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describes safe lifting, carrying, pushing and pulling of loads at Eroglu Knitting (EMS), in order to prevent back injuries, strains and other musculoskeletal disorders.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It applies to all manual handling of yarn cones, fabric rolls, chemical containers, cartons, cut bundles and trolleys in all departments, warehouses and loading areas.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Department Managers:</w:t>
      </w:r>
      <w:r>
        <w:rPr>
          <w:rFonts w:ascii="Calibri" w:hAnsi="Calibri" w:cs="Arial"/>
          <w:sz w:val="24"/>
          <w:szCs w:val="24"/>
        </w:rPr>
        <w:t xml:space="preserve"> Provide trolleys, lifting aids and enough workers so that heavy loads are not handled alone.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Supervisors:</w:t>
      </w:r>
      <w:r>
        <w:rPr>
          <w:rFonts w:ascii="Calibri" w:hAnsi="Calibri" w:cs="Arial"/>
          <w:sz w:val="24"/>
          <w:szCs w:val="24"/>
        </w:rPr>
        <w:t xml:space="preserve"> Ensure that workers are trained and apply safe lifting techniques.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Employees:</w:t>
      </w:r>
      <w:r>
        <w:rPr>
          <w:rFonts w:ascii="Calibri" w:hAnsi="Calibri" w:cs="Arial"/>
          <w:sz w:val="24"/>
          <w:szCs w:val="24"/>
        </w:rPr>
        <w:t xml:space="preserve"> Assess the load before lifting, use lifting aids and ask for help when needed.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OHS Specialist:</w:t>
      </w:r>
      <w:r>
        <w:rPr>
          <w:rFonts w:ascii="Calibri" w:hAnsi="Calibri" w:cs="Arial"/>
          <w:sz w:val="24"/>
          <w:szCs w:val="24"/>
        </w:rPr>
        <w:t xml:space="preserve"> Assesses manual handling risks and recommends weight limits and improvements, with special attention to pregnant workers.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Check the weight, size and stability of the load and plan the route; remove obstacles and check that the floor is not slippery.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Use a trolley, pallet truck, hoist or forklift wherever possible instead of carrying by hand.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If the load is too heavy or awkward, ask a colleague to help or split the load.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STEPS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Stand close to the load with feet apart and one foot slightly forward.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Bend your knees, keep your back straight and get a firm grip with both hands.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Lift smoothly using your leg muscles, keeping the load close to your body.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Turn by moving your feet; do not twist your back while holding the load.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2.5. Put the load down by bending your knees, then adjust its position.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2.6. Push trolleys rather than pull them, and do not overload them.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SAFETY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lift loads above the weight limit posted in the area; heavy fabric rolls and drums are handled with lifting aids or by two persons.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lift or carry loads above shoulder height or block your view with the load.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assign heavy lifting to pregnant workers.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throw or drop cartons, cones or containers.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PROBLEM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If you feel pain or a strain while handling, stop immediately and inform your supervisor and the clinic.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4.2. Report recurring discomfort or unsafe handling conditions so that the task can be redesigned.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EMS.İS.PRO.18.01. Hazard Identification and Risk Assessment Procedure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EMS.İK.PRO.01.03. Pregnant Workers Procedure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EMS.İS.TL.18.01. Forklift Safe Operation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Manual Handling Training Records and Ergonomic Risk Assessments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The OHS Specialist monitors musculoskeletal complaints from the clinic records and workplace observations every quarter and proposes improvements to the OHS Committee. This instruction is reviewed every year.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تصف هذه التعليمات الرفع والحمل والدفع والسحب الآمن للأحمال في شركة إيروغلو للتريكو (EMS)، وذلك لمنع إصابات الظهر والإجهاد العضلي والاضطرابات العضلية الهيكلية الأخرى.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تنطبق على جميع أعمال المناولة اليدوية لبكرات الغزل ولفائف القماش وعبوات المواد الكيميائية والكراتين وحزم القطع والعربات في جميع الأقسام والمستودعات ومناطق التحميل.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مديرو الأقسام:</w:t>
      </w:r>
      <w:r>
        <w:rPr>
          <w:rFonts w:ascii="Calibri" w:hAnsi="Calibri" w:cs="Arial"/>
          <w:rtl/>
          <w:sz w:val="24"/>
          <w:szCs w:val="24"/>
        </w:rPr>
        <w:t xml:space="preserve"> يوفرون العربات ووسائل الرفع والعدد الكافي من العمال حتى لا تُناول الأحمال الثقيلة بشكل فردي.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المشرفون:</w:t>
      </w:r>
      <w:r>
        <w:rPr>
          <w:rFonts w:ascii="Calibri" w:hAnsi="Calibri" w:cs="Arial"/>
          <w:rtl/>
          <w:sz w:val="24"/>
          <w:szCs w:val="24"/>
        </w:rPr>
        <w:t xml:space="preserve"> يضمنون تدريب العمال وتطبيقهم لأساليب الرفع الآمن.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الموظفون:</w:t>
      </w:r>
      <w:r>
        <w:rPr>
          <w:rFonts w:ascii="Calibri" w:hAnsi="Calibri" w:cs="Arial"/>
          <w:rtl/>
          <w:sz w:val="24"/>
          <w:szCs w:val="24"/>
        </w:rPr>
        <w:t xml:space="preserve"> يقيّمون الحمولة قبل رفعها، ويستخدمون وسائل الرفع، ويطلبون المساعدة عند الحاجة.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أخصائي السلامة والصحة المهنية:</w:t>
      </w:r>
      <w:r>
        <w:rPr>
          <w:rFonts w:ascii="Calibri" w:hAnsi="Calibri" w:cs="Arial"/>
          <w:rtl/>
          <w:sz w:val="24"/>
          <w:szCs w:val="24"/>
        </w:rPr>
        <w:t xml:space="preserve"> يقيّم مخاطر المناولة اليدوية، ويوصي بحدود الأوزان والتحسينات، مع إيلاء اهتمام خاص للعاملات الحوامل.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تحقق من وزن الحمولة وحجمها وثباتها وخطط للمسار؛ أزل العوائق وتأكد من أن الأرضية غير زلقة.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استخدم العربة أو عربة المنصات أو الرافعة أو الرافعة الشوكية كلما أمكن بدلًا من الحمل باليد.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إذا كانت الحمولة ثقيلة جدًا أو صعبة الإمساك، فاطلب المساعدة من زميل أو قسّم الحمولة.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الخطوات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قف قريبًا من الحمولة مع تباعد القدمين وتقديم إحداهما قليلًا.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اثنِ ركبتيك، وأبقِ ظهرك مستقيمًا، وأمسك الحمولة بإحكام بكلتا يديك.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ارفع بسلاسة باستخدام عضلات الساقين، مع إبقاء الحمولة قريبة من جسمك.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استدر بتحريك قدميك، ولا تلوِ ظهرك أثناء حمل الحمولة.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2.5. ضع الحمولة بثني ركبتيك، ثم عدّل وضعها.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2.6. ادفع العربات بدلًا من سحبها، ولا تحمّلها فوق طاقتها.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قواعد السلامة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ترفع أحمالًا تتجاوز حد الوزن المعلن في المنطقة؛ وتُناول لفائف القماش الثقيلة والبراميل بوسائل الرفع أو بواسطة شخصين.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ترفع أو تحمل أحمالًا فوق مستوى الكتف، ولا تحجب رؤيتك بالحمولة.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تكلّف العاملات الحوامل برفع الأحمال الثقيلة.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ترمِ أو تُسقط الكراتين أو البكرات أو العبوات.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المشكلة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إذا شعرت بألم أو إجهاد أثناء المناولة، فتوقف فورًا وأبلغ مشرفك والعيادة.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4.2. أبلغ عن الانزعاج المتكرر أو ظروف المناولة غير الآمنة حتى يُعاد تصميم المهمة.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EMS.İS.PRO.18.01. إجراء تحديد المخاطر وتقييمها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EMS.İK.PRO.01.03. إجراء العاملات الحوامل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EMS.İS.TL.18.01. تعليمات التشغيل الآمن للرافعات الشوكية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سجلات التدريب على المناولة اليدوية وتقييمات المخاطر المريحة (الأرغونومية)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يتابع أخصائي السلامة والصحة المهنية كل ربع سنة الشكاوى العضلية الهيكلية من سجلات العيادة وملاحظات مواقع العمل، ويقترح التحسينات على لجنة السلامة والصحة المهنية. وتُراجع هذه التعليمات سنويًا.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BAYDOĞAN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659218" cy="566928"/>
                  <wp:effectExtent l="0" t="0" r="0" b="0"/>
                  <wp:docPr id="900102" name="Imza Ali Kaan Gen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2" name="Imza Ali Kaan Genc"/>
                          <pic:cNvPicPr/>
                        </pic:nvPicPr>
                        <pic:blipFill>
                          <a:blip r:embed="sigAliKa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21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850392" cy="566928"/>
                  <wp:effectExtent l="0" t="0" r="0" b="0"/>
                  <wp:docPr id="900104" name="Imza Abdullah Baydog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4" name="Imza Abdullah Baydog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9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944879" cy="566928"/>
                  <wp:effectExtent l="0" t="0" r="0" b="0"/>
                  <wp:docPr id="900106" name="Imza Fatih Salba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6" name="Imza Fatih Salbars"/>
                          <pic:cNvPicPr/>
                        </pic:nvPicPr>
                        <pic:blipFill>
                          <a:blip r:embed="sigFatih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79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MANUAL HANDLING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المناولة اليدوية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EMS.İS.TL.18.05.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EMS.İS.TL.18.05. MANUAL HANDLING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