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knitting and weaving production is planned, set up, controlled, inspected and dispatched at Eroglu Knitting (EMS), from feeding the planned yarn lot to the machine until the labelled greige roll is delivered to the dyehouse, so that conforming and traceable greige fabric is produced in line with customer specifications, ISO 9001:2015 and company quality objectives.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knitting (jersey, rib, interlock, jacquard and other structures) and weaving machines: yarn feeding, production planning, machine setting, first sample approval, in-process control, roll inspection with the 4-point system, labelling and dispatch to the dyehouse. Yarn input is subject to the yarn receiving instructions and the spinning procedure; dyeing and finishing are subject to the dyehouse procedures.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Knitting and Weaving Manager:</w:t>
      </w:r>
      <w:r>
        <w:rPr>
          <w:rFonts w:ascii="Calibri" w:hAnsi="Calibri" w:cs="Arial"/>
          <w:sz w:val="24"/>
          <w:szCs w:val="24"/>
        </w:rPr>
        <w:t xml:space="preserve"> Provides resources, monitors quality and efficiency objectives and has the authority to stop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Knitting Supervisor:</w:t>
      </w:r>
      <w:r>
        <w:rPr>
          <w:rFonts w:ascii="Calibri" w:hAnsi="Calibri" w:cs="Arial"/>
          <w:sz w:val="24"/>
          <w:szCs w:val="24"/>
        </w:rPr>
        <w:t xml:space="preserve"> Manages the production programme and machine settings and supervises shift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Prepares the production order and the yarn lot assignment, and proposes order sequence and priority.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Operators:</w:t>
      </w:r>
      <w:r>
        <w:rPr>
          <w:rFonts w:ascii="Calibri" w:hAnsi="Calibri" w:cs="Arial"/>
          <w:sz w:val="24"/>
          <w:szCs w:val="24"/>
        </w:rPr>
        <w:t xml:space="preserve"> Apply yarn feeding, machine setting and in-process checks, report defects and may stop the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Inspector:</w:t>
      </w:r>
      <w:r>
        <w:rPr>
          <w:rFonts w:ascii="Calibri" w:hAnsi="Calibri" w:cs="Arial"/>
          <w:sz w:val="24"/>
          <w:szCs w:val="24"/>
        </w:rPr>
        <w:t xml:space="preserve"> Inspects rolls with the 4-point system, labels them and proposes B or C grade separation.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Decides on first sample approval and roll grades, blocks or releases lots and runs the corrective action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w:t>
      </w:r>
      <w:r>
        <w:rPr>
          <w:rFonts w:ascii="Calibri" w:hAnsi="Calibri" w:cs="Arial"/>
          <w:sz w:val="24"/>
          <w:szCs w:val="24"/>
        </w:rPr>
        <w:t xml:space="preserve"> Deliver labelled rolls to the dyehouse according to the dispatch 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Applies the preventive maintenance plan and responds to breakdowns.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Greige fabric:</w:t>
      </w:r>
      <w:r>
        <w:rPr>
          <w:rFonts w:ascii="Calibri" w:hAnsi="Calibri" w:cs="Arial"/>
          <w:sz w:val="24"/>
          <w:szCs w:val="24"/>
        </w:rPr>
        <w:t xml:space="preserve"> Fabric taken from the machine that has not undergone dyeing and finishing.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4-point system:</w:t>
      </w:r>
      <w:r>
        <w:rPr>
          <w:rFonts w:ascii="Calibri" w:hAnsi="Calibri" w:cs="Arial"/>
          <w:sz w:val="24"/>
          <w:szCs w:val="24"/>
        </w:rPr>
        <w:t xml:space="preserve"> An inspection method in which fabric defects are scored from 1 to 4 according to size and the total points per 100 square yards are calculated.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GSM:</w:t>
      </w:r>
      <w:r>
        <w:rPr>
          <w:rFonts w:ascii="Calibri" w:hAnsi="Calibri" w:cs="Arial"/>
          <w:sz w:val="24"/>
          <w:szCs w:val="24"/>
        </w:rPr>
        <w:t xml:space="preserve"> Fabric mass per square metre (g/m2).</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Yarn lot:</w:t>
      </w:r>
      <w:r>
        <w:rPr>
          <w:rFonts w:ascii="Calibri" w:hAnsi="Calibri" w:cs="Arial"/>
          <w:sz w:val="24"/>
          <w:szCs w:val="24"/>
        </w:rPr>
        <w:t xml:space="preserve"> A group of yarn of the same production batch, count and properties.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sample:</w:t>
      </w:r>
      <w:r>
        <w:rPr>
          <w:rFonts w:ascii="Calibri" w:hAnsi="Calibri" w:cs="Arial"/>
          <w:sz w:val="24"/>
          <w:szCs w:val="24"/>
        </w:rPr>
        <w:t xml:space="preserve"> The first fabric piece produced and approved to verify the settings before serial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Gauge:</w:t>
      </w:r>
      <w:r>
        <w:rPr>
          <w:rFonts w:ascii="Calibri" w:hAnsi="Calibri" w:cs="Arial"/>
          <w:sz w:val="24"/>
          <w:szCs w:val="24"/>
        </w:rPr>
        <w:t xml:space="preserve"> The machine setting expressed as needles per inch that determines the fabric structure.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 / B / C grade:</w:t>
      </w:r>
      <w:r>
        <w:rPr>
          <w:rFonts w:ascii="Calibri" w:hAnsi="Calibri" w:cs="Arial"/>
          <w:sz w:val="24"/>
          <w:szCs w:val="24"/>
        </w:rPr>
        <w:t xml:space="preserve"> Fabric quality grade determined by the inspection points.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PRODUCTION ORDER AND YARN LOT PREPARATION</w:t>
      </w:r>
    </w:p>
    <w:p>
      <w:pPr>
        <w:pStyle w:val="ListeParagraf"/>
        <w:spacing w:after="80"/>
        <w:ind w:left="709" w:right="0"/>
        <w:jc w:val="both"/>
      </w:pPr>
      <w:r>
        <w:rPr>
          <w:rFonts w:ascii="Calibri" w:hAnsi="Calibri" w:cs="Arial"/>
          <w:sz w:val="24"/>
          <w:szCs w:val="24"/>
        </w:rPr>
        <w:t xml:space="preserve">1.1. Planning prepares the production order with fabric type, GSM, width, yarn count and quantity, and records it in the Production Order and Yarn Lot Form (EMS.ÜR.FRM.05.03) (EMS.ÜR.PRO.05.06).</w:t>
      </w:r>
    </w:p>
    <w:p>
      <w:pPr>
        <w:pStyle w:val="ListeParagraf"/>
        <w:spacing w:after="80"/>
        <w:ind w:left="709" w:right="0"/>
        <w:jc w:val="both"/>
      </w:pPr>
      <w:r>
        <w:rPr>
          <w:rFonts w:ascii="Calibri" w:hAnsi="Calibri" w:cs="Arial"/>
          <w:sz w:val="24"/>
          <w:szCs w:val="24"/>
        </w:rPr>
        <w:t xml:space="preserve">1.2. The operator matches the yarn lot to be fed with the production order by label, count and colour (EMS.ÜR.TL.05.07); yarn receiving follows EMS.ÜR.TL.05.07. Yarn Receiving and Yarn Lot Control Instruction.</w:t>
      </w:r>
    </w:p>
    <w:p>
      <w:pPr>
        <w:pStyle w:val="ListeParagraf"/>
        <w:spacing w:after="80"/>
        <w:ind w:left="709" w:right="0"/>
        <w:jc w:val="both"/>
      </w:pPr>
      <w:r>
        <w:rPr>
          <w:rFonts w:ascii="Calibri" w:hAnsi="Calibri" w:cs="Arial"/>
          <w:sz w:val="24"/>
          <w:szCs w:val="24"/>
        </w:rPr>
        <w:t xml:space="preserve">1.3. Different lots are not mixed in the same fabric roll; a compulsory lot change is written on the form and on the roll label.</w:t>
      </w:r>
    </w:p>
    <w:p>
      <w:pPr>
        <w:pStyle w:val="ListeParagraf"/>
        <w:spacing w:after="80"/>
        <w:ind w:left="709" w:right="0"/>
        <w:jc w:val="both"/>
      </w:pPr>
      <w:r>
        <w:rPr>
          <w:rFonts w:ascii="Calibri" w:hAnsi="Calibri" w:cs="Arial"/>
          <w:sz w:val="24"/>
          <w:szCs w:val="24"/>
        </w:rPr>
        <w:t xml:space="preserve">1.4. Yarn packages that are damaged, damp or unlabelled are not used; they are reported to the Knitting Supervisor and quarantined.</w:t>
      </w:r>
    </w:p>
    <w:p>
      <w:pPr>
        <w:pStyle w:val="ListeParagraf"/>
        <w:spacing w:after="80"/>
        <w:ind w:left="709" w:right="0"/>
        <w:jc w:val="both"/>
      </w:pPr>
      <w:r>
        <w:rPr>
          <w:rFonts w:ascii="Calibri" w:hAnsi="Calibri" w:cs="Arial"/>
          <w:sz w:val="24"/>
          <w:szCs w:val="24"/>
        </w:rPr>
        <w:t xml:space="preserve">1.5. Feeding order and FIFO are kept; opened boxes and cones are not left uncovered.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MACHINE SETTING</w:t>
      </w:r>
    </w:p>
    <w:p>
      <w:pPr>
        <w:pStyle w:val="ListeParagraf"/>
        <w:spacing w:after="80"/>
        <w:ind w:left="709" w:right="0"/>
        <w:jc w:val="both"/>
      </w:pPr>
      <w:r>
        <w:rPr>
          <w:rFonts w:ascii="Calibri" w:hAnsi="Calibri" w:cs="Arial"/>
          <w:sz w:val="24"/>
          <w:szCs w:val="24"/>
        </w:rPr>
        <w:t xml:space="preserve">2.1. Machine setting (gauge, needle arrangement, yarn tension, fabric take-down and loop length) is made according to the production order values (EMS.ÜR.TL.05.01, EMS.ÜR.TL.05.01. Circular Knitting Machine Operation Instruction).</w:t>
      </w:r>
    </w:p>
    <w:p>
      <w:pPr>
        <w:pStyle w:val="ListeParagraf"/>
        <w:spacing w:after="80"/>
        <w:ind w:left="709" w:right="0"/>
        <w:jc w:val="both"/>
      </w:pPr>
      <w:r>
        <w:rPr>
          <w:rFonts w:ascii="Calibri" w:hAnsi="Calibri" w:cs="Arial"/>
          <w:sz w:val="24"/>
          <w:szCs w:val="24"/>
        </w:rPr>
        <w:t xml:space="preserve">2.2. On weaving machines, warp tension, weft density, reed and sizing settings are checked against the production order.</w:t>
      </w:r>
    </w:p>
    <w:p>
      <w:pPr>
        <w:pStyle w:val="ListeParagraf"/>
        <w:spacing w:after="80"/>
        <w:ind w:left="709" w:right="0"/>
        <w:jc w:val="both"/>
      </w:pPr>
      <w:r>
        <w:rPr>
          <w:rFonts w:ascii="Calibri" w:hAnsi="Calibri" w:cs="Arial"/>
          <w:sz w:val="24"/>
          <w:szCs w:val="24"/>
        </w:rPr>
        <w:t xml:space="preserve">2.3. Cleaning, lubrication and needle or shuttle checks are made at the start of the shift; the machine is not run with missing or broken needles.</w:t>
      </w:r>
    </w:p>
    <w:p>
      <w:pPr>
        <w:pStyle w:val="ListeParagraf"/>
        <w:spacing w:after="80"/>
        <w:ind w:left="709" w:right="0"/>
        <w:jc w:val="both"/>
      </w:pPr>
      <w:r>
        <w:rPr>
          <w:rFonts w:ascii="Calibri" w:hAnsi="Calibri" w:cs="Arial"/>
          <w:sz w:val="24"/>
          <w:szCs w:val="24"/>
        </w:rPr>
        <w:t xml:space="preserve">2.4. Setting values and the person who made the setting are written on the form; settings are not changed by unauthorised persons.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FIRST SAMPLE APPROVAL</w:t>
      </w:r>
    </w:p>
    <w:p>
      <w:pPr>
        <w:pStyle w:val="ListeParagraf"/>
        <w:spacing w:after="80"/>
        <w:ind w:left="709" w:right="0"/>
        <w:jc w:val="both"/>
      </w:pPr>
      <w:r>
        <w:rPr>
          <w:rFonts w:ascii="Calibri" w:hAnsi="Calibri" w:cs="Arial"/>
          <w:sz w:val="24"/>
          <w:szCs w:val="24"/>
        </w:rPr>
        <w:t xml:space="preserve">3.1. A first sample is produced for every new order, fabric type and machine setting change before serial production.</w:t>
      </w:r>
    </w:p>
    <w:p>
      <w:pPr>
        <w:pStyle w:val="ListeParagraf"/>
        <w:spacing w:after="80"/>
        <w:ind w:left="709" w:right="0"/>
        <w:jc w:val="both"/>
      </w:pPr>
      <w:r>
        <w:rPr>
          <w:rFonts w:ascii="Calibri" w:hAnsi="Calibri" w:cs="Arial"/>
          <w:sz w:val="24"/>
          <w:szCs w:val="24"/>
        </w:rPr>
        <w:t xml:space="preserve">3.2. GSM, width, stitch density (courses and wales), appearance and defects are checked on the first sample (EMS.ÜR.TL.05.01).</w:t>
      </w:r>
    </w:p>
    <w:p>
      <w:pPr>
        <w:pStyle w:val="ListeParagraf"/>
        <w:spacing w:after="80"/>
        <w:ind w:left="709" w:right="0"/>
        <w:jc w:val="both"/>
      </w:pPr>
      <w:r>
        <w:rPr>
          <w:rFonts w:ascii="Calibri" w:hAnsi="Calibri" w:cs="Arial"/>
          <w:sz w:val="24"/>
          <w:szCs w:val="24"/>
        </w:rPr>
        <w:t xml:space="preserve">3.3. Results are entered in the First Sample Approval Form (EMS.ÜR.FRM.05.04); serial production does not start before Quality Assurance approval.</w:t>
      </w:r>
    </w:p>
    <w:p>
      <w:pPr>
        <w:pStyle w:val="ListeParagraf"/>
        <w:spacing w:after="80"/>
        <w:ind w:left="709" w:right="0"/>
        <w:jc w:val="both"/>
      </w:pPr>
      <w:r>
        <w:rPr>
          <w:rFonts w:ascii="Calibri" w:hAnsi="Calibri" w:cs="Arial"/>
          <w:sz w:val="24"/>
          <w:szCs w:val="24"/>
        </w:rPr>
        <w:t xml:space="preserve">3.4. For results outside the limits, the machine setting is corrected and a second sample is taken; the approved sample is kept as a reference during serial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IN-PROCESS CONTROL</w:t>
      </w:r>
    </w:p>
    <w:p>
      <w:pPr>
        <w:pStyle w:val="ListeParagraf"/>
        <w:spacing w:after="80"/>
        <w:ind w:left="709" w:right="0"/>
        <w:jc w:val="both"/>
      </w:pPr>
      <w:r>
        <w:rPr>
          <w:rFonts w:ascii="Calibri" w:hAnsi="Calibri" w:cs="Arial"/>
          <w:sz w:val="24"/>
          <w:szCs w:val="24"/>
        </w:rPr>
        <w:t xml:space="preserve">4.1. At the start of every shift and at every roll change the operator checks the fabric surface for dropped stitches, holes, thick-thin yarn, lines and stains and reports them immediately.</w:t>
      </w:r>
    </w:p>
    <w:p>
      <w:pPr>
        <w:pStyle w:val="ListeParagraf"/>
        <w:spacing w:after="80"/>
        <w:ind w:left="709" w:right="0"/>
        <w:jc w:val="both"/>
      </w:pPr>
      <w:r>
        <w:rPr>
          <w:rFonts w:ascii="Calibri" w:hAnsi="Calibri" w:cs="Arial"/>
          <w:sz w:val="24"/>
          <w:szCs w:val="24"/>
        </w:rPr>
        <w:t xml:space="preserve">4.2. GSM and width are checked at the frequency stated in the production order; when there is a deviation the machine setting is corrected.</w:t>
      </w:r>
    </w:p>
    <w:p>
      <w:pPr>
        <w:pStyle w:val="ListeParagraf"/>
        <w:spacing w:after="80"/>
        <w:ind w:left="709" w:right="0"/>
        <w:jc w:val="both"/>
      </w:pPr>
      <w:r>
        <w:rPr>
          <w:rFonts w:ascii="Calibri" w:hAnsi="Calibri" w:cs="Arial"/>
          <w:sz w:val="24"/>
          <w:szCs w:val="24"/>
        </w:rPr>
        <w:t xml:space="preserve">4.3. For repeating defects the machine is stopped, the root cause (needle, yarn, setting) is eliminated and the first metre is checked again.</w:t>
      </w:r>
    </w:p>
    <w:p>
      <w:pPr>
        <w:pStyle w:val="ListeParagraf"/>
        <w:spacing w:after="80"/>
        <w:ind w:left="709" w:right="0"/>
        <w:jc w:val="both"/>
      </w:pPr>
      <w:r>
        <w:rPr>
          <w:rFonts w:ascii="Calibri" w:hAnsi="Calibri" w:cs="Arial"/>
          <w:sz w:val="24"/>
          <w:szCs w:val="24"/>
        </w:rPr>
        <w:t xml:space="preserve">4.4. Machine stops, breakdowns and setting changes are written in the shift record.</w:t>
      </w:r>
    </w:p>
    <w:p>
      <w:pPr>
        <w:pStyle w:val="ListeParagraf"/>
        <w:spacing w:after="80"/>
        <w:ind w:left="709" w:right="0"/>
        <w:jc w:val="both"/>
      </w:pPr>
      <w:r>
        <w:rPr>
          <w:rFonts w:ascii="Calibri" w:hAnsi="Calibri" w:cs="Arial"/>
          <w:sz w:val="24"/>
          <w:szCs w:val="24"/>
        </w:rPr>
        <w:t xml:space="preserve">4.5. The machine surroundings are kept clean to prevent oil, dust and dirt on the rolls.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ROLL INSPECTION (4-POINT SYSTEM)</w:t>
      </w:r>
    </w:p>
    <w:p>
      <w:pPr>
        <w:pStyle w:val="ListeParagraf"/>
        <w:spacing w:after="80"/>
        <w:ind w:left="709" w:right="0"/>
        <w:jc w:val="both"/>
      </w:pPr>
      <w:r>
        <w:rPr>
          <w:rFonts w:ascii="Calibri" w:hAnsi="Calibri" w:cs="Arial"/>
          <w:sz w:val="24"/>
          <w:szCs w:val="24"/>
        </w:rPr>
        <w:t xml:space="preserve">5.1. Each roll is inspected on the inspection table under fixed lighting and at the defined speed (EMS.QA.TL.02.03, EMS.KS.PRO.22.06, EMS.ÜR.TL.05.08. Greige Fabric Inspection Instruction; EMS.QA.TL.02.03. Fabric 4-Point Inspection Instruction).</w:t>
      </w:r>
    </w:p>
    <w:p>
      <w:pPr>
        <w:pStyle w:val="ListeParagraf"/>
        <w:spacing w:after="80"/>
        <w:ind w:left="709" w:right="0"/>
        <w:jc w:val="both"/>
      </w:pPr>
      <w:r>
        <w:rPr>
          <w:rFonts w:ascii="Calibri" w:hAnsi="Calibri" w:cs="Arial"/>
          <w:sz w:val="24"/>
          <w:szCs w:val="24"/>
        </w:rPr>
        <w:t xml:space="preserve">5.2. Scoring by defect size: up to 3 inches 1 point, 3 to 6 inches 2 points, 6 to 9 inches 3 points, over 9 inches 4 points; the total points in one metre are limited to 4.</w:t>
      </w:r>
    </w:p>
    <w:p>
      <w:pPr>
        <w:pStyle w:val="ListeParagraf"/>
        <w:spacing w:after="80"/>
        <w:ind w:left="709" w:right="0"/>
        <w:jc w:val="both"/>
      </w:pPr>
      <w:r>
        <w:rPr>
          <w:rFonts w:ascii="Calibri" w:hAnsi="Calibri" w:cs="Arial"/>
          <w:sz w:val="24"/>
          <w:szCs w:val="24"/>
        </w:rPr>
        <w:t xml:space="preserve">5.3. Results are entered in the Greige Fabric Inspection Form (EMS.QA.FRM.07.21) and the points per 100 square yards are calculated for each roll.</w:t>
      </w:r>
    </w:p>
    <w:p>
      <w:pPr>
        <w:pStyle w:val="ListeParagraf"/>
        <w:spacing w:after="80"/>
        <w:ind w:left="709" w:right="0"/>
        <w:jc w:val="both"/>
      </w:pPr>
      <w:r>
        <w:rPr>
          <w:rFonts w:ascii="Calibri" w:hAnsi="Calibri" w:cs="Arial"/>
          <w:sz w:val="24"/>
          <w:szCs w:val="24"/>
        </w:rPr>
        <w:t xml:space="preserve">5.4. Rolls exceeding the point limit are separated as B or C grade; they are not sent to the dyehouse without a Quality Assurance decision.</w:t>
      </w:r>
    </w:p>
    <w:p>
      <w:pPr>
        <w:pStyle w:val="ListeParagraf"/>
        <w:spacing w:after="80"/>
        <w:ind w:left="709" w:right="0"/>
        <w:jc w:val="both"/>
      </w:pPr>
      <w:r>
        <w:rPr>
          <w:rFonts w:ascii="Calibri" w:hAnsi="Calibri" w:cs="Arial"/>
          <w:sz w:val="24"/>
          <w:szCs w:val="24"/>
        </w:rPr>
        <w:t xml:space="preserve">5.5. For major and continuous defects (holes, tears, repeating lines) feedback is given to production and a DOP is opened.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LABELLING AND TRACEABILITY</w:t>
      </w:r>
    </w:p>
    <w:p>
      <w:pPr>
        <w:pStyle w:val="ListeParagraf"/>
        <w:spacing w:after="80"/>
        <w:ind w:left="709" w:right="0"/>
        <w:jc w:val="both"/>
      </w:pPr>
      <w:r>
        <w:rPr>
          <w:rFonts w:ascii="Calibri" w:hAnsi="Calibri" w:cs="Arial"/>
          <w:sz w:val="24"/>
          <w:szCs w:val="24"/>
        </w:rPr>
        <w:t xml:space="preserve">6.1. A label with order, fabric type, yarn lot, machine number, roll number, metres, kg, date and inspection result is attached to each roll (EMS.ÜR.TL.05.08).</w:t>
      </w:r>
    </w:p>
    <w:p>
      <w:pPr>
        <w:pStyle w:val="ListeParagraf"/>
        <w:spacing w:after="80"/>
        <w:ind w:left="709" w:right="0"/>
        <w:jc w:val="both"/>
      </w:pPr>
      <w:r>
        <w:rPr>
          <w:rFonts w:ascii="Calibri" w:hAnsi="Calibri" w:cs="Arial"/>
          <w:sz w:val="24"/>
          <w:szCs w:val="24"/>
        </w:rPr>
        <w:t xml:space="preserve">6.2. The label is placed inside and outside the roll and its legibility is checked.</w:t>
      </w:r>
    </w:p>
    <w:p>
      <w:pPr>
        <w:pStyle w:val="ListeParagraf"/>
        <w:spacing w:after="80"/>
        <w:ind w:left="709" w:right="0"/>
        <w:jc w:val="both"/>
      </w:pPr>
      <w:r>
        <w:rPr>
          <w:rFonts w:ascii="Calibri" w:hAnsi="Calibri" w:cs="Arial"/>
          <w:sz w:val="24"/>
          <w:szCs w:val="24"/>
        </w:rPr>
        <w:t xml:space="preserve">6.3. B and C grade rolls are marked with a different colour label and kept in a separate area; they are not mixed with A grade rolls.</w:t>
      </w:r>
    </w:p>
    <w:p>
      <w:pPr>
        <w:pStyle w:val="ListeParagraf"/>
        <w:spacing w:after="80"/>
        <w:ind w:left="709" w:right="0"/>
        <w:jc w:val="both"/>
      </w:pPr>
      <w:r>
        <w:rPr>
          <w:rFonts w:ascii="Calibri" w:hAnsi="Calibri" w:cs="Arial"/>
          <w:sz w:val="24"/>
          <w:szCs w:val="24"/>
        </w:rPr>
        <w:t xml:space="preserve">6.4. Roll numbers are given consecutively; a cancelled number is not reused.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STORAGE AND DISPATCH TO THE DYEHOUSE</w:t>
      </w:r>
    </w:p>
    <w:p>
      <w:pPr>
        <w:pStyle w:val="ListeParagraf"/>
        <w:spacing w:after="80"/>
        <w:ind w:left="709" w:right="0"/>
        <w:jc w:val="both"/>
      </w:pPr>
      <w:r>
        <w:rPr>
          <w:rFonts w:ascii="Calibri" w:hAnsi="Calibri" w:cs="Arial"/>
          <w:sz w:val="24"/>
          <w:szCs w:val="24"/>
        </w:rPr>
        <w:t xml:space="preserve">7.1. Greige rolls are stored in a dry, clean, orderly area, off the floor and unfolded, stacked up to the permitted number.</w:t>
      </w:r>
    </w:p>
    <w:p>
      <w:pPr>
        <w:pStyle w:val="ListeParagraf"/>
        <w:spacing w:after="80"/>
        <w:ind w:left="709" w:right="0"/>
        <w:jc w:val="both"/>
      </w:pPr>
      <w:r>
        <w:rPr>
          <w:rFonts w:ascii="Calibri" w:hAnsi="Calibri" w:cs="Arial"/>
          <w:sz w:val="24"/>
          <w:szCs w:val="24"/>
        </w:rPr>
        <w:t xml:space="preserve">7.2. Before dispatch the Roll Dispatch List (EMS.ÜR.FRM.05.05) is compared with the labels; missing, extra or unlabelled rolls are not dispatched.</w:t>
      </w:r>
    </w:p>
    <w:p>
      <w:pPr>
        <w:pStyle w:val="ListeParagraf"/>
        <w:spacing w:after="80"/>
        <w:ind w:left="709" w:right="0"/>
        <w:jc w:val="both"/>
      </w:pPr>
      <w:r>
        <w:rPr>
          <w:rFonts w:ascii="Calibri" w:hAnsi="Calibri" w:cs="Arial"/>
          <w:sz w:val="24"/>
          <w:szCs w:val="24"/>
        </w:rPr>
        <w:t xml:space="preserve">7.3. The dyehouse checks quantity and labels on receipt (EMS.BY.PRO.06.02. Dyeing and Finishing Process Control Procedure); differences are reported to the Warehouse Staff and the Knitting Supervisor.</w:t>
      </w:r>
    </w:p>
    <w:p>
      <w:pPr>
        <w:pStyle w:val="ListeParagraf"/>
        <w:spacing w:after="80"/>
        <w:ind w:left="709" w:right="0"/>
        <w:jc w:val="both"/>
      </w:pPr>
      <w:r>
        <w:rPr>
          <w:rFonts w:ascii="Calibri" w:hAnsi="Calibri" w:cs="Arial"/>
          <w:sz w:val="24"/>
          <w:szCs w:val="24"/>
        </w:rPr>
        <w:t xml:space="preserve">7.4. The dispatch list is prepared in two copies and signed by the delivering and the receiving person.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MAINTENANCE AND CLEANING</w:t>
      </w:r>
    </w:p>
    <w:p>
      <w:pPr>
        <w:pStyle w:val="ListeParagraf"/>
        <w:spacing w:after="80"/>
        <w:ind w:left="709" w:right="0"/>
        <w:jc w:val="both"/>
      </w:pPr>
      <w:r>
        <w:rPr>
          <w:rFonts w:ascii="Calibri" w:hAnsi="Calibri" w:cs="Arial"/>
          <w:sz w:val="24"/>
          <w:szCs w:val="24"/>
        </w:rPr>
        <w:t xml:space="preserve">8.1. The preventive maintenance plan (lubrication, needle replacement, sensor and take-down checks) is applied according to the maintenance calendar (EMS.BK.PRO.07.01. Preventive Maintenance Procedure).</w:t>
      </w:r>
    </w:p>
    <w:p>
      <w:pPr>
        <w:pStyle w:val="ListeParagraf"/>
        <w:spacing w:after="80"/>
        <w:ind w:left="709" w:right="0"/>
        <w:jc w:val="both"/>
      </w:pPr>
      <w:r>
        <w:rPr>
          <w:rFonts w:ascii="Calibri" w:hAnsi="Calibri" w:cs="Arial"/>
          <w:sz w:val="24"/>
          <w:szCs w:val="24"/>
        </w:rPr>
        <w:t xml:space="preserve">8.2. In case of breakdown the machine is tagged and the Maintenance Supervisor is informed (EMS.BK.PRO.07.02. Breakdown Maintenance Procedure); after repair the first sample is checked again.</w:t>
      </w:r>
    </w:p>
    <w:p>
      <w:pPr>
        <w:pStyle w:val="ListeParagraf"/>
        <w:spacing w:after="80"/>
        <w:ind w:left="709" w:right="0"/>
        <w:jc w:val="both"/>
      </w:pPr>
      <w:r>
        <w:rPr>
          <w:rFonts w:ascii="Calibri" w:hAnsi="Calibri" w:cs="Arial"/>
          <w:sz w:val="24"/>
          <w:szCs w:val="24"/>
        </w:rPr>
        <w:t xml:space="preserve">8.3. Cotton dust and waste fibre are cleaned regularly; electrical panels and ventilation are kept clean against fire risk.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QUALITY CHECKPOINTS AND ACCEPTANCE CRITERIA</w:t>
      </w:r>
    </w:p>
    <w:p>
      <w:pPr>
        <w:pStyle w:val="ListeParagraf"/>
        <w:spacing w:after="80"/>
        <w:ind w:left="709" w:right="0"/>
        <w:jc w:val="both"/>
      </w:pPr>
      <w:r>
        <w:rPr>
          <w:rFonts w:ascii="Calibri" w:hAnsi="Calibri" w:cs="Arial"/>
          <w:sz w:val="24"/>
          <w:szCs w:val="24"/>
        </w:rPr>
        <w:t xml:space="preserve">9.1. The following controls are applied. Values are examples; the limits are defined in the customer specification and company policy.</w:t>
      </w:r>
    </w:p>
    <w:p>
      <w:pPr>
        <w:pStyle w:val="ListeParagraf"/>
        <w:numPr>
          <w:ilvl w:val="0"/>
          <w:numId w:val="1"/>
        </w:numPr>
        <w:spacing w:after="60"/>
        <w:jc w:val="both"/>
      </w:pPr>
      <w:r>
        <w:rPr>
          <w:rFonts w:ascii="Calibri" w:hAnsi="Calibri" w:cs="Arial"/>
          <w:sz w:val="24"/>
          <w:szCs w:val="24"/>
        </w:rPr>
        <w:t xml:space="preserve">Defect points (4-point): 40 points or less per 100 square yards, inspection table, ASTM D5430, every roll, form EMS.QA.FRM.07.21,</w:t>
      </w:r>
    </w:p>
    <w:p>
      <w:pPr>
        <w:pStyle w:val="ListeParagraf"/>
        <w:numPr>
          <w:ilvl w:val="0"/>
          <w:numId w:val="1"/>
        </w:numPr>
        <w:spacing w:after="60"/>
        <w:jc w:val="both"/>
      </w:pPr>
      <w:r>
        <w:rPr>
          <w:rFonts w:ascii="Calibri" w:hAnsi="Calibri" w:cs="Arial"/>
          <w:sz w:val="24"/>
          <w:szCs w:val="24"/>
        </w:rPr>
        <w:t xml:space="preserve">GSM deviation: within 5%, GSM cutter and balance, ISO 3801, once per shift and on the sample, form EMS.ÜR.FRM.05.04,</w:t>
      </w:r>
    </w:p>
    <w:p>
      <w:pPr>
        <w:pStyle w:val="ListeParagraf"/>
        <w:numPr>
          <w:ilvl w:val="0"/>
          <w:numId w:val="1"/>
        </w:numPr>
        <w:spacing w:after="60"/>
        <w:jc w:val="both"/>
      </w:pPr>
      <w:r>
        <w:rPr>
          <w:rFonts w:ascii="Calibri" w:hAnsi="Calibri" w:cs="Arial"/>
          <w:sz w:val="24"/>
          <w:szCs w:val="24"/>
        </w:rPr>
        <w:t xml:space="preserve">Fabric width deviation: within 2 cm, measuring tape, every roll, form EMS.ÜR.FRM.05.04,</w:t>
      </w:r>
    </w:p>
    <w:p>
      <w:pPr>
        <w:pStyle w:val="ListeParagraf"/>
        <w:numPr>
          <w:ilvl w:val="0"/>
          <w:numId w:val="1"/>
        </w:numPr>
        <w:spacing w:after="60"/>
        <w:jc w:val="both"/>
      </w:pPr>
      <w:r>
        <w:rPr>
          <w:rFonts w:ascii="Calibri" w:hAnsi="Calibri" w:cs="Arial"/>
          <w:sz w:val="24"/>
          <w:szCs w:val="24"/>
        </w:rPr>
        <w:t xml:space="preserve">Yarn lot compliance: 100% match with the production order, label check, every feed, form EMS.ÜR.FRM.05.03,</w:t>
      </w:r>
    </w:p>
    <w:p>
      <w:pPr>
        <w:pStyle w:val="ListeParagraf"/>
        <w:numPr>
          <w:ilvl w:val="0"/>
          <w:numId w:val="1"/>
        </w:numPr>
        <w:spacing w:after="60"/>
        <w:jc w:val="both"/>
      </w:pPr>
      <w:r>
        <w:rPr>
          <w:rFonts w:ascii="Calibri" w:hAnsi="Calibri" w:cs="Arial"/>
          <w:sz w:val="24"/>
          <w:szCs w:val="24"/>
        </w:rPr>
        <w:t xml:space="preserve">First sample approval: no serial production without approval, every order and setting change, form EMS.ÜR.FRM.05.04,</w:t>
      </w:r>
    </w:p>
    <w:p>
      <w:pPr>
        <w:pStyle w:val="ListeParagraf"/>
        <w:numPr>
          <w:ilvl w:val="0"/>
          <w:numId w:val="1"/>
        </w:numPr>
        <w:spacing w:after="60"/>
        <w:jc w:val="both"/>
      </w:pPr>
      <w:r>
        <w:rPr>
          <w:rFonts w:ascii="Calibri" w:hAnsi="Calibri" w:cs="Arial"/>
          <w:sz w:val="24"/>
          <w:szCs w:val="24"/>
        </w:rPr>
        <w:t xml:space="preserve">Roll label: complete and legible, visual check, every roll, form EMS.ÜR.FRM.05.05.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NONCONFORMITY AND CORRECTIVE ACTION (DOP/CAPA)</w:t>
      </w:r>
    </w:p>
    <w:p>
      <w:pPr>
        <w:pStyle w:val="ListeParagraf"/>
        <w:spacing w:after="80"/>
        <w:ind w:left="709" w:right="0"/>
        <w:jc w:val="both"/>
      </w:pPr>
      <w:r>
        <w:rPr>
          <w:rFonts w:ascii="Calibri" w:hAnsi="Calibri" w:cs="Arial"/>
          <w:sz w:val="24"/>
          <w:szCs w:val="24"/>
        </w:rPr>
        <w:t xml:space="preserve">10.1. Triggers: point limit exceeded, repeating machine defect, GSM or width deviation, wrong yarn lot used or a customer complaint.</w:t>
      </w:r>
    </w:p>
    <w:p>
      <w:pPr>
        <w:pStyle w:val="ListeParagraf"/>
        <w:spacing w:after="80"/>
        <w:ind w:left="709" w:right="0"/>
        <w:jc w:val="both"/>
      </w:pPr>
      <w:r>
        <w:rPr>
          <w:rFonts w:ascii="Calibri" w:hAnsi="Calibri" w:cs="Arial"/>
          <w:sz w:val="24"/>
          <w:szCs w:val="24"/>
        </w:rPr>
        <w:t xml:space="preserve">10.2. Immediate action: affected rolls are separated and labelled "nonconforming" (EMS.KS.PRO.22.02. Nonconforming Product Control Procedure); the machine is stopped if necessary; the Knitting Supervisor and Quality Assurance are informed the same day.</w:t>
      </w:r>
    </w:p>
    <w:p>
      <w:pPr>
        <w:pStyle w:val="ListeParagraf"/>
        <w:spacing w:after="80"/>
        <w:ind w:left="709" w:right="0"/>
        <w:jc w:val="both"/>
      </w:pPr>
      <w:r>
        <w:rPr>
          <w:rFonts w:ascii="Calibri" w:hAnsi="Calibri" w:cs="Arial"/>
          <w:sz w:val="24"/>
          <w:szCs w:val="24"/>
        </w:rPr>
        <w:t xml:space="preserve">10.3. Root cause analysis (5 Whys or fishbone) is started within 24 hours; if yarn related, an 8D report is requested from the supplier; a responsible person and due date are assigned (EMS.KS.PRO.22.03. Corrective and Preventive Action (CAPA) for Quality Problems Procedure).</w:t>
      </w:r>
    </w:p>
    <w:p>
      <w:pPr>
        <w:pStyle w:val="ListeParagraf"/>
        <w:spacing w:after="80"/>
        <w:ind w:left="709" w:right="0"/>
        <w:jc w:val="both"/>
      </w:pPr>
      <w:r>
        <w:rPr>
          <w:rFonts w:ascii="Calibri" w:hAnsi="Calibri" w:cs="Arial"/>
          <w:sz w:val="24"/>
          <w:szCs w:val="24"/>
        </w:rPr>
        <w:t xml:space="preserve">10.4. The DOP is not closed before effectiveness is verified (three consecutive rolls or batches); evidence photo or record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11. RISKS AND OHS / ENVIRONMENT</w:t>
      </w:r>
    </w:p>
    <w:p>
      <w:pPr>
        <w:pStyle w:val="ListeParagraf"/>
        <w:spacing w:after="80"/>
        <w:ind w:left="709" w:right="0"/>
        <w:jc w:val="both"/>
      </w:pPr>
      <w:r>
        <w:rPr>
          <w:rFonts w:ascii="Calibri" w:hAnsi="Calibri" w:cs="Arial"/>
          <w:sz w:val="24"/>
          <w:szCs w:val="24"/>
        </w:rPr>
        <w:t xml:space="preserve">11.1. Main risks and controls: wrong or mixed yarn lot (lot label matching and lot change record), machine setting deviation (first sample approval and setting record), late detection of defects (in-process control and frequent roll inspection), label loss or confusion (double label and dispatch list check), maintenance delay (preventive plan and spare needle stock).</w:t>
      </w:r>
    </w:p>
    <w:p>
      <w:pPr>
        <w:pStyle w:val="ListeParagraf"/>
        <w:spacing w:after="80"/>
        <w:ind w:left="709" w:right="0"/>
        <w:jc w:val="both"/>
      </w:pPr>
      <w:r>
        <w:rPr>
          <w:rFonts w:ascii="Calibri" w:hAnsi="Calibri" w:cs="Arial"/>
          <w:sz w:val="24"/>
          <w:szCs w:val="24"/>
        </w:rPr>
        <w:t xml:space="preserve">11.2. Before intervening in moving parts the machine is stopped and energy is isolated (EMS.İS.PRO.18.05. Lock-Out Tag-Out (LOTO) Procedure); guards are not removed while running.</w:t>
      </w:r>
    </w:p>
    <w:p>
      <w:pPr>
        <w:pStyle w:val="ListeParagraf"/>
        <w:spacing w:after="80"/>
        <w:ind w:left="709" w:right="0"/>
        <w:jc w:val="both"/>
      </w:pPr>
      <w:r>
        <w:rPr>
          <w:rFonts w:ascii="Calibri" w:hAnsi="Calibri" w:cs="Arial"/>
          <w:sz w:val="24"/>
          <w:szCs w:val="24"/>
        </w:rPr>
        <w:t xml:space="preserve">11.3. Operators use ear protection and suitable safety shoes; heavy rolls are moved with equipment and ergonomic rules are followed (ISO 45001:2018). Waste is disposed of according to the waste management procedure (ISO 14001:2015).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12. MONITORING AND KPIs</w:t>
      </w:r>
    </w:p>
    <w:p>
      <w:pPr>
        <w:pStyle w:val="ListeParagraf"/>
        <w:spacing w:after="80"/>
        <w:ind w:left="709" w:right="0"/>
        <w:jc w:val="both"/>
      </w:pPr>
      <w:r>
        <w:rPr>
          <w:rFonts w:ascii="Calibri" w:hAnsi="Calibri" w:cs="Arial"/>
          <w:sz w:val="24"/>
          <w:szCs w:val="24"/>
        </w:rPr>
        <w:t xml:space="preserve">12.1. The Knitting and Weaving Manager monitors the following indicators monthly and reports them in the management review:</w:t>
      </w:r>
    </w:p>
    <w:p>
      <w:pPr>
        <w:pStyle w:val="ListeParagraf"/>
        <w:numPr>
          <w:ilvl w:val="0"/>
          <w:numId w:val="1"/>
        </w:numPr>
        <w:spacing w:after="60"/>
        <w:jc w:val="both"/>
      </w:pPr>
      <w:r>
        <w:rPr>
          <w:rFonts w:ascii="Calibri" w:hAnsi="Calibri" w:cs="Arial"/>
          <w:sz w:val="24"/>
          <w:szCs w:val="24"/>
        </w:rPr>
        <w:t xml:space="preserve">Defect points per 100 square yards at 40 or below,</w:t>
      </w:r>
    </w:p>
    <w:p>
      <w:pPr>
        <w:pStyle w:val="ListeParagraf"/>
        <w:numPr>
          <w:ilvl w:val="0"/>
          <w:numId w:val="1"/>
        </w:numPr>
        <w:spacing w:after="60"/>
        <w:jc w:val="both"/>
      </w:pPr>
      <w:r>
        <w:rPr>
          <w:rFonts w:ascii="Calibri" w:hAnsi="Calibri" w:cs="Arial"/>
          <w:sz w:val="24"/>
          <w:szCs w:val="24"/>
        </w:rPr>
        <w:t xml:space="preserve">First-time-right rate at or above 97%,</w:t>
      </w:r>
    </w:p>
    <w:p>
      <w:pPr>
        <w:pStyle w:val="ListeParagraf"/>
        <w:numPr>
          <w:ilvl w:val="0"/>
          <w:numId w:val="1"/>
        </w:numPr>
        <w:spacing w:after="60"/>
        <w:jc w:val="both"/>
      </w:pPr>
      <w:r>
        <w:rPr>
          <w:rFonts w:ascii="Calibri" w:hAnsi="Calibri" w:cs="Arial"/>
          <w:sz w:val="24"/>
          <w:szCs w:val="24"/>
        </w:rPr>
        <w:t xml:space="preserve">Serial production started without first sample approval: 0,</w:t>
      </w:r>
    </w:p>
    <w:p>
      <w:pPr>
        <w:pStyle w:val="ListeParagraf"/>
        <w:numPr>
          <w:ilvl w:val="0"/>
          <w:numId w:val="1"/>
        </w:numPr>
        <w:spacing w:after="60"/>
        <w:jc w:val="both"/>
      </w:pPr>
      <w:r>
        <w:rPr>
          <w:rFonts w:ascii="Calibri" w:hAnsi="Calibri" w:cs="Arial"/>
          <w:sz w:val="24"/>
          <w:szCs w:val="24"/>
        </w:rPr>
        <w:t xml:space="preserve">Rolls dispatched without a label or with a wrong label: 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EMS.ÜR.PRO.05.06 Knitting and Weaving Production Procedure</w:t>
      </w:r>
    </w:p>
    <w:p>
      <w:pPr>
        <w:pStyle w:val="ListeParagraf"/>
        <w:numPr>
          <w:ilvl w:val="0"/>
          <w:numId w:val="1"/>
        </w:numPr>
        <w:spacing w:after="60"/>
        <w:jc w:val="both"/>
      </w:pPr>
      <w:r>
        <w:rPr>
          <w:rFonts w:ascii="Calibri" w:hAnsi="Calibri" w:cs="Arial"/>
          <w:sz w:val="24"/>
          <w:szCs w:val="24"/>
        </w:rPr>
        <w:t xml:space="preserve">EMS.KS.PRO.22.06 Fabric Inspection Procedure</w:t>
      </w:r>
    </w:p>
    <w:p>
      <w:pPr>
        <w:pStyle w:val="ListeParagraf"/>
        <w:numPr>
          <w:ilvl w:val="0"/>
          <w:numId w:val="1"/>
        </w:numPr>
        <w:spacing w:after="60"/>
        <w:jc w:val="both"/>
      </w:pPr>
      <w:r>
        <w:rPr>
          <w:rFonts w:ascii="Calibri" w:hAnsi="Calibri" w:cs="Arial"/>
          <w:sz w:val="24"/>
          <w:szCs w:val="24"/>
        </w:rPr>
        <w:t xml:space="preserve">EMS.ÜR.TL.05.07 Yarn lot check and feeding; EMS.ÜR.TL.05.01 Machine setting and first sample approval; EMS.QA.TL.02.03 4-point fabric inspection; EMS.ÜR.TL.05.08 Roll labelling and dispatch</w:t>
      </w:r>
    </w:p>
    <w:p>
      <w:pPr>
        <w:pStyle w:val="ListeParagraf"/>
        <w:numPr>
          <w:ilvl w:val="0"/>
          <w:numId w:val="1"/>
        </w:numPr>
        <w:spacing w:after="60"/>
        <w:jc w:val="both"/>
      </w:pPr>
      <w:r>
        <w:rPr>
          <w:rFonts w:ascii="Calibri" w:hAnsi="Calibri" w:cs="Arial"/>
          <w:sz w:val="24"/>
          <w:szCs w:val="24"/>
        </w:rPr>
        <w:t xml:space="preserve">EMS.ÜR.FRM.05.03 Production Order and Yarn Lot Form</w:t>
      </w:r>
    </w:p>
    <w:p>
      <w:pPr>
        <w:pStyle w:val="ListeParagraf"/>
        <w:numPr>
          <w:ilvl w:val="0"/>
          <w:numId w:val="1"/>
        </w:numPr>
        <w:spacing w:after="60"/>
        <w:jc w:val="both"/>
      </w:pPr>
      <w:r>
        <w:rPr>
          <w:rFonts w:ascii="Calibri" w:hAnsi="Calibri" w:cs="Arial"/>
          <w:sz w:val="24"/>
          <w:szCs w:val="24"/>
        </w:rPr>
        <w:t xml:space="preserve">EMS.ÜR.FRM.05.04 First Sample Approval Form</w:t>
      </w:r>
    </w:p>
    <w:p>
      <w:pPr>
        <w:pStyle w:val="ListeParagraf"/>
        <w:numPr>
          <w:ilvl w:val="0"/>
          <w:numId w:val="1"/>
        </w:numPr>
        <w:spacing w:after="60"/>
        <w:jc w:val="both"/>
      </w:pPr>
      <w:r>
        <w:rPr>
          <w:rFonts w:ascii="Calibri" w:hAnsi="Calibri" w:cs="Arial"/>
          <w:sz w:val="24"/>
          <w:szCs w:val="24"/>
        </w:rPr>
        <w:t xml:space="preserve">EMS.ÜR.FRM.05.05 Roll Dispatch List</w:t>
      </w:r>
    </w:p>
    <w:p>
      <w:pPr>
        <w:pStyle w:val="ListeParagraf"/>
        <w:numPr>
          <w:ilvl w:val="0"/>
          <w:numId w:val="1"/>
        </w:numPr>
        <w:spacing w:after="60"/>
        <w:jc w:val="both"/>
      </w:pPr>
      <w:r>
        <w:rPr>
          <w:rFonts w:ascii="Calibri" w:hAnsi="Calibri" w:cs="Arial"/>
          <w:sz w:val="24"/>
          <w:szCs w:val="24"/>
        </w:rPr>
        <w:t xml:space="preserve">EMS.QA.FRM.07.21 Greige Fabric Inspection Form</w:t>
      </w:r>
    </w:p>
    <w:p>
      <w:pPr>
        <w:pStyle w:val="ListeParagraf"/>
        <w:numPr>
          <w:ilvl w:val="0"/>
          <w:numId w:val="1"/>
        </w:numPr>
        <w:spacing w:after="60"/>
        <w:jc w:val="both"/>
      </w:pPr>
      <w:r>
        <w:rPr>
          <w:rFonts w:ascii="Calibri" w:hAnsi="Calibri" w:cs="Arial"/>
          <w:sz w:val="24"/>
          <w:szCs w:val="24"/>
        </w:rPr>
        <w:t xml:space="preserve">EMS.ÜR.TL.05.01. Circular Knitting Machine Operation Instruction</w:t>
      </w:r>
    </w:p>
    <w:p>
      <w:pPr>
        <w:pStyle w:val="ListeParagraf"/>
        <w:numPr>
          <w:ilvl w:val="0"/>
          <w:numId w:val="1"/>
        </w:numPr>
        <w:spacing w:after="60"/>
        <w:jc w:val="both"/>
      </w:pPr>
      <w:r>
        <w:rPr>
          <w:rFonts w:ascii="Calibri" w:hAnsi="Calibri" w:cs="Arial"/>
          <w:sz w:val="24"/>
          <w:szCs w:val="24"/>
        </w:rPr>
        <w:t xml:space="preserve">EMS.ÜR.TL.05.07. Yarn Receiving and Yarn Lot Control Instruction</w:t>
      </w:r>
    </w:p>
    <w:p>
      <w:pPr>
        <w:pStyle w:val="ListeParagraf"/>
        <w:numPr>
          <w:ilvl w:val="0"/>
          <w:numId w:val="1"/>
        </w:numPr>
        <w:spacing w:after="60"/>
        <w:jc w:val="both"/>
      </w:pPr>
      <w:r>
        <w:rPr>
          <w:rFonts w:ascii="Calibri" w:hAnsi="Calibri" w:cs="Arial"/>
          <w:sz w:val="24"/>
          <w:szCs w:val="24"/>
        </w:rPr>
        <w:t xml:space="preserve">EMS.ÜR.TL.05.08. Greige Fabric Inspection Instruction</w:t>
      </w:r>
    </w:p>
    <w:p>
      <w:pPr>
        <w:pStyle w:val="ListeParagraf"/>
        <w:numPr>
          <w:ilvl w:val="0"/>
          <w:numId w:val="1"/>
        </w:numPr>
        <w:spacing w:after="60"/>
        <w:jc w:val="both"/>
      </w:pPr>
      <w:r>
        <w:rPr>
          <w:rFonts w:ascii="Calibri" w:hAnsi="Calibri" w:cs="Arial"/>
          <w:sz w:val="24"/>
          <w:szCs w:val="24"/>
        </w:rPr>
        <w:t xml:space="preserve">EMS.QA.TL.02.03. Fabric 4-Point Inspection Instruction</w:t>
      </w:r>
    </w:p>
    <w:p>
      <w:pPr>
        <w:pStyle w:val="ListeParagraf"/>
        <w:numPr>
          <w:ilvl w:val="0"/>
          <w:numId w:val="1"/>
        </w:numPr>
        <w:spacing w:after="60"/>
        <w:jc w:val="both"/>
      </w:pPr>
      <w:r>
        <w:rPr>
          <w:rFonts w:ascii="Calibri" w:hAnsi="Calibri" w:cs="Arial"/>
          <w:sz w:val="24"/>
          <w:szCs w:val="24"/>
        </w:rPr>
        <w:t xml:space="preserve">EMS.ÜR.PRO.05.02. Production Process Control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This procedure is reviewed every year by the Knitting and Weaving Manager. Defect analyses, dyehouse feedback, customer complaints and suggestions from operators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تخطيط إنتاج التريكو والنسيج وإعداده ومراقبته وفحصه وشحنه في شركة إيروغلو للتريكو (EMS)، بدءًا من تغذية الآلة بدفعة الخيط المخططة وحتى تسليم رول القماش الخام الموسوم إلى المصبغة، بما يضمن إنتاج قماش خام مطابق وقابل للتتبع وفق مواصفات العملاء والمعيار ISO 9001:2015 وأهداف الجودة في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آلات التريكو (جيرسي، ريب، إنترلوك، جاكار وغيرها من التراكيب) وآلات النسيج: تغذية الخيوط، وتخطيط الإنتاج، وضبط الآلات، واعتماد العينة الأولى، والمراقبة أثناء الإنتاج، وفحص الرولات بنظام 4 نقاط، والوسم، والشحن إلى المصبغة. ويخضع إدخال الخيوط لتعليمات استلام الخيوط وإجراء الغزل؛ وتخضع الصباغة والتجهيز لإجراءات المصبغة.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التريكو والنسيج:</w:t>
      </w:r>
      <w:r>
        <w:rPr>
          <w:rFonts w:ascii="Calibri" w:hAnsi="Calibri" w:cs="Arial"/>
          <w:rtl/>
          <w:sz w:val="24"/>
          <w:szCs w:val="24"/>
        </w:rPr>
        <w:t xml:space="preserve"> يوفر الموارد ويتابع أهداف الجودة والكفاءة، وله صلاحية إيقاف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التريكو:</w:t>
      </w:r>
      <w:r>
        <w:rPr>
          <w:rFonts w:ascii="Calibri" w:hAnsi="Calibri" w:cs="Arial"/>
          <w:rtl/>
          <w:sz w:val="24"/>
          <w:szCs w:val="24"/>
        </w:rPr>
        <w:t xml:space="preserve"> يدير برنامج الإنتاج وإعدادات الآلات ويشرف على سجلات 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يعد أمر الإنتاج وتخصيص دفعة الخيط، ويقترح تسلسل الطلبيات وأولويتها.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مشغلو الآلات:</w:t>
      </w:r>
      <w:r>
        <w:rPr>
          <w:rFonts w:ascii="Calibri" w:hAnsi="Calibri" w:cs="Arial"/>
          <w:rtl/>
          <w:sz w:val="24"/>
          <w:szCs w:val="24"/>
        </w:rPr>
        <w:t xml:space="preserve"> ينفذون تغذية الخيوط وضبط الآلة والفحوصات أثناء الإنتاج ويبلغون عن العيوب، ولهم إيقاف الآلة.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القماش:</w:t>
      </w:r>
      <w:r>
        <w:rPr>
          <w:rFonts w:ascii="Calibri" w:hAnsi="Calibri" w:cs="Arial"/>
          <w:rtl/>
          <w:sz w:val="24"/>
          <w:szCs w:val="24"/>
        </w:rPr>
        <w:t xml:space="preserve"> يفحص الرولات بنظام 4 نقاط ويوسمها ويقترح فرزها بدرجة B أو C.</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يقرر اعتماد العينة الأولى ودرجات الرولات، ويحجز الدفعات أو يفرج عنها، ويدير عملية الإجراء التصحيحي.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w:t>
      </w:r>
      <w:r>
        <w:rPr>
          <w:rFonts w:ascii="Calibri" w:hAnsi="Calibri" w:cs="Arial"/>
          <w:rtl/>
          <w:sz w:val="24"/>
          <w:szCs w:val="24"/>
        </w:rPr>
        <w:t xml:space="preserve"> يسلّمون الرولات الموسومة إلى المصبغة وفق قائمة 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ينفذ خطة الصيانة الوقائية ويتدخل عند الأعطال.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القماش الخام:</w:t>
      </w:r>
      <w:r>
        <w:rPr>
          <w:rFonts w:ascii="Calibri" w:hAnsi="Calibri" w:cs="Arial"/>
          <w:rtl/>
          <w:sz w:val="24"/>
          <w:szCs w:val="24"/>
        </w:rPr>
        <w:t xml:space="preserve"> القماش الخارج من الآلة الذي لم يخضع للصباغة والتجهيز.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4 نقاط:</w:t>
      </w:r>
      <w:r>
        <w:rPr>
          <w:rFonts w:ascii="Calibri" w:hAnsi="Calibri" w:cs="Arial"/>
          <w:rtl/>
          <w:sz w:val="24"/>
          <w:szCs w:val="24"/>
        </w:rPr>
        <w:t xml:space="preserve"> طريقة فحص تُمنح فيها عيوب القماش من 1 إلى 4 نقاط بحسب حجمها، ويُحسب إجمالي النقاط لكل 100 ياردة مربعة.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GSM:</w:t>
      </w:r>
      <w:r>
        <w:rPr>
          <w:rFonts w:ascii="Calibri" w:hAnsi="Calibri" w:cs="Arial"/>
          <w:rtl/>
          <w:sz w:val="24"/>
          <w:szCs w:val="24"/>
        </w:rPr>
        <w:t xml:space="preserve"> كتلة القماش لكل متر مربع (غ/م²).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دفعة الخيط:</w:t>
      </w:r>
      <w:r>
        <w:rPr>
          <w:rFonts w:ascii="Calibri" w:hAnsi="Calibri" w:cs="Arial"/>
          <w:rtl/>
          <w:sz w:val="24"/>
          <w:szCs w:val="24"/>
        </w:rPr>
        <w:t xml:space="preserve"> مجموعة خيوط من دفعة الإنتاج نفسها وبالنمرة والخصائص نفسها.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الأولى:</w:t>
      </w:r>
      <w:r>
        <w:rPr>
          <w:rFonts w:ascii="Calibri" w:hAnsi="Calibri" w:cs="Arial"/>
          <w:rtl/>
          <w:sz w:val="24"/>
          <w:szCs w:val="24"/>
        </w:rPr>
        <w:t xml:space="preserve"> أول قطعة قماش تُنتج وتُعتمد للتحقق من الإعدادات قبل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الغيج (Gauge):</w:t>
      </w:r>
      <w:r>
        <w:rPr>
          <w:rFonts w:ascii="Calibri" w:hAnsi="Calibri" w:cs="Arial"/>
          <w:rtl/>
          <w:sz w:val="24"/>
          <w:szCs w:val="24"/>
        </w:rPr>
        <w:t xml:space="preserve"> إعداد الآلة المعبر عنه بعدد الإبر في البوصة والذي يحدد بنية 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درجة A / B / C:</w:t>
      </w:r>
      <w:r>
        <w:rPr>
          <w:rFonts w:ascii="Calibri" w:hAnsi="Calibri" w:cs="Arial"/>
          <w:rtl/>
          <w:sz w:val="24"/>
          <w:szCs w:val="24"/>
        </w:rPr>
        <w:t xml:space="preserve"> درجة جودة القماش التي تحددها نقاط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DOP (CAPA):</w:t>
      </w:r>
      <w:r>
        <w:rPr>
          <w:rFonts w:ascii="Calibri" w:hAnsi="Calibri" w:cs="Arial"/>
          <w:rtl/>
          <w:sz w:val="24"/>
          <w:szCs w:val="24"/>
        </w:rPr>
        <w:t xml:space="preserve"> الإجراء التصحيحي والوقائي.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أمر الإنتاج وتجهيز دفعة الخيط</w:t>
      </w:r>
    </w:p>
    <w:p>
      <w:pPr>
        <w:pStyle w:val="ListeParagraf"/>
        <w:bidi/>
        <w:spacing w:after="80"/>
        <w:ind w:left="0" w:right="709"/>
        <w:jc w:val="both"/>
      </w:pPr>
      <w:r>
        <w:rPr>
          <w:rFonts w:ascii="Calibri" w:hAnsi="Calibri" w:cs="Arial"/>
          <w:rtl/>
          <w:sz w:val="24"/>
          <w:szCs w:val="24"/>
        </w:rPr>
        <w:t xml:space="preserve">1.1. يعد التخطيط أمر الإنتاج متضمنًا نوع القماش وGSM والعرض ونمرة الخيط والكمية، ويسجله في نموذج أمر الإنتاج ودفعة الخيط (EMS.ÜR.FRM.05.03) (EMS.ÜR.PRO.05.06).</w:t>
      </w:r>
    </w:p>
    <w:p>
      <w:pPr>
        <w:pStyle w:val="ListeParagraf"/>
        <w:bidi/>
        <w:spacing w:after="80"/>
        <w:ind w:left="0" w:right="709"/>
        <w:jc w:val="both"/>
      </w:pPr>
      <w:r>
        <w:rPr>
          <w:rFonts w:ascii="Calibri" w:hAnsi="Calibri" w:cs="Arial"/>
          <w:rtl/>
          <w:sz w:val="24"/>
          <w:szCs w:val="24"/>
        </w:rPr>
        <w:t xml:space="preserve">1.2. يطابق المشغل دفعة الخيط المراد تغذيتها مع أمر الإنتاج بحسب البطاقة والنمرة واللون (EMS.ÜR.TL.05.07)؛ ويتبع استلام الخيوط التعليمات EMS.ÜR.TL.05.07. تعليمات استلام الخيوط ومراقبة دفعات الخيوط.</w:t>
      </w:r>
    </w:p>
    <w:p>
      <w:pPr>
        <w:pStyle w:val="ListeParagraf"/>
        <w:bidi/>
        <w:spacing w:after="80"/>
        <w:ind w:left="0" w:right="709"/>
        <w:jc w:val="both"/>
      </w:pPr>
      <w:r>
        <w:rPr>
          <w:rFonts w:ascii="Calibri" w:hAnsi="Calibri" w:cs="Arial"/>
          <w:rtl/>
          <w:sz w:val="24"/>
          <w:szCs w:val="24"/>
        </w:rPr>
        <w:t xml:space="preserve">1.3. لا تُخلط الدفعات المختلفة في رول القماش نفسه؛ ويُكتب تغيير الدفعة الضروري في النموذج وعلى بطاقة الرول.</w:t>
      </w:r>
    </w:p>
    <w:p>
      <w:pPr>
        <w:pStyle w:val="ListeParagraf"/>
        <w:bidi/>
        <w:spacing w:after="80"/>
        <w:ind w:left="0" w:right="709"/>
        <w:jc w:val="both"/>
      </w:pPr>
      <w:r>
        <w:rPr>
          <w:rFonts w:ascii="Calibri" w:hAnsi="Calibri" w:cs="Arial"/>
          <w:rtl/>
          <w:sz w:val="24"/>
          <w:szCs w:val="24"/>
        </w:rPr>
        <w:t xml:space="preserve">1.4. لا تُستخدم عبوات الخيط التالفة أو الرطبة أو غير الموسومة؛ ويُبلغ بها مشرف التريكو وتوضع في الحجر.</w:t>
      </w:r>
    </w:p>
    <w:p>
      <w:pPr>
        <w:pStyle w:val="ListeParagraf"/>
        <w:bidi/>
        <w:spacing w:after="80"/>
        <w:ind w:left="0" w:right="709"/>
        <w:jc w:val="both"/>
      </w:pPr>
      <w:r>
        <w:rPr>
          <w:rFonts w:ascii="Calibri" w:hAnsi="Calibri" w:cs="Arial"/>
          <w:rtl/>
          <w:sz w:val="24"/>
          <w:szCs w:val="24"/>
        </w:rPr>
        <w:t xml:space="preserve">1.5. يُحافظ على ترتيب التغذية ونظام FIFO؛ ولا تُترك الصناديق والأقماع المفتوحة دون تغطية.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ضبط الآلة</w:t>
      </w:r>
    </w:p>
    <w:p>
      <w:pPr>
        <w:pStyle w:val="ListeParagraf"/>
        <w:bidi/>
        <w:spacing w:after="80"/>
        <w:ind w:left="0" w:right="709"/>
        <w:jc w:val="both"/>
      </w:pPr>
      <w:r>
        <w:rPr>
          <w:rFonts w:ascii="Calibri" w:hAnsi="Calibri" w:cs="Arial"/>
          <w:rtl/>
          <w:sz w:val="24"/>
          <w:szCs w:val="24"/>
        </w:rPr>
        <w:t xml:space="preserve">2.1. يُجرى ضبط الآلة (الغيج وترتيب الإبر وشد الخيط وسحب القماش وطول العروة) وفق قيم أمر الإنتاج (EMS.ÜR.TL.05.01، EMS.ÜR.TL.05.01. تعليمات تشغيل آلة التريكو الدائرية).</w:t>
      </w:r>
    </w:p>
    <w:p>
      <w:pPr>
        <w:pStyle w:val="ListeParagraf"/>
        <w:bidi/>
        <w:spacing w:after="80"/>
        <w:ind w:left="0" w:right="709"/>
        <w:jc w:val="both"/>
      </w:pPr>
      <w:r>
        <w:rPr>
          <w:rFonts w:ascii="Calibri" w:hAnsi="Calibri" w:cs="Arial"/>
          <w:rtl/>
          <w:sz w:val="24"/>
          <w:szCs w:val="24"/>
        </w:rPr>
        <w:t xml:space="preserve">2.2. في آلات النسيج تُراجع شدة السداة وكثافة اللحمة وإعدادات المشط والنشا مقابل أمر الإنتاج.</w:t>
      </w:r>
    </w:p>
    <w:p>
      <w:pPr>
        <w:pStyle w:val="ListeParagraf"/>
        <w:bidi/>
        <w:spacing w:after="80"/>
        <w:ind w:left="0" w:right="709"/>
        <w:jc w:val="both"/>
      </w:pPr>
      <w:r>
        <w:rPr>
          <w:rFonts w:ascii="Calibri" w:hAnsi="Calibri" w:cs="Arial"/>
          <w:rtl/>
          <w:sz w:val="24"/>
          <w:szCs w:val="24"/>
        </w:rPr>
        <w:t xml:space="preserve">2.3. يُجرى التنظيف والتشحيم وفحص الإبر أو المكوك في بداية الوردية؛ ولا تُشغل الآلة مع وجود إبر ناقصة أو مكسورة.</w:t>
      </w:r>
    </w:p>
    <w:p>
      <w:pPr>
        <w:pStyle w:val="ListeParagraf"/>
        <w:bidi/>
        <w:spacing w:after="80"/>
        <w:ind w:left="0" w:right="709"/>
        <w:jc w:val="both"/>
      </w:pPr>
      <w:r>
        <w:rPr>
          <w:rFonts w:ascii="Calibri" w:hAnsi="Calibri" w:cs="Arial"/>
          <w:rtl/>
          <w:sz w:val="24"/>
          <w:szCs w:val="24"/>
        </w:rPr>
        <w:t xml:space="preserve">2.4. تُكتب قيم الضبط واسم من أجراه في النموذج؛ ولا يغير الإعدادات أشخاص غير مخولين.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اعتماد العينة الأولى</w:t>
      </w:r>
    </w:p>
    <w:p>
      <w:pPr>
        <w:pStyle w:val="ListeParagraf"/>
        <w:bidi/>
        <w:spacing w:after="80"/>
        <w:ind w:left="0" w:right="709"/>
        <w:jc w:val="both"/>
      </w:pPr>
      <w:r>
        <w:rPr>
          <w:rFonts w:ascii="Calibri" w:hAnsi="Calibri" w:cs="Arial"/>
          <w:rtl/>
          <w:sz w:val="24"/>
          <w:szCs w:val="24"/>
        </w:rPr>
        <w:t xml:space="preserve">3.1. تُنتج عينة أولى لكل طلبية جديدة ونوع قماش وتغيير في ضبط الآلة قبل الإنتاج الكمي.</w:t>
      </w:r>
    </w:p>
    <w:p>
      <w:pPr>
        <w:pStyle w:val="ListeParagraf"/>
        <w:bidi/>
        <w:spacing w:after="80"/>
        <w:ind w:left="0" w:right="709"/>
        <w:jc w:val="both"/>
      </w:pPr>
      <w:r>
        <w:rPr>
          <w:rFonts w:ascii="Calibri" w:hAnsi="Calibri" w:cs="Arial"/>
          <w:rtl/>
          <w:sz w:val="24"/>
          <w:szCs w:val="24"/>
        </w:rPr>
        <w:t xml:space="preserve">3.2. يُفحص في العينة الأولى كل من GSM والعرض وكثافة الغرز (الصفوف والأعمدة) والمظهر والعيوب (EMS.ÜR.TL.05.01).</w:t>
      </w:r>
    </w:p>
    <w:p>
      <w:pPr>
        <w:pStyle w:val="ListeParagraf"/>
        <w:bidi/>
        <w:spacing w:after="80"/>
        <w:ind w:left="0" w:right="709"/>
        <w:jc w:val="both"/>
      </w:pPr>
      <w:r>
        <w:rPr>
          <w:rFonts w:ascii="Calibri" w:hAnsi="Calibri" w:cs="Arial"/>
          <w:rtl/>
          <w:sz w:val="24"/>
          <w:szCs w:val="24"/>
        </w:rPr>
        <w:t xml:space="preserve">3.3. تُدخل النتائج في نموذج اعتماد العينة الأولى (EMS.ÜR.FRM.05.04)؛ ولا يبدأ الإنتاج الكمي قبل موافقة ضمان الجودة.</w:t>
      </w:r>
    </w:p>
    <w:p>
      <w:pPr>
        <w:pStyle w:val="ListeParagraf"/>
        <w:bidi/>
        <w:spacing w:after="80"/>
        <w:ind w:left="0" w:right="709"/>
        <w:jc w:val="both"/>
      </w:pPr>
      <w:r>
        <w:rPr>
          <w:rFonts w:ascii="Calibri" w:hAnsi="Calibri" w:cs="Arial"/>
          <w:rtl/>
          <w:sz w:val="24"/>
          <w:szCs w:val="24"/>
        </w:rPr>
        <w:t xml:space="preserve">3.4. عند وجود نتائج خارج الحدود يُصحح ضبط الآلة وتؤخذ عينة ثانية؛ وتُحفظ العينة المعتمدة مرجعًا طوال الإنتاج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المراقبة أثناء الإنتاج</w:t>
      </w:r>
    </w:p>
    <w:p>
      <w:pPr>
        <w:pStyle w:val="ListeParagraf"/>
        <w:bidi/>
        <w:spacing w:after="80"/>
        <w:ind w:left="0" w:right="709"/>
        <w:jc w:val="both"/>
      </w:pPr>
      <w:r>
        <w:rPr>
          <w:rFonts w:ascii="Calibri" w:hAnsi="Calibri" w:cs="Arial"/>
          <w:rtl/>
          <w:sz w:val="24"/>
          <w:szCs w:val="24"/>
        </w:rPr>
        <w:t xml:space="preserve">4.1. في بداية كل وردية وعند كل تغيير رول يفحص المشغل سطح القماش بحثًا عن الغرز المسقطة والثقوب وفروق سمك الخيط والخطوط والبقع ويبلغ عنها فورًا.</w:t>
      </w:r>
    </w:p>
    <w:p>
      <w:pPr>
        <w:pStyle w:val="ListeParagraf"/>
        <w:bidi/>
        <w:spacing w:after="80"/>
        <w:ind w:left="0" w:right="709"/>
        <w:jc w:val="both"/>
      </w:pPr>
      <w:r>
        <w:rPr>
          <w:rFonts w:ascii="Calibri" w:hAnsi="Calibri" w:cs="Arial"/>
          <w:rtl/>
          <w:sz w:val="24"/>
          <w:szCs w:val="24"/>
        </w:rPr>
        <w:t xml:space="preserve">4.2. يُفحص GSM والعرض بالتكرار المذكور في أمر الإنتاج؛ وعند وجود انحراف يُصحح ضبط الآلة.</w:t>
      </w:r>
    </w:p>
    <w:p>
      <w:pPr>
        <w:pStyle w:val="ListeParagraf"/>
        <w:bidi/>
        <w:spacing w:after="80"/>
        <w:ind w:left="0" w:right="709"/>
        <w:jc w:val="both"/>
      </w:pPr>
      <w:r>
        <w:rPr>
          <w:rFonts w:ascii="Calibri" w:hAnsi="Calibri" w:cs="Arial"/>
          <w:rtl/>
          <w:sz w:val="24"/>
          <w:szCs w:val="24"/>
        </w:rPr>
        <w:t xml:space="preserve">4.3. عند تكرار العيب تُوقف الآلة ويُزال السبب الجذري (الإبرة أو الخيط أو الضبط) ويُفحص أول متر مرة أخرى.</w:t>
      </w:r>
    </w:p>
    <w:p>
      <w:pPr>
        <w:pStyle w:val="ListeParagraf"/>
        <w:bidi/>
        <w:spacing w:after="80"/>
        <w:ind w:left="0" w:right="709"/>
        <w:jc w:val="both"/>
      </w:pPr>
      <w:r>
        <w:rPr>
          <w:rFonts w:ascii="Calibri" w:hAnsi="Calibri" w:cs="Arial"/>
          <w:rtl/>
          <w:sz w:val="24"/>
          <w:szCs w:val="24"/>
        </w:rPr>
        <w:t xml:space="preserve">4.4. تُسجل توقفات الآلة والأعطال وتغييرات الضبط في سجل الوردية.</w:t>
      </w:r>
    </w:p>
    <w:p>
      <w:pPr>
        <w:pStyle w:val="ListeParagraf"/>
        <w:bidi/>
        <w:spacing w:after="80"/>
        <w:ind w:left="0" w:right="709"/>
        <w:jc w:val="both"/>
      </w:pPr>
      <w:r>
        <w:rPr>
          <w:rFonts w:ascii="Calibri" w:hAnsi="Calibri" w:cs="Arial"/>
          <w:rtl/>
          <w:sz w:val="24"/>
          <w:szCs w:val="24"/>
        </w:rPr>
        <w:t xml:space="preserve">4.5. تُحفظ نظافة محيط الآلة لمنع وصول الزيت والغبار والأوساخ إلى الرولات.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فحص الرولات (نظام 4 نقاط)</w:t>
      </w:r>
    </w:p>
    <w:p>
      <w:pPr>
        <w:pStyle w:val="ListeParagraf"/>
        <w:bidi/>
        <w:spacing w:after="80"/>
        <w:ind w:left="0" w:right="709"/>
        <w:jc w:val="both"/>
      </w:pPr>
      <w:r>
        <w:rPr>
          <w:rFonts w:ascii="Calibri" w:hAnsi="Calibri" w:cs="Arial"/>
          <w:rtl/>
          <w:sz w:val="24"/>
          <w:szCs w:val="24"/>
        </w:rPr>
        <w:t xml:space="preserve">5.1. يُفحص كل رول على طاولة الفحص تحت إضاءة ثابتة وبالسرعة المحددة (EMS.QA.TL.02.03، EMS.KS.PRO.22.06، EMS.ÜR.TL.05.08. تعليمات فحص القماش الخام؛ EMS.QA.TL.02.03. تعليمات فحص القماش بنظام 4 نقاط).</w:t>
      </w:r>
    </w:p>
    <w:p>
      <w:pPr>
        <w:pStyle w:val="ListeParagraf"/>
        <w:bidi/>
        <w:spacing w:after="80"/>
        <w:ind w:left="0" w:right="709"/>
        <w:jc w:val="both"/>
      </w:pPr>
      <w:r>
        <w:rPr>
          <w:rFonts w:ascii="Calibri" w:hAnsi="Calibri" w:cs="Arial"/>
          <w:rtl/>
          <w:sz w:val="24"/>
          <w:szCs w:val="24"/>
        </w:rPr>
        <w:t xml:space="preserve">5.2. التقييم بحسب حجم العيب: حتى 3 بوصات نقطة واحدة، من 3 إلى 6 بوصات نقطتان، من 6 إلى 9 بوصات 3 نقاط، أكثر من 9 بوصات 4 نقاط؛ ويُحدد إجمالي النقاط في المتر الواحد بحد أقصى 4.</w:t>
      </w:r>
    </w:p>
    <w:p>
      <w:pPr>
        <w:pStyle w:val="ListeParagraf"/>
        <w:bidi/>
        <w:spacing w:after="80"/>
        <w:ind w:left="0" w:right="709"/>
        <w:jc w:val="both"/>
      </w:pPr>
      <w:r>
        <w:rPr>
          <w:rFonts w:ascii="Calibri" w:hAnsi="Calibri" w:cs="Arial"/>
          <w:rtl/>
          <w:sz w:val="24"/>
          <w:szCs w:val="24"/>
        </w:rPr>
        <w:t xml:space="preserve">5.3. تُدخل النتائج في نموذج فحص القماش الخام (EMS.QA.FRM.07.21) وتُحسب النقاط لكل 100 ياردة مربعة لكل رول.</w:t>
      </w:r>
    </w:p>
    <w:p>
      <w:pPr>
        <w:pStyle w:val="ListeParagraf"/>
        <w:bidi/>
        <w:spacing w:after="80"/>
        <w:ind w:left="0" w:right="709"/>
        <w:jc w:val="both"/>
      </w:pPr>
      <w:r>
        <w:rPr>
          <w:rFonts w:ascii="Calibri" w:hAnsi="Calibri" w:cs="Arial"/>
          <w:rtl/>
          <w:sz w:val="24"/>
          <w:szCs w:val="24"/>
        </w:rPr>
        <w:t xml:space="preserve">5.4. تُفرز الرولات التي تتجاوز حد النقاط بدرجة B أو C؛ ولا تُرسل إلى المصبغة دون قرار من ضمان الجودة.</w:t>
      </w:r>
    </w:p>
    <w:p>
      <w:pPr>
        <w:pStyle w:val="ListeParagraf"/>
        <w:bidi/>
        <w:spacing w:after="80"/>
        <w:ind w:left="0" w:right="709"/>
        <w:jc w:val="both"/>
      </w:pPr>
      <w:r>
        <w:rPr>
          <w:rFonts w:ascii="Calibri" w:hAnsi="Calibri" w:cs="Arial"/>
          <w:rtl/>
          <w:sz w:val="24"/>
          <w:szCs w:val="24"/>
        </w:rPr>
        <w:t xml:space="preserve">5.5. عند وجود عيوب كبيرة ومستمرة (ثقوب، تمزقات، خطوط متكررة) تُعطى تغذية راجعة للإنتاج ويُفتح DOP.</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الوسم والتتبع</w:t>
      </w:r>
    </w:p>
    <w:p>
      <w:pPr>
        <w:pStyle w:val="ListeParagraf"/>
        <w:bidi/>
        <w:spacing w:after="80"/>
        <w:ind w:left="0" w:right="709"/>
        <w:jc w:val="both"/>
      </w:pPr>
      <w:r>
        <w:rPr>
          <w:rFonts w:ascii="Calibri" w:hAnsi="Calibri" w:cs="Arial"/>
          <w:rtl/>
          <w:sz w:val="24"/>
          <w:szCs w:val="24"/>
        </w:rPr>
        <w:t xml:space="preserve">6.1. تُلصق على كل رول بطاقة تتضمن الطلبية ونوع القماش ودفعة الخيط ورقم الآلة ورقم الرول والأمتار والكيلوغرامات والتاريخ ونتيجة الفحص (EMS.ÜR.TL.05.08).</w:t>
      </w:r>
    </w:p>
    <w:p>
      <w:pPr>
        <w:pStyle w:val="ListeParagraf"/>
        <w:bidi/>
        <w:spacing w:after="80"/>
        <w:ind w:left="0" w:right="709"/>
        <w:jc w:val="both"/>
      </w:pPr>
      <w:r>
        <w:rPr>
          <w:rFonts w:ascii="Calibri" w:hAnsi="Calibri" w:cs="Arial"/>
          <w:rtl/>
          <w:sz w:val="24"/>
          <w:szCs w:val="24"/>
        </w:rPr>
        <w:t xml:space="preserve">6.2. توضع البطاقة داخل الرول وخارجه ويُتحقق من وضوحها.</w:t>
      </w:r>
    </w:p>
    <w:p>
      <w:pPr>
        <w:pStyle w:val="ListeParagraf"/>
        <w:bidi/>
        <w:spacing w:after="80"/>
        <w:ind w:left="0" w:right="709"/>
        <w:jc w:val="both"/>
      </w:pPr>
      <w:r>
        <w:rPr>
          <w:rFonts w:ascii="Calibri" w:hAnsi="Calibri" w:cs="Arial"/>
          <w:rtl/>
          <w:sz w:val="24"/>
          <w:szCs w:val="24"/>
        </w:rPr>
        <w:t xml:space="preserve">6.3. توسم الرولات من الدرجتين B وC ببطاقة بلون مختلف وتحفظ في منطقة منفصلة؛ ولا تُخلط برولات الدرجة A.</w:t>
      </w:r>
    </w:p>
    <w:p>
      <w:pPr>
        <w:pStyle w:val="ListeParagraf"/>
        <w:bidi/>
        <w:spacing w:after="80"/>
        <w:ind w:left="0" w:right="709"/>
        <w:jc w:val="both"/>
      </w:pPr>
      <w:r>
        <w:rPr>
          <w:rFonts w:ascii="Calibri" w:hAnsi="Calibri" w:cs="Arial"/>
          <w:rtl/>
          <w:sz w:val="24"/>
          <w:szCs w:val="24"/>
        </w:rPr>
        <w:t xml:space="preserve">6.4. تُعطى أرقام الرولات بتسلسل متصل؛ ولا يُعاد استخدام رقم ملغى.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التخزين والشحن إلى المصبغة</w:t>
      </w:r>
    </w:p>
    <w:p>
      <w:pPr>
        <w:pStyle w:val="ListeParagraf"/>
        <w:bidi/>
        <w:spacing w:after="80"/>
        <w:ind w:left="0" w:right="709"/>
        <w:jc w:val="both"/>
      </w:pPr>
      <w:r>
        <w:rPr>
          <w:rFonts w:ascii="Calibri" w:hAnsi="Calibri" w:cs="Arial"/>
          <w:rtl/>
          <w:sz w:val="24"/>
          <w:szCs w:val="24"/>
        </w:rPr>
        <w:t xml:space="preserve">7.1. تُخزن الرولات الخام في منطقة جافة ونظيفة ومرتبة، بعيدًا عن الأرض ودون طي، وتكدس حتى العدد المسموح به.</w:t>
      </w:r>
    </w:p>
    <w:p>
      <w:pPr>
        <w:pStyle w:val="ListeParagraf"/>
        <w:bidi/>
        <w:spacing w:after="80"/>
        <w:ind w:left="0" w:right="709"/>
        <w:jc w:val="both"/>
      </w:pPr>
      <w:r>
        <w:rPr>
          <w:rFonts w:ascii="Calibri" w:hAnsi="Calibri" w:cs="Arial"/>
          <w:rtl/>
          <w:sz w:val="24"/>
          <w:szCs w:val="24"/>
        </w:rPr>
        <w:t xml:space="preserve">7.2. قبل الشحن تُقارن قائمة شحن الرولات (EMS.ÜR.FRM.05.05) بالبطاقات؛ ولا تُشحن الرولات الناقصة أو الزائدة أو غير الموسومة.</w:t>
      </w:r>
    </w:p>
    <w:p>
      <w:pPr>
        <w:pStyle w:val="ListeParagraf"/>
        <w:bidi/>
        <w:spacing w:after="80"/>
        <w:ind w:left="0" w:right="709"/>
        <w:jc w:val="both"/>
      </w:pPr>
      <w:r>
        <w:rPr>
          <w:rFonts w:ascii="Calibri" w:hAnsi="Calibri" w:cs="Arial"/>
          <w:rtl/>
          <w:sz w:val="24"/>
          <w:szCs w:val="24"/>
        </w:rPr>
        <w:t xml:space="preserve">7.3. تتحقق المصبغة من الكمية والبطاقات عند الاستلام (EMS.BY.PRO.06.02. إجراء التحكم في عمليات الصباغة والتجهيز)؛ ويُبلغ عن الفروق موظفي المستودع ومشرف التريكو.</w:t>
      </w:r>
    </w:p>
    <w:p>
      <w:pPr>
        <w:pStyle w:val="ListeParagraf"/>
        <w:bidi/>
        <w:spacing w:after="80"/>
        <w:ind w:left="0" w:right="709"/>
        <w:jc w:val="both"/>
      </w:pPr>
      <w:r>
        <w:rPr>
          <w:rFonts w:ascii="Calibri" w:hAnsi="Calibri" w:cs="Arial"/>
          <w:rtl/>
          <w:sz w:val="24"/>
          <w:szCs w:val="24"/>
        </w:rPr>
        <w:t xml:space="preserve">7.4. تُعد قائمة الشحن من نسختين ويوقعها المسلّم والمستلم.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الصيانة والتنظيف</w:t>
      </w:r>
    </w:p>
    <w:p>
      <w:pPr>
        <w:pStyle w:val="ListeParagraf"/>
        <w:bidi/>
        <w:spacing w:after="80"/>
        <w:ind w:left="0" w:right="709"/>
        <w:jc w:val="both"/>
      </w:pPr>
      <w:r>
        <w:rPr>
          <w:rFonts w:ascii="Calibri" w:hAnsi="Calibri" w:cs="Arial"/>
          <w:rtl/>
          <w:sz w:val="24"/>
          <w:szCs w:val="24"/>
        </w:rPr>
        <w:t xml:space="preserve">8.1. تُنفذ خطة الصيانة الوقائية (التشحيم واستبدال الإبر وفحص المستشعرات ونظام السحب) وفق تقويم الصيانة (EMS.BK.PRO.07.01. إجراء الصيانة الوقائية).</w:t>
      </w:r>
    </w:p>
    <w:p>
      <w:pPr>
        <w:pStyle w:val="ListeParagraf"/>
        <w:bidi/>
        <w:spacing w:after="80"/>
        <w:ind w:left="0" w:right="709"/>
        <w:jc w:val="both"/>
      </w:pPr>
      <w:r>
        <w:rPr>
          <w:rFonts w:ascii="Calibri" w:hAnsi="Calibri" w:cs="Arial"/>
          <w:rtl/>
          <w:sz w:val="24"/>
          <w:szCs w:val="24"/>
        </w:rPr>
        <w:t xml:space="preserve">8.2. عند حدوث عطل توسم الآلة ويُبلغ مشرف الصيانة (EMS.BK.PRO.07.02. إجراء صيانة الأعطال)؛ وبعد الإصلاح تُفحص العينة الأولى مرة أخرى.</w:t>
      </w:r>
    </w:p>
    <w:p>
      <w:pPr>
        <w:pStyle w:val="ListeParagraf"/>
        <w:bidi/>
        <w:spacing w:after="80"/>
        <w:ind w:left="0" w:right="709"/>
        <w:jc w:val="both"/>
      </w:pPr>
      <w:r>
        <w:rPr>
          <w:rFonts w:ascii="Calibri" w:hAnsi="Calibri" w:cs="Arial"/>
          <w:rtl/>
          <w:sz w:val="24"/>
          <w:szCs w:val="24"/>
        </w:rPr>
        <w:t xml:space="preserve">8.3. يُنظف غبار القطن والألياف المهدرة بانتظام؛ وتُحفظ نظافة اللوحات الكهربائية والتهوية تحسبًا لخطر الحريق.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نقاط المراقبة ومعايير القبول</w:t>
      </w:r>
    </w:p>
    <w:p>
      <w:pPr>
        <w:pStyle w:val="ListeParagraf"/>
        <w:bidi/>
        <w:spacing w:after="80"/>
        <w:ind w:left="0" w:right="709"/>
        <w:jc w:val="both"/>
      </w:pPr>
      <w:r>
        <w:rPr>
          <w:rFonts w:ascii="Calibri" w:hAnsi="Calibri" w:cs="Arial"/>
          <w:rtl/>
          <w:sz w:val="24"/>
          <w:szCs w:val="24"/>
        </w:rPr>
        <w:t xml:space="preserve">9.1. تُطبق المراقبات التالية. القيم أمثلة؛ وتُحدد الحدود في مواصفة العميل وسياسة الشركة.</w:t>
      </w:r>
    </w:p>
    <w:p>
      <w:pPr>
        <w:pStyle w:val="ListeParagraf"/>
        <w:numPr>
          <w:ilvl w:val="0"/>
          <w:numId w:val="1"/>
        </w:numPr>
        <w:bidi/>
        <w:spacing w:after="60"/>
        <w:jc w:val="both"/>
      </w:pPr>
      <w:r>
        <w:rPr>
          <w:rFonts w:ascii="Calibri" w:hAnsi="Calibri" w:cs="Arial"/>
          <w:rtl/>
          <w:sz w:val="24"/>
          <w:szCs w:val="24"/>
        </w:rPr>
        <w:t xml:space="preserve">نقاط العيوب (4 نقاط): 40 نقطة أو أقل لكل 100 ياردة مربعة، طاولة الفحص، ASTM D5430، كل رول، النموذج EMS.QA.FRM.07.21،</w:t>
      </w:r>
    </w:p>
    <w:p>
      <w:pPr>
        <w:pStyle w:val="ListeParagraf"/>
        <w:numPr>
          <w:ilvl w:val="0"/>
          <w:numId w:val="1"/>
        </w:numPr>
        <w:bidi/>
        <w:spacing w:after="60"/>
        <w:jc w:val="both"/>
      </w:pPr>
      <w:r>
        <w:rPr>
          <w:rFonts w:ascii="Calibri" w:hAnsi="Calibri" w:cs="Arial"/>
          <w:rtl/>
          <w:sz w:val="24"/>
          <w:szCs w:val="24"/>
        </w:rPr>
        <w:t xml:space="preserve">انحراف GSM: ضمن 5%، قاطع GSM وميزان، ISO 3801، مرة في الوردية وعلى العينة، النموذج EMS.ÜR.FRM.05.04،</w:t>
      </w:r>
    </w:p>
    <w:p>
      <w:pPr>
        <w:pStyle w:val="ListeParagraf"/>
        <w:numPr>
          <w:ilvl w:val="0"/>
          <w:numId w:val="1"/>
        </w:numPr>
        <w:bidi/>
        <w:spacing w:after="60"/>
        <w:jc w:val="both"/>
      </w:pPr>
      <w:r>
        <w:rPr>
          <w:rFonts w:ascii="Calibri" w:hAnsi="Calibri" w:cs="Arial"/>
          <w:rtl/>
          <w:sz w:val="24"/>
          <w:szCs w:val="24"/>
        </w:rPr>
        <w:t xml:space="preserve">انحراف عرض القماش: ضمن 2 سم، شريط قياس، كل رول، النموذج EMS.ÜR.FRM.05.04،</w:t>
      </w:r>
    </w:p>
    <w:p>
      <w:pPr>
        <w:pStyle w:val="ListeParagraf"/>
        <w:numPr>
          <w:ilvl w:val="0"/>
          <w:numId w:val="1"/>
        </w:numPr>
        <w:bidi/>
        <w:spacing w:after="60"/>
        <w:jc w:val="both"/>
      </w:pPr>
      <w:r>
        <w:rPr>
          <w:rFonts w:ascii="Calibri" w:hAnsi="Calibri" w:cs="Arial"/>
          <w:rtl/>
          <w:sz w:val="24"/>
          <w:szCs w:val="24"/>
        </w:rPr>
        <w:t xml:space="preserve">مطابقة دفعة الخيط: تطابق 100% مع أمر الإنتاج، فحص البطاقة، كل تغذية، النموذج EMS.ÜR.FRM.05.03،</w:t>
      </w:r>
    </w:p>
    <w:p>
      <w:pPr>
        <w:pStyle w:val="ListeParagraf"/>
        <w:numPr>
          <w:ilvl w:val="0"/>
          <w:numId w:val="1"/>
        </w:numPr>
        <w:bidi/>
        <w:spacing w:after="60"/>
        <w:jc w:val="both"/>
      </w:pPr>
      <w:r>
        <w:rPr>
          <w:rFonts w:ascii="Calibri" w:hAnsi="Calibri" w:cs="Arial"/>
          <w:rtl/>
          <w:sz w:val="24"/>
          <w:szCs w:val="24"/>
        </w:rPr>
        <w:t xml:space="preserve">اعتماد العينة الأولى: لا إنتاج كمي دون اعتماد، كل طلبية وكل تغيير ضبط، النموذج EMS.ÜR.FRM.05.04،</w:t>
      </w:r>
    </w:p>
    <w:p>
      <w:pPr>
        <w:pStyle w:val="ListeParagraf"/>
        <w:numPr>
          <w:ilvl w:val="0"/>
          <w:numId w:val="1"/>
        </w:numPr>
        <w:bidi/>
        <w:spacing w:after="60"/>
        <w:jc w:val="both"/>
      </w:pPr>
      <w:r>
        <w:rPr>
          <w:rFonts w:ascii="Calibri" w:hAnsi="Calibri" w:cs="Arial"/>
          <w:rtl/>
          <w:sz w:val="24"/>
          <w:szCs w:val="24"/>
        </w:rPr>
        <w:t xml:space="preserve">بطاقة الرول: كاملة ومقروءة، فحص بصري، كل رول، النموذج EMS.ÜR.FRM.05.05.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عدم المطابقة والإجراء التصحيحي (DOP/CAPA)</w:t>
      </w:r>
    </w:p>
    <w:p>
      <w:pPr>
        <w:pStyle w:val="ListeParagraf"/>
        <w:bidi/>
        <w:spacing w:after="80"/>
        <w:ind w:left="0" w:right="709"/>
        <w:jc w:val="both"/>
      </w:pPr>
      <w:r>
        <w:rPr>
          <w:rFonts w:ascii="Calibri" w:hAnsi="Calibri" w:cs="Arial"/>
          <w:rtl/>
          <w:sz w:val="24"/>
          <w:szCs w:val="24"/>
        </w:rPr>
        <w:t xml:space="preserve">10.1. المحفزات: تجاوز حد النقاط، أو عيب متكرر في الآلة، أو انحراف GSM أو العرض، أو استخدام دفعة خيط خاطئة، أو شكوى عميل.</w:t>
      </w:r>
    </w:p>
    <w:p>
      <w:pPr>
        <w:pStyle w:val="ListeParagraf"/>
        <w:bidi/>
        <w:spacing w:after="80"/>
        <w:ind w:left="0" w:right="709"/>
        <w:jc w:val="both"/>
      </w:pPr>
      <w:r>
        <w:rPr>
          <w:rFonts w:ascii="Calibri" w:hAnsi="Calibri" w:cs="Arial"/>
          <w:rtl/>
          <w:sz w:val="24"/>
          <w:szCs w:val="24"/>
        </w:rPr>
        <w:t xml:space="preserve">10.2. الإجراء الفوري: تُفصل الرولات المتأثرة وتوسم «غير مطابقة» (EMS.KS.PRO.22.02. إجراء التحكم في المنتج غير المطابق)؛ وتُوقف الآلة عند الضرورة؛ ويُبلغ مشرف التريكو وضمان الجودة في اليوم نفسه.</w:t>
      </w:r>
    </w:p>
    <w:p>
      <w:pPr>
        <w:pStyle w:val="ListeParagraf"/>
        <w:bidi/>
        <w:spacing w:after="80"/>
        <w:ind w:left="0" w:right="709"/>
        <w:jc w:val="both"/>
      </w:pPr>
      <w:r>
        <w:rPr>
          <w:rFonts w:ascii="Calibri" w:hAnsi="Calibri" w:cs="Arial"/>
          <w:rtl/>
          <w:sz w:val="24"/>
          <w:szCs w:val="24"/>
        </w:rPr>
        <w:t xml:space="preserve">10.3. يبدأ تحليل السبب الجذري (لماذا الخمسة أو مخطط عظم السمكة) خلال 24 ساعة؛ وإذا كان السبب في الخيط يُطلب تقرير 8D من المورد؛ ويُعين مسؤول وموعد نهائي (EMS.KS.PRO.22.03. إجراء الإجراء التصحيحي والوقائي (CAPA) لمشاكل الجودة).</w:t>
      </w:r>
    </w:p>
    <w:p>
      <w:pPr>
        <w:pStyle w:val="ListeParagraf"/>
        <w:bidi/>
        <w:spacing w:after="80"/>
        <w:ind w:left="0" w:right="709"/>
        <w:jc w:val="both"/>
      </w:pPr>
      <w:r>
        <w:rPr>
          <w:rFonts w:ascii="Calibri" w:hAnsi="Calibri" w:cs="Arial"/>
          <w:rtl/>
          <w:sz w:val="24"/>
          <w:szCs w:val="24"/>
        </w:rPr>
        <w:t xml:space="preserve">10.4. لا يُغلق الـ DOP قبل التحقق من الفعالية (ثلاثة رولات أو دفعات متتالية)؛ ويُرفق دليل بصورة أو 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11. المخاطر والسلامة والصحة المهنية والبيئة</w:t>
      </w:r>
    </w:p>
    <w:p>
      <w:pPr>
        <w:pStyle w:val="ListeParagraf"/>
        <w:bidi/>
        <w:spacing w:after="80"/>
        <w:ind w:left="0" w:right="709"/>
        <w:jc w:val="both"/>
      </w:pPr>
      <w:r>
        <w:rPr>
          <w:rFonts w:ascii="Calibri" w:hAnsi="Calibri" w:cs="Arial"/>
          <w:rtl/>
          <w:sz w:val="24"/>
          <w:szCs w:val="24"/>
        </w:rPr>
        <w:t xml:space="preserve">11.1. أهم المخاطر وضوابطها: دفعة خيط خاطئة أو مختلطة (مطابقة بطاقة الدفعة وسجل تغيير الدفعة)، وانحراف ضبط الآلة (اعتماد العينة الأولى وسجل الضبط)، وتأخر اكتشاف العيوب (المراقبة أثناء الإنتاج وتكرار فحص الرولات)، وفقدان البطاقة أو اختلاطها (بطاقة مزدوجة ومطابقة قائمة الشحن)، وتأخر الصيانة (الخطة الوقائية ومخزون الإبر الاحتياطية).</w:t>
      </w:r>
    </w:p>
    <w:p>
      <w:pPr>
        <w:pStyle w:val="ListeParagraf"/>
        <w:bidi/>
        <w:spacing w:after="80"/>
        <w:ind w:left="0" w:right="709"/>
        <w:jc w:val="both"/>
      </w:pPr>
      <w:r>
        <w:rPr>
          <w:rFonts w:ascii="Calibri" w:hAnsi="Calibri" w:cs="Arial"/>
          <w:rtl/>
          <w:sz w:val="24"/>
          <w:szCs w:val="24"/>
        </w:rPr>
        <w:t xml:space="preserve">11.2. قبل التدخل في الأجزاء المتحركة تُوقف الآلة وتُعزل الطاقة (EMS.İS.PRO.18.05. إجراء العزل والإقفال (LOTO))؛ ولا تُزال الواقيات أثناء التشغيل.</w:t>
      </w:r>
    </w:p>
    <w:p>
      <w:pPr>
        <w:pStyle w:val="ListeParagraf"/>
        <w:bidi/>
        <w:spacing w:after="80"/>
        <w:ind w:left="0" w:right="709"/>
        <w:jc w:val="both"/>
      </w:pPr>
      <w:r>
        <w:rPr>
          <w:rFonts w:ascii="Calibri" w:hAnsi="Calibri" w:cs="Arial"/>
          <w:rtl/>
          <w:sz w:val="24"/>
          <w:szCs w:val="24"/>
        </w:rPr>
        <w:t xml:space="preserve">11.3. يستخدم المشغلون واقيات الأذن وأحذية السلامة المناسبة؛ وتُنقل الرولات الثقيلة بالمعدات وتُراعى قواعد بيئة العمل المريحة (ISO 45001:2018). ويُتخلص من النفايات وفق إجراء إدارة النفايات (ISO 14001:2015).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12. المتابعة ومؤشرات الأداء</w:t>
      </w:r>
    </w:p>
    <w:p>
      <w:pPr>
        <w:pStyle w:val="ListeParagraf"/>
        <w:bidi/>
        <w:spacing w:after="80"/>
        <w:ind w:left="0" w:right="709"/>
        <w:jc w:val="both"/>
      </w:pPr>
      <w:r>
        <w:rPr>
          <w:rFonts w:ascii="Calibri" w:hAnsi="Calibri" w:cs="Arial"/>
          <w:rtl/>
          <w:sz w:val="24"/>
          <w:szCs w:val="24"/>
        </w:rPr>
        <w:t xml:space="preserve">12.1. يتابع مدير التريكو والنسيج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نقاط العيوب لكل 100 ياردة مربعة عند 40 أو أقل،</w:t>
      </w:r>
    </w:p>
    <w:p>
      <w:pPr>
        <w:pStyle w:val="ListeParagraf"/>
        <w:numPr>
          <w:ilvl w:val="0"/>
          <w:numId w:val="1"/>
        </w:numPr>
        <w:bidi/>
        <w:spacing w:after="60"/>
        <w:jc w:val="both"/>
      </w:pPr>
      <w:r>
        <w:rPr>
          <w:rFonts w:ascii="Calibri" w:hAnsi="Calibri" w:cs="Arial"/>
          <w:rtl/>
          <w:sz w:val="24"/>
          <w:szCs w:val="24"/>
        </w:rPr>
        <w:t xml:space="preserve">نسبة الصحة من أول مرة 97% أو أكثر،</w:t>
      </w:r>
    </w:p>
    <w:p>
      <w:pPr>
        <w:pStyle w:val="ListeParagraf"/>
        <w:numPr>
          <w:ilvl w:val="0"/>
          <w:numId w:val="1"/>
        </w:numPr>
        <w:bidi/>
        <w:spacing w:after="60"/>
        <w:jc w:val="both"/>
      </w:pPr>
      <w:r>
        <w:rPr>
          <w:rFonts w:ascii="Calibri" w:hAnsi="Calibri" w:cs="Arial"/>
          <w:rtl/>
          <w:sz w:val="24"/>
          <w:szCs w:val="24"/>
        </w:rPr>
        <w:t xml:space="preserve">إنتاج كمي بدأ دون اعتماد العينة الأولى: 0،</w:t>
      </w:r>
    </w:p>
    <w:p>
      <w:pPr>
        <w:pStyle w:val="ListeParagraf"/>
        <w:numPr>
          <w:ilvl w:val="0"/>
          <w:numId w:val="1"/>
        </w:numPr>
        <w:bidi/>
        <w:spacing w:after="60"/>
        <w:jc w:val="both"/>
      </w:pPr>
      <w:r>
        <w:rPr>
          <w:rFonts w:ascii="Calibri" w:hAnsi="Calibri" w:cs="Arial"/>
          <w:rtl/>
          <w:sz w:val="24"/>
          <w:szCs w:val="24"/>
        </w:rPr>
        <w:t xml:space="preserve">رولات شُحنت دون بطاقة أو ببطاقة خاطئة: 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EMS.ÜR.PRO.05.06 إجراء إنتاج التريكو والنسيج</w:t>
      </w:r>
    </w:p>
    <w:p>
      <w:pPr>
        <w:pStyle w:val="ListeParagraf"/>
        <w:numPr>
          <w:ilvl w:val="0"/>
          <w:numId w:val="1"/>
        </w:numPr>
        <w:bidi/>
        <w:spacing w:after="60"/>
        <w:jc w:val="both"/>
      </w:pPr>
      <w:r>
        <w:rPr>
          <w:rFonts w:ascii="Calibri" w:hAnsi="Calibri" w:cs="Arial"/>
          <w:rtl/>
          <w:sz w:val="24"/>
          <w:szCs w:val="24"/>
        </w:rPr>
        <w:t xml:space="preserve">EMS.KS.PRO.22.06 إجراء فحص القماش</w:t>
      </w:r>
    </w:p>
    <w:p>
      <w:pPr>
        <w:pStyle w:val="ListeParagraf"/>
        <w:numPr>
          <w:ilvl w:val="0"/>
          <w:numId w:val="1"/>
        </w:numPr>
        <w:bidi/>
        <w:spacing w:after="60"/>
        <w:jc w:val="both"/>
      </w:pPr>
      <w:r>
        <w:rPr>
          <w:rFonts w:ascii="Calibri" w:hAnsi="Calibri" w:cs="Arial"/>
          <w:rtl/>
          <w:sz w:val="24"/>
          <w:szCs w:val="24"/>
        </w:rPr>
        <w:t xml:space="preserve">EMS.ÜR.TL.05.07 فحص دفعة الخيط والتغذية؛ EMS.ÜR.TL.05.01 ضبط الآلة واعتماد العينة الأولى؛ EMS.QA.TL.02.03 فحص القماش بنظام 4 نقاط؛ EMS.ÜR.TL.05.08 وسم الرولات وشحنها</w:t>
      </w:r>
    </w:p>
    <w:p>
      <w:pPr>
        <w:pStyle w:val="ListeParagraf"/>
        <w:numPr>
          <w:ilvl w:val="0"/>
          <w:numId w:val="1"/>
        </w:numPr>
        <w:bidi/>
        <w:spacing w:after="60"/>
        <w:jc w:val="both"/>
      </w:pPr>
      <w:r>
        <w:rPr>
          <w:rFonts w:ascii="Calibri" w:hAnsi="Calibri" w:cs="Arial"/>
          <w:rtl/>
          <w:sz w:val="24"/>
          <w:szCs w:val="24"/>
        </w:rPr>
        <w:t xml:space="preserve">EMS.ÜR.FRM.05.03 نموذج أمر الإنتاج ودفعة الخيط</w:t>
      </w:r>
    </w:p>
    <w:p>
      <w:pPr>
        <w:pStyle w:val="ListeParagraf"/>
        <w:numPr>
          <w:ilvl w:val="0"/>
          <w:numId w:val="1"/>
        </w:numPr>
        <w:bidi/>
        <w:spacing w:after="60"/>
        <w:jc w:val="both"/>
      </w:pPr>
      <w:r>
        <w:rPr>
          <w:rFonts w:ascii="Calibri" w:hAnsi="Calibri" w:cs="Arial"/>
          <w:rtl/>
          <w:sz w:val="24"/>
          <w:szCs w:val="24"/>
        </w:rPr>
        <w:t xml:space="preserve">EMS.ÜR.FRM.05.04 نموذج اعتماد العينة الأولى</w:t>
      </w:r>
    </w:p>
    <w:p>
      <w:pPr>
        <w:pStyle w:val="ListeParagraf"/>
        <w:numPr>
          <w:ilvl w:val="0"/>
          <w:numId w:val="1"/>
        </w:numPr>
        <w:bidi/>
        <w:spacing w:after="60"/>
        <w:jc w:val="both"/>
      </w:pPr>
      <w:r>
        <w:rPr>
          <w:rFonts w:ascii="Calibri" w:hAnsi="Calibri" w:cs="Arial"/>
          <w:rtl/>
          <w:sz w:val="24"/>
          <w:szCs w:val="24"/>
        </w:rPr>
        <w:t xml:space="preserve">EMS.ÜR.FRM.05.05 قائمة شحن الرولات</w:t>
      </w:r>
    </w:p>
    <w:p>
      <w:pPr>
        <w:pStyle w:val="ListeParagraf"/>
        <w:numPr>
          <w:ilvl w:val="0"/>
          <w:numId w:val="1"/>
        </w:numPr>
        <w:bidi/>
        <w:spacing w:after="60"/>
        <w:jc w:val="both"/>
      </w:pPr>
      <w:r>
        <w:rPr>
          <w:rFonts w:ascii="Calibri" w:hAnsi="Calibri" w:cs="Arial"/>
          <w:rtl/>
          <w:sz w:val="24"/>
          <w:szCs w:val="24"/>
        </w:rPr>
        <w:t xml:space="preserve">EMS.QA.FRM.07.21 نموذج فحص القماش الخام</w:t>
      </w:r>
    </w:p>
    <w:p>
      <w:pPr>
        <w:pStyle w:val="ListeParagraf"/>
        <w:numPr>
          <w:ilvl w:val="0"/>
          <w:numId w:val="1"/>
        </w:numPr>
        <w:bidi/>
        <w:spacing w:after="60"/>
        <w:jc w:val="both"/>
      </w:pPr>
      <w:r>
        <w:rPr>
          <w:rFonts w:ascii="Calibri" w:hAnsi="Calibri" w:cs="Arial"/>
          <w:rtl/>
          <w:sz w:val="24"/>
          <w:szCs w:val="24"/>
        </w:rPr>
        <w:t xml:space="preserve">EMS.ÜR.TL.05.01. تعليمات تشغيل آلة التريكو الدائرية</w:t>
      </w:r>
    </w:p>
    <w:p>
      <w:pPr>
        <w:pStyle w:val="ListeParagraf"/>
        <w:numPr>
          <w:ilvl w:val="0"/>
          <w:numId w:val="1"/>
        </w:numPr>
        <w:bidi/>
        <w:spacing w:after="60"/>
        <w:jc w:val="both"/>
      </w:pPr>
      <w:r>
        <w:rPr>
          <w:rFonts w:ascii="Calibri" w:hAnsi="Calibri" w:cs="Arial"/>
          <w:rtl/>
          <w:sz w:val="24"/>
          <w:szCs w:val="24"/>
        </w:rPr>
        <w:t xml:space="preserve">EMS.ÜR.TL.05.07. تعليمات استلام الخيوط ومراقبة دفعات الخيوط</w:t>
      </w:r>
    </w:p>
    <w:p>
      <w:pPr>
        <w:pStyle w:val="ListeParagraf"/>
        <w:numPr>
          <w:ilvl w:val="0"/>
          <w:numId w:val="1"/>
        </w:numPr>
        <w:bidi/>
        <w:spacing w:after="60"/>
        <w:jc w:val="both"/>
      </w:pPr>
      <w:r>
        <w:rPr>
          <w:rFonts w:ascii="Calibri" w:hAnsi="Calibri" w:cs="Arial"/>
          <w:rtl/>
          <w:sz w:val="24"/>
          <w:szCs w:val="24"/>
        </w:rPr>
        <w:t xml:space="preserve">EMS.ÜR.TL.05.08. تعليمات فحص القماش الخام</w:t>
      </w:r>
    </w:p>
    <w:p>
      <w:pPr>
        <w:pStyle w:val="ListeParagraf"/>
        <w:numPr>
          <w:ilvl w:val="0"/>
          <w:numId w:val="1"/>
        </w:numPr>
        <w:bidi/>
        <w:spacing w:after="60"/>
        <w:jc w:val="both"/>
      </w:pPr>
      <w:r>
        <w:rPr>
          <w:rFonts w:ascii="Calibri" w:hAnsi="Calibri" w:cs="Arial"/>
          <w:rtl/>
          <w:sz w:val="24"/>
          <w:szCs w:val="24"/>
        </w:rPr>
        <w:t xml:space="preserve">EMS.QA.TL.02.03. تعليمات فحص القماش بنظام 4 نقاط</w:t>
      </w:r>
    </w:p>
    <w:p>
      <w:pPr>
        <w:pStyle w:val="ListeParagraf"/>
        <w:numPr>
          <w:ilvl w:val="0"/>
          <w:numId w:val="1"/>
        </w:numPr>
        <w:bidi/>
        <w:spacing w:after="60"/>
        <w:jc w:val="both"/>
      </w:pPr>
      <w:r>
        <w:rPr>
          <w:rFonts w:ascii="Calibri" w:hAnsi="Calibri" w:cs="Arial"/>
          <w:rtl/>
          <w:sz w:val="24"/>
          <w:szCs w:val="24"/>
        </w:rPr>
        <w:t xml:space="preserve">EMS.ÜR.PRO.05.02. إجراء التحكم في عملية الإنتاج</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 التصحيحي والوقائي (CAPA) لمشاكل الجودة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التريكو والنسيج. وتُقيّم تحليلات العيوب وملاحظات المصبغة وشكاوى العملاء واقتراحات المشغلين،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Örme Müdürü  ..........................</w:t>
      </w:r>
    </w:p>
    <w:p>
      <w:pPr>
        <w:pStyle w:val="ListeParagraf"/>
        <w:spacing w:before="40" w:after="0"/>
        <w:ind w:left="709"/>
      </w:pPr>
      <w:r>
        <w:rPr>
          <w:rFonts w:ascii="Calibri" w:hAnsi="Calibri" w:cs="Calibri"/>
          <w:b/>
          <w:bCs/>
          <w:sz w:val="20"/>
          <w:szCs w:val="20"/>
        </w:rPr>
        <w:t xml:space="preserve">Kontrol: Örme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KNITTING AND WEAVING PRODUCTION PROCEDURE</w:t>
          </w:r>
        </w:p>
        <w:p>
          <w:pPr>
            <w:pStyle w:val="GvdeMetni2"/>
            <w:bidi/>
            <w:spacing w:line="276" w:lineRule="auto"/>
            <w:jc w:val="center"/>
          </w:pPr>
          <w:r>
            <w:rPr>
              <w:rFonts w:asciiTheme="minorHAnsi" w:hAnsiTheme="minorHAnsi" w:cs="Arial"/>
              <w:b/>
              <w:bCs/>
              <w:color w:val="000000" w:themeColor="text1"/>
              <w:sz w:val="22"/>
              <w:szCs w:val="22"/>
              <w:rtl/>
            </w:rPr>
            <w:t>إجراء إنتاج التريكو والنسيج</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EMS.ÜR.PRO.05.06. KNITTING AND WEAVING PRODUCTION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