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first piece of each operation and the first output of each production stage are checked and approved at Eroglu Knitting (EMS) before bulk production continues, so that errors in set-up, method, measurement or appearance are found at the start of the order and not at the end.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every new style, colour or order and every style changeover in:</w:t>
      </w:r>
    </w:p>
    <w:p>
      <w:pPr>
        <w:pStyle w:val="ListeParagraf"/>
        <w:spacing w:after="80"/>
        <w:ind w:left="709" w:right="0"/>
        <w:jc w:val="both"/>
      </w:pPr>
      <w:r>
        <w:rPr>
          <w:rFonts w:ascii="Calibri" w:hAnsi="Calibri" w:cs="Arial"/>
          <w:sz w:val="24"/>
          <w:szCs w:val="24"/>
        </w:rPr>
        <w:t xml:space="preserve">• Knitting (first roll of each fabric quality and machine set-up),</w:t>
      </w:r>
    </w:p>
    <w:p>
      <w:pPr>
        <w:pStyle w:val="ListeParagraf"/>
        <w:spacing w:after="80"/>
        <w:ind w:left="709" w:right="0"/>
        <w:jc w:val="both"/>
      </w:pPr>
      <w:r>
        <w:rPr>
          <w:rFonts w:ascii="Calibri" w:hAnsi="Calibri" w:cs="Arial"/>
          <w:sz w:val="24"/>
          <w:szCs w:val="24"/>
        </w:rPr>
        <w:t xml:space="preserve">• Cutting (first lay and first bundle), printing and embroidery (first panels),</w:t>
      </w:r>
    </w:p>
    <w:p>
      <w:pPr>
        <w:pStyle w:val="ListeParagraf"/>
        <w:spacing w:after="80"/>
        <w:ind w:left="709" w:right="0"/>
        <w:jc w:val="both"/>
      </w:pPr>
      <w:r>
        <w:rPr>
          <w:rFonts w:ascii="Calibri" w:hAnsi="Calibri" w:cs="Arial"/>
          <w:sz w:val="24"/>
          <w:szCs w:val="24"/>
        </w:rPr>
        <w:t xml:space="preserve">• Sewing (first piece of each operation and first complete garment of the line), ironing and packing (first packed carton).</w:t>
      </w:r>
    </w:p>
    <w:p>
      <w:pPr>
        <w:pStyle w:val="ListeParagraf"/>
        <w:spacing w:after="80"/>
        <w:ind w:left="709" w:right="0"/>
        <w:jc w:val="both"/>
      </w:pPr>
      <w:r>
        <w:rPr>
          <w:rFonts w:ascii="Calibri" w:hAnsi="Calibri" w:cs="Arial"/>
          <w:sz w:val="24"/>
          <w:szCs w:val="24"/>
        </w:rPr>
        <w:t xml:space="preserve">It also applies after a major machine repair, a change of operator on a critical operation or a change of material lot.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Supervisors:</w:t>
      </w:r>
      <w:r>
        <w:rPr>
          <w:rFonts w:ascii="Calibri" w:hAnsi="Calibri" w:cs="Arial"/>
          <w:sz w:val="24"/>
          <w:szCs w:val="24"/>
        </w:rPr>
        <w:t xml:space="preserve"> Stop bulk production until the first piece is approved and present the first piece / first output to Quality Control.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QC / Department QC:</w:t>
      </w:r>
      <w:r>
        <w:rPr>
          <w:rFonts w:ascii="Calibri" w:hAnsi="Calibri" w:cs="Arial"/>
          <w:sz w:val="24"/>
          <w:szCs w:val="24"/>
        </w:rPr>
        <w:t xml:space="preserve"> Check the first piece against the approved sample, specification and measurement chart and sign the approval card.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Technician / Industrial Engineer:</w:t>
      </w:r>
      <w:r>
        <w:rPr>
          <w:rFonts w:ascii="Calibri" w:hAnsi="Calibri" w:cs="Arial"/>
          <w:sz w:val="24"/>
          <w:szCs w:val="24"/>
        </w:rPr>
        <w:t xml:space="preserve"> Set up the machines, attachments and work methods and correct the deviations found.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Approves the first complete garment of the line and decides in case of disagreement.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Piece:</w:t>
      </w:r>
      <w:r>
        <w:rPr>
          <w:rFonts w:ascii="Calibri" w:hAnsi="Calibri" w:cs="Arial"/>
          <w:sz w:val="24"/>
          <w:szCs w:val="24"/>
        </w:rPr>
        <w:t xml:space="preserve"> The first part produced by an operator for an operation after set-up, checked before the operator continues.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Output:</w:t>
      </w:r>
      <w:r>
        <w:rPr>
          <w:rFonts w:ascii="Calibri" w:hAnsi="Calibri" w:cs="Arial"/>
          <w:sz w:val="24"/>
          <w:szCs w:val="24"/>
        </w:rPr>
        <w:t xml:space="preserve"> The first complete garment (or first finished batch) produced by a line or department for a new style or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Reference Sample:</w:t>
      </w:r>
      <w:r>
        <w:rPr>
          <w:rFonts w:ascii="Calibri" w:hAnsi="Calibri" w:cs="Arial"/>
          <w:sz w:val="24"/>
          <w:szCs w:val="24"/>
        </w:rPr>
        <w:t xml:space="preserve"> The sealed pre-production or approved sample used as the quality reference for bulk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Piece Approval Card:</w:t>
      </w:r>
      <w:r>
        <w:rPr>
          <w:rFonts w:ascii="Calibri" w:hAnsi="Calibri" w:cs="Arial"/>
          <w:sz w:val="24"/>
          <w:szCs w:val="24"/>
        </w:rPr>
        <w:t xml:space="preserve"> The form on which the result of the first piece / first output check is recorded and signed.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PREPARATION</w:t>
      </w:r>
    </w:p>
    <w:p>
      <w:pPr>
        <w:pStyle w:val="ListeParagraf"/>
        <w:spacing w:after="80"/>
        <w:ind w:left="709" w:right="0"/>
        <w:jc w:val="both"/>
      </w:pPr>
      <w:r>
        <w:rPr>
          <w:rFonts w:ascii="Calibri" w:hAnsi="Calibri" w:cs="Arial"/>
          <w:sz w:val="24"/>
          <w:szCs w:val="24"/>
        </w:rPr>
        <w:t xml:space="preserve">1.1. Before the style is loaded, the production supervisor confirms that the pre-production meeting has been held and that the approved reference sample, specification sheet, measurement chart and trims card are available at the line (see EMS.QA.PRO.02.12.).</w:t>
      </w:r>
    </w:p>
    <w:p>
      <w:pPr>
        <w:pStyle w:val="ListeParagraf"/>
        <w:spacing w:after="80"/>
        <w:ind w:left="709" w:right="0"/>
        <w:jc w:val="both"/>
      </w:pPr>
      <w:r>
        <w:rPr>
          <w:rFonts w:ascii="Calibri" w:hAnsi="Calibri" w:cs="Arial"/>
          <w:sz w:val="24"/>
          <w:szCs w:val="24"/>
        </w:rPr>
        <w:t xml:space="preserve">1.2. The technician sets up the machines, needles, stitch density, attachments and folders according to the operation breakdown.</w:t>
      </w:r>
    </w:p>
    <w:p>
      <w:pPr>
        <w:pStyle w:val="ListeParagraf"/>
        <w:spacing w:after="80"/>
        <w:ind w:left="709" w:right="0"/>
        <w:jc w:val="both"/>
      </w:pPr>
      <w:r>
        <w:rPr>
          <w:rFonts w:ascii="Calibri" w:hAnsi="Calibri" w:cs="Arial"/>
          <w:sz w:val="24"/>
          <w:szCs w:val="24"/>
        </w:rPr>
        <w:t xml:space="preserve">1.3. Materials are checked: correct fabric lot / shade band, correct trims and correct thread colour.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FIRST PIECE CHECK (OPERATION LEVEL)</w:t>
      </w:r>
    </w:p>
    <w:p>
      <w:pPr>
        <w:pStyle w:val="ListeParagraf"/>
        <w:spacing w:after="80"/>
        <w:ind w:left="709" w:right="0"/>
        <w:jc w:val="both"/>
      </w:pPr>
      <w:r>
        <w:rPr>
          <w:rFonts w:ascii="Calibri" w:hAnsi="Calibri" w:cs="Arial"/>
          <w:sz w:val="24"/>
          <w:szCs w:val="24"/>
        </w:rPr>
        <w:t xml:space="preserve">2.1. Each operator produces the first piece of the operation and hands it to the line QC; the operator does not continue until it is approved.</w:t>
      </w:r>
    </w:p>
    <w:p>
      <w:pPr>
        <w:pStyle w:val="ListeParagraf"/>
        <w:spacing w:after="80"/>
        <w:ind w:left="709" w:right="0"/>
        <w:jc w:val="both"/>
      </w:pPr>
      <w:r>
        <w:rPr>
          <w:rFonts w:ascii="Calibri" w:hAnsi="Calibri" w:cs="Arial"/>
          <w:sz w:val="24"/>
          <w:szCs w:val="24"/>
        </w:rPr>
        <w:t xml:space="preserve">2.2. The line QC checks stitch type and density, seam allowance, tension, alignment, measurement of the operation and appearance against the reference sample.</w:t>
      </w:r>
    </w:p>
    <w:p>
      <w:pPr>
        <w:pStyle w:val="ListeParagraf"/>
        <w:spacing w:after="80"/>
        <w:ind w:left="709" w:right="0"/>
        <w:jc w:val="both"/>
      </w:pPr>
      <w:r>
        <w:rPr>
          <w:rFonts w:ascii="Calibri" w:hAnsi="Calibri" w:cs="Arial"/>
          <w:sz w:val="24"/>
          <w:szCs w:val="24"/>
        </w:rPr>
        <w:t xml:space="preserve">2.3. If the piece is acceptable, the line QC signs the card and the operator starts bulk production; if not, the technician corrects the set-up and a new first piece is checked.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FIRST OUTPUT APPROVAL (LINE / DEPARTMENT LEVEL)</w:t>
      </w:r>
    </w:p>
    <w:p>
      <w:pPr>
        <w:pStyle w:val="ListeParagraf"/>
        <w:spacing w:after="80"/>
        <w:ind w:left="709" w:right="0"/>
        <w:jc w:val="both"/>
      </w:pPr>
      <w:r>
        <w:rPr>
          <w:rFonts w:ascii="Calibri" w:hAnsi="Calibri" w:cs="Arial"/>
          <w:sz w:val="24"/>
          <w:szCs w:val="24"/>
        </w:rPr>
        <w:t xml:space="preserve">3.1. The first complete garments of the line (minimum one per size in the first bundle, or as required by the customer) are checked by line QC and the Quality Manager.</w:t>
      </w:r>
    </w:p>
    <w:p>
      <w:pPr>
        <w:pStyle w:val="ListeParagraf"/>
        <w:spacing w:after="80"/>
        <w:ind w:left="709" w:right="0"/>
        <w:jc w:val="both"/>
      </w:pPr>
      <w:r>
        <w:rPr>
          <w:rFonts w:ascii="Calibri" w:hAnsi="Calibri" w:cs="Arial"/>
          <w:sz w:val="24"/>
          <w:szCs w:val="24"/>
        </w:rPr>
        <w:t xml:space="preserve">3.2. The check includes full measurement against the chart, workmanship, symmetry, label and trim placement, print / embroidery position and overall appearance.</w:t>
      </w:r>
    </w:p>
    <w:p>
      <w:pPr>
        <w:pStyle w:val="ListeParagraf"/>
        <w:spacing w:after="80"/>
        <w:ind w:left="709" w:right="0"/>
        <w:jc w:val="both"/>
      </w:pPr>
      <w:r>
        <w:rPr>
          <w:rFonts w:ascii="Calibri" w:hAnsi="Calibri" w:cs="Arial"/>
          <w:sz w:val="24"/>
          <w:szCs w:val="24"/>
        </w:rPr>
        <w:t xml:space="preserve">3.3. For knitting, dyeing, cutting, printing and packing, the first roll, first batch, first lay, first panels or first carton is checked against the relevant instruction and specification.</w:t>
      </w:r>
    </w:p>
    <w:p>
      <w:pPr>
        <w:pStyle w:val="ListeParagraf"/>
        <w:spacing w:after="80"/>
        <w:ind w:left="709" w:right="0"/>
        <w:jc w:val="both"/>
      </w:pPr>
      <w:r>
        <w:rPr>
          <w:rFonts w:ascii="Calibri" w:hAnsi="Calibri" w:cs="Arial"/>
          <w:sz w:val="24"/>
          <w:szCs w:val="24"/>
        </w:rPr>
        <w:t xml:space="preserve">3.4. The approved first output is labelled "FIRST OUTPUT – APPROVED", signed and hung at the line as a reference until the order is completed.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REJECTION AND RE-APPROVAL</w:t>
      </w:r>
    </w:p>
    <w:p>
      <w:pPr>
        <w:pStyle w:val="ListeParagraf"/>
        <w:spacing w:after="80"/>
        <w:ind w:left="709" w:right="0"/>
        <w:jc w:val="both"/>
      </w:pPr>
      <w:r>
        <w:rPr>
          <w:rFonts w:ascii="Calibri" w:hAnsi="Calibri" w:cs="Arial"/>
          <w:sz w:val="24"/>
          <w:szCs w:val="24"/>
        </w:rPr>
        <w:t xml:space="preserve">4.1. If the first output is rejected, bulk production of that style does not start; the cause is recorded and corrected by the technician or industrial engineer.</w:t>
      </w:r>
    </w:p>
    <w:p>
      <w:pPr>
        <w:pStyle w:val="ListeParagraf"/>
        <w:spacing w:after="80"/>
        <w:ind w:left="709" w:right="0"/>
        <w:jc w:val="both"/>
      </w:pPr>
      <w:r>
        <w:rPr>
          <w:rFonts w:ascii="Calibri" w:hAnsi="Calibri" w:cs="Arial"/>
          <w:sz w:val="24"/>
          <w:szCs w:val="24"/>
        </w:rPr>
        <w:t xml:space="preserve">4.2. Pieces already produced are checked 100% and handled according to EMS.KS.PRO.22.02. Nonconforming Product Control Procedure.</w:t>
      </w:r>
    </w:p>
    <w:p>
      <w:pPr>
        <w:pStyle w:val="ListeParagraf"/>
        <w:spacing w:after="80"/>
        <w:ind w:left="709" w:right="0"/>
        <w:jc w:val="both"/>
      </w:pPr>
      <w:r>
        <w:rPr>
          <w:rFonts w:ascii="Calibri" w:hAnsi="Calibri" w:cs="Arial"/>
          <w:sz w:val="24"/>
          <w:szCs w:val="24"/>
        </w:rPr>
        <w:t xml:space="preserve">4.3. A new first output is produced and approved before production restarts. Repeated rejections are reported to the Quality Manager for corrective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Quality Manager monitors the following indicators every month:</w:t>
      </w:r>
    </w:p>
    <w:p>
      <w:pPr>
        <w:pStyle w:val="ListeParagraf"/>
        <w:numPr>
          <w:ilvl w:val="0"/>
          <w:numId w:val="1"/>
        </w:numPr>
        <w:spacing w:after="60"/>
        <w:jc w:val="both"/>
      </w:pPr>
      <w:r>
        <w:rPr>
          <w:rFonts w:ascii="Calibri" w:hAnsi="Calibri" w:cs="Arial"/>
          <w:sz w:val="24"/>
          <w:szCs w:val="24"/>
        </w:rPr>
        <w:t xml:space="preserve">First-time approval rate of first outputs (%),</w:t>
      </w:r>
    </w:p>
    <w:p>
      <w:pPr>
        <w:pStyle w:val="ListeParagraf"/>
        <w:numPr>
          <w:ilvl w:val="0"/>
          <w:numId w:val="1"/>
        </w:numPr>
        <w:spacing w:after="60"/>
        <w:jc w:val="both"/>
      </w:pPr>
      <w:r>
        <w:rPr>
          <w:rFonts w:ascii="Calibri" w:hAnsi="Calibri" w:cs="Arial"/>
          <w:sz w:val="24"/>
          <w:szCs w:val="24"/>
        </w:rPr>
        <w:t xml:space="preserve">Number of style starts without a signed first piece approval card (target: zero),</w:t>
      </w:r>
    </w:p>
    <w:p>
      <w:pPr>
        <w:pStyle w:val="ListeParagraf"/>
        <w:numPr>
          <w:ilvl w:val="0"/>
          <w:numId w:val="1"/>
        </w:numPr>
        <w:spacing w:after="60"/>
        <w:jc w:val="both"/>
      </w:pPr>
      <w:r>
        <w:rPr>
          <w:rFonts w:ascii="Calibri" w:hAnsi="Calibri" w:cs="Arial"/>
          <w:sz w:val="24"/>
          <w:szCs w:val="24"/>
        </w:rPr>
        <w:t xml:space="preserve">Time lost between line loading and first output approval (minutes).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First Piece / First Output Approval Card</w:t>
      </w:r>
    </w:p>
    <w:p>
      <w:pPr>
        <w:pStyle w:val="ListeParagraf"/>
        <w:numPr>
          <w:ilvl w:val="0"/>
          <w:numId w:val="1"/>
        </w:numPr>
        <w:spacing w:after="60"/>
        <w:jc w:val="both"/>
      </w:pPr>
      <w:r>
        <w:rPr>
          <w:rFonts w:ascii="Calibri" w:hAnsi="Calibri" w:cs="Arial"/>
          <w:sz w:val="24"/>
          <w:szCs w:val="24"/>
        </w:rPr>
        <w:t xml:space="preserve">Approved Reference Sample, Specification Sheet and Measurement Chart</w:t>
      </w:r>
    </w:p>
    <w:p>
      <w:pPr>
        <w:pStyle w:val="ListeParagraf"/>
        <w:numPr>
          <w:ilvl w:val="0"/>
          <w:numId w:val="1"/>
        </w:numPr>
        <w:spacing w:after="60"/>
        <w:jc w:val="both"/>
      </w:pPr>
      <w:r>
        <w:rPr>
          <w:rFonts w:ascii="Calibri" w:hAnsi="Calibri" w:cs="Arial"/>
          <w:sz w:val="24"/>
          <w:szCs w:val="24"/>
        </w:rPr>
        <w:t xml:space="preserve">EMS.QA.PRO.02.12. Pre-Production Sample and Approval Procedure</w:t>
      </w:r>
    </w:p>
    <w:p>
      <w:pPr>
        <w:pStyle w:val="ListeParagraf"/>
        <w:numPr>
          <w:ilvl w:val="0"/>
          <w:numId w:val="1"/>
        </w:numPr>
        <w:spacing w:after="60"/>
        <w:jc w:val="both"/>
      </w:pPr>
      <w:r>
        <w:rPr>
          <w:rFonts w:ascii="Calibri" w:hAnsi="Calibri" w:cs="Arial"/>
          <w:sz w:val="24"/>
          <w:szCs w:val="24"/>
        </w:rPr>
        <w:t xml:space="preserve">EMS.QA.TL.02.04. Garment Measurement Check Instruction</w:t>
      </w:r>
    </w:p>
    <w:p>
      <w:pPr>
        <w:pStyle w:val="ListeParagraf"/>
        <w:numPr>
          <w:ilvl w:val="0"/>
          <w:numId w:val="1"/>
        </w:numPr>
        <w:spacing w:after="60"/>
        <w:jc w:val="both"/>
      </w:pPr>
      <w:r>
        <w:rPr>
          <w:rFonts w:ascii="Calibri" w:hAnsi="Calibri" w:cs="Arial"/>
          <w:sz w:val="24"/>
          <w:szCs w:val="24"/>
        </w:rPr>
        <w:t xml:space="preserve">EMS.SO.PRO.23.02. SOP – Style Changeover and Sewing Line Set-Up</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results of first output approvals are discussed in the daily quality meeting. This procedure is reviewed every year by the Quality Manager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فحص القطعة الأولى لكل عملية والإنتاج الأول لكل مرحلة إنتاجية واعتمادهما في شركة إيروغلو للتريكو (EMS) قبل استمرار الإنتاج الكمي، بحيث تُكتشف أخطاء الإعداد أو الطريقة أو المقاسات أو المظهر في بداية الطلبية وليس في نهايتها.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كل موديل أو لون أو طلبية جديدة وعلى كل تغيير موديل في:</w:t>
      </w:r>
    </w:p>
    <w:p>
      <w:pPr>
        <w:pStyle w:val="ListeParagraf"/>
        <w:bidi/>
        <w:spacing w:after="80"/>
        <w:ind w:left="0" w:right="709"/>
        <w:jc w:val="both"/>
      </w:pPr>
      <w:r>
        <w:rPr>
          <w:rFonts w:ascii="Calibri" w:hAnsi="Calibri" w:cs="Arial"/>
          <w:rtl/>
          <w:sz w:val="24"/>
          <w:szCs w:val="24"/>
        </w:rPr>
        <w:t xml:space="preserve">• التريكو (أول رول من كل نوع قماش وإعداد الماكينة)،</w:t>
      </w:r>
    </w:p>
    <w:p>
      <w:pPr>
        <w:pStyle w:val="ListeParagraf"/>
        <w:bidi/>
        <w:spacing w:after="80"/>
        <w:ind w:left="0" w:right="709"/>
        <w:jc w:val="both"/>
      </w:pPr>
      <w:r>
        <w:rPr>
          <w:rFonts w:ascii="Calibri" w:hAnsi="Calibri" w:cs="Arial"/>
          <w:rtl/>
          <w:sz w:val="24"/>
          <w:szCs w:val="24"/>
        </w:rPr>
        <w:t xml:space="preserve">• القص (أول فرشة وأول ربطة)، والطباعة والتطريز (أول قطع مطبوعة أو مطرزة)،</w:t>
      </w:r>
    </w:p>
    <w:p>
      <w:pPr>
        <w:pStyle w:val="ListeParagraf"/>
        <w:bidi/>
        <w:spacing w:after="80"/>
        <w:ind w:left="0" w:right="709"/>
        <w:jc w:val="both"/>
      </w:pPr>
      <w:r>
        <w:rPr>
          <w:rFonts w:ascii="Calibri" w:hAnsi="Calibri" w:cs="Arial"/>
          <w:rtl/>
          <w:sz w:val="24"/>
          <w:szCs w:val="24"/>
        </w:rPr>
        <w:t xml:space="preserve">• الخياطة (أول قطعة من كل عملية وأول قطعة ملابس كاملة في الخط)، والكي والتعبئة (أول كرتونة معبأة).</w:t>
      </w:r>
    </w:p>
    <w:p>
      <w:pPr>
        <w:pStyle w:val="ListeParagraf"/>
        <w:bidi/>
        <w:spacing w:after="80"/>
        <w:ind w:left="0" w:right="709"/>
        <w:jc w:val="both"/>
      </w:pPr>
      <w:r>
        <w:rPr>
          <w:rFonts w:ascii="Calibri" w:hAnsi="Calibri" w:cs="Arial"/>
          <w:rtl/>
          <w:sz w:val="24"/>
          <w:szCs w:val="24"/>
        </w:rPr>
        <w:t xml:space="preserve">كما ينطبق بعد إصلاح كبير للماكينة أو تغيير المشغل في عملية حرجة أو تغيير دفعة الخامة.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الإنتاج:</w:t>
      </w:r>
      <w:r>
        <w:rPr>
          <w:rFonts w:ascii="Calibri" w:hAnsi="Calibri" w:cs="Arial"/>
          <w:rtl/>
          <w:sz w:val="24"/>
          <w:szCs w:val="24"/>
        </w:rPr>
        <w:t xml:space="preserve"> يوقفون الإنتاج الكمي حتى اعتماد القطعة الأولى، ويقدمون القطعة الأولى / الإنتاج الأول إلى مراقبة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جودة الخط / القسم:</w:t>
      </w:r>
      <w:r>
        <w:rPr>
          <w:rFonts w:ascii="Calibri" w:hAnsi="Calibri" w:cs="Arial"/>
          <w:rtl/>
          <w:sz w:val="24"/>
          <w:szCs w:val="24"/>
        </w:rPr>
        <w:t xml:space="preserve"> يفحص القطعة الأولى مقارنة بالعينة المعتمدة والمواصفات وجدول المقاسات، ويوقع على بطاقة الاعتماد.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الفني / مهندس التنظيم الصناعي:</w:t>
      </w:r>
      <w:r>
        <w:rPr>
          <w:rFonts w:ascii="Calibri" w:hAnsi="Calibri" w:cs="Arial"/>
          <w:rtl/>
          <w:sz w:val="24"/>
          <w:szCs w:val="24"/>
        </w:rPr>
        <w:t xml:space="preserve"> يجهز الماكينات والملحقات وطرق العمل ويصحح الانحرافات المكتشفة.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يعتمد أول قطعة ملابس كاملة في الخط ويتخذ القرار في حالة الخلاف.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القطعة الأولى:</w:t>
      </w:r>
      <w:r>
        <w:rPr>
          <w:rFonts w:ascii="Calibri" w:hAnsi="Calibri" w:cs="Arial"/>
          <w:rtl/>
          <w:sz w:val="24"/>
          <w:szCs w:val="24"/>
        </w:rPr>
        <w:t xml:space="preserve"> أول جزء ينتجه المشغل في عملية ما بعد الإعداد، ويُفحص قبل أن يواصل المشغل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الإنتاج الأول:</w:t>
      </w:r>
      <w:r>
        <w:rPr>
          <w:rFonts w:ascii="Calibri" w:hAnsi="Calibri" w:cs="Arial"/>
          <w:rtl/>
          <w:sz w:val="24"/>
          <w:szCs w:val="24"/>
        </w:rPr>
        <w:t xml:space="preserve"> أول قطعة ملابس كاملة (أو أول دفعة منتهية) ينتجها خط أو قسم لموديل أو طلبية جديدة.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المرجعية المعتمدة:</w:t>
      </w:r>
      <w:r>
        <w:rPr>
          <w:rFonts w:ascii="Calibri" w:hAnsi="Calibri" w:cs="Arial"/>
          <w:rtl/>
          <w:sz w:val="24"/>
          <w:szCs w:val="24"/>
        </w:rPr>
        <w:t xml:space="preserve"> عينة ما قبل الإنتاج المختومة أو العينة المعتمدة المستخدمة كمرجع للجودة في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اعتماد القطعة الأولى:</w:t>
      </w:r>
      <w:r>
        <w:rPr>
          <w:rFonts w:ascii="Calibri" w:hAnsi="Calibri" w:cs="Arial"/>
          <w:rtl/>
          <w:sz w:val="24"/>
          <w:szCs w:val="24"/>
        </w:rPr>
        <w:t xml:space="preserve"> النموذج الذي تُسجل عليه نتيجة فحص القطعة الأولى / الإنتاج الأول ويُوقع.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التحضير</w:t>
      </w:r>
    </w:p>
    <w:p>
      <w:pPr>
        <w:pStyle w:val="ListeParagraf"/>
        <w:bidi/>
        <w:spacing w:after="80"/>
        <w:ind w:left="0" w:right="709"/>
        <w:jc w:val="both"/>
      </w:pPr>
      <w:r>
        <w:rPr>
          <w:rFonts w:ascii="Calibri" w:hAnsi="Calibri" w:cs="Arial"/>
          <w:rtl/>
          <w:sz w:val="24"/>
          <w:szCs w:val="24"/>
        </w:rPr>
        <w:t xml:space="preserve">1.1. قبل تحميل الموديل يتأكد مشرف الإنتاج من عقد اجتماع ما قبل الإنتاج ومن توفر العينة المرجعية المعتمدة وورقة المواصفات وجدول المقاسات وبطاقة الإكسسوارات على الخط (انظر EMS.QA.PRO.02.12.).</w:t>
      </w:r>
    </w:p>
    <w:p>
      <w:pPr>
        <w:pStyle w:val="ListeParagraf"/>
        <w:bidi/>
        <w:spacing w:after="80"/>
        <w:ind w:left="0" w:right="709"/>
        <w:jc w:val="both"/>
      </w:pPr>
      <w:r>
        <w:rPr>
          <w:rFonts w:ascii="Calibri" w:hAnsi="Calibri" w:cs="Arial"/>
          <w:rtl/>
          <w:sz w:val="24"/>
          <w:szCs w:val="24"/>
        </w:rPr>
        <w:t xml:space="preserve">1.2. يجهز الفني الماكينات والإبر وكثافة الغرز والملحقات والمثنيات وفق تحليل العمليات.</w:t>
      </w:r>
    </w:p>
    <w:p>
      <w:pPr>
        <w:pStyle w:val="ListeParagraf"/>
        <w:bidi/>
        <w:spacing w:after="80"/>
        <w:ind w:left="0" w:right="709"/>
        <w:jc w:val="both"/>
      </w:pPr>
      <w:r>
        <w:rPr>
          <w:rFonts w:ascii="Calibri" w:hAnsi="Calibri" w:cs="Arial"/>
          <w:rtl/>
          <w:sz w:val="24"/>
          <w:szCs w:val="24"/>
        </w:rPr>
        <w:t xml:space="preserve">1.3. تُفحص الخامات: دفعة القماش / شريط الظل الصحيح، والإكسسوارات الصحيحة، ولون الخيط الصحيح.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فحص القطعة الأولى (على مستوى العملية)</w:t>
      </w:r>
    </w:p>
    <w:p>
      <w:pPr>
        <w:pStyle w:val="ListeParagraf"/>
        <w:bidi/>
        <w:spacing w:after="80"/>
        <w:ind w:left="0" w:right="709"/>
        <w:jc w:val="both"/>
      </w:pPr>
      <w:r>
        <w:rPr>
          <w:rFonts w:ascii="Calibri" w:hAnsi="Calibri" w:cs="Arial"/>
          <w:rtl/>
          <w:sz w:val="24"/>
          <w:szCs w:val="24"/>
        </w:rPr>
        <w:t xml:space="preserve">2.1. ينتج كل مشغل القطعة الأولى من العملية ويسلمها إلى مراقب جودة الخط، ولا يواصل العمل حتى يتم اعتمادها.</w:t>
      </w:r>
    </w:p>
    <w:p>
      <w:pPr>
        <w:pStyle w:val="ListeParagraf"/>
        <w:bidi/>
        <w:spacing w:after="80"/>
        <w:ind w:left="0" w:right="709"/>
        <w:jc w:val="both"/>
      </w:pPr>
      <w:r>
        <w:rPr>
          <w:rFonts w:ascii="Calibri" w:hAnsi="Calibri" w:cs="Arial"/>
          <w:rtl/>
          <w:sz w:val="24"/>
          <w:szCs w:val="24"/>
        </w:rPr>
        <w:t xml:space="preserve">2.2. يفحص مراقب جودة الخط نوع الغرزة وكثافتها وهامش الخياطة والشد والمحاذاة ومقاس العملية والمظهر مقارنة بالعينة المرجعية.</w:t>
      </w:r>
    </w:p>
    <w:p>
      <w:pPr>
        <w:pStyle w:val="ListeParagraf"/>
        <w:bidi/>
        <w:spacing w:after="80"/>
        <w:ind w:left="0" w:right="709"/>
        <w:jc w:val="both"/>
      </w:pPr>
      <w:r>
        <w:rPr>
          <w:rFonts w:ascii="Calibri" w:hAnsi="Calibri" w:cs="Arial"/>
          <w:rtl/>
          <w:sz w:val="24"/>
          <w:szCs w:val="24"/>
        </w:rPr>
        <w:t xml:space="preserve">2.3. إذا كانت القطعة مقبولة يوقع مراقب جودة الخط على البطاقة ويبدأ المشغل الإنتاج الكمي، وإذا لم تكن مقبولة يصحح الفني الإعداد وتُفحص قطعة أولى جديدة.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اعتماد الإنتاج الأول (على مستوى الخط / القسم)</w:t>
      </w:r>
    </w:p>
    <w:p>
      <w:pPr>
        <w:pStyle w:val="ListeParagraf"/>
        <w:bidi/>
        <w:spacing w:after="80"/>
        <w:ind w:left="0" w:right="709"/>
        <w:jc w:val="both"/>
      </w:pPr>
      <w:r>
        <w:rPr>
          <w:rFonts w:ascii="Calibri" w:hAnsi="Calibri" w:cs="Arial"/>
          <w:rtl/>
          <w:sz w:val="24"/>
          <w:szCs w:val="24"/>
        </w:rPr>
        <w:t xml:space="preserve">3.1. تُفحص أولى قطع الملابس الكاملة في الخط (قطعة واحدة على الأقل من كل مقاس في الربطة الأولى، أو حسب متطلبات العميل) من قبل مراقب جودة الخط ومدير الجودة.</w:t>
      </w:r>
    </w:p>
    <w:p>
      <w:pPr>
        <w:pStyle w:val="ListeParagraf"/>
        <w:bidi/>
        <w:spacing w:after="80"/>
        <w:ind w:left="0" w:right="709"/>
        <w:jc w:val="both"/>
      </w:pPr>
      <w:r>
        <w:rPr>
          <w:rFonts w:ascii="Calibri" w:hAnsi="Calibri" w:cs="Arial"/>
          <w:rtl/>
          <w:sz w:val="24"/>
          <w:szCs w:val="24"/>
        </w:rPr>
        <w:t xml:space="preserve">3.2. يشمل الفحص القياس الكامل وفق الجدول، وجودة التشغيل، والتماثل، ومكان الملصقات والإكسسوارات، ومكان الطباعة / التطريز، والمظهر العام.</w:t>
      </w:r>
    </w:p>
    <w:p>
      <w:pPr>
        <w:pStyle w:val="ListeParagraf"/>
        <w:bidi/>
        <w:spacing w:after="80"/>
        <w:ind w:left="0" w:right="709"/>
        <w:jc w:val="both"/>
      </w:pPr>
      <w:r>
        <w:rPr>
          <w:rFonts w:ascii="Calibri" w:hAnsi="Calibri" w:cs="Arial"/>
          <w:rtl/>
          <w:sz w:val="24"/>
          <w:szCs w:val="24"/>
        </w:rPr>
        <w:t xml:space="preserve">3.3. في التريكو والصباغة والقص والطباعة والتعبئة يُفحص أول رول أو أول دفعة أو أول فرشة أو أول قطع أو أول كرتونة وفق التعليمات والمواصفات ذات الصلة.</w:t>
      </w:r>
    </w:p>
    <w:p>
      <w:pPr>
        <w:pStyle w:val="ListeParagraf"/>
        <w:bidi/>
        <w:spacing w:after="80"/>
        <w:ind w:left="0" w:right="709"/>
        <w:jc w:val="both"/>
      </w:pPr>
      <w:r>
        <w:rPr>
          <w:rFonts w:ascii="Calibri" w:hAnsi="Calibri" w:cs="Arial"/>
          <w:rtl/>
          <w:sz w:val="24"/>
          <w:szCs w:val="24"/>
        </w:rPr>
        <w:t xml:space="preserve">3.4. يُوسم الإنتاج الأول المعتمد بعبارة «الإنتاج الأول – معتمد» ويُوقع ويُعلق على الخط كمرجع حتى انتهاء الطلبية.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الرفض وإعادة الاعتماد</w:t>
      </w:r>
    </w:p>
    <w:p>
      <w:pPr>
        <w:pStyle w:val="ListeParagraf"/>
        <w:bidi/>
        <w:spacing w:after="80"/>
        <w:ind w:left="0" w:right="709"/>
        <w:jc w:val="both"/>
      </w:pPr>
      <w:r>
        <w:rPr>
          <w:rFonts w:ascii="Calibri" w:hAnsi="Calibri" w:cs="Arial"/>
          <w:rtl/>
          <w:sz w:val="24"/>
          <w:szCs w:val="24"/>
        </w:rPr>
        <w:t xml:space="preserve">4.1. إذا رُفض الإنتاج الأول لا يبدأ الإنتاج الكمي لهذا الموديل، ويُسجل السبب ويصححه الفني أو مهندس التنظيم الصناعي.</w:t>
      </w:r>
    </w:p>
    <w:p>
      <w:pPr>
        <w:pStyle w:val="ListeParagraf"/>
        <w:bidi/>
        <w:spacing w:after="80"/>
        <w:ind w:left="0" w:right="709"/>
        <w:jc w:val="both"/>
      </w:pPr>
      <w:r>
        <w:rPr>
          <w:rFonts w:ascii="Calibri" w:hAnsi="Calibri" w:cs="Arial"/>
          <w:rtl/>
          <w:sz w:val="24"/>
          <w:szCs w:val="24"/>
        </w:rPr>
        <w:t xml:space="preserve">4.2. تُفحص القطع المنتجة بالفعل بنسبة 100% وتُعالج وفق EMS.KS.PRO.22.02. إجراء ضبط المنتج غير المطابق.</w:t>
      </w:r>
    </w:p>
    <w:p>
      <w:pPr>
        <w:pStyle w:val="ListeParagraf"/>
        <w:bidi/>
        <w:spacing w:after="80"/>
        <w:ind w:left="0" w:right="709"/>
        <w:jc w:val="both"/>
      </w:pPr>
      <w:r>
        <w:rPr>
          <w:rFonts w:ascii="Calibri" w:hAnsi="Calibri" w:cs="Arial"/>
          <w:rtl/>
          <w:sz w:val="24"/>
          <w:szCs w:val="24"/>
        </w:rPr>
        <w:t xml:space="preserve">4.3. يُنتج إنتاج أول جديد ويُعتمد قبل إعادة بدء الإنتاج، ويُبلغ مدير الجودة بحالات الرفض المتكررة لاتخاذ إجراء 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الجودة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اعتماد الإنتاج الأول من المرة الأولى (%)،</w:t>
      </w:r>
    </w:p>
    <w:p>
      <w:pPr>
        <w:pStyle w:val="ListeParagraf"/>
        <w:numPr>
          <w:ilvl w:val="0"/>
          <w:numId w:val="1"/>
        </w:numPr>
        <w:bidi/>
        <w:spacing w:after="60"/>
        <w:jc w:val="both"/>
      </w:pPr>
      <w:r>
        <w:rPr>
          <w:rFonts w:ascii="Calibri" w:hAnsi="Calibri" w:cs="Arial"/>
          <w:rtl/>
          <w:sz w:val="24"/>
          <w:szCs w:val="24"/>
        </w:rPr>
        <w:t xml:space="preserve">عدد بدايات الموديلات دون بطاقة اعتماد قطعة أولى موقعة (الهدف: صفر)،</w:t>
      </w:r>
    </w:p>
    <w:p>
      <w:pPr>
        <w:pStyle w:val="ListeParagraf"/>
        <w:numPr>
          <w:ilvl w:val="0"/>
          <w:numId w:val="1"/>
        </w:numPr>
        <w:bidi/>
        <w:spacing w:after="60"/>
        <w:jc w:val="both"/>
      </w:pPr>
      <w:r>
        <w:rPr>
          <w:rFonts w:ascii="Calibri" w:hAnsi="Calibri" w:cs="Arial"/>
          <w:rtl/>
          <w:sz w:val="24"/>
          <w:szCs w:val="24"/>
        </w:rPr>
        <w:t xml:space="preserve">الوقت الضائع بين تحميل الخط واعتماد الإنتاج الأول (بالدقائق).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بطاقة اعتماد القطعة الأولى / الإنتاج الأول</w:t>
      </w:r>
    </w:p>
    <w:p>
      <w:pPr>
        <w:pStyle w:val="ListeParagraf"/>
        <w:numPr>
          <w:ilvl w:val="0"/>
          <w:numId w:val="1"/>
        </w:numPr>
        <w:bidi/>
        <w:spacing w:after="60"/>
        <w:jc w:val="both"/>
      </w:pPr>
      <w:r>
        <w:rPr>
          <w:rFonts w:ascii="Calibri" w:hAnsi="Calibri" w:cs="Arial"/>
          <w:rtl/>
          <w:sz w:val="24"/>
          <w:szCs w:val="24"/>
        </w:rPr>
        <w:t xml:space="preserve">العينة المرجعية المعتمدة وورقة المواصفات وجدول المقاسات</w:t>
      </w:r>
    </w:p>
    <w:p>
      <w:pPr>
        <w:pStyle w:val="ListeParagraf"/>
        <w:numPr>
          <w:ilvl w:val="0"/>
          <w:numId w:val="1"/>
        </w:numPr>
        <w:bidi/>
        <w:spacing w:after="60"/>
        <w:jc w:val="both"/>
      </w:pPr>
      <w:r>
        <w:rPr>
          <w:rFonts w:ascii="Calibri" w:hAnsi="Calibri" w:cs="Arial"/>
          <w:rtl/>
          <w:sz w:val="24"/>
          <w:szCs w:val="24"/>
        </w:rPr>
        <w:t xml:space="preserve">EMS.QA.PRO.02.12. إجراء عينة ما قبل الإنتاج واعتمادها</w:t>
      </w:r>
    </w:p>
    <w:p>
      <w:pPr>
        <w:pStyle w:val="ListeParagraf"/>
        <w:numPr>
          <w:ilvl w:val="0"/>
          <w:numId w:val="1"/>
        </w:numPr>
        <w:bidi/>
        <w:spacing w:after="60"/>
        <w:jc w:val="both"/>
      </w:pPr>
      <w:r>
        <w:rPr>
          <w:rFonts w:ascii="Calibri" w:hAnsi="Calibri" w:cs="Arial"/>
          <w:rtl/>
          <w:sz w:val="24"/>
          <w:szCs w:val="24"/>
        </w:rPr>
        <w:t xml:space="preserve">EMS.QA.TL.02.04. تعليمات فحص مقاسات الملابس</w:t>
      </w:r>
    </w:p>
    <w:p>
      <w:pPr>
        <w:pStyle w:val="ListeParagraf"/>
        <w:numPr>
          <w:ilvl w:val="0"/>
          <w:numId w:val="1"/>
        </w:numPr>
        <w:bidi/>
        <w:spacing w:after="60"/>
        <w:jc w:val="both"/>
      </w:pPr>
      <w:r>
        <w:rPr>
          <w:rFonts w:ascii="Calibri" w:hAnsi="Calibri" w:cs="Arial"/>
          <w:rtl/>
          <w:sz w:val="24"/>
          <w:szCs w:val="24"/>
        </w:rPr>
        <w:t xml:space="preserve">EMS.SO.PRO.23.02. إجراء التشغيل القياسي – تغيير الموديل وإعداد خط الخياطة</w:t>
      </w:r>
    </w:p>
    <w:p>
      <w:pPr>
        <w:pStyle w:val="ListeParagraf"/>
        <w:numPr>
          <w:ilvl w:val="0"/>
          <w:numId w:val="1"/>
        </w:numPr>
        <w:bidi/>
        <w:spacing w:after="60"/>
        <w:jc w:val="both"/>
      </w:pPr>
      <w:r>
        <w:rPr>
          <w:rFonts w:ascii="Calibri" w:hAnsi="Calibri" w:cs="Arial"/>
          <w:rtl/>
          <w:sz w:val="24"/>
          <w:szCs w:val="24"/>
        </w:rPr>
        <w:t xml:space="preserve">EMS.KS.PRO.22.02. إجراء ضبط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تُناقش نتائج اعتماد الإنتاج الأول في اجتماع الجودة اليومي. ويُراجع هذا الإجراء سنويًا من قبل مدير الجودة ويُعدل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FIRST PIECE AND FIRST OUTPUT APPROVAL PROCEDURE</w:t>
          </w:r>
        </w:p>
        <w:p>
          <w:pPr>
            <w:pStyle w:val="GvdeMetni2"/>
            <w:bidi/>
            <w:spacing w:line="276" w:lineRule="auto"/>
            <w:jc w:val="center"/>
          </w:pPr>
          <w:r>
            <w:rPr>
              <w:rFonts w:asciiTheme="minorHAnsi" w:hAnsiTheme="minorHAnsi" w:cs="Arial"/>
              <w:b/>
              <w:bCs/>
              <w:color w:val="000000" w:themeColor="text1"/>
              <w:sz w:val="22"/>
              <w:szCs w:val="22"/>
              <w:rtl/>
            </w:rPr>
            <w:t>إجراء اعتماد القطعة الأولى والإنتاج الأول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EMS.KS.PRO.22.04.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EMS.KS.PRO.22.04. FIRST PIECE AND FIRST OUTPUT APPROVAL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