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aims to ensure that pregnant and breastfeeding employees of Eroglu Knitting (EMS) work under healthy, safe conditions that comply with legal requirements, to guarantee their protection against risks, and to manage the work arrangements accordingly.</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 Notification and Registration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Risk Assessment and Job Adaptation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Arrangement of Working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Follow-up, Communication and Reporting</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Health Notification and Registration</w:t>
      </w:r>
    </w:p>
    <w:p>
      <w:pPr>
        <w:pStyle w:val="ListeParagraf"/>
        <w:spacing w:after="80"/>
        <w:ind w:left="709" w:right="0"/>
        <w:jc w:val="both"/>
      </w:pPr>
      <w:r>
        <w:rPr>
          <w:rFonts w:ascii="Calibri" w:hAnsi="Calibri" w:cs="Arial"/>
          <w:sz w:val="24"/>
          <w:szCs w:val="24"/>
        </w:rPr>
        <w:t xml:space="preserve">The employee submits her pregnancy or breastfeeding status to Human Resources with an official medical report. Following the notification, the relevant information is recorded in the system in accordance with confidentiality principles. To ensure the accuracy of the process, an informative meeting is held between the employee and HR. At this stage, the applicable legal rights and process steps are shared with the employee.</w:t>
      </w:r>
    </w:p>
    <w:p>
      <w:pPr>
        <w:pStyle w:val="ListeParagraf"/>
        <w:spacing w:before="80" w:after="40"/>
        <w:ind w:left="709" w:right="0"/>
      </w:pPr>
      <w:r>
        <w:rPr>
          <w:rFonts w:ascii="Calibri" w:hAnsi="Calibri" w:cs="Arial"/>
          <w:b/>
          <w:bCs/>
          <w:sz w:val="24"/>
          <w:szCs w:val="24"/>
        </w:rPr>
        <w:t xml:space="preserve">3.2 Risk Assessment and Job Adaptation</w:t>
      </w:r>
    </w:p>
    <w:p>
      <w:pPr>
        <w:pStyle w:val="ListeParagraf"/>
        <w:spacing w:after="80"/>
        <w:ind w:left="709" w:right="0"/>
        <w:jc w:val="both"/>
      </w:pPr>
      <w:r>
        <w:rPr>
          <w:rFonts w:ascii="Calibri" w:hAnsi="Calibri" w:cs="Arial"/>
          <w:sz w:val="24"/>
          <w:szCs w:val="24"/>
        </w:rPr>
        <w:t xml:space="preserve">The Occupational Health and Safety unit assesses the physical, chemical, ergonomic and psychosocial risks in the working environment for the pregnant or breastfeeding employee. Where a risk is identified, the working conditions, job descriptions or work area are adapted as necessary. If required, the employee is completely exempted from night work, heavy lifting or hazardous operations. All measures taken are recorded and communicated to the relevant managers.</w:t>
      </w:r>
    </w:p>
    <w:p>
      <w:pPr>
        <w:pStyle w:val="ListeParagraf"/>
        <w:spacing w:before="80" w:after="40"/>
        <w:ind w:left="709" w:right="0"/>
      </w:pPr>
      <w:r>
        <w:rPr>
          <w:rFonts w:ascii="Calibri" w:hAnsi="Calibri" w:cs="Arial"/>
          <w:b/>
          <w:bCs/>
          <w:sz w:val="24"/>
          <w:szCs w:val="24"/>
        </w:rPr>
        <w:t xml:space="preserve">3.3 Arrangement of Working Conditions</w:t>
      </w:r>
    </w:p>
    <w:p>
      <w:pPr>
        <w:pStyle w:val="ListeParagraf"/>
        <w:spacing w:after="80"/>
        <w:ind w:left="709" w:right="0"/>
        <w:jc w:val="both"/>
      </w:pPr>
      <w:r>
        <w:rPr>
          <w:rFonts w:ascii="Calibri" w:hAnsi="Calibri" w:cs="Arial"/>
          <w:sz w:val="24"/>
          <w:szCs w:val="24"/>
        </w:rPr>
        <w:t xml:space="preserve">The necessary time planning is made for the employee's rest, breaks and required health check-ups. Suitable breast-milk expressing and rest areas are provided for breastfeeding employees. Depending on her health condition, the shift schedule is re-planned to create a safe working pace for the employee. All arrangements are managed in accordance with legal regulations and company policies.</w:t>
      </w:r>
    </w:p>
    <w:p>
      <w:pPr>
        <w:pStyle w:val="ListeParagraf"/>
        <w:spacing w:before="80" w:after="40"/>
        <w:ind w:left="709" w:right="0"/>
      </w:pPr>
      <w:r>
        <w:rPr>
          <w:rFonts w:ascii="Calibri" w:hAnsi="Calibri" w:cs="Arial"/>
          <w:b/>
          <w:bCs/>
          <w:sz w:val="24"/>
          <w:szCs w:val="24"/>
        </w:rPr>
        <w:t xml:space="preserve">3.4 Follow-up, Communication and Reporting</w:t>
      </w:r>
    </w:p>
    <w:p>
      <w:pPr>
        <w:pStyle w:val="ListeParagraf"/>
        <w:spacing w:after="80"/>
        <w:ind w:left="709" w:right="0"/>
        <w:jc w:val="both"/>
      </w:pPr>
      <w:r>
        <w:rPr>
          <w:rFonts w:ascii="Calibri" w:hAnsi="Calibri" w:cs="Arial"/>
          <w:sz w:val="24"/>
          <w:szCs w:val="24"/>
        </w:rPr>
        <w:t xml:space="preserve">HR and the OHS specialist maintain regular communication with the employee throughout the process and monitor her needs and health status. The arrangements made, risk assessments and measures taken are reviewed periodically. When necessary, reports are submitted to management and the process is improved. The employee's adaptation and safety in the workplace are regularly evaluated to ensure sustainable working conditions.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ضمان عمل العاملات الحوامل والمرضعات لدى إيروغلو للتريكو (EMS) في ظروف صحية وآمنة ومطابقة للمتطلبات القانونية، وضمان حمايتهن من المخاطر، وإدارة تنظيم العمل وفقاً لذلك.</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الإخطار الصحي والتسجيل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المخاطر وتكييف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تنظيم ظروف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المتابعة والتواصل وإعداد التقارير</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الإخطار الصحي والتسجيل</w:t>
      </w:r>
    </w:p>
    <w:p>
      <w:pPr>
        <w:pStyle w:val="ListeParagraf"/>
        <w:bidi/>
        <w:spacing w:after="80"/>
        <w:ind w:left="0" w:right="709"/>
        <w:jc w:val="both"/>
      </w:pPr>
      <w:r>
        <w:rPr>
          <w:rFonts w:ascii="Calibri" w:hAnsi="Calibri" w:cs="Arial"/>
          <w:rtl/>
          <w:sz w:val="24"/>
          <w:szCs w:val="24"/>
        </w:rPr>
        <w:t xml:space="preserve">تُبلغ العاملة إدارة الموارد البشرية بحالة الحمل أو الرضاعة بموجب تقرير طبي رسمي. وبعد الإخطار تُسجَّل المعلومات ذات الصلة في النظام وفقاً لمبادئ السرية. ولضمان دقة العملية يُعقد لقاء توضيحي بين العاملة وإدارة الموارد البشرية، ويتم في هذه المرحلة إطلاع العاملة على حقوقها القانونية وخطوات العملية.</w:t>
      </w:r>
    </w:p>
    <w:p>
      <w:pPr>
        <w:pStyle w:val="ListeParagraf"/>
        <w:bidi/>
        <w:spacing w:before="80" w:after="40"/>
        <w:ind w:left="0" w:right="709"/>
      </w:pPr>
      <w:r>
        <w:rPr>
          <w:rFonts w:ascii="Calibri" w:hAnsi="Calibri" w:cs="Arial"/>
          <w:b/>
          <w:bCs/>
          <w:rtl/>
          <w:sz w:val="24"/>
          <w:szCs w:val="24"/>
        </w:rPr>
        <w:t xml:space="preserve">3.2 تقييم المخاطر وتكييف العمل</w:t>
      </w:r>
    </w:p>
    <w:p>
      <w:pPr>
        <w:pStyle w:val="ListeParagraf"/>
        <w:bidi/>
        <w:spacing w:after="80"/>
        <w:ind w:left="0" w:right="709"/>
        <w:jc w:val="both"/>
      </w:pPr>
      <w:r>
        <w:rPr>
          <w:rFonts w:ascii="Calibri" w:hAnsi="Calibri" w:cs="Arial"/>
          <w:rtl/>
          <w:sz w:val="24"/>
          <w:szCs w:val="24"/>
        </w:rPr>
        <w:t xml:space="preserve">تقوم وحدة السلامة والصحة المهنية بتقييم المخاطر الفيزيائية والكيميائية والمريحة (الأرغونومية) والنفسية الاجتماعية في بيئة العمل بالنسبة للعاملة الحامل أو المرضع. وعند تحديد أي خطر تُكيَّف ظروف العمل أو الوصف الوظيفي أو مكان العمل حسب الحاجة. وعند الضرورة تُعفى العاملة إعفاءً تاماً من العمل الليلي أو رفع الأحمال الثقيلة أو العمليات الخطرة. وتُسجَّل جميع التدابير المتخذة ويُبلَّغ بها المديرون المعنيون.</w:t>
      </w:r>
    </w:p>
    <w:p>
      <w:pPr>
        <w:pStyle w:val="ListeParagraf"/>
        <w:bidi/>
        <w:spacing w:before="80" w:after="40"/>
        <w:ind w:left="0" w:right="709"/>
      </w:pPr>
      <w:r>
        <w:rPr>
          <w:rFonts w:ascii="Calibri" w:hAnsi="Calibri" w:cs="Arial"/>
          <w:b/>
          <w:bCs/>
          <w:rtl/>
          <w:sz w:val="24"/>
          <w:szCs w:val="24"/>
        </w:rPr>
        <w:t xml:space="preserve">3.3 تنظيم ظروف العمل</w:t>
      </w:r>
    </w:p>
    <w:p>
      <w:pPr>
        <w:pStyle w:val="ListeParagraf"/>
        <w:bidi/>
        <w:spacing w:after="80"/>
        <w:ind w:left="0" w:right="709"/>
        <w:jc w:val="both"/>
      </w:pPr>
      <w:r>
        <w:rPr>
          <w:rFonts w:ascii="Calibri" w:hAnsi="Calibri" w:cs="Arial"/>
          <w:rtl/>
          <w:sz w:val="24"/>
          <w:szCs w:val="24"/>
        </w:rPr>
        <w:t xml:space="preserve">يتم وضع التخطيط الزمني اللازم لراحة العاملة وفترات الاستراحة والفحوص الصحية التي تحتاجها. وتُوفَّر للعاملات المرضعات أماكن مناسبة لشفط الحليب والراحة. ووفقاً لحالتها الصحية يُعاد تخطيط نظام الورديات لتوفير وتيرة عمل آمنة لها. وتُدار جميع الترتيبات وفقاً للتشريعات القانونية وسياسات الشركة.</w:t>
      </w:r>
    </w:p>
    <w:p>
      <w:pPr>
        <w:pStyle w:val="ListeParagraf"/>
        <w:bidi/>
        <w:spacing w:before="80" w:after="40"/>
        <w:ind w:left="0" w:right="709"/>
      </w:pPr>
      <w:r>
        <w:rPr>
          <w:rFonts w:ascii="Calibri" w:hAnsi="Calibri" w:cs="Arial"/>
          <w:b/>
          <w:bCs/>
          <w:rtl/>
          <w:sz w:val="24"/>
          <w:szCs w:val="24"/>
        </w:rPr>
        <w:t xml:space="preserve">3.4 المتابعة والتواصل وإعداد التقارير</w:t>
      </w:r>
    </w:p>
    <w:p>
      <w:pPr>
        <w:pStyle w:val="ListeParagraf"/>
        <w:bidi/>
        <w:spacing w:after="80"/>
        <w:ind w:left="0" w:right="709"/>
        <w:jc w:val="both"/>
      </w:pPr>
      <w:r>
        <w:rPr>
          <w:rFonts w:ascii="Calibri" w:hAnsi="Calibri" w:cs="Arial"/>
          <w:rtl/>
          <w:sz w:val="24"/>
          <w:szCs w:val="24"/>
        </w:rPr>
        <w:t xml:space="preserve">تحافظ إدارة الموارد البشرية وأخصائي السلامة والصحة المهنية على تواصل منتظم مع العاملة طوال العملية ويتابعان احتياجاتها وحالتها الصحية. وتتم مراجعة الترتيبات المتخذة وتقييمات المخاطر والتدابير المطبقة بشكل دوري. وعند الحاجة تُرفع التقارير إلى الإدارة ويتم تحسين العملية. ويُقيَّم تكيّف العاملة وسلامتها في مكان العمل بانتظام لضمان ظروف عمل مستدامة.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EMPLOYMENT OF PREGNANT AND BREASTFEEDING WORKERS PROCEDURE</w:t>
          </w:r>
        </w:p>
        <w:p>
          <w:pPr>
            <w:pStyle w:val="GvdeMetni2"/>
            <w:bidi/>
            <w:spacing w:line="276" w:lineRule="auto"/>
            <w:jc w:val="center"/>
          </w:pPr>
          <w:r>
            <w:rPr>
              <w:rFonts w:asciiTheme="minorHAnsi" w:hAnsiTheme="minorHAnsi" w:cs="Arial"/>
              <w:b/>
              <w:bCs/>
              <w:color w:val="000000" w:themeColor="text1"/>
              <w:sz w:val="22"/>
              <w:szCs w:val="22"/>
              <w:rtl/>
            </w:rPr>
            <w:t>إجراء تشغيل العاملات الحوامل والمرضعات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