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PURPOSE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The purpose of this procedure is to establish safe and environmentally responsible requirements for the receipt, storage, segregation, transfer, handling, use and emergency control of chemicals used within the facility.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procedure aims to: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Prevent chemical spills, leaks and uncontrolled releases.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Prevent incompatible chemical reactions.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Protect workers from chemical exposure.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Prevent contamination of soil, stormwater and wastewater systems.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Ensure chemical traceability and inventory control.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Ensure compliance with applicable legal, customer and chemical management requirements.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Support implementation of the ZDHC Chemical Management System (CMS), ISO 14001 and ISO 45001 requirements.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SCOPE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procedure applies to all chemicals received, stored, transferred, handled or used within the facility, including chemicals used in: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Knitting operations.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Dyeing operations.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Washing and pretreatment.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Desizing and scouring.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Bleaching.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Finishing operations.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Printing operations.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T-shirt and garment production.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Maintenance activities.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Boiler and utility operations.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Water treatment and wastewater treatment.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Cleaning and housekeeping activities.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Laboratories and quality control activities.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The procedure applies to employees, chemical warehouse personnel, production workers, maintenance personnel, contractors and chemical suppliers entering the facility.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 RESPONSIBILITIES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3.1 Sustainability / HSE / Chemical Management Department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The department shall: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Establish and maintain the Chemical Inventory List (CIL).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Verify availability of current Safety Data Sheets (SDS).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Review chemical hazards and storage compatibility.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Conduct chemical risk assessments.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Verify chemical compliance with applicable MRSL and customer requirements.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Conduct chemical storage and handling inspections.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Provide chemical safety and spill response training.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Investigate chemical spills and chemical-related incidents.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Monitor corrective and preventive actions.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3.2 Chemical Warehouse Responsible Person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The warehouse responsible person shall: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Receive chemicals only after authorization.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Verify chemical name, supplier, quantity, batch/LOT number and container condition.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Maintain chemical receipt and issuance records.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Apply FIFO or FEFO, where applicable.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Maintain chemical segregation according to compatibility.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Ensure containers remain properly labelled.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Immediately report leaks, damaged containers or abnormal conditions.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Prevent unauthorized access to chemical storage areas.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3.3 Production Department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Production supervisors shall: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Ensure chemicals are used only for approved processes.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Ensure workers follow SDS and operating instructions.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Ensure required PPE is used.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Prevent excessive chemical quantities from being stored in production areas.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Ensure chemical containers are closed after use.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Report spills, leaks and unsafe chemical conditions immediately.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3.4 Employees and Chemical Handlers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Employees shall: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Follow chemical handling instructions and training.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Wear required PPE.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Read and understand chemical labels and hazard pictograms.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Never mix chemicals unless required by an approved process instruction.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Never use unlabelled chemical containers.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Immediately report chemical spills, exposure or damaged containers.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 CHEMICAL APPROVAL BEFORE PURCHASE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No new chemicals shall be purchased or introduced into the facility without chemical approval.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Before purchase, the following documents and information shall be reviewed: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Current Safety Data Sheet (SDS).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Technical Data Sheet (TDS), where applicable.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composition and hazard classification.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ZDHC MRSL conformance information, where applicable.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Customer or brand restricted substance requirements.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Applicable certificates or chemical compliance declarations.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Intended process and area of use.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Restricted or prohibited chemicals shall not be purchased or used.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The approved chemical shall be added to the Chemical Inventory List before routine use.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 CHEMICAL RECEIVING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Upon chemical delivery, the warehouse responsible person shall inspect the shipment.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The following shall be verified: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trade name.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Manufacturer or supplier name.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Quantity received.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Batch or LOT number.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Manufacturing and expiry date, where applicable.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Container integrity.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label.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Hazard pictograms.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Purchase order and delivery documents.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Damaged, leaking, swollen, corroded or improperly labelled containers shall not be accepted into the normal chemical storage area.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Such containers shall be isolated in a designated controlled area and reported immediately to the HSE/Chemical Management Department.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Chemical receipt records shall be maintained for traceability.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 CHEMICAL LABELLING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All chemical containers shall be clearly labelled.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The label shall include, as applicable: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or product name.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Hazard pictogram.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Hazard information.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Supplier or manufacturer information.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Batch/LOT number.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Relevant handling precautions.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Labels shall be available in a language understood by workers. Arabic and English labelling should be provided where necessary.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Chemicals transferred into secondary containers shall be immediately labelled.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Food bottles, drinking water bottles or beverage containers shall never be used for chemical storage.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Unlabelled chemicals are strictly prohibited.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7. CHEMICAL STORAGE REQUIREMENTS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Chemical storage areas shall be: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Dedicated to chemical storage.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Secured against unauthorized access.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Clearly identified with chemical hazard signs.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Adequately ventilated.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Protected from excessive heat and direct sunlight.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Provided with suitable lighting.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Constructed with chemical-resistant flooring.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Free from uncontrolled floor drains.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Maintained in a clean and organized condition.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Provided with suitable fire protection equipment.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Provided with appropriate spill kits.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Provided with emergency eyewash and safety shower facilities where chemical exposure risks exist.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Chemicals shall not be stored directly on the floor.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Chemical containers shall be stored on suitable chemical-resistant pallets, racks or shelving.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Wooden pallets shall be avoided for liquid chemical storage where chemical absorption and contamination may occur.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Storage racks shall be stable and suitable for the chemical load.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Heavy chemical containers shall be stored at lower levels.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Containers shall remain closed when not in use.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8. SECONDARY CONTAINMENT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Liquid chemicals shall be stored within suitable secondary containment.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Secondary containment shall: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Be chemically compatible with the stored chemical.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Be resistant to corrosion.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Be maintained without cracks or damage.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Be kept free from rainwater, waste and unrelated materials.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Chemicals with incompatible properties shall not share the same secondary containment system.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Spilled chemicals collected in secondary containment shall not be returned to the original container unless technically assessed and authorized.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Contaminated spill material shall be managed according to the hazardous waste management procedure.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9. CHEMICAL SEGREGATION AND COMPATIBILITY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Chemicals shall be segregated according to their hazard and chemical compatibility.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The following chemical groups shall be stored separately where applicable: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Acids.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Alkalis/bases.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Oxidizing agents.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Reducing agents.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Flammable chemicals.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Reactive chemicals.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Toxic chemicals.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Corrosive chemicals.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Acids shall be separated from alkalis.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Oxidizing agents shall be separated from flammable, combustible and reducing materials.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Sodium hypochlorite shall be separated from acids and ammonia-containing chemicals.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Hydrogen peroxide and other oxidizing agents shall be stored away from incompatible organic and reducing materials.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Chemical compatibility shall be determined using the SDS, particularly Sections 7 and 10, and the approved Chemical Compatibility Matrix.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Where chemical compatibility is uncertain, the HSE/Chemical Management Department shall be consulted before storage.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10. CHEMICAL STORAGE IN PRODUCTION AREAS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Bulk or excessive chemical quantities shall not be stored in production areas.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Only the minimum quantity required for the production process or work shift shall be maintained at the point of use.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Chemicals in production areas shall: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Be kept in designated locations.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Have proper labels.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Be stored within secondary containment where leakage is possible.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Remain closed when not in use.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Be protected from vehicle and equipment impact.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Be separated from incompatible chemicals.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Unused chemicals shall be returned to the designated chemical storage area according to the applicable production and warehouse control system.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11. CHEMICAL HANDLING AND TRANSFER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Before handling chemicals, workers shall: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Review the chemical label.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Understand the applicable SDS instructions.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Wear the required PPE.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Inspect the container for leaks or damage.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Verify that the receiving container is compatible and correctly labelled.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Chemical transfer shall be performed using suitable equipment such as: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Chemical-resistant pumps.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Closed transfer systems.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Approved dispensing equipment.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Manual pouring shall be minimized, particularly for corrosive or hazardous chemicals.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Workers shall not use their mouths to siphon chemicals.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Chemicals shall not be mixed unless mixing is required by an approved production recipe, process instruction or technical procedure.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Transfer equipment used for incompatible chemicals shall be separated or adequately cleaned according to an approved cleaning procedure.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12. PERSONAL PROTECTIVE EQUIPMENT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Required PPE shall be determined according to the SDS and chemical risk assessment.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PPE may include: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Chemical-resistant gloves.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Safety goggles.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Face shield.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Chemical-resistant apron.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Chemical-resistant safety footwear.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Protective clothing.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Suitable respiratory protection where required by risk assessment.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PPE shall be inspected before use.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Damaged or contaminated PPE shall be replaced.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Respiratory protection shall only be used according to an established respiratory protection program and appropriate filter selection.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13. CHEMICAL DISPENSING AND DOSING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Automatic or closed chemical dosing systems shall be used where technically practicable.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Chemical dosing equipment shall be: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Properly identified.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Maintained in good condition.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Checked for leakage.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Calibrated where measurement accuracy is required.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Chemical recipes and dosing instructions shall be authorized.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Unauthorized modification of chemical recipes is prohibited.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Chemical consumption shall be recorded to support inventory reconciliation and chemical traceability.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14. EMPTY CHEMICAL CONTAINERS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Empty chemical containers shall be treated according to their previous chemical contents and applicable waste requirements.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Empty containers shall: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Be completely drained where safe and applicable.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Remain labelled or otherwise traceable to their previous contents.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Be stored in a designated area.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Be protected from unauthorized reuse.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Be transferred to an authorized waste or recycling route where applicable.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Chemical containers shall not be used for drinking water, food, domestic purposes or personal use.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IBC tanks, drums and chemical containers shall not be reused for another chemical unless compatibility, cleaning requirements and intended reuse have been technically assessed and formally approved.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15. CHEMICAL SPILL RESPONSE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In the event of a chemical spill: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Stop work and identify the chemical, if this can be done safely.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Warn personnel in the affected area.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Isolate the spill area.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Notify the supervisor and HSE/Emergency Response Team.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Wear appropriate PPE.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Stop the source of leakage only if safe to do so.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Protect drains and wastewater systems.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Use suitable absorbent or spill control material.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Do not mix incompatible spill residues.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Collect contaminated material in suitable labelled waste containers.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Clean the affected area according to SDS requirements.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Report and investigate the spill.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Chemicals shall not be washed into stormwater drains, soil or uncontrolled drainage systems.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Spill kits shall be inspected regularly and replenished after use.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16. EMERGENCY EXPOSURE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Eye Contact: </w:t>
      </w:r>
      <w:r>
        <w:rPr>
          <w:rFonts w:ascii="Calibri" w:hAnsi="Calibri" w:cs="Arial"/>
          <w:sz w:val="24"/>
          <w:szCs w:val="24"/>
        </w:rPr>
        <w:t xml:space="preserve">Immediately flush the eyes using the emergency eyewash station for the period specified in the SDS. Obtain medical attention as required.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Skin Contact: </w:t>
      </w:r>
      <w:r>
        <w:rPr>
          <w:rFonts w:ascii="Calibri" w:hAnsi="Calibri" w:cs="Arial"/>
          <w:sz w:val="24"/>
          <w:szCs w:val="24"/>
        </w:rPr>
        <w:t xml:space="preserve">Remove contaminated clothing and rinse the affected area with water using the emergency safety shower where necessary.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Inhalation: </w:t>
      </w:r>
      <w:r>
        <w:rPr>
          <w:rFonts w:ascii="Calibri" w:hAnsi="Calibri" w:cs="Arial"/>
          <w:sz w:val="24"/>
          <w:szCs w:val="24"/>
        </w:rPr>
        <w:t xml:space="preserve">Move the affected person to fresh air without exposing rescuers to chemical hazards. Obtain medical assistance.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Ingestion: </w:t>
      </w:r>
      <w:r>
        <w:rPr>
          <w:rFonts w:ascii="Calibri" w:hAnsi="Calibri" w:cs="Arial"/>
          <w:sz w:val="24"/>
          <w:szCs w:val="24"/>
        </w:rPr>
        <w:t xml:space="preserve">Do not induce vomiting unless specifically instructed by qualified medical personnel or the SDS.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The applicable SDS shall be made available to medical or emergency personnel.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17. FIRE AND CHEMICAL EMERGENCY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In case of fire involving chemicals: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Activate the emergency alarm.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Notify the Emergency Response Team.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Evacuate according to the emergency plan.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Identify the chemicals involved where possible.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Provide relevant SDS information to emergency responders.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Use only suitable firefighting media specified in the SDS.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Untrained employees shall not attempt to control a chemical fire.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18. CHEMICAL INVENTORY AND TRACEABILITY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The facility shall maintain an updated Chemical Inventory List.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The inventory shall include, as applicable: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trade name.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Manufacturer.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Supplier.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function.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Area/process of use.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Monthly or annual consumption.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Storage location.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Hazard classification.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SDS availability.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ZDHC MRSL conformance status, where applicable.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Batch/LOT traceability information.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Chemical stock records shall be periodically reconciled with chemical consumption and purchasing records.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Expired, obsolete or unidentified chemicals shall be identified, isolated and appropriately managed.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19. INSPECTION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Chemical storage and handling areas shall be periodically inspected.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Inspection shall cover: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labels.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Container condition.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compatibility.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Secondary containment.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leakage.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Spill kit availability.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Eyewash and safety shower accessibility.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Ventilation.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Fire protection.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PPE availability.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housekeeping.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Expired chemicals.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Unauthorized chemicals.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Identified nonconformities shall be recorded and corrective actions followed until closure.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20. TRAINING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Employees handling chemicals shall receive appropriate training before performing chemical handling activities.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Training shall include: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hazard awareness.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GHS hazard pictograms.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SDS understanding.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compatibility.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Safe chemical storage.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handling and transfer.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Required PPE.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spill response.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Emergency eyewash and safety shower use.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waste management.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Refresher training shall be provided periodically and when significant process or chemical changes occur.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21. RECORDS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The following records shall be maintained: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Inventory List (CIL).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Approved Chemical List.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Safety Data Sheets.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receipt records.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issuance and consumption records.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compatibility matrix.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inspection checklists.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risk assessments.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Spill and incident reports.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Corrective action records.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training records.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Waste transfer and disposal records.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Records shall be retained according to the facility document and record control requirements.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22. REFERENCES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ZDHC Chemical Management System Framework.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ZDHC CMS Technical Industry Guide.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ZDHC Manufacturing Restricted Substances List (MRSL).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Applicable ZDHC Wastewater Guidelines.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ISO 14001 Environmental Management Systems.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ISO 45001 Occupational Health and Safety Management Systems.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Globally Harmonized System of Classification and Labelling of Chemicals (GHS).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Applicable Egyptian environmental, occupational health and safety, and waste management legislation.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Customer and brand chemical requirements.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23. RELATED DOCUMENTS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Inventory List (CIL).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Approval Procedure.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Compatibility Matrix.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Risk Assessment.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Spill Response Procedure.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Hazardous Waste Management Procedure.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Emergency Preparedness and Response Procedure.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PPE Procedure.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Warehouse Inspection Checklist.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Consumption Log.</w:t>
      </w:r>
    </w:p>
    <w:p>
      <w:r>
        <w:br w:type="page"/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1. الغرض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يهدف هذا الإجراء إلى وضع متطلبات آمنة ومسؤولة بيئيًا لاستلام المواد الكيميائية المستخدمة داخل المنشأة وتخزينها وفصلها ونقلها ومناولتها واستخدامها والتحكم فيها في حالات الطوارئ.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ويهدف هذا الإجراء إلى 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منع انسكابات المواد الكيميائية وتسرّباتها وانبعاثاتها غير المنضبطة.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منع التفاعلات الكيميائية بين المواد غير المتوافقة.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حماية العاملين من التعرّض للمواد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منع تلوث التربة وشبكات مياه الأمطار ومياه الصرف.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ضمان تتبّع المواد الكيميائية وضبط المخزون.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ضمان الامتثال للمتطلبات القانونية ومتطلبات العملاء ومتطلبات إدارة المواد الكيميائية المعمول بها.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دعم تطبيق متطلبات نظام إدارة المواد الكيميائية (CMS) الخاص بـ ZDHC ومتطلبات ISO 14001 وISO 45001.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 النطاق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ينطبق هذا الإجراء على جميع المواد الكيميائية التي يتم استلامها أو تخزينها أو نقلها أو مناولتها أو استخدامها داخل المنشأة، بما في ذلك المواد الكيميائية المستخدمة في: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عمليات التريكو.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عمليات الصباغة.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الغسيل والمعالجة المسبقة.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إزالة البوش والتنظيف (الغلي).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التبييض.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عمليات التجهيز النهائي.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عمليات الطباعة.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إنتاج التيشيرتات والملابس الجاهزة.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أنشطة الصيانة.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عمليات الغلايات والمرافق.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معالجة المياه ومعالجة مياه الصرف.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أنشطة التنظيف والنظافة العامة.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المختبرات وأنشطة مراقبة الجودة.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ويسري هذا الإجراء على الموظفين، وأفراد مستودع المواد الكيميائية، وعمال الإنتاج، وأفراد الصيانة، والمقاولين، وموردي المواد الكيميائية الذين يدخلون المنشأة.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 المسؤوليات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3.1 قسم الاستدامة / الصحة والسلامة والبيئة / إدارة المواد الكيميائية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يتعيّن على القسم 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إعداد قائمة جرد المواد الكيميائية (CIL) والمحافظة عليها.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التحقق من توفر صحائف بيانات السلامة (SDS) السارية.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مراجعة مخاطر المواد الكيميائية وتوافقها في التخزين.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إجراء تقييمات مخاطر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التحقق من امتثال المواد الكيميائية لقائمة MRSL المعمول بها ولمتطلبات العملاء.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إجراء عمليات تفتيش على تخزين المواد الكيميائية ومناولتها.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تقديم التدريب على السلامة الكيميائية والاستجابة للانسكابات.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التحقيق في انسكابات المواد الكيميائية والحوادث المتعلقة بها.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متابعة الإجراءات التصحيحية والوقائية.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3.2 المسؤول عن مستودع المواد الكيميائية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يتعيّن على المسؤول عن المستودع 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عدم استلام المواد الكيميائية إلا بعد الحصول على الموافقة.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التحقق من اسم المادة الكيميائية والمورد والكمية ورقم الدفعة/التشغيلة (LOT) وحالة العبوة.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الاحتفاظ بسجلات استلام المواد الكيميائية وصرفها.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تطبيق مبدأ الوارد أولًا يُصرف أولًا (FIFO) أو ما تنتهي صلاحيته أولًا يُصرف أولًا (FEFO)، حسب الاقتضاء.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الحفاظ على فصل المواد الكيميائية وفقًا لتوافقها.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التأكد من بقاء العبوات موسومة بشكل صحيح.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الإبلاغ فورًا عن التسربات أو العبوات التالفة أو الظروف غير الطبيعية.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منع الدخول غير المصرّح به إلى مناطق تخزين المواد الكيميائية.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3.3 قسم الإنتاج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يتعيّن على مشرفي الإنتاج 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التأكد من استخدام المواد الكيميائية في العمليات المعتمدة فقط.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التأكد من التزام العمال بصحائف بيانات السلامة وتعليمات التشغيل.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التأكد من استخدام معدات الوقاية الشخصية المطلوبة.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منع تخزين كميات زائدة من المواد الكيميائية في مناطق الإنتاج.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التأكد من إغلاق عبوات المواد الكيميائية بعد الاستخدام.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الإبلاغ فورًا عن الانسكابات والتسربات والظروف الكيميائية غير الآمنة.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3.4 الموظفون والقائمون على مناولة المواد الكيميائية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يتعيّن على الموظفين 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اتباع تعليمات مناولة المواد الكيميائية والتدريب المقدَّم.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ارتداء معدات الوقاية الشخصية المطلوبة.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قراءة بطاقات المواد الكيميائية ورموز المخاطر التوضيحية وفهمها.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عدم خلط المواد الكيميائية مطلقًا ما لم تتطلب ذلك تعليمات عملية معتمدة.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عدم استخدام عبوات مواد كيميائية غير موسومة مطلقًا.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الإبلاغ فورًا عن انسكابات المواد الكيميائية أو التعرّض لها أو العبوات التالفة.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 اعتماد المواد الكيميائية قبل الشراء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يجوز شراء أي مواد كيميائية جديدة أو إدخالها إلى المنشأة دون اعتمادها.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قبل الشراء، تجب مراجعة المستندات والمعلومات التالية: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صحيفة بيانات السلامة (SDS) السارية.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صحيفة البيانات الفنية (TDS)، حسب الاقتضاء.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التركيب الكيميائي وتصنيف المخاطر.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معلومات المطابقة لقائمة ZDHC MRSL، حسب الاقتضاء.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متطلبات العملاء أو العلامات التجارية الخاصة بالمواد المقيّدة.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الشهادات أو إقرارات الامتثال الكيميائي المعمول بها.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العملية المقصودة ومنطقة الاستخدام.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يجوز شراء المواد الكيميائية المقيّدة أو المحظورة أو استخدامها.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تُضاف المادة الكيميائية المعتمدة إلى قائمة جرد المواد الكيميائية قبل استخدامها بشكل روتيني.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 استلام المواد الكيميائية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عند توريد المواد الكيميائية، يقوم المسؤول عن المستودع بفحص الشحنة.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ويجب التحقق مما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الاسم التجاري للمادة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اسم الشركة المصنّعة أو المورد.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الكمية المستلمة.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رقم الدفعة أو التشغيلة (LOT).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تاريخ التصنيع وتاريخ انتهاء الصلاحية، حسب الاقتضاء.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سلامة العبوة.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بطاقة المادة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رموز المخاطر التوضيحية.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أمر الشراء ومستندات التسليم.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تُقبل العبوات التالفة أو المسرِّبة أو المنتفخة أو المتآكلة أو غير الموسومة بشكل صحيح في منطقة التخزين العادية للمواد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وتُعزل هذه العبوات في منطقة مخصصة خاضعة للرقابة، ويُبلَّغ عنها فورًا قسم الصحة والسلامة والبيئة/إدارة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يُحتفظ بسجلات استلام المواد الكيميائية لأغراض التتبّع.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 وسم المواد الكيميائية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يجب وسم جميع عبوات المواد الكيميائية بوضوح.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ويجب أن تتضمن البطاقة، حسب الاقتضاء، 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اسم المادة الكيميائية أو المنتج.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رمز الخطر التوضيحي.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معلومات المخاطر.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بيانات المورد أو الشركة المصنّعة.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رقم الدفعة/التشغيلة (LOT).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احتياطات المناولة ذات الصلة.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يجب أن تكون البطاقات بلغة يفهمها العمال، وينبغي توفير الوسم باللغتين العربية والإنجليزية عند الضرورة.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تُوسم المواد الكيميائية المنقولة إلى عبوات ثانوية فورًا.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يجوز مطلقًا استخدام زجاجات الأطعمة أو زجاجات مياه الشرب أو عبوات المشروبات لتخزين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يُحظر تمامًا وجود مواد كيميائية غير موسومة.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7. متطلبات تخزين المواد الكيميائية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يجب أن تكون مناطق تخزين المواد الكيميائية: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مخصصة لتخزين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مؤمَّنة ضد الدخول غير المصرّح به.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محددة بوضوح بلافتات المخاطر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جيدة التهوية.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محمية من الحرارة المفرطة وأشعة الشمس المباشرة.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مزودة بإضاءة مناسبة.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مجهزة بأرضيات مقاومة للمواد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خالية من مصارف أرضية غير خاضعة للتحكم.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محفوظة في حالة نظيفة ومنظمة.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مزودة بمعدات مناسبة للحماية من الحريق.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مزودة بأطقم مناسبة للتعامل مع الانسكابات.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مزودة بمحطات غسيل العين في حالات الطوارئ ودُش السلامة حيثما توجد مخاطر التعرّض للمواد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يجوز تخزين المواد الكيميائية على الأرض مباشرة.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تُخزَّن عبوات المواد الكيميائية على منصات أو حوامل أو أرفف مناسبة ومقاومة للمواد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يُتجنَّب استخدام المنصات الخشبية لتخزين المواد الكيميائية السائلة حيث يمكن أن يحدث امتصاص للمواد الكيميائية وتلوث.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يجب أن تكون حوامل التخزين ثابتة ومناسبة لحمولة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تُخزَّن عبوات المواد الكيميائية الثقيلة في المستويات السفلية.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تبقى العبوات مغلقة عند عدم الاستخدام.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8. الاحتواء الثانوي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تُخزَّن المواد الكيميائية السائلة داخل نظام احتواء ثانوي مناسب.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ويجب أن يكون الاحتواء الثانوي: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متوافقًا كيميائيًا مع المادة الكيميائية المخزنة.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مقاومًا للتآكل.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خاليًا من الشقوق أو التلف.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خاليًا من مياه الأمطار والنفايات والمواد غير ذات الصلة.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يجوز أن تشترك المواد الكيميائية ذات الخصائص غير المتوافقة في نظام الاحتواء الثانوي نفسه.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تُعاد المواد الكيميائية المنسكبة والمجمّعة في الاحتواء الثانوي إلى العبوة الأصلية ما لم يتم تقييم ذلك فنيًا والموافقة عليه.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تُدار مواد الانسكاب الملوثة وفقًا لإجراء إدارة النفايات الخطرة.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9. فصل المواد الكيميائية وتوافقها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تُفصل المواد الكيميائية وفقًا لمخاطرها وتوافقها الكيميائي.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وتُخزَّن مجموعات المواد الكيميائية التالية بشكل منفصل، حسب الاقتضاء: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الأحماض.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القلويات/القواعد.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العوامل المؤكسدة.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العوامل المختزلة.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المواد الكيميائية القابلة للاشتعال.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المواد الكيميائية التفاعلية.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المواد الكيميائية السامة.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المواد الكيميائية الأكّالة.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تُفصل الأحماض عن القلويات.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تُفصل العوامل المؤكسدة عن المواد القابلة للاشتعال والقابلة للاحتراق والمواد المختزلة.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يُفصل هيبوكلوريت الصوديوم عن الأحماض والمواد الكيميائية المحتوية على الأمونيا.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يُخزَّن بيروكسيد الهيدروجين والعوامل المؤكسدة الأخرى بعيدًا عن المواد العضوية والمختزلة غير المتوافقة.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يُحدَّد التوافق الكيميائي باستخدام صحيفة بيانات السلامة، ولا سيما القسمين 7 و10، ومصفوفة التوافق الكيميائي المعتمدة.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وفي حال عدم التأكد من التوافق الكيميائي، يُستشار قسم الصحة والسلامة والبيئة/إدارة المواد الكيميائية قبل التخزين.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10. تخزين المواد الكيميائية في مناطق الإنتاج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يجوز تخزين كميات سائبة أو زائدة من المواد الكيميائية في مناطق الإنتاج.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ولا يُحتفظ في نقطة الاستخدام إلا بالحد الأدنى من الكمية اللازمة لعملية الإنتاج أو لوردية العمل.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ويجب أن تكون المواد الكيميائية في مناطق الإنتاج: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محفوظة في أماكن مخصصة.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موسومة ببطاقات صحيحة.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مخزنة داخل احتواء ثانوي حيثما يكون التسرّب ممكنًا.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مغلقة عند عدم الاستخدام.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محمية من اصطدام المركبات والمعدات.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مفصولة عن المواد الكيميائية غير المتوافقة.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تُعاد المواد الكيميائية غير المستخدمة إلى منطقة تخزين المواد الكيميائية المخصصة وفقًا لنظام الرقابة المعمول به في الإنتاج والمستودع.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11. مناولة المواد الكيميائية ونقلها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قبل مناولة المواد الكيميائية، يتعيّن على العمال 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مراجعة بطاقة المادة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فهم تعليمات صحيفة بيانات السلامة ذات الصلة.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ارتداء معدات الوقاية الشخصية المطلوبة.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فحص العبوة للتأكد من خلوها من التسرّب أو التلف.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التحقق من أن العبوة المستقبِلة متوافقة وموسومة بشكل صحيح.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يتم نقل المواد الكيميائية باستخدام معدات مناسبة مثل: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المضخات المقاومة للمواد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أنظمة النقل المغلقة.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معدات الصرف المعتمدة.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يُقلَّل الصب اليدوي إلى أدنى حد، ولا سيما للمواد الكيميائية الأكّالة أو الخطرة.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يجوز للعمال استخدام الفم لسحب المواد الكيميائية بالشفط.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يجوز خلط المواد الكيميائية ما لم يكن الخلط مطلوبًا بموجب وصفة إنتاج معتمدة أو تعليمات عملية أو إجراء فني.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تُفصل معدات النقل المستخدمة لمواد كيميائية غير متوافقة أو تُنظَّف تنظيفًا كافيًا وفقًا لإجراء تنظيف معتمد.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12. معدات الوقاية الشخصية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تُحدَّد معدات الوقاية الشخصية المطلوبة وفقًا لصحيفة بيانات السلامة وتقييم المخاطر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وقد تشمل معدات الوقاية الشخصية 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قفازات مقاومة للمواد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نظارات السلامة الواقية.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واقي الوجه.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مريلة مقاومة للمواد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أحذية سلامة مقاومة للمواد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ملابس واقية.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وسائل حماية تنفسية مناسبة حيثما يتطلب تقييم المخاطر ذلك.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تُفحص معدات الوقاية الشخصية قبل الاستخدام.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وتُستبدل معدات الوقاية الشخصية التالفة أو الملوثة.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تُستخدم وسائل الحماية التنفسية إلا وفقًا لبرنامج معتمد للحماية التنفسية مع اختيار المرشِّحات (الفلاتر) المناسبة.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13. صرف المواد الكيميائية وجرعاتها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تُستخدم أنظمة جرعات المواد الكيميائية الآلية أو المغلقة حيثما كان ذلك ممكنًا من الناحية الفنية.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ويجب أن تكون معدات جرعات المواد الكيميائية: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محددة بشكل صحيح.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محفوظة في حالة جيدة.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مفحوصة للتأكد من عدم وجود تسرّب.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معايَرة حيثما تكون دقة القياس مطلوبة.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يجب اعتماد الوصفات الكيميائية وتعليمات الجرعات.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ويُحظر تعديل الوصفات الكيميائية دون تصريح.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يُسجَّل استهلاك المواد الكيميائية لدعم مطابقة المخزون وتتبّع المواد الكيميائية.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14. عبوات المواد الكيميائية الفارغة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تُعامَل عبوات المواد الكيميائية الفارغة وفقًا لمحتوياتها الكيميائية السابقة ومتطلبات النفايات المعمول بها.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ويجب أن تكون العبوات الفارغة: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مفرَّغة تمامًا حيثما كان ذلك آمنًا وممكنًا.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موسومة أو قابلة للتتبّع بطريقة أخرى إلى محتوياتها السابقة.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مخزنة في منطقة مخصصة.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محمية من إعادة الاستخدام غير المصرّح به.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منقولة عبر مسار معتمد للتخلص من النفايات أو لإعادة التدوير، حسب الاقتضاء.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يجوز استخدام عبوات المواد الكيميائية لمياه الشرب أو الطعام أو الأغراض المنزلية أو الاستخدام الشخصي.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يجوز إعادة استخدام خزانات IBC والبراميل وعبوات المواد الكيميائية لمادة كيميائية أخرى ما لم يتم تقييم التوافق ومتطلبات التنظيف والاستخدام المقصود فنيًا واعتمادها رسميًا.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15. الاستجابة لانسكاب المواد الكيميائية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في حالة انسكاب مادة كيميائية: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أوقف العمل وحدِّد المادة الكيميائية إذا أمكن ذلك بأمان.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نبِّه الأفراد في المنطقة المتأثرة.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اعزل منطقة الانسكاب.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أبلغ المشرف وفريق الصحة والسلامة والبيئة/فريق الاستجابة للطوارئ.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ارتدِ معدات الوقاية الشخصية المناسبة.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أوقف مصدر التسرّب فقط إذا كان ذلك آمنًا.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احمِ المصارف وشبكات مياه الصرف.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استخدم مواد ماصة أو مواد مناسبة للسيطرة على الانسكاب.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لا تخلط بقايا الانسكابات غير المتوافقة.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اجمع المواد الملوثة في حاويات نفايات مناسبة وموسومة.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نظِّف المنطقة المتأثرة وفقًا لمتطلبات صحيفة بيانات السلامة.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أبلغ عن الانسكاب وحقِّق فيه.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يجوز غسل المواد الكيميائية إلى مصارف مياه الأمطار أو التربة أو شبكات الصرف غير الخاضعة للتحكم.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تُفحص أطقم الانسكاب بانتظام ويُعاد تزويدها بعد الاستخدام.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16. التعرّض في حالات الطوارئ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ملامسة العين: </w:t>
      </w:r>
      <w:r>
        <w:rPr>
          <w:rFonts w:ascii="Calibri" w:hAnsi="Calibri" w:cs="Arial"/>
          <w:rtl/>
          <w:sz w:val="24"/>
          <w:szCs w:val="24"/>
        </w:rPr>
        <w:t xml:space="preserve">اغسل العينين فورًا باستخدام محطة غسيل العين للطوارئ للمدة المحددة في صحيفة بيانات السلامة، واحصل على الرعاية الطبية حسب الحاجة.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ملامسة الجلد: </w:t>
      </w:r>
      <w:r>
        <w:rPr>
          <w:rFonts w:ascii="Calibri" w:hAnsi="Calibri" w:cs="Arial"/>
          <w:rtl/>
          <w:sz w:val="24"/>
          <w:szCs w:val="24"/>
        </w:rPr>
        <w:t xml:space="preserve">انزع الملابس الملوثة واشطف المنطقة المصابة بالماء باستخدام دُش السلامة للطوارئ عند الضرورة.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الاستنشاق: </w:t>
      </w:r>
      <w:r>
        <w:rPr>
          <w:rFonts w:ascii="Calibri" w:hAnsi="Calibri" w:cs="Arial"/>
          <w:rtl/>
          <w:sz w:val="24"/>
          <w:szCs w:val="24"/>
        </w:rPr>
        <w:t xml:space="preserve">انقل الشخص المصاب إلى الهواء الطلق دون تعريض المنقذين للمخاطر الكيميائية، واحصل على المساعدة الطبية.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الابتلاع: </w:t>
      </w:r>
      <w:r>
        <w:rPr>
          <w:rFonts w:ascii="Calibri" w:hAnsi="Calibri" w:cs="Arial"/>
          <w:rtl/>
          <w:sz w:val="24"/>
          <w:szCs w:val="24"/>
        </w:rPr>
        <w:t xml:space="preserve">لا تحفّز القيء ما لم يُطلب ذلك صراحةً من الطاقم الطبي المؤهل أو وفقًا لصحيفة بيانات السلامة.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تُتاح صحيفة بيانات السلامة ذات الصلة للطاقم الطبي أو لأفراد الطوارئ.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17. الحريق والطوارئ الكيميائية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في حالة نشوب حريق يتضمن مواد كيميائية: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فعِّل إنذار الطوارئ.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أبلغ فريق الاستجابة للطوارئ.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قم بالإخلاء وفقًا لخطة الطوارئ.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حدِّد المواد الكيميائية المعنية حيثما أمكن.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قدِّم معلومات صحيفة بيانات السلامة ذات الصلة إلى المستجيبين للطوارئ.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استخدم فقط وسائل الإطفاء المناسبة المحددة في صحيفة بيانات السلامة.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يجوز للموظفين غير المدربين محاولة السيطرة على حريق كيميائي.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18. جرد المواد الكيميائية وتتبّعها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تحتفظ المنشأة بقائمة محدَّثة لجرد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ويجب أن تتضمن القائمة، حسب الاقتضاء، 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الاسم التجاري للمادة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الشركة المصنّعة.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المورد.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وظيفة المادة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منطقة/عملية الاستخدام.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الاستهلاك الشهري أو السنوي.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موقع التخزين.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تصنيف المخاطر.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توفر صحيفة بيانات السلامة.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حالة المطابقة لقائمة ZDHC MRSL، حسب الاقتضاء.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معلومات تتبّع الدفعة/التشغيلة (LOT).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تُطابَق سجلات مخزون المواد الكيميائية دوريًا مع سجلات الاستهلاك والمشتريات.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تُحدَّد المواد الكيميائية منتهية الصلاحية أو المتقادمة أو مجهولة الهوية وتُعزل وتُدار بالشكل المناسب.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19. التفتيش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يتم التفتيش دوريًا على مناطق تخزين المواد الكيميائية ومناولتها.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ويشمل التفتيش 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بطاقات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حالة العبوات.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التوافق الكيميائي.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الاحتواء الثانوي.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تسرّب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توفر أطقم الانسكاب.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سهولة الوصول إلى محطات غسيل العين ودُش السلامة.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التهوية.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الحماية من الحريق.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توفر معدات الوقاية الشخصية.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النظافة والترتيب في مناطق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المواد الكيميائية منتهية الصلاحية.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المواد الكيميائية غير المصرّح بها.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تُسجَّل حالات عدم المطابقة المكتشفة وتُتابع الإجراءات التصحيحية حتى إغلاقها.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20. التدريب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يتلقى الموظفون الذين يتعاملون مع المواد الكيميائية تدريبًا مناسبًا قبل أداء أنشطة مناولة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ويشمل التدريب 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التوعية بالمخاطر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رموز المخاطر التوضيحية وفق النظام المنسق عالميًا (GHS).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فهم صحائف بيانات السلامة.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التوافق الكيميائي.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التخزين الآمن للمواد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مناولة المواد الكيميائية ونقلها.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معدات الوقاية الشخصية المطلوبة.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الاستجابة لانسكاب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استخدام محطات غسيل العين ودُش السلامة في حالات الطوارئ.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إدارة النفايات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يُقدَّم تدريب تنشيطي بشكل دوري وعند حدوث تغييرات جوهرية في العمليات أو المواد الكيميائية.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21. السجلات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يُحتفظ بالسجلات التالية: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قائمة جرد المواد الكيميائية (CIL).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قائمة المواد الكيميائية المعتمدة.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صحائف بيانات السلامة.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سجلات استلام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سجلات صرف المواد الكيميائية واستهلاكها.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مصفوفة التوافق الكيميائي.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قوائم فحص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تقييمات مخاطر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تقارير الانسكابات والحوادث.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سجلات الإجراءات التصحيحية.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سجلات التدريب على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سجلات نقل النفايات والتخلص منها.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يُحتفظ بالسجلات وفقًا لمتطلبات المنشأة الخاصة بضبط الوثائق والسجلات.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22. المراجع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إطار نظام إدارة المواد الكيميائية الخاص بـ ZDHC.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الدليل الفني الصناعي لنظام إدارة المواد الكيميائية (CMS) الخاص بـ ZDHC.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قائمة المواد المقيّدة في التصنيع (MRSL) الخاصة بـ ZDHC.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إرشادات ZDHC لمياه الصرف المعمول بها.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ISO 14001 أنظمة الإدارة البيئية.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ISO 45001 أنظمة إدارة الصحة والسلامة المهنية.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النظام المنسق عالميًا لتصنيف المواد الكيميائية ووسمها (GHS).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التشريعات المصرية المعمول بها في مجالات البيئة والصحة والسلامة المهنية وإدارة النفايات.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متطلبات العملاء والعلامات التجارية الخاصة بالمواد الكيميائية.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23. الوثائق ذات الصلة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قائمة جرد المواد الكيميائية (CIL).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إجراء اعتماد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مصفوفة التوافق الكيميائي.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تقييم مخاطر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إجراء الاستجابة للانسكابات.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إجراء إدارة النفايات الخطرة.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إجراء الاستعداد والاستجابة للطوارئ.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إجراء معدات الوقاية الشخصية.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قائمة فحص مستودع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سجل استهلاك المواد الكيميائية.</w:t>
      </w:r>
    </w:p>
    <w:p/>
    <w:p w14:paraId="09C717F6" w14:textId="77777777" w:rsidR="00492105" w:rsidRDefault="00492105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 w14:paraId="398C0755" w14:textId="3C545F43" w:rsidR="00492105" w:rsidRPr="00492105" w:rsidRDefault="00492105" w:rsidP="00E34A01">
      <w:pPr>
        <w:pStyle w:val="ListeParagraf"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BAYDOĞAN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37CF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659218" cy="566928"/>
                  <wp:effectExtent l="0" t="0" r="0" b="0"/>
                  <wp:docPr id="900102" name="Imza Ali Kaan Gen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2" name="Imza Ali Kaan Genc"/>
                          <pic:cNvPicPr/>
                        </pic:nvPicPr>
                        <pic:blipFill>
                          <a:blip r:embed="sigAliKaa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21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8FB8" w14:textId="33A29CBB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850392" cy="566928"/>
                  <wp:effectExtent l="0" t="0" r="0" b="0"/>
                  <wp:docPr id="900104" name="Imza Abdullah Baydog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4" name="Imza Abdullah Baydog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39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3A54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944879" cy="566928"/>
                  <wp:effectExtent l="0" t="0" r="0" b="0"/>
                  <wp:docPr id="900106" name="Imza Fatih Salb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6" name="Imza Fatih Salbars"/>
                          <pic:cNvPicPr/>
                        </pic:nvPicPr>
                        <pic:blipFill>
                          <a:blip r:embed="sigFati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9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105" w:rsidRPr="00892FF4" w14:paraId="2F4E587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 w14:paraId="3EE6E49A" w14:textId="7B3104D0" w:rsidR="00B77A69" w:rsidRPr="00906E62" w:rsidRDefault="00B77A69" w:rsidP="00792717">
      <w:pPr>
        <w:tabs>
          <w:tab w:val="left" w:pos="851"/>
        </w:tabs>
        <w:jc w:val="both"/>
        <w:rPr>
          <w:rFonts w:ascii="Calibri" w:hAnsi="Calibri" w:cs="Calibri"/>
          <w:bCs/>
          <w:sz w:val="24"/>
          <w:szCs w:val="24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CHEMICAL STORAGE AND HANDLING PROCEDURE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إجراء تخزين المواد الكيميائية ومناولتها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EMS.KM.PRO.20.05.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6.10.2026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EMS.BG.POL.15.01. INFORMATION SECURITY AND DATA PROTECTION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