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46A6A" w14:textId="77777777" w:rsidR="0069721C" w:rsidRPr="00AE11D4" w:rsidRDefault="0069721C" w:rsidP="0069721C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201 – </w:t>
      </w:r>
      <w:r w:rsidRPr="005B6E27">
        <w:rPr>
          <w:rFonts w:ascii="Comic Sans MS" w:hAnsi="Comic Sans MS" w:cs="Traditional Arabic"/>
          <w:b/>
        </w:rPr>
        <w:t>Introduction</w:t>
      </w:r>
      <w:r w:rsidRPr="00AE11D4">
        <w:rPr>
          <w:rFonts w:ascii="Comic Sans MS" w:hAnsi="Comic Sans MS" w:cs="Traditional Arabic"/>
          <w:b/>
        </w:rPr>
        <w:t xml:space="preserve"> to Computing II</w:t>
      </w:r>
    </w:p>
    <w:p w14:paraId="24A35D5F" w14:textId="7458AFD0" w:rsidR="0069721C" w:rsidRPr="00AE11D4" w:rsidRDefault="0069721C" w:rsidP="003A6BA1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8353C4">
        <w:rPr>
          <w:rFonts w:ascii="Comic Sans MS" w:hAnsi="Comic Sans MS" w:cs="Traditional Arabic"/>
          <w:b/>
        </w:rPr>
        <w:t>10</w:t>
      </w:r>
      <w:r w:rsidR="00AE1B31">
        <w:rPr>
          <w:rFonts w:ascii="Comic Sans MS" w:hAnsi="Comic Sans MS" w:cs="Traditional Arabic"/>
          <w:b/>
        </w:rPr>
        <w:t xml:space="preserve"> </w:t>
      </w:r>
      <w:r w:rsidR="00E628D3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EA18D3" w:rsidRPr="00EA18D3">
        <w:rPr>
          <w:rFonts w:ascii="Comic Sans MS" w:hAnsi="Comic Sans MS" w:cs="Traditional Arabic"/>
          <w:b/>
        </w:rPr>
        <w:t>Abstract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458A12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DB0419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FD60E5" w:rsidRDefault="0069721C" w:rsidP="0069721C">
      <w:pPr>
        <w:rPr>
          <w:rFonts w:ascii="Comic Sans MS" w:hAnsi="Comic Sans MS"/>
          <w:sz w:val="20"/>
          <w:szCs w:val="20"/>
        </w:rPr>
      </w:pPr>
      <w:r w:rsidRPr="00FD60E5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42B89F53" w14:textId="1DF96FAE" w:rsidR="0069721C" w:rsidRPr="00E628D3" w:rsidRDefault="00EA18D3" w:rsidP="00C9729B">
      <w:pPr>
        <w:numPr>
          <w:ilvl w:val="0"/>
          <w:numId w:val="1"/>
        </w:numPr>
        <w:rPr>
          <w:rFonts w:ascii="Comic Sans MS" w:hAnsi="Comic Sans MS"/>
          <w:color w:val="000000"/>
          <w:sz w:val="20"/>
          <w:szCs w:val="20"/>
        </w:rPr>
      </w:pPr>
      <w:r w:rsidRPr="00EA18D3">
        <w:rPr>
          <w:rFonts w:ascii="Comic Sans MS" w:hAnsi="Comic Sans MS"/>
          <w:color w:val="000000"/>
          <w:sz w:val="20"/>
          <w:szCs w:val="20"/>
        </w:rPr>
        <w:t>Abstract Classes</w:t>
      </w:r>
    </w:p>
    <w:p w14:paraId="3FC51409" w14:textId="77777777" w:rsidR="0069721C" w:rsidRPr="00FD60E5" w:rsidRDefault="0069721C" w:rsidP="0069721C">
      <w:pPr>
        <w:rPr>
          <w:rFonts w:ascii="Comic Sans MS" w:hAnsi="Comic Sans MS"/>
          <w:sz w:val="20"/>
          <w:szCs w:val="20"/>
          <w:u w:val="single"/>
        </w:rPr>
      </w:pPr>
    </w:p>
    <w:p w14:paraId="069E71CB" w14:textId="77777777" w:rsidR="0069721C" w:rsidRPr="00FD60E5" w:rsidRDefault="0069721C" w:rsidP="0069721C">
      <w:pPr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 w:rsidRPr="00FD60E5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Exercise</w:t>
      </w:r>
      <w:r w:rsidR="004D6CF4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s</w:t>
      </w:r>
    </w:p>
    <w:p w14:paraId="5D91EA7B" w14:textId="269403AE" w:rsidR="00B866C4" w:rsidRPr="00460F11" w:rsidRDefault="00B866C4" w:rsidP="00E55D67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Design a new </w:t>
      </w:r>
      <w:r w:rsidRPr="00460F11">
        <w:rPr>
          <w:rFonts w:ascii="Comic Sans MS" w:eastAsiaTheme="minorHAnsi" w:hAnsi="Comic Sans MS" w:cs="ArialMonoMTPro-Bold"/>
          <w:b/>
          <w:bCs/>
          <w:color w:val="00FFFF"/>
          <w:sz w:val="20"/>
          <w:szCs w:val="20"/>
        </w:rPr>
        <w:t xml:space="preserve">Triangle </w:t>
      </w:r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class that extends the </w:t>
      </w:r>
      <w:r w:rsidRPr="00ED7ABF">
        <w:rPr>
          <w:rFonts w:ascii="Comic Sans MS" w:eastAsiaTheme="minorHAnsi" w:hAnsi="Comic Sans MS" w:cs="TimesLTPro-Roman"/>
          <w:b/>
          <w:bCs/>
          <w:color w:val="000000"/>
          <w:sz w:val="20"/>
          <w:szCs w:val="20"/>
        </w:rPr>
        <w:t>abstract</w:t>
      </w:r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proofErr w:type="spellStart"/>
      <w:r w:rsidRPr="00460F11">
        <w:rPr>
          <w:rFonts w:ascii="Comic Sans MS" w:eastAsiaTheme="minorHAnsi" w:hAnsi="Comic Sans MS" w:cs="ArialMonoMTPro-Bold"/>
          <w:b/>
          <w:bCs/>
          <w:color w:val="00FFFF"/>
          <w:sz w:val="20"/>
          <w:szCs w:val="20"/>
        </w:rPr>
        <w:t>GeometricObject</w:t>
      </w:r>
      <w:proofErr w:type="spellEnd"/>
      <w:r w:rsidRPr="00460F11">
        <w:rPr>
          <w:rFonts w:ascii="Comic Sans MS" w:eastAsiaTheme="minorHAnsi" w:hAnsi="Comic Sans MS" w:cs="ArialMonoMTPro-Bold"/>
          <w:b/>
          <w:bCs/>
          <w:color w:val="00FFFF"/>
          <w:sz w:val="20"/>
          <w:szCs w:val="20"/>
        </w:rPr>
        <w:t xml:space="preserve"> </w:t>
      </w:r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>class.</w:t>
      </w:r>
      <w:r w:rsidR="00E55D67"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Write a test program that prompts the user to enter three sides of the triangle, a color, and a Boolean value to indicate whether the triangle is filled. The program should create a </w:t>
      </w:r>
      <w:r w:rsidRPr="00460F11">
        <w:rPr>
          <w:rFonts w:ascii="Comic Sans MS" w:eastAsiaTheme="minorHAnsi" w:hAnsi="Comic Sans MS" w:cs="ArialMonoMTPro-Bold"/>
          <w:b/>
          <w:bCs/>
          <w:color w:val="00FFFF"/>
          <w:sz w:val="20"/>
          <w:szCs w:val="20"/>
        </w:rPr>
        <w:t xml:space="preserve">Triangle </w:t>
      </w:r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object with these sides and set the </w:t>
      </w:r>
      <w:r w:rsidRPr="00460F11">
        <w:rPr>
          <w:rFonts w:ascii="Comic Sans MS" w:eastAsiaTheme="minorHAnsi" w:hAnsi="Comic Sans MS" w:cs="ArialMonoMTPro-Bold"/>
          <w:b/>
          <w:bCs/>
          <w:color w:val="00FFFF"/>
          <w:sz w:val="20"/>
          <w:szCs w:val="20"/>
        </w:rPr>
        <w:t xml:space="preserve">color </w:t>
      </w:r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and </w:t>
      </w:r>
      <w:r w:rsidRPr="00460F11">
        <w:rPr>
          <w:rFonts w:ascii="Comic Sans MS" w:eastAsiaTheme="minorHAnsi" w:hAnsi="Comic Sans MS" w:cs="ArialMonoMTPro-Bold"/>
          <w:b/>
          <w:bCs/>
          <w:color w:val="00FFFF"/>
          <w:sz w:val="20"/>
          <w:szCs w:val="20"/>
        </w:rPr>
        <w:t xml:space="preserve">filled </w:t>
      </w:r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>properties using the input. The program should display the area, perimeter, color, and true or false to</w:t>
      </w:r>
    </w:p>
    <w:p w14:paraId="5D52524D" w14:textId="57297991" w:rsidR="001D64EB" w:rsidRPr="00460F11" w:rsidRDefault="00B866C4" w:rsidP="00E55D67">
      <w:pPr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proofErr w:type="gramStart"/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>indicate</w:t>
      </w:r>
      <w:proofErr w:type="gramEnd"/>
      <w:r w:rsidRPr="00460F11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whether it is filled or not.</w:t>
      </w:r>
    </w:p>
    <w:p w14:paraId="6EB5714D" w14:textId="424300D0" w:rsidR="00460F11" w:rsidRPr="00460F11" w:rsidRDefault="00460F11" w:rsidP="00460F11">
      <w:pPr>
        <w:jc w:val="lowKashida"/>
        <w:rPr>
          <w:rFonts w:ascii="Comic Sans MS" w:hAnsi="Comic Sans MS"/>
          <w:bCs/>
          <w:color w:val="000000"/>
          <w:sz w:val="20"/>
          <w:szCs w:val="20"/>
        </w:rPr>
      </w:pPr>
      <w:r w:rsidRPr="00460F11">
        <w:rPr>
          <w:rFonts w:ascii="Comic Sans MS" w:hAnsi="Comic Sans MS"/>
          <w:bCs/>
          <w:color w:val="000000"/>
          <w:sz w:val="20"/>
          <w:szCs w:val="20"/>
        </w:rPr>
        <w:t>Given a triangle with sides a, b, and c, Heron’s formula for the triangle area is:</w:t>
      </w:r>
    </w:p>
    <w:p w14:paraId="41C89454" w14:textId="77777777" w:rsidR="00460F11" w:rsidRDefault="00460F11" w:rsidP="00460F11">
      <w:pPr>
        <w:jc w:val="lowKashida"/>
        <w:rPr>
          <w:bCs/>
          <w:color w:val="000000"/>
        </w:rPr>
      </w:pPr>
      <w:r>
        <w:rPr>
          <w:bCs/>
          <w:color w:val="000000"/>
        </w:rPr>
        <w:t xml:space="preserve">          S = (a + b + c) / 2</w:t>
      </w:r>
    </w:p>
    <w:p w14:paraId="46EF3002" w14:textId="77777777" w:rsidR="00460F11" w:rsidRDefault="00460F11" w:rsidP="00460F11">
      <w:pPr>
        <w:jc w:val="lowKashida"/>
        <w:rPr>
          <w:bCs/>
          <w:color w:val="000000"/>
        </w:rPr>
      </w:pPr>
    </w:p>
    <w:p w14:paraId="6D29913B" w14:textId="6111A03B" w:rsidR="00460F11" w:rsidRPr="001D64EB" w:rsidRDefault="00460F11" w:rsidP="00460F11">
      <w:pPr>
        <w:jc w:val="both"/>
        <w:rPr>
          <w:rFonts w:ascii="Comic Sans MS" w:hAnsi="Comic Sans MS"/>
          <w:sz w:val="20"/>
          <w:szCs w:val="20"/>
        </w:rPr>
      </w:pPr>
      <w:r>
        <w:rPr>
          <w:bCs/>
          <w:color w:val="000000"/>
        </w:rPr>
        <w:t xml:space="preserve">          </w:t>
      </w:r>
      <m:oMath>
        <m:r>
          <w:rPr>
            <w:rFonts w:ascii="Cambria Math" w:hAnsi="Cambria Math"/>
            <w:color w:val="000000"/>
          </w:rPr>
          <m:t xml:space="preserve">Area=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S(S-a)(S-b)(S-c)</m:t>
            </m:r>
          </m:e>
        </m:rad>
      </m:oMath>
      <w:bookmarkStart w:id="0" w:name="_GoBack"/>
      <w:bookmarkEnd w:id="0"/>
    </w:p>
    <w:sectPr w:rsidR="00460F11" w:rsidRPr="001D64EB" w:rsidSect="002076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6E7B9D"/>
    <w:multiLevelType w:val="hybridMultilevel"/>
    <w:tmpl w:val="D21CF322"/>
    <w:lvl w:ilvl="0" w:tplc="FBF23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1C"/>
    <w:rsid w:val="001046E8"/>
    <w:rsid w:val="00111151"/>
    <w:rsid w:val="00123F08"/>
    <w:rsid w:val="00136468"/>
    <w:rsid w:val="00187E0C"/>
    <w:rsid w:val="001D64EB"/>
    <w:rsid w:val="00267395"/>
    <w:rsid w:val="002C1210"/>
    <w:rsid w:val="002C3EF8"/>
    <w:rsid w:val="002D6B42"/>
    <w:rsid w:val="002E5579"/>
    <w:rsid w:val="00377E1A"/>
    <w:rsid w:val="003A6BA1"/>
    <w:rsid w:val="003D3368"/>
    <w:rsid w:val="00405A04"/>
    <w:rsid w:val="004163EC"/>
    <w:rsid w:val="00460F11"/>
    <w:rsid w:val="004A7751"/>
    <w:rsid w:val="004C3E06"/>
    <w:rsid w:val="004D6CF4"/>
    <w:rsid w:val="005030C3"/>
    <w:rsid w:val="00563DA2"/>
    <w:rsid w:val="005D743D"/>
    <w:rsid w:val="006930BC"/>
    <w:rsid w:val="0069721C"/>
    <w:rsid w:val="006D2B36"/>
    <w:rsid w:val="00715CEC"/>
    <w:rsid w:val="00793546"/>
    <w:rsid w:val="00817191"/>
    <w:rsid w:val="008173D4"/>
    <w:rsid w:val="008353C4"/>
    <w:rsid w:val="008364FA"/>
    <w:rsid w:val="008B1C8F"/>
    <w:rsid w:val="008B44F0"/>
    <w:rsid w:val="008C4B27"/>
    <w:rsid w:val="008C6BFF"/>
    <w:rsid w:val="00904D02"/>
    <w:rsid w:val="00911030"/>
    <w:rsid w:val="00920718"/>
    <w:rsid w:val="009E566A"/>
    <w:rsid w:val="00A157C8"/>
    <w:rsid w:val="00A27AFB"/>
    <w:rsid w:val="00A31545"/>
    <w:rsid w:val="00A34496"/>
    <w:rsid w:val="00A355A6"/>
    <w:rsid w:val="00A3762F"/>
    <w:rsid w:val="00A42BE4"/>
    <w:rsid w:val="00A930A7"/>
    <w:rsid w:val="00AE1B31"/>
    <w:rsid w:val="00B17C36"/>
    <w:rsid w:val="00B17FF7"/>
    <w:rsid w:val="00B5443B"/>
    <w:rsid w:val="00B54B92"/>
    <w:rsid w:val="00B866C4"/>
    <w:rsid w:val="00BA2F44"/>
    <w:rsid w:val="00C51CD7"/>
    <w:rsid w:val="00CF6DCA"/>
    <w:rsid w:val="00D03546"/>
    <w:rsid w:val="00E11FD0"/>
    <w:rsid w:val="00E55D67"/>
    <w:rsid w:val="00E628D3"/>
    <w:rsid w:val="00E81E0C"/>
    <w:rsid w:val="00E86077"/>
    <w:rsid w:val="00EA18D3"/>
    <w:rsid w:val="00EC038B"/>
    <w:rsid w:val="00ED7ABF"/>
    <w:rsid w:val="00F00DDA"/>
    <w:rsid w:val="00F15A1A"/>
    <w:rsid w:val="00F47F0B"/>
    <w:rsid w:val="00FC1561"/>
    <w:rsid w:val="00FC6A24"/>
    <w:rsid w:val="00FD26BF"/>
    <w:rsid w:val="00FD60E5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3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Lab10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</dc:title>
  <dc:subject>ICS201</dc:subject>
  <dc:creator>Yahya Garout</dc:creator>
  <cp:keywords/>
  <dc:description/>
  <cp:lastModifiedBy>Mohamed Ali Balah</cp:lastModifiedBy>
  <cp:revision>5</cp:revision>
  <cp:lastPrinted>2020-02-26T06:09:00Z</cp:lastPrinted>
  <dcterms:created xsi:type="dcterms:W3CDTF">2020-10-11T09:04:00Z</dcterms:created>
  <dcterms:modified xsi:type="dcterms:W3CDTF">2020-10-13T18:23:00Z</dcterms:modified>
</cp:coreProperties>
</file>