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2C839130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25EE6">
        <w:rPr>
          <w:rFonts w:ascii="Comic Sans MS" w:hAnsi="Comic Sans MS" w:cs="Traditional Arabic"/>
          <w:b/>
        </w:rPr>
        <w:t>24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0959CB">
        <w:rPr>
          <w:rFonts w:ascii="Comic Sans MS" w:hAnsi="Comic Sans MS" w:cs="Traditional Arabic"/>
          <w:b/>
        </w:rPr>
        <w:t>Generics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71910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2B89F53" w14:textId="50011E56" w:rsidR="0069721C" w:rsidRPr="00E628D3" w:rsidRDefault="000959CB" w:rsidP="00C9729B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Generics</w:t>
      </w:r>
    </w:p>
    <w:p w14:paraId="3FC51409" w14:textId="77777777" w:rsidR="0069721C" w:rsidRPr="00FD60E5" w:rsidRDefault="0069721C" w:rsidP="0069721C">
      <w:pPr>
        <w:rPr>
          <w:rFonts w:ascii="Comic Sans MS" w:hAnsi="Comic Sans MS"/>
          <w:sz w:val="20"/>
          <w:szCs w:val="20"/>
          <w:u w:val="single"/>
        </w:rPr>
      </w:pPr>
    </w:p>
    <w:p w14:paraId="069E71CB" w14:textId="77777777" w:rsidR="0069721C" w:rsidRPr="00FD60E5" w:rsidRDefault="0069721C" w:rsidP="0069721C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 w:rsidR="004D6CF4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64A0C691" w14:textId="59FEE62E" w:rsidR="002C06DE" w:rsidRPr="002C06DE" w:rsidRDefault="002C06DE" w:rsidP="002C06DE">
      <w:pPr>
        <w:pStyle w:val="Standard"/>
        <w:rPr>
          <w:rFonts w:ascii="Comic Sans MS" w:hAnsi="Comic Sans MS"/>
          <w:color w:val="000000"/>
        </w:rPr>
      </w:pPr>
      <w:r w:rsidRPr="002C06DE">
        <w:rPr>
          <w:rFonts w:ascii="Comic Sans MS" w:hAnsi="Comic Sans MS"/>
          <w:color w:val="000000"/>
        </w:rPr>
        <w:t xml:space="preserve">Implement a queue capable of holding objects of an arbitrary type, </w:t>
      </w:r>
      <w:r w:rsidRPr="00690256">
        <w:rPr>
          <w:rFonts w:ascii="Consolas" w:hAnsi="Consolas"/>
          <w:color w:val="000000"/>
        </w:rPr>
        <w:t>T</w:t>
      </w:r>
      <w:r w:rsidRPr="002C06DE">
        <w:rPr>
          <w:rFonts w:ascii="Comic Sans MS" w:hAnsi="Comic Sans MS"/>
          <w:color w:val="000000"/>
        </w:rPr>
        <w:t xml:space="preserve">, by defining a Queue class that implements the queue with an ArrayList. A queue is a type of list where </w:t>
      </w:r>
      <w:r>
        <w:rPr>
          <w:rFonts w:ascii="Comic Sans MS" w:hAnsi="Comic Sans MS"/>
          <w:color w:val="000000"/>
        </w:rPr>
        <w:t>a new</w:t>
      </w:r>
      <w:r w:rsidRPr="002C06DE">
        <w:rPr>
          <w:rFonts w:ascii="Comic Sans MS" w:hAnsi="Comic Sans MS"/>
          <w:color w:val="000000"/>
        </w:rPr>
        <w:t xml:space="preserve"> item </w:t>
      </w:r>
      <w:r>
        <w:rPr>
          <w:rFonts w:ascii="Comic Sans MS" w:hAnsi="Comic Sans MS"/>
          <w:color w:val="000000"/>
        </w:rPr>
        <w:t xml:space="preserve">will be </w:t>
      </w:r>
      <w:r w:rsidRPr="002C06DE">
        <w:rPr>
          <w:rFonts w:ascii="Comic Sans MS" w:hAnsi="Comic Sans MS"/>
          <w:color w:val="000000"/>
        </w:rPr>
        <w:t xml:space="preserve">added to the </w:t>
      </w:r>
      <w:r>
        <w:rPr>
          <w:rFonts w:ascii="Comic Sans MS" w:hAnsi="Comic Sans MS"/>
          <w:color w:val="000000"/>
        </w:rPr>
        <w:t xml:space="preserve">end of </w:t>
      </w:r>
      <w:r w:rsidRPr="002C06DE">
        <w:rPr>
          <w:rFonts w:ascii="Comic Sans MS" w:hAnsi="Comic Sans MS"/>
          <w:color w:val="000000"/>
        </w:rPr>
        <w:t>queue. Your class should support the following methods:</w:t>
      </w:r>
    </w:p>
    <w:p w14:paraId="06EEA12A" w14:textId="77777777" w:rsidR="002C06DE" w:rsidRDefault="002C06DE" w:rsidP="002C06DE">
      <w:pPr>
        <w:pStyle w:val="Standard"/>
        <w:jc w:val="both"/>
        <w:rPr>
          <w:rFonts w:ascii="AGaramond-Regular" w:hAnsi="AGaramond-Regular" w:cs="AGaramond-Regular"/>
          <w:color w:val="231F20"/>
          <w:sz w:val="21"/>
          <w:szCs w:val="21"/>
        </w:rPr>
      </w:pPr>
    </w:p>
    <w:p w14:paraId="0BA97EBC" w14:textId="4BC811B7" w:rsidR="002C06DE" w:rsidRPr="002C06DE" w:rsidRDefault="002C06DE" w:rsidP="002C06DE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color w:val="000000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add(item)</w:t>
      </w:r>
      <w:r w:rsidRPr="002C06DE">
        <w:rPr>
          <w:rFonts w:ascii="Consolas" w:hAnsi="Consolas" w:cs="AGaramond-Regular"/>
          <w:color w:val="231F20"/>
          <w:sz w:val="21"/>
          <w:szCs w:val="21"/>
        </w:rPr>
        <w:t>—</w:t>
      </w:r>
      <w:r w:rsidRPr="002C06DE">
        <w:rPr>
          <w:rFonts w:ascii="Comic Sans MS" w:hAnsi="Comic Sans MS"/>
          <w:color w:val="000000"/>
        </w:rPr>
        <w:t>Adds a new item to the queue.</w:t>
      </w:r>
    </w:p>
    <w:p w14:paraId="006FA7CD" w14:textId="2FE78336" w:rsidR="002C06DE" w:rsidRDefault="002C06DE" w:rsidP="002C06DE">
      <w:pPr>
        <w:pStyle w:val="ListParagraph"/>
        <w:numPr>
          <w:ilvl w:val="0"/>
          <w:numId w:val="3"/>
        </w:numPr>
        <w:jc w:val="both"/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remove()</w:t>
      </w:r>
      <w:r w:rsidRPr="002C06DE">
        <w:rPr>
          <w:rFonts w:ascii="Consolas" w:hAnsi="Consolas" w:cs="AGaramond-Regular"/>
          <w:color w:val="231F20"/>
          <w:sz w:val="21"/>
          <w:szCs w:val="21"/>
        </w:rPr>
        <w:t>—</w:t>
      </w:r>
      <w:r w:rsidRPr="002C06DE">
        <w:rPr>
          <w:rFonts w:ascii="Comic Sans MS" w:hAnsi="Comic Sans MS"/>
          <w:color w:val="000000"/>
        </w:rPr>
        <w:t>Returns the first item from the queue. If the user attempts to remove from an empty queue, return</w:t>
      </w: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 </w:t>
      </w: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null</w:t>
      </w:r>
      <w:r w:rsidRPr="002C06DE">
        <w:rPr>
          <w:rFonts w:ascii="Consolas" w:hAnsi="Consolas" w:cs="AGaramond-Regular"/>
          <w:color w:val="231F20"/>
          <w:sz w:val="21"/>
          <w:szCs w:val="21"/>
        </w:rPr>
        <w:t>.</w:t>
      </w:r>
    </w:p>
    <w:p w14:paraId="56850B1C" w14:textId="77777777" w:rsidR="002C06DE" w:rsidRDefault="002C06DE" w:rsidP="002C06DE">
      <w:pPr>
        <w:pStyle w:val="ListParagraph"/>
        <w:jc w:val="both"/>
      </w:pPr>
    </w:p>
    <w:p w14:paraId="49080E62" w14:textId="077AF3F0" w:rsidR="002C06DE" w:rsidRDefault="002C06DE" w:rsidP="002C06DE">
      <w:pPr>
        <w:pStyle w:val="ListParagraph"/>
        <w:ind w:left="0"/>
        <w:jc w:val="both"/>
      </w:pP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For example, if </w:t>
      </w: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q</w:t>
      </w:r>
      <w:r>
        <w:rPr>
          <w:rFonts w:ascii="CourierStd" w:eastAsia="CourierStd" w:hAnsi="CourierStd" w:cs="CourierStd"/>
          <w:color w:val="231F20"/>
          <w:sz w:val="17"/>
          <w:szCs w:val="17"/>
        </w:rPr>
        <w:t xml:space="preserve"> </w:t>
      </w:r>
      <w:r>
        <w:rPr>
          <w:rFonts w:ascii="AGaramond-Regular" w:hAnsi="AGaramond-Regular" w:cs="AGaramond-Regular"/>
          <w:color w:val="231F20"/>
          <w:sz w:val="21"/>
          <w:szCs w:val="21"/>
        </w:rPr>
        <w:t xml:space="preserve">is a queue defined to take </w:t>
      </w: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Strings</w:t>
      </w:r>
    </w:p>
    <w:p w14:paraId="551CA968" w14:textId="77777777" w:rsidR="002C06DE" w:rsidRDefault="002C06DE" w:rsidP="002C06DE">
      <w:pPr>
        <w:pStyle w:val="Standard"/>
        <w:jc w:val="both"/>
        <w:rPr>
          <w:rFonts w:ascii="CourierStd" w:eastAsia="CourierStd" w:hAnsi="CourierStd" w:cs="CourierStd"/>
          <w:color w:val="231F20"/>
          <w:sz w:val="17"/>
          <w:szCs w:val="17"/>
        </w:rPr>
      </w:pPr>
    </w:p>
    <w:p w14:paraId="479BD286" w14:textId="66AFE6F8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q.add("X");</w:t>
      </w:r>
    </w:p>
    <w:p w14:paraId="3FE82D0E" w14:textId="0E189A39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q.add("Y");</w:t>
      </w:r>
    </w:p>
    <w:p w14:paraId="49154BC6" w14:textId="36C52C16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>q.add("Z");</w:t>
      </w:r>
    </w:p>
    <w:p w14:paraId="5108D507" w14:textId="77777777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</w:p>
    <w:p w14:paraId="5AE14F2C" w14:textId="77777777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 xml:space="preserve">System.out.println(q.remove()); </w:t>
      </w:r>
      <w:r w:rsidRPr="002C06DE">
        <w:rPr>
          <w:rFonts w:ascii="Consolas" w:hAnsi="Consolas" w:cs="CourierStd-Oblique"/>
          <w:i/>
          <w:iCs/>
          <w:color w:val="231F20"/>
          <w:sz w:val="17"/>
          <w:szCs w:val="17"/>
        </w:rPr>
        <w:t>// Returns X</w:t>
      </w:r>
    </w:p>
    <w:p w14:paraId="10A73ED4" w14:textId="37F9C669" w:rsidR="002C06DE" w:rsidRPr="002C06DE" w:rsidRDefault="002C06DE" w:rsidP="002C06DE">
      <w:pPr>
        <w:pStyle w:val="Standard"/>
        <w:jc w:val="both"/>
        <w:rPr>
          <w:rFonts w:ascii="Consolas" w:hAnsi="Consolas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 xml:space="preserve">System.out.println(q.remove()); </w:t>
      </w:r>
      <w:r w:rsidRPr="002C06DE">
        <w:rPr>
          <w:rFonts w:ascii="Consolas" w:hAnsi="Consolas" w:cs="CourierStd-Oblique"/>
          <w:i/>
          <w:iCs/>
          <w:color w:val="231F20"/>
          <w:sz w:val="17"/>
          <w:szCs w:val="17"/>
        </w:rPr>
        <w:t>// Returns Y</w:t>
      </w:r>
    </w:p>
    <w:p w14:paraId="3B98E2A1" w14:textId="77777777" w:rsidR="00690256" w:rsidRPr="002C06DE" w:rsidRDefault="00690256" w:rsidP="00690256">
      <w:pPr>
        <w:pStyle w:val="Standard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 xml:space="preserve">System.out.println(q.remove()); </w:t>
      </w:r>
      <w:r w:rsidRPr="002C06DE">
        <w:rPr>
          <w:rFonts w:ascii="Consolas" w:hAnsi="Consolas" w:cs="CourierStd-Oblique"/>
          <w:i/>
          <w:iCs/>
          <w:color w:val="231F20"/>
          <w:sz w:val="17"/>
          <w:szCs w:val="17"/>
        </w:rPr>
        <w:t>// Returns Z</w:t>
      </w:r>
    </w:p>
    <w:p w14:paraId="733B1D51" w14:textId="09A133C5" w:rsidR="00690256" w:rsidRPr="002C06DE" w:rsidRDefault="00690256" w:rsidP="00690256">
      <w:pPr>
        <w:pStyle w:val="Standard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C06DE">
        <w:rPr>
          <w:rFonts w:ascii="Consolas" w:eastAsia="CourierStd" w:hAnsi="Consolas" w:cs="CourierStd"/>
          <w:color w:val="231F20"/>
          <w:sz w:val="17"/>
          <w:szCs w:val="17"/>
        </w:rPr>
        <w:t xml:space="preserve">System.out.println(q.remove()); </w:t>
      </w:r>
      <w:r w:rsidRPr="002C06DE">
        <w:rPr>
          <w:rFonts w:ascii="Consolas" w:hAnsi="Consolas" w:cs="CourierStd-Oblique"/>
          <w:i/>
          <w:iCs/>
          <w:color w:val="231F20"/>
          <w:sz w:val="17"/>
          <w:szCs w:val="17"/>
        </w:rPr>
        <w:t xml:space="preserve">// Returns </w:t>
      </w:r>
      <w:r>
        <w:rPr>
          <w:rFonts w:ascii="Consolas" w:hAnsi="Consolas" w:cs="CourierStd-Oblique"/>
          <w:i/>
          <w:iCs/>
          <w:color w:val="231F20"/>
          <w:sz w:val="17"/>
          <w:szCs w:val="17"/>
        </w:rPr>
        <w:t>null</w:t>
      </w:r>
    </w:p>
    <w:p w14:paraId="73F82379" w14:textId="35A95118" w:rsidR="00FA6144" w:rsidRPr="002C06DE" w:rsidRDefault="00FA6144" w:rsidP="00690256">
      <w:pPr>
        <w:pStyle w:val="Standard"/>
        <w:jc w:val="both"/>
        <w:rPr>
          <w:rFonts w:ascii="Consolas" w:hAnsi="Consolas" w:cs="Times New Roman"/>
          <w:color w:val="000000"/>
          <w:sz w:val="24"/>
          <w:szCs w:val="24"/>
        </w:rPr>
      </w:pPr>
    </w:p>
    <w:sectPr w:rsidR="00FA6144" w:rsidRPr="002C06DE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Calibri"/>
    <w:charset w:val="00"/>
    <w:family w:val="auto"/>
    <w:pitch w:val="variable"/>
  </w:font>
  <w:font w:name="CourierStd">
    <w:altName w:val="Courier New"/>
    <w:charset w:val="00"/>
    <w:family w:val="auto"/>
    <w:pitch w:val="variable"/>
  </w:font>
  <w:font w:name="CourierStd-Oblique">
    <w:altName w:val="Courier New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24DC"/>
    <w:multiLevelType w:val="multilevel"/>
    <w:tmpl w:val="981C0C7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959CB"/>
    <w:rsid w:val="000F7620"/>
    <w:rsid w:val="00111151"/>
    <w:rsid w:val="00123F08"/>
    <w:rsid w:val="00127E38"/>
    <w:rsid w:val="00136468"/>
    <w:rsid w:val="00187E0C"/>
    <w:rsid w:val="00267395"/>
    <w:rsid w:val="002C06DE"/>
    <w:rsid w:val="002D6B42"/>
    <w:rsid w:val="002E5579"/>
    <w:rsid w:val="0034256B"/>
    <w:rsid w:val="00355A67"/>
    <w:rsid w:val="00377E1A"/>
    <w:rsid w:val="003A6BA1"/>
    <w:rsid w:val="003D3368"/>
    <w:rsid w:val="00405A04"/>
    <w:rsid w:val="004163EC"/>
    <w:rsid w:val="0048655F"/>
    <w:rsid w:val="004A7751"/>
    <w:rsid w:val="004C3E06"/>
    <w:rsid w:val="004D6CF4"/>
    <w:rsid w:val="005030C3"/>
    <w:rsid w:val="0055683B"/>
    <w:rsid w:val="00563DA2"/>
    <w:rsid w:val="005D743D"/>
    <w:rsid w:val="00690256"/>
    <w:rsid w:val="006930BC"/>
    <w:rsid w:val="0069721C"/>
    <w:rsid w:val="006D2B36"/>
    <w:rsid w:val="00714D5B"/>
    <w:rsid w:val="00737CFC"/>
    <w:rsid w:val="00793546"/>
    <w:rsid w:val="007F3B2C"/>
    <w:rsid w:val="00817191"/>
    <w:rsid w:val="00825EE6"/>
    <w:rsid w:val="008A5C59"/>
    <w:rsid w:val="008B1C8F"/>
    <w:rsid w:val="008B44F0"/>
    <w:rsid w:val="008C4B27"/>
    <w:rsid w:val="008C6BFF"/>
    <w:rsid w:val="00904D02"/>
    <w:rsid w:val="00911030"/>
    <w:rsid w:val="00920718"/>
    <w:rsid w:val="009578EC"/>
    <w:rsid w:val="0098058E"/>
    <w:rsid w:val="00A157C8"/>
    <w:rsid w:val="00A27AFB"/>
    <w:rsid w:val="00A31545"/>
    <w:rsid w:val="00A34496"/>
    <w:rsid w:val="00A355A6"/>
    <w:rsid w:val="00A3762F"/>
    <w:rsid w:val="00A42BE4"/>
    <w:rsid w:val="00A6721A"/>
    <w:rsid w:val="00AE1B31"/>
    <w:rsid w:val="00B17C36"/>
    <w:rsid w:val="00B17FF7"/>
    <w:rsid w:val="00B5443B"/>
    <w:rsid w:val="00B54B92"/>
    <w:rsid w:val="00BA2F44"/>
    <w:rsid w:val="00C3190D"/>
    <w:rsid w:val="00C47CDF"/>
    <w:rsid w:val="00C51CD7"/>
    <w:rsid w:val="00CF5DE3"/>
    <w:rsid w:val="00CF6DCA"/>
    <w:rsid w:val="00E628D3"/>
    <w:rsid w:val="00E81E0C"/>
    <w:rsid w:val="00E86077"/>
    <w:rsid w:val="00EF44A5"/>
    <w:rsid w:val="00F00DDA"/>
    <w:rsid w:val="00F15A1A"/>
    <w:rsid w:val="00F47F0B"/>
    <w:rsid w:val="00FA6144"/>
    <w:rsid w:val="00FC1561"/>
    <w:rsid w:val="00FC6A24"/>
    <w:rsid w:val="00FD60E5"/>
    <w:rsid w:val="00FE1FBA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6D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  <w:style w:type="paragraph" w:styleId="ListParagraph">
    <w:name w:val="List Paragraph"/>
    <w:basedOn w:val="Standard"/>
    <w:rsid w:val="002C06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Lab17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Lab24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2020-12-06T16:33:00Z</dcterms:created>
  <dcterms:modified xsi:type="dcterms:W3CDTF">2020-12-06T16:33:00Z</dcterms:modified>
</cp:coreProperties>
</file>