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b/>
          <w:bCs/>
          <w:u w:val="single"/>
        </w:rPr>
        <w:t>Part 3</w:t>
      </w:r>
    </w:p>
    <w:p>
      <w:pPr>
        <w:pStyle w:val="Normal"/>
        <w:spacing w:lineRule="auto" w:line="276"/>
        <w:rPr/>
      </w:pPr>
      <w:r>
        <w:rPr/>
        <w:t>Source :</w:t>
      </w:r>
    </w:p>
    <w:p>
      <w:pPr>
        <w:pStyle w:val="Normal"/>
        <w:spacing w:lineRule="auto" w:line="240"/>
        <w:rPr/>
      </w:pPr>
      <w:hyperlink r:id="rId2">
        <w:r>
          <w:rPr>
            <w:rStyle w:val="LienInternet"/>
          </w:rPr>
          <w:t>https://fr.wikipedia.org/wiki/GitHub</w:t>
        </w:r>
      </w:hyperlink>
    </w:p>
    <w:p>
      <w:pPr>
        <w:pStyle w:val="Normal"/>
        <w:spacing w:lineRule="auto" w:line="240"/>
        <w:rPr/>
      </w:pPr>
      <w:hyperlink r:id="rId3">
        <w:r>
          <w:rPr>
            <w:rStyle w:val="LienInternet"/>
          </w:rPr>
          <w:t>https://fr.wikipedia.org/wiki/Git</w:t>
        </w:r>
      </w:hyperlink>
    </w:p>
    <w:p>
      <w:pPr>
        <w:pStyle w:val="Normal"/>
        <w:spacing w:lineRule="auto" w:line="240"/>
        <w:rPr/>
      </w:pPr>
      <w:hyperlink r:id="rId4">
        <w:r>
          <w:rPr>
            <w:rStyle w:val="LienInternet"/>
          </w:rPr>
          <w:t>https://git-scm.com</w:t>
        </w:r>
      </w:hyperlink>
    </w:p>
    <w:p>
      <w:pPr>
        <w:pStyle w:val="Normal"/>
        <w:spacing w:lineRule="auto" w:line="360"/>
        <w:ind w:left="0" w:hanging="0"/>
        <w:jc w:val="both"/>
        <w:rPr/>
      </w:pPr>
      <w:hyperlink r:id="rId5">
        <w:r>
          <w:rPr>
            <w:rStyle w:val="LienInternet"/>
            <w:rFonts w:cs="Times New Roman" w:ascii="Times New Roman" w:hAnsi="Times New Roman"/>
            <w:b w:val="false"/>
            <w:bCs w:val="false"/>
            <w:sz w:val="24"/>
            <w:szCs w:val="24"/>
            <w:u w:val="single"/>
          </w:rPr>
          <w:t>https://www.ionos.fr/digitalguide/sites-internet/developpement-web/alternatives-a-github/</w:t>
        </w:r>
      </w:hyperlink>
    </w:p>
    <w:p>
      <w:pPr>
        <w:pStyle w:val="Normal"/>
        <w:spacing w:lineRule="auto" w:line="240"/>
        <w:rPr/>
      </w:pPr>
      <w:r>
        <w:rPr/>
      </w:r>
    </w:p>
    <w:p>
      <w:pPr>
        <w:pStyle w:val="Normal"/>
        <w:spacing w:lineRule="auto" w:line="360"/>
        <w:rPr/>
      </w:pPr>
      <w:r>
        <w:rPr>
          <w:b/>
          <w:bCs/>
          <w:u w:val="single"/>
        </w:rPr>
        <w:t>What is Github ?</w:t>
      </w:r>
    </w:p>
    <w:p>
      <w:pPr>
        <w:pStyle w:val="Normal"/>
        <w:spacing w:lineRule="auto" w:line="360"/>
        <w:rPr/>
      </w:pPr>
      <w:r>
        <w:rPr>
          <w:b/>
          <w:bCs/>
        </w:rPr>
        <w:t>Github</w:t>
      </w:r>
      <w:r>
        <w:rPr/>
        <w:t xml:space="preserve"> est un service web d’hébergement et de gestion de développement de logiciels, utilisant le logiciel de gestion de versions </w:t>
      </w:r>
      <w:r>
        <w:rPr>
          <w:b/>
          <w:bCs/>
          <w:u w:val="single"/>
        </w:rPr>
        <w:t>Git</w:t>
      </w:r>
      <w:r>
        <w:rPr/>
        <w:t xml:space="preserve"> (wikipedia).</w:t>
      </w:r>
    </w:p>
    <w:p>
      <w:pPr>
        <w:pStyle w:val="Normal"/>
        <w:spacing w:lineRule="auto" w:line="360"/>
        <w:ind w:left="709" w:hanging="0"/>
        <w:rPr/>
      </w:pPr>
      <w:r>
        <w:rPr/>
        <w:t xml:space="preserve">Git : c’est un logiciel de versioning (gestion des versions) décentralisé. Le code informatique développé est stocké non seulement sur l’ordinateur de chaque contributeur du projet, mais il peut également l'être sur un serveur dédié (ex : Github). Il permet de savoir </w:t>
      </w:r>
      <w:r>
        <w:rPr>
          <w:b/>
          <w:bCs/>
          <w:i/>
          <w:iCs/>
        </w:rPr>
        <w:t>Qui Quand Quoi Pourquoi</w:t>
      </w:r>
      <w:r>
        <w:rPr/>
        <w:t xml:space="preserve"> on a modifié un fichier.</w:t>
      </w:r>
    </w:p>
    <w:p>
      <w:pPr>
        <w:pStyle w:val="Normal"/>
        <w:spacing w:lineRule="auto" w:line="360"/>
        <w:ind w:left="0" w:hanging="0"/>
        <w:rPr/>
      </w:pPr>
      <w:r>
        <w:rPr>
          <w:b/>
          <w:bCs/>
          <w:u w:val="single"/>
        </w:rPr>
        <w:t>When was it created ?</w:t>
      </w:r>
    </w:p>
    <w:p>
      <w:pPr>
        <w:pStyle w:val="Normal"/>
        <w:spacing w:lineRule="auto" w:line="360"/>
        <w:ind w:left="0" w:hanging="0"/>
        <w:rPr/>
      </w:pPr>
      <w:r>
        <w:rPr>
          <w:b w:val="false"/>
          <w:bCs w:val="false"/>
          <w:u w:val="none"/>
          <w:lang w:val="en-US"/>
        </w:rPr>
        <w:t>GitHub</w:t>
      </w:r>
      <w:r>
        <w:rPr>
          <w:b w:val="false"/>
          <w:bCs w:val="false"/>
          <w:u w:val="none"/>
        </w:rPr>
        <w:t xml:space="preserve"> a été lancé</w:t>
      </w:r>
      <w:r>
        <w:rPr>
          <w:b/>
          <w:bCs/>
          <w:u w:val="none"/>
        </w:rPr>
        <w:t xml:space="preserve"> </w:t>
      </w:r>
      <w:r>
        <w:rPr>
          <w:b/>
          <w:bCs/>
          <w:u w:val="single"/>
        </w:rPr>
        <w:t>le 10 avril 2008.</w:t>
      </w:r>
      <w:r>
        <w:rPr>
          <w:b/>
          <w:bCs/>
          <w:u w:val="none"/>
        </w:rPr>
        <w:t xml:space="preserve"> </w:t>
      </w:r>
    </w:p>
    <w:p>
      <w:pPr>
        <w:pStyle w:val="Normal"/>
        <w:spacing w:lineRule="auto" w:line="360"/>
        <w:ind w:left="0" w:hanging="0"/>
        <w:rPr/>
      </w:pPr>
      <w:r>
        <w:rPr>
          <w:b w:val="false"/>
          <w:bCs w:val="false"/>
          <w:u w:val="none"/>
        </w:rPr>
        <w:t xml:space="preserve">Le 19 octobre 2007 </w:t>
      </w:r>
      <w:r>
        <w:rPr>
          <w:b/>
          <w:bCs/>
          <w:u w:val="none"/>
        </w:rPr>
        <w:t>Chris Wanstranth</w:t>
      </w:r>
      <w:r>
        <w:rPr>
          <w:b w:val="false"/>
          <w:bCs w:val="false"/>
          <w:u w:val="none"/>
        </w:rPr>
        <w:t xml:space="preserve"> crée le premier engagement pour ce qui deviendrait GitHub.</w:t>
      </w:r>
    </w:p>
    <w:p>
      <w:pPr>
        <w:pStyle w:val="Normal"/>
        <w:spacing w:lineRule="auto" w:line="360"/>
        <w:ind w:left="0" w:hanging="0"/>
        <w:rPr/>
      </w:pPr>
      <w:r>
        <w:rPr>
          <w:b/>
          <w:bCs/>
          <w:u w:val="none"/>
          <w:lang w:val="fr-FR"/>
        </w:rPr>
        <w:t>Why ?</w:t>
      </w:r>
    </w:p>
    <w:p>
      <w:pPr>
        <w:pStyle w:val="Normal"/>
        <w:spacing w:lineRule="auto" w:line="360"/>
        <w:ind w:left="0" w:hanging="0"/>
        <w:rPr/>
      </w:pPr>
      <w:r>
        <w:rPr>
          <w:b w:val="false"/>
          <w:bCs w:val="false"/>
          <w:u w:val="none"/>
          <w:lang w:val="fr-FR"/>
        </w:rPr>
        <w:t>pour permettre aux développeurs de pouvoir communiquer, partager leur code et même récupérer du code d’autres repository.</w:t>
      </w:r>
    </w:p>
    <w:p>
      <w:pPr>
        <w:pStyle w:val="Normal"/>
        <w:spacing w:lineRule="auto" w:line="360"/>
        <w:ind w:left="0" w:hanging="0"/>
        <w:jc w:val="both"/>
        <w:rPr/>
      </w:pPr>
      <w:r>
        <w:rPr>
          <w:rFonts w:cs="Times New Roman" w:ascii="Times New Roman" w:hAnsi="Times New Roman"/>
          <w:b/>
          <w:bCs/>
          <w:sz w:val="24"/>
          <w:szCs w:val="24"/>
          <w:u w:val="single"/>
          <w:lang w:val="fr-FR"/>
        </w:rPr>
        <w:t>By who ?</w:t>
      </w:r>
    </w:p>
    <w:p>
      <w:pPr>
        <w:pStyle w:val="Normal"/>
        <w:spacing w:lineRule="auto" w:line="360"/>
        <w:ind w:left="0" w:hanging="0"/>
        <w:rPr/>
      </w:pPr>
      <w:r>
        <w:rPr>
          <w:b w:val="false"/>
          <w:bCs w:val="false"/>
          <w:u w:val="none"/>
        </w:rPr>
        <w:t xml:space="preserve">Ce site est développé en </w:t>
      </w:r>
      <w:r>
        <w:rPr>
          <w:b w:val="false"/>
          <w:bCs w:val="false"/>
          <w:i/>
          <w:iCs/>
          <w:u w:val="none"/>
        </w:rPr>
        <w:t>Ruby on Rails et Erlang</w:t>
      </w:r>
      <w:r>
        <w:rPr>
          <w:b w:val="false"/>
          <w:bCs w:val="false"/>
          <w:u w:val="none"/>
        </w:rPr>
        <w:t xml:space="preserve"> par</w:t>
      </w:r>
      <w:r>
        <w:rPr>
          <w:b/>
          <w:bCs/>
          <w:u w:val="single"/>
        </w:rPr>
        <w:t xml:space="preserve"> </w:t>
      </w:r>
      <w:r>
        <w:rPr>
          <w:b/>
          <w:bCs/>
          <w:u w:val="none"/>
        </w:rPr>
        <w:t>Chris Wanstrath, PJ Hyett et Tom Preston-Werner</w:t>
      </w:r>
    </w:p>
    <w:p>
      <w:pPr>
        <w:pStyle w:val="Normal"/>
        <w:spacing w:lineRule="auto" w:line="360"/>
        <w:ind w:left="0" w:hanging="0"/>
        <w:jc w:val="both"/>
        <w:rPr/>
      </w:pPr>
      <w:r>
        <w:rPr>
          <w:rFonts w:cs="Times New Roman" w:ascii="Times New Roman" w:hAnsi="Times New Roman"/>
          <w:b/>
          <w:bCs/>
          <w:sz w:val="24"/>
          <w:szCs w:val="24"/>
          <w:u w:val="single"/>
        </w:rPr>
        <w:t>What similar platforms exist ?</w:t>
      </w:r>
    </w:p>
    <w:tbl>
      <w:tblPr>
        <w:tblW w:w="6180" w:type="dxa"/>
        <w:jc w:val="left"/>
        <w:tblInd w:w="776"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208"/>
        <w:gridCol w:w="2040"/>
        <w:gridCol w:w="1932"/>
      </w:tblGrid>
      <w:tr>
        <w:trPr/>
        <w:tc>
          <w:tcPr>
            <w:tcW w:w="2208"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Hébergeurs</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Centralisés (SVN)</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both"/>
              <w:rPr/>
            </w:pPr>
            <w:r>
              <w:rPr/>
              <w:t>Décentralisés (git)</w:t>
            </w:r>
          </w:p>
        </w:tc>
      </w:tr>
      <w:tr>
        <w:trPr/>
        <w:tc>
          <w:tcPr>
            <w:tcW w:w="2208"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Bitbucket</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1"/>
              </w:numPr>
              <w:jc w:val="both"/>
              <w:rPr/>
            </w:pPr>
            <w:r>
              <w:rPr/>
            </w:r>
          </w:p>
        </w:tc>
      </w:tr>
      <w:tr>
        <w:trPr/>
        <w:tc>
          <w:tcPr>
            <w:tcW w:w="2208"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Gitlab</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2"/>
              </w:numPr>
              <w:jc w:val="both"/>
              <w:rPr/>
            </w:pPr>
            <w:r>
              <w:rPr/>
            </w:r>
          </w:p>
        </w:tc>
      </w:tr>
      <w:tr>
        <w:trPr/>
        <w:tc>
          <w:tcPr>
            <w:tcW w:w="2208"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Apache allura</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numPr>
                <w:ilvl w:val="0"/>
                <w:numId w:val="3"/>
              </w:numPr>
              <w:jc w:val="both"/>
              <w:rPr/>
            </w:pPr>
            <w:r>
              <w:rPr/>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4"/>
              </w:numPr>
              <w:jc w:val="both"/>
              <w:rPr/>
            </w:pPr>
            <w:r>
              <w:rPr/>
            </w:r>
          </w:p>
        </w:tc>
      </w:tr>
      <w:tr>
        <w:trPr/>
        <w:tc>
          <w:tcPr>
            <w:tcW w:w="2208"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RiouxSVN</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numPr>
                <w:ilvl w:val="0"/>
                <w:numId w:val="5"/>
              </w:numPr>
              <w:jc w:val="both"/>
              <w:rPr/>
            </w:pPr>
            <w:r>
              <w:rPr/>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both"/>
              <w:rPr/>
            </w:pPr>
            <w:r>
              <w:rPr/>
            </w:r>
          </w:p>
        </w:tc>
      </w:tr>
    </w:tbl>
    <w:p>
      <w:pPr>
        <w:pStyle w:val="Normal"/>
        <w:spacing w:lineRule="auto" w:line="360"/>
        <w:ind w:left="0" w:hanging="0"/>
        <w:jc w:val="both"/>
        <w:rPr/>
      </w:pPr>
      <w:r>
        <w:rPr>
          <w:rFonts w:cs="Times New Roman" w:ascii="Times New Roman" w:hAnsi="Times New Roman"/>
          <w:b/>
          <w:bCs/>
          <w:sz w:val="24"/>
          <w:szCs w:val="24"/>
          <w:u w:val="single"/>
        </w:rPr>
        <w:t>Why would you use such a platform ?</w:t>
      </w:r>
    </w:p>
    <w:p>
      <w:pPr>
        <w:pStyle w:val="Normal"/>
        <w:spacing w:lineRule="auto" w:line="360"/>
        <w:ind w:left="0" w:hanging="0"/>
        <w:jc w:val="both"/>
        <w:rPr/>
      </w:pPr>
      <w:r>
        <w:rPr>
          <w:rFonts w:cs="Times New Roman" w:ascii="Times New Roman" w:hAnsi="Times New Roman"/>
          <w:b w:val="false"/>
          <w:bCs w:val="false"/>
          <w:sz w:val="24"/>
          <w:szCs w:val="24"/>
          <w:u w:val="none"/>
        </w:rPr>
        <w:t>D’abord basé sur le logiciel de gestion de versions git qui est décentralisé.</w:t>
      </w:r>
    </w:p>
    <w:p>
      <w:pPr>
        <w:pStyle w:val="Normal"/>
        <w:spacing w:lineRule="auto" w:line="360"/>
        <w:ind w:left="0" w:hanging="0"/>
        <w:jc w:val="both"/>
        <w:rPr/>
      </w:pPr>
      <w:r>
        <w:rPr>
          <w:rFonts w:cs="Times New Roman" w:ascii="Times New Roman" w:hAnsi="Times New Roman"/>
          <w:b w:val="false"/>
          <w:bCs w:val="false"/>
          <w:sz w:val="24"/>
          <w:szCs w:val="24"/>
          <w:u w:val="none"/>
        </w:rPr>
        <w:t>Ensuite la</w:t>
      </w:r>
      <w:r>
        <w:rPr>
          <w:rFonts w:cs="Times New Roman" w:ascii="Times New Roman" w:hAnsi="Times New Roman"/>
          <w:b w:val="false"/>
          <w:bCs w:val="false"/>
          <w:sz w:val="24"/>
          <w:szCs w:val="24"/>
        </w:rPr>
        <w:t xml:space="preserve"> proposition des comptes professionnels payants, ainsi que des comptes gratuits pour les projets de logiciels libres. Il assure le contrôle d'accès et à la collaboration comme le suivi des bugs, la gestion de tâches et un wiki pour chaque projet. </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spacing w:lineRule="auto" w:line="360"/>
        <w:ind w:left="0" w:hanging="0"/>
        <w:jc w:val="both"/>
        <w:rPr/>
      </w:pPr>
      <w:r>
        <w:rPr>
          <w:rFonts w:cs="Times New Roman" w:ascii="Times New Roman" w:hAnsi="Times New Roman"/>
          <w:b w:val="false"/>
          <w:bCs w:val="false"/>
          <w:sz w:val="24"/>
          <w:szCs w:val="24"/>
          <w:u w:val="none"/>
        </w:rPr>
        <w:t xml:space="preserve">Enfin sa première place parmi les hébergeurs de gestion de versions. Ce qui fait qu’il y à une forte communauté et plein de repository qui pourrait servir tout développeur.  </w:t>
      </w:r>
    </w:p>
    <w:p>
      <w:pPr>
        <w:pStyle w:val="Normal"/>
        <w:jc w:val="center"/>
        <w:rPr/>
      </w:pPr>
      <w:r>
        <w:rPr>
          <w:b/>
          <w:bCs/>
          <w:u w:val="single"/>
        </w:rPr>
        <w:t>Part 4</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Define the following terms in the context of Git (2 lines maximum):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Repository </w:t>
      </w:r>
      <w:r>
        <w:rPr>
          <w:rFonts w:cs="Times New Roman" w:ascii="Times New Roman" w:hAnsi="Times New Roman"/>
          <w:sz w:val="24"/>
          <w:szCs w:val="24"/>
        </w:rPr>
        <w:t xml:space="preserve">: c’est le répertoire du projet qui va contenir l’ensemble des fichiers et stocke l’historique de révision de chaque fichier. </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Commit </w:t>
      </w:r>
      <w:r>
        <w:rPr>
          <w:rFonts w:cs="Times New Roman" w:ascii="Times New Roman" w:hAnsi="Times New Roman"/>
          <w:sz w:val="24"/>
          <w:szCs w:val="24"/>
        </w:rPr>
        <w:t>:la validation cohérente des modifications chronologiques du projet dans l’historique</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Push </w:t>
      </w:r>
      <w:r>
        <w:rPr>
          <w:rFonts w:cs="Times New Roman" w:ascii="Times New Roman" w:hAnsi="Times New Roman"/>
          <w:sz w:val="24"/>
          <w:szCs w:val="24"/>
        </w:rPr>
        <w:t>: consiste à envoyer son repository local vers le remote distant (ex : github)</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Branch </w:t>
      </w:r>
      <w:r>
        <w:rPr>
          <w:rFonts w:cs="Times New Roman" w:ascii="Times New Roman" w:hAnsi="Times New Roman"/>
          <w:sz w:val="24"/>
          <w:szCs w:val="24"/>
        </w:rPr>
        <w:t xml:space="preserve">: signifie de diverger de la ligne principale de développement et continuer à travailler sans impacter cette ligne. </w:t>
      </w:r>
      <w:r>
        <w:rPr>
          <w:rFonts w:cs="Times New Roman" w:ascii="Times New Roman" w:hAnsi="Times New Roman"/>
          <w:sz w:val="24"/>
          <w:szCs w:val="24"/>
          <w:lang w:val="fr-FR"/>
        </w:rPr>
        <w:t>Le nom de branche par défaut dans Git est master.</w:t>
      </w:r>
    </w:p>
    <w:p>
      <w:pPr>
        <w:pStyle w:val="ListParagraph"/>
        <w:numPr>
          <w:ilvl w:val="0"/>
          <w:numId w:val="0"/>
        </w:numPr>
        <w:ind w:left="1440" w:hanging="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numPr>
          <w:ilvl w:val="0"/>
          <w:numId w:val="1"/>
        </w:numPr>
        <w:jc w:val="both"/>
        <w:rPr/>
      </w:pPr>
      <w:r>
        <w:rPr>
          <w:rFonts w:cs="Times New Roman" w:ascii="Times New Roman" w:hAnsi="Times New Roman"/>
          <w:b/>
          <w:bCs/>
          <w:sz w:val="24"/>
          <w:szCs w:val="24"/>
          <w:u w:val="single"/>
        </w:rPr>
        <w:t>Fork </w:t>
      </w:r>
      <w:r>
        <w:rPr>
          <w:rFonts w:cs="Times New Roman" w:ascii="Times New Roman" w:hAnsi="Times New Roman"/>
          <w:sz w:val="24"/>
          <w:szCs w:val="24"/>
        </w:rPr>
        <w:t xml:space="preserve">: est un nouveau logiciel créé à partir du code source d'un logiciel existant </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Merge </w:t>
      </w:r>
      <w:r>
        <w:rPr>
          <w:rFonts w:cs="Times New Roman" w:ascii="Times New Roman" w:hAnsi="Times New Roman"/>
          <w:sz w:val="24"/>
          <w:szCs w:val="24"/>
        </w:rPr>
        <w:t>:récupération fonctionnelle et intégrale d'une branche dans une autre</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Clone </w:t>
      </w:r>
      <w:r>
        <w:rPr>
          <w:rFonts w:cs="Times New Roman" w:ascii="Times New Roman" w:hAnsi="Times New Roman"/>
          <w:sz w:val="24"/>
          <w:szCs w:val="24"/>
        </w:rPr>
        <w:t xml:space="preserve">: Intégration d’une remote distant dans son environnement local et de pouvoir y apporter des modifications à l’avenir  </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Pull </w:t>
      </w:r>
      <w:r>
        <w:rPr>
          <w:rFonts w:cs="Times New Roman" w:ascii="Times New Roman" w:hAnsi="Times New Roman"/>
          <w:sz w:val="24"/>
          <w:szCs w:val="24"/>
        </w:rPr>
        <w:t>: c’est l’inverse de push c’est a dire importé les modifications distantes en local</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Pull request </w:t>
      </w:r>
      <w:r>
        <w:rPr>
          <w:rFonts w:cs="Times New Roman" w:ascii="Times New Roman" w:hAnsi="Times New Roman"/>
          <w:sz w:val="24"/>
          <w:szCs w:val="24"/>
        </w:rPr>
        <w:t>: consiste à demander au détenteur du dépôt original de prendre en compte les modifications apportées.</w:t>
      </w:r>
    </w:p>
    <w:p>
      <w:pPr>
        <w:pStyle w:val="ListParagraph"/>
        <w:numPr>
          <w:ilvl w:val="0"/>
          <w:numId w:val="0"/>
        </w:numPr>
        <w:ind w:left="1800" w:hanging="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0"/>
          <w:numId w:val="0"/>
        </w:numPr>
        <w:ind w:left="1080" w:hanging="0"/>
        <w:jc w:val="center"/>
        <w:rPr/>
      </w:pPr>
      <w:r>
        <w:rPr>
          <w:b/>
          <w:bCs/>
          <w:u w:val="single"/>
        </w:rPr>
        <w:t>Part 6</w:t>
      </w:r>
    </w:p>
    <w:p>
      <w:pPr>
        <w:pStyle w:val="Normal"/>
        <w:spacing w:lineRule="auto" w:line="276"/>
        <w:jc w:val="both"/>
        <w:rPr/>
      </w:pPr>
      <w:r>
        <w:rPr/>
        <w:t xml:space="preserve">1. fork du projet depuis : </w:t>
      </w:r>
      <w:hyperlink r:id="rId6">
        <w:r>
          <w:rPr>
            <w:rStyle w:val="LienInternet"/>
            <w:rFonts w:cs="Times New Roman" w:ascii="Times New Roman" w:hAnsi="Times New Roman"/>
            <w:sz w:val="24"/>
            <w:szCs w:val="24"/>
          </w:rPr>
          <w:t>https://github.com/paceuniversity/courses</w:t>
        </w:r>
      </w:hyperlink>
    </w:p>
    <w:p>
      <w:pPr>
        <w:pStyle w:val="Normal"/>
        <w:numPr>
          <w:ilvl w:val="0"/>
          <w:numId w:val="0"/>
        </w:numPr>
        <w:spacing w:lineRule="auto" w:line="276" w:before="0" w:after="160"/>
        <w:ind w:left="1440" w:hanging="0"/>
        <w:contextualSpacing/>
        <w:jc w:val="both"/>
        <w:rPr/>
      </w:pPr>
      <w:r>
        <w:drawing>
          <wp:anchor behindDoc="0" distT="0" distB="0" distL="0" distR="0" simplePos="0" locked="0" layoutInCell="1" allowOverlap="1" relativeHeight="2">
            <wp:simplePos x="0" y="0"/>
            <wp:positionH relativeFrom="column">
              <wp:posOffset>31750</wp:posOffset>
            </wp:positionH>
            <wp:positionV relativeFrom="paragraph">
              <wp:posOffset>172085</wp:posOffset>
            </wp:positionV>
            <wp:extent cx="6120130" cy="2359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120130" cy="2359025"/>
                    </a:xfrm>
                    <a:prstGeom prst="rect">
                      <a:avLst/>
                    </a:prstGeom>
                  </pic:spPr>
                </pic:pic>
              </a:graphicData>
            </a:graphic>
          </wp:anchor>
        </w:drawing>
      </w:r>
      <w:r>
        <w:rPr>
          <w:rStyle w:val="LienInternet"/>
          <w:rFonts w:cs="Times New Roman" w:ascii="Times New Roman" w:hAnsi="Times New Roman"/>
          <w:b w:val="false"/>
          <w:bCs w:val="false"/>
          <w:color w:val="000000"/>
          <w:sz w:val="24"/>
          <w:szCs w:val="24"/>
          <w:u w:val="none"/>
        </w:rPr>
        <w:t xml:space="preserve"> </w:t>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2. clonage du projet dans notre répertoire local</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81650" cy="153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581650" cy="1539875"/>
                    </a:xfrm>
                    <a:prstGeom prst="rect">
                      <a:avLst/>
                    </a:prstGeom>
                  </pic:spPr>
                </pic:pic>
              </a:graphicData>
            </a:graphic>
          </wp:anchor>
        </w:drawing>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3. création de notre branch de travail</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87060" cy="551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687060" cy="551180"/>
                    </a:xfrm>
                    <a:prstGeom prst="rect">
                      <a:avLst/>
                    </a:prstGeom>
                  </pic:spPr>
                </pic:pic>
              </a:graphicData>
            </a:graphic>
          </wp:anchor>
        </w:drawing>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basculement sur la nouvelle branche</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3415" cy="7924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733415" cy="792480"/>
                    </a:xfrm>
                    <a:prstGeom prst="rect">
                      <a:avLst/>
                    </a:prstGeom>
                  </pic:spPr>
                </pic:pic>
              </a:graphicData>
            </a:graphic>
          </wp:anchor>
        </w:drawing>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on modifie le Readme.md et faire le commit</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33110" cy="1168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833110" cy="1168400"/>
                    </a:xfrm>
                    <a:prstGeom prst="rect">
                      <a:avLst/>
                    </a:prstGeom>
                  </pic:spPr>
                </pic:pic>
              </a:graphicData>
            </a:graphic>
          </wp:anchor>
        </w:drawing>
      </w:r>
    </w:p>
    <w:p>
      <w:pPr>
        <w:pStyle w:val="Normal"/>
        <w:spacing w:lineRule="auto" w:line="276"/>
        <w:jc w:val="both"/>
        <w:rPr/>
      </w:pPr>
      <w:r>
        <w:rPr>
          <w:rStyle w:val="LienInternet"/>
          <w:rFonts w:cs="Times New Roman" w:ascii="Times New Roman" w:hAnsi="Times New Roman"/>
          <w:color w:val="000000"/>
          <w:sz w:val="24"/>
          <w:szCs w:val="24"/>
          <w:u w:val="none"/>
        </w:rPr>
        <w:t>4. push</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04510" cy="23260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5604510" cy="2326005"/>
                    </a:xfrm>
                    <a:prstGeom prst="rect">
                      <a:avLst/>
                    </a:prstGeom>
                  </pic:spPr>
                </pic:pic>
              </a:graphicData>
            </a:graphic>
          </wp:anchor>
        </w:drawing>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 xml:space="preserve">5. pull Request </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8">
            <wp:simplePos x="0" y="0"/>
            <wp:positionH relativeFrom="column">
              <wp:posOffset>247015</wp:posOffset>
            </wp:positionH>
            <wp:positionV relativeFrom="paragraph">
              <wp:posOffset>49530</wp:posOffset>
            </wp:positionV>
            <wp:extent cx="5474335" cy="166560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3"/>
                    <a:stretch>
                      <a:fillRect/>
                    </a:stretch>
                  </pic:blipFill>
                  <pic:spPr bwMode="auto">
                    <a:xfrm>
                      <a:off x="0" y="0"/>
                      <a:ext cx="5474335" cy="1665605"/>
                    </a:xfrm>
                    <a:prstGeom prst="rect">
                      <a:avLst/>
                    </a:prstGeom>
                  </pic:spPr>
                </pic:pic>
              </a:graphicData>
            </a:graphic>
          </wp:anchor>
        </w:drawing>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t xml:space="preserve">Part 8 </w:t>
      </w:r>
    </w:p>
    <w:p>
      <w:pPr>
        <w:pStyle w:val="Normal"/>
        <w:spacing w:lineRule="auto" w:line="276"/>
        <w:jc w:val="both"/>
        <w:rPr/>
      </w:pPr>
      <w:r>
        <w:rPr/>
        <w:t xml:space="preserve"> </w:t>
      </w:r>
      <w:r>
        <w:rPr/>
        <w:t>experience 1an et demi.</w:t>
      </w:r>
    </w:p>
    <w:p>
      <w:pPr>
        <w:pStyle w:val="Normal"/>
        <w:spacing w:lineRule="auto" w:line="276"/>
        <w:jc w:val="both"/>
        <w:rPr/>
      </w:pPr>
      <w:r>
        <w:rPr/>
        <w:t xml:space="preserve">github m’a beaucoup aidé dans la vie parce qu’avant sa découverte j’avais des soucis de perdre mes codes . La clarté des commentaires me sert à réviser directement </w:t>
      </w:r>
      <w:r>
        <w:rPr/>
        <w:t>à</w:t>
      </w:r>
      <w:r>
        <w:rPr/>
        <w:t xml:space="preserve"> partir de mon propre code </w:t>
      </w:r>
      <w:r>
        <w:rPr/>
        <w:t>après</w:t>
      </w:r>
      <w:r>
        <w:rPr/>
        <w:t xml:space="preserve"> quelques semaines d’absence. La plupart de mes </w:t>
      </w:r>
      <w:r>
        <w:rPr/>
        <w:t>problèmes</w:t>
      </w:r>
      <w:r>
        <w:rPr/>
        <w:t xml:space="preserve"> rencontrés sont liés au </w:t>
      </w:r>
      <w:r>
        <w:rPr/>
        <w:t>conflit</w:t>
      </w:r>
      <w:r>
        <w:rPr/>
        <w:t xml:space="preserve"> des fichiers qui à la recherche de sa solution me permettra de mieux manier git.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ListLabel46">
    <w:name w:val="ListLabel 46"/>
    <w:qFormat/>
    <w:rPr/>
  </w:style>
  <w:style w:type="character" w:styleId="ListLabel47">
    <w:name w:val="ListLabel 47"/>
    <w:qFormat/>
    <w:rPr>
      <w:rFonts w:ascii="Times New Roman" w:hAnsi="Times New Roman" w:cs="Times New Roman"/>
      <w:b w:val="false"/>
      <w:bCs w:val="false"/>
      <w:sz w:val="24"/>
      <w:szCs w:val="24"/>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style>
  <w:style w:type="character" w:styleId="ListLabel94">
    <w:name w:val="ListLabel 94"/>
    <w:qFormat/>
    <w:rPr>
      <w:rFonts w:ascii="Times New Roman" w:hAnsi="Times New Roman" w:cs="Times New Roman"/>
      <w:b w:val="false"/>
      <w:bCs w:val="false"/>
      <w:sz w:val="24"/>
      <w:szCs w:val="24"/>
      <w:u w:val="single"/>
    </w:rPr>
  </w:style>
  <w:style w:type="character" w:styleId="ListLabel95">
    <w:name w:val="ListLabel 95"/>
    <w:qFormat/>
    <w:rPr>
      <w:rFonts w:ascii="Times New Roman" w:hAnsi="Times New Roman" w:cs="Times New Roman"/>
      <w:sz w:val="24"/>
      <w:szCs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suppressLineNumbers/>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GitHub" TargetMode="External"/><Relationship Id="rId3" Type="http://schemas.openxmlformats.org/officeDocument/2006/relationships/hyperlink" Target="https://fr.wikipedia.org/wiki/Git" TargetMode="External"/><Relationship Id="rId4" Type="http://schemas.openxmlformats.org/officeDocument/2006/relationships/hyperlink" Target="https://git-scm.com/" TargetMode="External"/><Relationship Id="rId5" Type="http://schemas.openxmlformats.org/officeDocument/2006/relationships/hyperlink" Target="https://www.ionos.fr/digitalguide/sites-internet/developpement-web/alternatives-a-github/" TargetMode="External"/><Relationship Id="rId6" Type="http://schemas.openxmlformats.org/officeDocument/2006/relationships/hyperlink" Target="https://github.com/paceuniversity/cours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4</Pages>
  <Words>552</Words>
  <Characters>2926</Characters>
  <CharactersWithSpaces>3427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2019-12-02T16:05:01Z</dcterms:created>
  <dc:creator/>
  <dc:description/>
  <dc:language>fr-FR</dc:language>
  <cp:lastModifiedBy/>
  <dcterms:modified xsi:type="dcterms:W3CDTF">2019-12-02T20:58:12Z</dcterms:modified>
  <cp:revision>5</cp:revision>
  <dc:subject/>
  <dc:title/>
</cp:coreProperties>
</file>