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No. 2</w:t>
      </w:r>
    </w:p>
    <w:p>
      <w:r>
        <w:t>BCS 3rd A + B</w:t>
      </w:r>
    </w:p>
    <w:p>
      <w:r>
        <w:t>Subject: Operating Systems</w:t>
      </w:r>
    </w:p>
    <w:p/>
    <w:p>
      <w:pPr>
        <w:pStyle w:val="Heading2"/>
      </w:pPr>
      <w:r>
        <w:t>1. Why is Inter Process Communication required in a multiprogramming operating system?</w:t>
      </w:r>
    </w:p>
    <w:p>
      <w:r>
        <w:t>In a multiprogramming operating system, many programs run at the same time. These programs are called processes. Most of the time, processes do not work completely alone. They often need to share data, send results to each other, or work together to complete a task. Inter Process Communication, or IPC, is required to make this possible.</w:t>
        <w:br/>
        <w:br/>
        <w:t>Without IPC, each process would remain isolated and could not coordinate with other processes. For example, one process may be reading data from a file while another process is processing that data. IPC allows the first process to pass the data to the second process safely and in an organized way.</w:t>
        <w:br/>
        <w:br/>
        <w:t>IPC also helps the operating system manage resources properly. It prevents conflicts when multiple processes try to access the same data or resource at the same time. In simple words, IPC makes sure that processes can communicate, cooperate, and work efficiently without creating errors or confusion.</w:t>
      </w:r>
    </w:p>
    <w:p>
      <w:pPr>
        <w:pStyle w:val="Heading2"/>
      </w:pPr>
      <w:r>
        <w:t>2. List and briefly explain any four IPC mechanisms.</w:t>
      </w:r>
    </w:p>
    <w:p>
      <w:r>
        <w:t>Pipes:</w:t>
        <w:br/>
        <w:t>A pipe is a simple way for two processes to communicate. One process writes data into the pipe, and the other process reads data from it. Pipes are usually used between related processes, such as a parent process and its child.</w:t>
        <w:br/>
        <w:br/>
        <w:t>Message Queues:</w:t>
        <w:br/>
        <w:t>Message queues allow processes to send and receive messages in an organized way. Each message is stored in a queue until the receiving process reads it. This method is useful when processes do not need to run at the same time.</w:t>
        <w:br/>
        <w:br/>
        <w:t>Shared Memory:</w:t>
        <w:br/>
        <w:t>Shared memory allows two or more processes to use the same area of memory. This is one of the fastest IPC methods because processes do not need to copy data. However, proper control is required to avoid data conflicts.</w:t>
        <w:br/>
        <w:br/>
        <w:t>Semaphores:</w:t>
        <w:br/>
        <w:t>Semaphores are used to control access to shared resources. They do not transfer data but help in synchronization. Semaphores make sure that only one process uses a critical resource at a time.</w:t>
      </w:r>
    </w:p>
    <w:p>
      <w:pPr>
        <w:pStyle w:val="Heading2"/>
      </w:pPr>
      <w:r>
        <w:t>3. Compare message passing and shared memory IPC models.</w:t>
      </w:r>
    </w:p>
    <w:p>
      <w:r>
        <w:t>In message passing, processes communicate by sending messages to each other. The operating system handles the communication, which makes it safer and easier to manage. However, message passing can be slower because data is copied between processes.</w:t>
        <w:br/>
        <w:br/>
        <w:t>In shared memory, processes communicate by reading and writing to the same memory area. This method is faster because no data copying is required. On the downside, it is more complex because processes must carefully manage synchronization to avoid errors.</w:t>
        <w:br/>
        <w:br/>
        <w:t>In short, message passing is simpler and safer, while shared memory is faster but more difficult to control.</w:t>
      </w:r>
    </w:p>
    <w:p>
      <w:pPr>
        <w:pStyle w:val="Heading2"/>
      </w:pPr>
      <w:r>
        <w:t>4. What is meant by synchronization in IPC?</w:t>
      </w:r>
    </w:p>
    <w:p>
      <w:r>
        <w:t>Synchronization in IPC means coordinating the actions of multiple processes so that they work in the correct order. It ensures that shared data is accessed safely and consistently.</w:t>
        <w:br/>
        <w:br/>
        <w:t>When two or more processes try to access the same resource at the same time, problems like data corruption can occur. Synchronization techniques such as semaphores and mutex locks help prevent these problems. They make sure that only one process enters a critical section at a time.</w:t>
        <w:br/>
        <w:br/>
        <w:t>In simple terms, synchronization keeps processes disciplined so that they do not interfere with each other.</w:t>
      </w:r>
    </w:p>
    <w:p>
      <w:pPr>
        <w:pStyle w:val="Heading2"/>
      </w:pPr>
      <w:r>
        <w:t>5. Explain the Dining Philosophers problem and how IPC helps solve it.</w:t>
      </w:r>
    </w:p>
    <w:p>
      <w:r>
        <w:t>The Dining Philosophers problem is a classic example used to explain synchronization issues in operating systems. In this problem, a group of philosophers sit around a table. Each philosopher needs two forks to eat. However, there is only one fork between each pair of philosophers.</w:t>
        <w:br/>
        <w:br/>
        <w:t>If every philosopher picks up one fork at the same time and waits for the second fork, none of them will be able to eat. This situation is called deadlock.</w:t>
        <w:br/>
        <w:br/>
        <w:t>IPC helps solve this problem by using synchronization tools like semaphores. These tools control how philosophers pick up forks and ensure that deadlock does not occur. As a result, philosophers can eat one by one or in a controlled manner, and the system continues to run smoothly without conflicts.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