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58A" w:rsidRDefault="0060258A" w:rsidP="004A2A30">
      <w:pPr>
        <w:rPr>
          <w:sz w:val="32"/>
          <w:szCs w:val="32"/>
        </w:rPr>
      </w:pPr>
      <w:r w:rsidRPr="007C3022">
        <w:rPr>
          <w:noProof/>
          <w:sz w:val="32"/>
          <w:szCs w:val="32"/>
        </w:rPr>
        <w:drawing>
          <wp:anchor distT="0" distB="0" distL="114300" distR="114300" simplePos="0" relativeHeight="251658240" behindDoc="1" locked="0" layoutInCell="1" allowOverlap="1">
            <wp:simplePos x="0" y="0"/>
            <wp:positionH relativeFrom="margin">
              <wp:align>right</wp:align>
            </wp:positionH>
            <wp:positionV relativeFrom="paragraph">
              <wp:posOffset>0</wp:posOffset>
            </wp:positionV>
            <wp:extent cx="5942965" cy="4168140"/>
            <wp:effectExtent l="0" t="0" r="635" b="3810"/>
            <wp:wrapTight wrapText="bothSides">
              <wp:wrapPolygon edited="0">
                <wp:start x="0" y="0"/>
                <wp:lineTo x="0" y="21521"/>
                <wp:lineTo x="21533" y="21521"/>
                <wp:lineTo x="215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2965" cy="4168140"/>
                    </a:xfrm>
                    <a:prstGeom prst="rect">
                      <a:avLst/>
                    </a:prstGeom>
                    <a:noFill/>
                    <a:ln>
                      <a:noFill/>
                    </a:ln>
                  </pic:spPr>
                </pic:pic>
              </a:graphicData>
            </a:graphic>
            <wp14:sizeRelV relativeFrom="margin">
              <wp14:pctHeight>0</wp14:pctHeight>
            </wp14:sizeRelV>
          </wp:anchor>
        </w:drawing>
      </w:r>
      <w:proofErr w:type="spellStart"/>
      <w:r w:rsidR="007C3022">
        <w:rPr>
          <w:rFonts w:ascii="Minion-Regular" w:hAnsi="Minion-Regular"/>
          <w:color w:val="000000"/>
          <w:sz w:val="32"/>
          <w:szCs w:val="32"/>
        </w:rPr>
        <w:t>Datapath</w:t>
      </w:r>
      <w:proofErr w:type="spellEnd"/>
      <w:r w:rsidR="007C3022">
        <w:rPr>
          <w:rFonts w:ascii="Minion-Regular" w:hAnsi="Minion-Regular"/>
          <w:color w:val="000000"/>
          <w:sz w:val="32"/>
          <w:szCs w:val="32"/>
        </w:rPr>
        <w:t xml:space="preserve"> and control including</w:t>
      </w:r>
      <w:r w:rsidR="007C3022" w:rsidRPr="007C3022">
        <w:rPr>
          <w:rFonts w:ascii="Minion-Regular" w:hAnsi="Minion-Regular"/>
          <w:color w:val="000000"/>
          <w:sz w:val="32"/>
          <w:szCs w:val="32"/>
        </w:rPr>
        <w:t xml:space="preserve"> the jump instruction.</w:t>
      </w:r>
    </w:p>
    <w:p w:rsidR="004A2A30" w:rsidRPr="004A2A30" w:rsidRDefault="004A2A30" w:rsidP="004A2A30">
      <w:pPr>
        <w:rPr>
          <w:sz w:val="32"/>
          <w:szCs w:val="32"/>
          <w:rtl/>
        </w:rPr>
      </w:pPr>
    </w:p>
    <w:tbl>
      <w:tblPr>
        <w:tblStyle w:val="TableGrid"/>
        <w:tblW w:w="0" w:type="auto"/>
        <w:tblLook w:val="04A0" w:firstRow="1" w:lastRow="0" w:firstColumn="1" w:lastColumn="0" w:noHBand="0" w:noVBand="1"/>
      </w:tblPr>
      <w:tblGrid>
        <w:gridCol w:w="3116"/>
        <w:gridCol w:w="3117"/>
        <w:gridCol w:w="3117"/>
      </w:tblGrid>
      <w:tr w:rsidR="004A2A30" w:rsidTr="004A2A30">
        <w:tc>
          <w:tcPr>
            <w:tcW w:w="3116" w:type="dxa"/>
          </w:tcPr>
          <w:p w:rsidR="004A2A30" w:rsidRDefault="004A2A30" w:rsidP="004A2A30">
            <w:pPr>
              <w:autoSpaceDE w:val="0"/>
              <w:autoSpaceDN w:val="0"/>
              <w:adjustRightInd w:val="0"/>
              <w:jc w:val="center"/>
              <w:rPr>
                <w:rFonts w:ascii="Minion-Regular" w:hAnsi="Minion-Regular" w:cs="Minion-Regular"/>
                <w:color w:val="000000"/>
                <w:sz w:val="28"/>
                <w:szCs w:val="28"/>
              </w:rPr>
            </w:pPr>
            <w:r>
              <w:rPr>
                <w:rFonts w:ascii="Minion-Regular" w:hAnsi="Minion-Regular" w:cs="Minion-Regular"/>
                <w:color w:val="000000"/>
                <w:sz w:val="28"/>
                <w:szCs w:val="28"/>
              </w:rPr>
              <w:t>Field</w:t>
            </w:r>
          </w:p>
        </w:tc>
        <w:tc>
          <w:tcPr>
            <w:tcW w:w="3117" w:type="dxa"/>
          </w:tcPr>
          <w:p w:rsidR="004A2A30" w:rsidRDefault="004A2A30" w:rsidP="004A2A30">
            <w:pPr>
              <w:autoSpaceDE w:val="0"/>
              <w:autoSpaceDN w:val="0"/>
              <w:adjustRightInd w:val="0"/>
              <w:jc w:val="center"/>
              <w:rPr>
                <w:rFonts w:ascii="Minion-Regular" w:hAnsi="Minion-Regular" w:cs="Minion-Regular"/>
                <w:color w:val="000000"/>
                <w:sz w:val="28"/>
                <w:szCs w:val="28"/>
              </w:rPr>
            </w:pPr>
            <w:r>
              <w:rPr>
                <w:rFonts w:ascii="Minion-Regular" w:hAnsi="Minion-Regular" w:cs="Minion-Regular"/>
                <w:color w:val="000000"/>
                <w:sz w:val="28"/>
                <w:szCs w:val="28"/>
              </w:rPr>
              <w:t>00010</w:t>
            </w:r>
          </w:p>
        </w:tc>
        <w:tc>
          <w:tcPr>
            <w:tcW w:w="3117" w:type="dxa"/>
          </w:tcPr>
          <w:p w:rsidR="004A2A30" w:rsidRDefault="004A2A30" w:rsidP="004A2A30">
            <w:pPr>
              <w:autoSpaceDE w:val="0"/>
              <w:autoSpaceDN w:val="0"/>
              <w:adjustRightInd w:val="0"/>
              <w:jc w:val="center"/>
              <w:rPr>
                <w:rFonts w:ascii="Minion-Regular" w:hAnsi="Minion-Regular" w:cs="Minion-Regular"/>
                <w:color w:val="000000"/>
                <w:sz w:val="28"/>
                <w:szCs w:val="28"/>
              </w:rPr>
            </w:pPr>
            <w:proofErr w:type="spellStart"/>
            <w:r>
              <w:rPr>
                <w:rFonts w:ascii="Minion-Regular" w:hAnsi="Minion-Regular" w:cs="Minion-Regular"/>
                <w:color w:val="000000"/>
                <w:sz w:val="28"/>
                <w:szCs w:val="28"/>
              </w:rPr>
              <w:t>adress</w:t>
            </w:r>
            <w:proofErr w:type="spellEnd"/>
          </w:p>
        </w:tc>
      </w:tr>
      <w:tr w:rsidR="004A2A30" w:rsidTr="004A2A30">
        <w:tc>
          <w:tcPr>
            <w:tcW w:w="3116" w:type="dxa"/>
          </w:tcPr>
          <w:p w:rsidR="004A2A30" w:rsidRDefault="004A2A30" w:rsidP="004A2A30">
            <w:pPr>
              <w:autoSpaceDE w:val="0"/>
              <w:autoSpaceDN w:val="0"/>
              <w:adjustRightInd w:val="0"/>
              <w:jc w:val="center"/>
              <w:rPr>
                <w:rFonts w:ascii="Minion-Regular" w:hAnsi="Minion-Regular" w:cs="Minion-Regular"/>
                <w:color w:val="000000"/>
                <w:sz w:val="28"/>
                <w:szCs w:val="28"/>
              </w:rPr>
            </w:pPr>
            <w:r>
              <w:rPr>
                <w:rFonts w:ascii="Minion-Regular" w:hAnsi="Minion-Regular" w:cs="Minion-Regular"/>
                <w:color w:val="000000"/>
                <w:sz w:val="28"/>
                <w:szCs w:val="28"/>
              </w:rPr>
              <w:t xml:space="preserve">Bit </w:t>
            </w:r>
            <w:proofErr w:type="spellStart"/>
            <w:r>
              <w:rPr>
                <w:rFonts w:ascii="Minion-Regular" w:hAnsi="Minion-Regular" w:cs="Minion-Regular"/>
                <w:color w:val="000000"/>
                <w:sz w:val="28"/>
                <w:szCs w:val="28"/>
              </w:rPr>
              <w:t>postions</w:t>
            </w:r>
            <w:proofErr w:type="spellEnd"/>
          </w:p>
        </w:tc>
        <w:tc>
          <w:tcPr>
            <w:tcW w:w="3117" w:type="dxa"/>
          </w:tcPr>
          <w:p w:rsidR="004A2A30" w:rsidRDefault="004A2A30" w:rsidP="004A2A30">
            <w:pPr>
              <w:autoSpaceDE w:val="0"/>
              <w:autoSpaceDN w:val="0"/>
              <w:adjustRightInd w:val="0"/>
              <w:jc w:val="center"/>
              <w:rPr>
                <w:rFonts w:ascii="Minion-Regular" w:hAnsi="Minion-Regular" w:cs="Minion-Regular"/>
                <w:color w:val="000000"/>
                <w:sz w:val="28"/>
                <w:szCs w:val="28"/>
              </w:rPr>
            </w:pPr>
            <w:r>
              <w:rPr>
                <w:rFonts w:ascii="Minion-Regular" w:hAnsi="Minion-Regular" w:cs="Minion-Regular"/>
                <w:color w:val="000000"/>
                <w:sz w:val="28"/>
                <w:szCs w:val="28"/>
              </w:rPr>
              <w:t>31:26</w:t>
            </w:r>
          </w:p>
        </w:tc>
        <w:tc>
          <w:tcPr>
            <w:tcW w:w="3117" w:type="dxa"/>
          </w:tcPr>
          <w:p w:rsidR="004A2A30" w:rsidRDefault="004A2A30" w:rsidP="004A2A30">
            <w:pPr>
              <w:autoSpaceDE w:val="0"/>
              <w:autoSpaceDN w:val="0"/>
              <w:adjustRightInd w:val="0"/>
              <w:jc w:val="center"/>
              <w:rPr>
                <w:rFonts w:ascii="Minion-Regular" w:hAnsi="Minion-Regular" w:cs="Minion-Regular"/>
                <w:color w:val="000000"/>
                <w:sz w:val="28"/>
                <w:szCs w:val="28"/>
              </w:rPr>
            </w:pPr>
            <w:r>
              <w:rPr>
                <w:rFonts w:ascii="Minion-Regular" w:hAnsi="Minion-Regular" w:cs="Minion-Regular"/>
                <w:color w:val="000000"/>
                <w:sz w:val="28"/>
                <w:szCs w:val="28"/>
              </w:rPr>
              <w:t>0:25</w:t>
            </w:r>
          </w:p>
        </w:tc>
      </w:tr>
    </w:tbl>
    <w:p w:rsidR="0060258A" w:rsidRDefault="0060258A" w:rsidP="0060258A">
      <w:pPr>
        <w:autoSpaceDE w:val="0"/>
        <w:autoSpaceDN w:val="0"/>
        <w:adjustRightInd w:val="0"/>
        <w:spacing w:after="0" w:line="240" w:lineRule="auto"/>
        <w:rPr>
          <w:rFonts w:ascii="Minion-Regular" w:hAnsi="Minion-Regular" w:cs="Minion-Regular"/>
          <w:color w:val="000000"/>
          <w:sz w:val="28"/>
          <w:szCs w:val="28"/>
          <w:rtl/>
        </w:rPr>
      </w:pPr>
    </w:p>
    <w:p w:rsidR="0060258A" w:rsidRDefault="0060258A" w:rsidP="0060258A">
      <w:pPr>
        <w:autoSpaceDE w:val="0"/>
        <w:autoSpaceDN w:val="0"/>
        <w:adjustRightInd w:val="0"/>
        <w:spacing w:after="0" w:line="240" w:lineRule="auto"/>
        <w:rPr>
          <w:rFonts w:ascii="Minion-Regular" w:hAnsi="Minion-Regular" w:cs="Minion-Regular"/>
          <w:color w:val="000000"/>
          <w:sz w:val="28"/>
          <w:szCs w:val="28"/>
          <w:rtl/>
        </w:rPr>
      </w:pPr>
    </w:p>
    <w:p w:rsidR="00535352" w:rsidRPr="001861BA" w:rsidRDefault="0060258A" w:rsidP="00535352">
      <w:pPr>
        <w:autoSpaceDE w:val="0"/>
        <w:autoSpaceDN w:val="0"/>
        <w:adjustRightInd w:val="0"/>
        <w:spacing w:after="0" w:line="240" w:lineRule="auto"/>
        <w:rPr>
          <w:rFonts w:ascii="Minion-Regular" w:hAnsi="Minion-Regular" w:cs="Minion-Regular"/>
          <w:color w:val="000000"/>
          <w:sz w:val="28"/>
          <w:szCs w:val="28"/>
          <w:rtl/>
        </w:rPr>
      </w:pPr>
      <w:r w:rsidRPr="001861BA">
        <w:rPr>
          <w:rFonts w:ascii="Minion-Regular" w:hAnsi="Minion-Regular" w:cs="Minion-Regular"/>
          <w:color w:val="000000"/>
          <w:sz w:val="28"/>
          <w:szCs w:val="28"/>
        </w:rPr>
        <w:t>The jump instruction, looks somewhat like a branch</w:t>
      </w:r>
      <w:r w:rsidR="00535352" w:rsidRPr="001861BA">
        <w:rPr>
          <w:rFonts w:ascii="Minion-Regular" w:hAnsi="Minion-Regular" w:cs="Minion-Regular" w:hint="cs"/>
          <w:color w:val="000000"/>
          <w:sz w:val="28"/>
          <w:szCs w:val="28"/>
          <w:rtl/>
        </w:rPr>
        <w:t xml:space="preserve"> </w:t>
      </w:r>
      <w:r w:rsidR="007C3022">
        <w:rPr>
          <w:rFonts w:ascii="Minion-Regular" w:hAnsi="Minion-Regular" w:cs="Minion-Regular"/>
          <w:color w:val="000000"/>
          <w:sz w:val="28"/>
          <w:szCs w:val="28"/>
        </w:rPr>
        <w:t>Instruction.</w:t>
      </w:r>
      <w:r w:rsidRPr="001861BA">
        <w:rPr>
          <w:rFonts w:ascii="Minion-Regular" w:hAnsi="Minion-Regular" w:cs="Minion-Regular" w:hint="cs"/>
          <w:color w:val="000000"/>
          <w:sz w:val="28"/>
          <w:szCs w:val="28"/>
          <w:rtl/>
        </w:rPr>
        <w:t xml:space="preserve"> </w:t>
      </w:r>
      <w:r w:rsidRPr="001861BA">
        <w:rPr>
          <w:rFonts w:ascii="Minion-Regular" w:hAnsi="Minion-Regular" w:cs="Minion-Regular"/>
          <w:color w:val="000000"/>
          <w:sz w:val="28"/>
          <w:szCs w:val="28"/>
        </w:rPr>
        <w:t xml:space="preserve">but computes the target PC differently and is not conditional. </w:t>
      </w:r>
    </w:p>
    <w:p w:rsidR="00535352" w:rsidRPr="001861BA" w:rsidRDefault="00535352" w:rsidP="00535352">
      <w:pPr>
        <w:autoSpaceDE w:val="0"/>
        <w:autoSpaceDN w:val="0"/>
        <w:adjustRightInd w:val="0"/>
        <w:spacing w:after="0" w:line="240" w:lineRule="auto"/>
        <w:rPr>
          <w:rFonts w:ascii="Minion-Regular" w:hAnsi="Minion-Regular" w:cs="Minion-Regular"/>
          <w:color w:val="000000"/>
          <w:sz w:val="28"/>
          <w:szCs w:val="28"/>
          <w:rtl/>
        </w:rPr>
      </w:pPr>
      <w:r w:rsidRPr="001861BA">
        <w:rPr>
          <w:rFonts w:ascii="Minion-Regular" w:hAnsi="Minion-Regular" w:cs="Minion-Regular"/>
          <w:color w:val="000000"/>
          <w:sz w:val="28"/>
          <w:szCs w:val="28"/>
        </w:rPr>
        <w:t>Like</w:t>
      </w:r>
      <w:r w:rsidRPr="001861BA">
        <w:rPr>
          <w:rFonts w:ascii="Minion-Regular" w:hAnsi="Minion-Regular" w:cs="Minion-Regular" w:hint="cs"/>
          <w:color w:val="000000"/>
          <w:sz w:val="28"/>
          <w:szCs w:val="28"/>
          <w:rtl/>
        </w:rPr>
        <w:t xml:space="preserve"> </w:t>
      </w:r>
      <w:r w:rsidR="0060258A" w:rsidRPr="001861BA">
        <w:rPr>
          <w:rFonts w:ascii="Minion-Regular" w:hAnsi="Minion-Regular" w:cs="Minion-Regular"/>
          <w:color w:val="000000"/>
          <w:sz w:val="28"/>
          <w:szCs w:val="28"/>
        </w:rPr>
        <w:t>branch, the low-order 2 bits of a jump address are always 00two.</w:t>
      </w:r>
    </w:p>
    <w:p w:rsidR="00535352" w:rsidRPr="001861BA" w:rsidRDefault="00535352" w:rsidP="00535352">
      <w:pPr>
        <w:autoSpaceDE w:val="0"/>
        <w:autoSpaceDN w:val="0"/>
        <w:adjustRightInd w:val="0"/>
        <w:spacing w:after="0" w:line="240" w:lineRule="auto"/>
        <w:rPr>
          <w:rFonts w:ascii="Minion-Regular" w:hAnsi="Minion-Regular" w:cs="Minion-Regular"/>
          <w:color w:val="000000"/>
          <w:sz w:val="28"/>
          <w:szCs w:val="28"/>
        </w:rPr>
      </w:pPr>
      <w:r w:rsidRPr="001861BA">
        <w:rPr>
          <w:rFonts w:ascii="Minion-Regular" w:hAnsi="Minion-Regular" w:cs="Minion-Regular"/>
          <w:color w:val="000000"/>
          <w:sz w:val="28"/>
          <w:szCs w:val="28"/>
        </w:rPr>
        <w:t xml:space="preserve"> The next </w:t>
      </w:r>
      <w:r w:rsidR="0060258A" w:rsidRPr="001861BA">
        <w:rPr>
          <w:rFonts w:ascii="Minion-Regular" w:hAnsi="Minion-Regular" w:cs="Minion-Regular"/>
          <w:color w:val="000000"/>
          <w:sz w:val="28"/>
          <w:szCs w:val="28"/>
        </w:rPr>
        <w:t>lower 26 bits of this 32</w:t>
      </w:r>
      <w:r w:rsidR="0060258A" w:rsidRPr="001861BA">
        <w:rPr>
          <w:rFonts w:ascii="Cambria Math" w:hAnsi="Cambria Math" w:cs="Cambria Math"/>
          <w:color w:val="000000"/>
          <w:sz w:val="28"/>
          <w:szCs w:val="28"/>
        </w:rPr>
        <w:t>‑</w:t>
      </w:r>
      <w:r w:rsidR="0060258A" w:rsidRPr="001861BA">
        <w:rPr>
          <w:rFonts w:ascii="Minion-Regular" w:hAnsi="Minion-Regular" w:cs="Minion-Regular"/>
          <w:color w:val="000000"/>
          <w:sz w:val="28"/>
          <w:szCs w:val="28"/>
        </w:rPr>
        <w:t>bit address come from the 26</w:t>
      </w:r>
      <w:r w:rsidR="0060258A" w:rsidRPr="001861BA">
        <w:rPr>
          <w:rFonts w:ascii="Cambria Math" w:hAnsi="Cambria Math" w:cs="Cambria Math"/>
          <w:color w:val="000000"/>
          <w:sz w:val="28"/>
          <w:szCs w:val="28"/>
        </w:rPr>
        <w:t>‑</w:t>
      </w:r>
      <w:r w:rsidRPr="001861BA">
        <w:rPr>
          <w:rFonts w:ascii="Minion-Regular" w:hAnsi="Minion-Regular" w:cs="Minion-Regular"/>
          <w:color w:val="000000"/>
          <w:sz w:val="28"/>
          <w:szCs w:val="28"/>
        </w:rPr>
        <w:t xml:space="preserve">bit immediate field in </w:t>
      </w:r>
      <w:r w:rsidR="0060258A" w:rsidRPr="001861BA">
        <w:rPr>
          <w:rFonts w:ascii="Minion-Regular" w:hAnsi="Minion-Regular" w:cs="Minion-Regular"/>
          <w:color w:val="000000"/>
          <w:sz w:val="28"/>
          <w:szCs w:val="28"/>
        </w:rPr>
        <w:t>the instruction.</w:t>
      </w:r>
    </w:p>
    <w:p w:rsidR="00535352" w:rsidRPr="001861BA" w:rsidRDefault="0060258A" w:rsidP="00535352">
      <w:pPr>
        <w:autoSpaceDE w:val="0"/>
        <w:autoSpaceDN w:val="0"/>
        <w:adjustRightInd w:val="0"/>
        <w:spacing w:after="0" w:line="240" w:lineRule="auto"/>
        <w:rPr>
          <w:rFonts w:ascii="Minion-Regular" w:hAnsi="Minion-Regular" w:cs="Minion-Regular"/>
          <w:color w:val="000000"/>
          <w:sz w:val="28"/>
          <w:szCs w:val="28"/>
        </w:rPr>
      </w:pPr>
      <w:r w:rsidRPr="001861BA">
        <w:rPr>
          <w:rFonts w:ascii="Minion-Regular" w:hAnsi="Minion-Regular" w:cs="Minion-Regular"/>
          <w:color w:val="000000"/>
          <w:sz w:val="28"/>
          <w:szCs w:val="28"/>
        </w:rPr>
        <w:t xml:space="preserve"> The upper 4 bits of the add</w:t>
      </w:r>
      <w:r w:rsidR="00535352" w:rsidRPr="001861BA">
        <w:rPr>
          <w:rFonts w:ascii="Minion-Regular" w:hAnsi="Minion-Regular" w:cs="Minion-Regular"/>
          <w:color w:val="000000"/>
          <w:sz w:val="28"/>
          <w:szCs w:val="28"/>
        </w:rPr>
        <w:t xml:space="preserve">ress that should replace the PC </w:t>
      </w:r>
      <w:r w:rsidRPr="001861BA">
        <w:rPr>
          <w:rFonts w:ascii="Minion-Regular" w:hAnsi="Minion-Regular" w:cs="Minion-Regular"/>
          <w:color w:val="000000"/>
          <w:sz w:val="28"/>
          <w:szCs w:val="28"/>
        </w:rPr>
        <w:t>come from the PC of the jump instruction p</w:t>
      </w:r>
      <w:r w:rsidR="00535352" w:rsidRPr="001861BA">
        <w:rPr>
          <w:rFonts w:ascii="Minion-Regular" w:hAnsi="Minion-Regular" w:cs="Minion-Regular"/>
          <w:color w:val="000000"/>
          <w:sz w:val="28"/>
          <w:szCs w:val="28"/>
        </w:rPr>
        <w:t xml:space="preserve">lus 4. Thus, we can implement a </w:t>
      </w:r>
      <w:r w:rsidRPr="001861BA">
        <w:rPr>
          <w:rFonts w:ascii="Minion-Regular" w:hAnsi="Minion-Regular" w:cs="Minion-Regular"/>
          <w:color w:val="000000"/>
          <w:sz w:val="28"/>
          <w:szCs w:val="28"/>
        </w:rPr>
        <w:t>jump by storing into the PC the concatenation of</w:t>
      </w:r>
      <w:r w:rsidR="00535352" w:rsidRPr="001861BA">
        <w:rPr>
          <w:rFonts w:ascii="Minion-Regular" w:hAnsi="Minion-Regular" w:cs="Minion-Regular"/>
          <w:color w:val="000000"/>
          <w:sz w:val="28"/>
          <w:szCs w:val="28"/>
        </w:rPr>
        <w:t>:</w:t>
      </w:r>
    </w:p>
    <w:p w:rsidR="0060258A" w:rsidRPr="001861BA" w:rsidRDefault="00535352" w:rsidP="00535352">
      <w:pPr>
        <w:autoSpaceDE w:val="0"/>
        <w:autoSpaceDN w:val="0"/>
        <w:adjustRightInd w:val="0"/>
        <w:spacing w:after="0" w:line="240" w:lineRule="auto"/>
        <w:rPr>
          <w:rFonts w:ascii="Minion-Regular" w:hAnsi="Minion-Regular" w:cs="Minion-Regular"/>
          <w:color w:val="000000"/>
          <w:sz w:val="28"/>
          <w:szCs w:val="28"/>
        </w:rPr>
      </w:pPr>
      <w:r w:rsidRPr="001861BA">
        <w:rPr>
          <w:rFonts w:ascii="Minion-Regular" w:hAnsi="Minion-Regular" w:cs="Minion-Regular"/>
          <w:color w:val="000000"/>
          <w:sz w:val="28"/>
          <w:szCs w:val="28"/>
        </w:rPr>
        <w:t>T</w:t>
      </w:r>
      <w:r w:rsidR="0060258A" w:rsidRPr="001861BA">
        <w:rPr>
          <w:rFonts w:ascii="Minion-Regular" w:hAnsi="Minion-Regular" w:cs="Minion-Regular"/>
          <w:color w:val="000000"/>
          <w:sz w:val="28"/>
          <w:szCs w:val="28"/>
        </w:rPr>
        <w:t xml:space="preserve">he upper 4 bits of the current PC </w:t>
      </w:r>
      <w:r w:rsidR="0060258A" w:rsidRPr="001861BA">
        <w:rPr>
          <w:rFonts w:ascii="Symbol" w:hAnsi="Symbol" w:cs="Symbol"/>
          <w:color w:val="000000"/>
          <w:sz w:val="28"/>
          <w:szCs w:val="28"/>
        </w:rPr>
        <w:t></w:t>
      </w:r>
      <w:r w:rsidR="0060258A" w:rsidRPr="001861BA">
        <w:rPr>
          <w:rFonts w:ascii="Symbol" w:hAnsi="Symbol" w:cs="Symbol"/>
          <w:color w:val="000000"/>
          <w:sz w:val="28"/>
          <w:szCs w:val="28"/>
        </w:rPr>
        <w:t></w:t>
      </w:r>
      <w:r w:rsidR="0060258A" w:rsidRPr="001861BA">
        <w:rPr>
          <w:rFonts w:ascii="Minion-Regular" w:hAnsi="Minion-Regular" w:cs="Minion-Regular"/>
          <w:color w:val="000000"/>
          <w:sz w:val="28"/>
          <w:szCs w:val="28"/>
        </w:rPr>
        <w:t>4 (these are</w:t>
      </w:r>
      <w:r w:rsidRPr="001861BA">
        <w:rPr>
          <w:rFonts w:ascii="Minion-Regular" w:hAnsi="Minion-Regular" w:cs="Minion-Regular"/>
          <w:color w:val="000000"/>
          <w:sz w:val="28"/>
          <w:szCs w:val="28"/>
        </w:rPr>
        <w:t xml:space="preserve"> bits 31:28 of the sequentially </w:t>
      </w:r>
      <w:r w:rsidR="0060258A" w:rsidRPr="001861BA">
        <w:rPr>
          <w:rFonts w:ascii="Minion-Regular" w:hAnsi="Minion-Regular" w:cs="Minion-Regular"/>
          <w:color w:val="000000"/>
          <w:sz w:val="28"/>
          <w:szCs w:val="28"/>
        </w:rPr>
        <w:t>following instruction address)</w:t>
      </w:r>
      <w:r w:rsidRPr="001861BA">
        <w:rPr>
          <w:rFonts w:ascii="Minion-Regular" w:hAnsi="Minion-Regular" w:cs="Minion-Regular"/>
          <w:color w:val="000000"/>
          <w:sz w:val="28"/>
          <w:szCs w:val="28"/>
        </w:rPr>
        <w:t>.</w:t>
      </w:r>
    </w:p>
    <w:p w:rsidR="0060258A" w:rsidRPr="001861BA" w:rsidRDefault="00535352" w:rsidP="0060258A">
      <w:pPr>
        <w:autoSpaceDE w:val="0"/>
        <w:autoSpaceDN w:val="0"/>
        <w:adjustRightInd w:val="0"/>
        <w:spacing w:after="0" w:line="240" w:lineRule="auto"/>
        <w:rPr>
          <w:rFonts w:ascii="Minion-Regular" w:hAnsi="Minion-Regular" w:cs="Minion-Regular"/>
          <w:color w:val="000000"/>
          <w:sz w:val="28"/>
          <w:szCs w:val="28"/>
        </w:rPr>
      </w:pPr>
      <w:r w:rsidRPr="001861BA">
        <w:rPr>
          <w:rFonts w:ascii="ZapfDingbats" w:eastAsia="ZapfDingbats" w:hAnsi="Minion-Regular" w:cs="ZapfDingbats" w:hint="eastAsia"/>
          <w:color w:val="000000"/>
          <w:sz w:val="28"/>
          <w:szCs w:val="28"/>
        </w:rPr>
        <w:t>T</w:t>
      </w:r>
      <w:r w:rsidR="0060258A" w:rsidRPr="001861BA">
        <w:rPr>
          <w:rFonts w:ascii="Minion-Regular" w:hAnsi="Minion-Regular" w:cs="Minion-Regular"/>
          <w:color w:val="000000"/>
          <w:sz w:val="28"/>
          <w:szCs w:val="28"/>
        </w:rPr>
        <w:t>he 26</w:t>
      </w:r>
      <w:r w:rsidR="0060258A" w:rsidRPr="001861BA">
        <w:rPr>
          <w:rFonts w:ascii="Cambria Math" w:hAnsi="Cambria Math" w:cs="Cambria Math"/>
          <w:color w:val="000000"/>
          <w:sz w:val="28"/>
          <w:szCs w:val="28"/>
        </w:rPr>
        <w:t>‑</w:t>
      </w:r>
      <w:r w:rsidR="0060258A" w:rsidRPr="001861BA">
        <w:rPr>
          <w:rFonts w:ascii="Minion-Regular" w:hAnsi="Minion-Regular" w:cs="Minion-Regular"/>
          <w:color w:val="000000"/>
          <w:sz w:val="28"/>
          <w:szCs w:val="28"/>
        </w:rPr>
        <w:t>bit immediate field of the jump instruction</w:t>
      </w:r>
      <w:r w:rsidRPr="001861BA">
        <w:rPr>
          <w:rFonts w:ascii="Minion-Regular" w:hAnsi="Minion-Regular" w:cs="Minion-Regular"/>
          <w:color w:val="000000"/>
          <w:sz w:val="28"/>
          <w:szCs w:val="28"/>
        </w:rPr>
        <w:t>.</w:t>
      </w:r>
    </w:p>
    <w:p w:rsidR="0060258A" w:rsidRPr="001861BA" w:rsidRDefault="00535352" w:rsidP="0060258A">
      <w:pPr>
        <w:autoSpaceDE w:val="0"/>
        <w:autoSpaceDN w:val="0"/>
        <w:adjustRightInd w:val="0"/>
        <w:spacing w:after="0" w:line="240" w:lineRule="auto"/>
        <w:rPr>
          <w:rFonts w:ascii="Minion-Regular" w:hAnsi="Minion-Regular" w:cs="Minion-Regular"/>
          <w:color w:val="000000"/>
          <w:sz w:val="28"/>
          <w:szCs w:val="28"/>
        </w:rPr>
      </w:pPr>
      <w:r w:rsidRPr="001861BA">
        <w:rPr>
          <w:rFonts w:ascii="ZapfDingbats" w:eastAsia="ZapfDingbats" w:hAnsi="Minion-Regular" w:cs="ZapfDingbats" w:hint="eastAsia"/>
          <w:color w:val="000000"/>
          <w:sz w:val="28"/>
          <w:szCs w:val="28"/>
        </w:rPr>
        <w:lastRenderedPageBreak/>
        <w:t>T</w:t>
      </w:r>
      <w:r w:rsidR="0060258A" w:rsidRPr="001861BA">
        <w:rPr>
          <w:rFonts w:ascii="Minion-Regular" w:hAnsi="Minion-Regular" w:cs="Minion-Regular"/>
          <w:color w:val="000000"/>
          <w:sz w:val="28"/>
          <w:szCs w:val="28"/>
        </w:rPr>
        <w:t>he bits 00two</w:t>
      </w:r>
      <w:r w:rsidRPr="001861BA">
        <w:rPr>
          <w:rFonts w:ascii="Minion-Regular" w:hAnsi="Minion-Regular" w:cs="Minion-Regular"/>
          <w:color w:val="000000"/>
          <w:sz w:val="28"/>
          <w:szCs w:val="28"/>
        </w:rPr>
        <w:t>.</w:t>
      </w:r>
    </w:p>
    <w:p w:rsidR="00535352" w:rsidRPr="001861BA" w:rsidRDefault="00535352" w:rsidP="0060258A">
      <w:pPr>
        <w:autoSpaceDE w:val="0"/>
        <w:autoSpaceDN w:val="0"/>
        <w:adjustRightInd w:val="0"/>
        <w:spacing w:after="0" w:line="240" w:lineRule="auto"/>
        <w:rPr>
          <w:rFonts w:ascii="Minion-Regular" w:hAnsi="Minion-Regular" w:cs="Minion-Regular"/>
          <w:color w:val="000000"/>
          <w:sz w:val="28"/>
          <w:szCs w:val="28"/>
        </w:rPr>
      </w:pPr>
    </w:p>
    <w:p w:rsidR="0060258A" w:rsidRPr="001861BA" w:rsidRDefault="0060258A" w:rsidP="00535352">
      <w:pPr>
        <w:autoSpaceDE w:val="0"/>
        <w:autoSpaceDN w:val="0"/>
        <w:adjustRightInd w:val="0"/>
        <w:spacing w:after="0" w:line="240" w:lineRule="auto"/>
        <w:rPr>
          <w:rFonts w:ascii="Minion-Regular" w:hAnsi="Minion-Regular" w:cs="Minion-Regular"/>
          <w:color w:val="000000"/>
          <w:sz w:val="28"/>
          <w:szCs w:val="28"/>
        </w:rPr>
      </w:pPr>
      <w:r w:rsidRPr="001861BA">
        <w:rPr>
          <w:rFonts w:ascii="Minion-Regular" w:hAnsi="Minion-Regular" w:cs="Minion-Regular"/>
          <w:color w:val="000000"/>
          <w:sz w:val="28"/>
          <w:szCs w:val="28"/>
        </w:rPr>
        <w:t>An additional multiplexor is used to select t</w:t>
      </w:r>
      <w:r w:rsidR="00535352" w:rsidRPr="001861BA">
        <w:rPr>
          <w:rFonts w:ascii="Minion-Regular" w:hAnsi="Minion-Regular" w:cs="Minion-Regular"/>
          <w:color w:val="000000"/>
          <w:sz w:val="28"/>
          <w:szCs w:val="28"/>
        </w:rPr>
        <w:t xml:space="preserve">he source for the new PC value, </w:t>
      </w:r>
      <w:r w:rsidRPr="001861BA">
        <w:rPr>
          <w:rFonts w:ascii="Minion-Regular" w:hAnsi="Minion-Regular" w:cs="Minion-Regular"/>
          <w:color w:val="000000"/>
          <w:sz w:val="28"/>
          <w:szCs w:val="28"/>
        </w:rPr>
        <w:t xml:space="preserve">which is either the incremented PC (PC </w:t>
      </w:r>
      <w:r w:rsidRPr="001861BA">
        <w:rPr>
          <w:rFonts w:ascii="Symbol" w:hAnsi="Symbol" w:cs="Symbol"/>
          <w:color w:val="000000"/>
          <w:sz w:val="28"/>
          <w:szCs w:val="28"/>
        </w:rPr>
        <w:t></w:t>
      </w:r>
      <w:r w:rsidRPr="001861BA">
        <w:rPr>
          <w:rFonts w:ascii="Symbol" w:hAnsi="Symbol" w:cs="Symbol"/>
          <w:color w:val="000000"/>
          <w:sz w:val="28"/>
          <w:szCs w:val="28"/>
        </w:rPr>
        <w:t></w:t>
      </w:r>
      <w:r w:rsidRPr="001861BA">
        <w:rPr>
          <w:rFonts w:ascii="Minion-Regular" w:hAnsi="Minion-Regular" w:cs="Minion-Regular"/>
          <w:color w:val="000000"/>
          <w:sz w:val="28"/>
          <w:szCs w:val="28"/>
        </w:rPr>
        <w:t>4), th</w:t>
      </w:r>
      <w:r w:rsidR="00535352" w:rsidRPr="001861BA">
        <w:rPr>
          <w:rFonts w:ascii="Minion-Regular" w:hAnsi="Minion-Regular" w:cs="Minion-Regular"/>
          <w:color w:val="000000"/>
          <w:sz w:val="28"/>
          <w:szCs w:val="28"/>
        </w:rPr>
        <w:t xml:space="preserve">e branch target PC, or the jump </w:t>
      </w:r>
      <w:r w:rsidRPr="001861BA">
        <w:rPr>
          <w:rFonts w:ascii="Minion-Regular" w:hAnsi="Minion-Regular" w:cs="Minion-Regular"/>
          <w:color w:val="000000"/>
          <w:sz w:val="28"/>
          <w:szCs w:val="28"/>
        </w:rPr>
        <w:t>target PC. One additional control sign</w:t>
      </w:r>
      <w:r w:rsidR="00535352" w:rsidRPr="001861BA">
        <w:rPr>
          <w:rFonts w:ascii="Minion-Regular" w:hAnsi="Minion-Regular" w:cs="Minion-Regular"/>
          <w:color w:val="000000"/>
          <w:sz w:val="28"/>
          <w:szCs w:val="28"/>
        </w:rPr>
        <w:t xml:space="preserve">al is needed for the additional </w:t>
      </w:r>
      <w:r w:rsidRPr="001861BA">
        <w:rPr>
          <w:rFonts w:ascii="Minion-Regular" w:hAnsi="Minion-Regular" w:cs="Minion-Regular"/>
          <w:color w:val="000000"/>
          <w:sz w:val="28"/>
          <w:szCs w:val="28"/>
        </w:rPr>
        <w:t>multiplexor.</w:t>
      </w:r>
    </w:p>
    <w:p w:rsidR="0060258A" w:rsidRPr="001861BA" w:rsidRDefault="0060258A" w:rsidP="00535352">
      <w:pPr>
        <w:autoSpaceDE w:val="0"/>
        <w:autoSpaceDN w:val="0"/>
        <w:adjustRightInd w:val="0"/>
        <w:spacing w:after="0" w:line="240" w:lineRule="auto"/>
        <w:rPr>
          <w:rFonts w:ascii="Minion-Regular" w:hAnsi="Minion-Regular" w:cs="Minion-Regular"/>
          <w:color w:val="000000"/>
          <w:sz w:val="28"/>
          <w:szCs w:val="28"/>
          <w:rtl/>
        </w:rPr>
      </w:pPr>
      <w:r w:rsidRPr="001861BA">
        <w:rPr>
          <w:rFonts w:ascii="Minion-Regular" w:hAnsi="Minion-Regular" w:cs="Minion-Regular"/>
          <w:color w:val="000000"/>
          <w:sz w:val="28"/>
          <w:szCs w:val="28"/>
        </w:rPr>
        <w:t xml:space="preserve">This control signal, called </w:t>
      </w:r>
      <w:r w:rsidRPr="001861BA">
        <w:rPr>
          <w:rFonts w:ascii="Minion-Italic" w:hAnsi="Minion-Italic" w:cs="Minion-Italic"/>
          <w:i/>
          <w:iCs/>
          <w:color w:val="000000"/>
          <w:sz w:val="28"/>
          <w:szCs w:val="28"/>
        </w:rPr>
        <w:t>Jump</w:t>
      </w:r>
      <w:r w:rsidRPr="001861BA">
        <w:rPr>
          <w:rFonts w:ascii="Minion-Regular" w:hAnsi="Minion-Regular" w:cs="Minion-Regular"/>
          <w:color w:val="000000"/>
          <w:sz w:val="28"/>
          <w:szCs w:val="28"/>
        </w:rPr>
        <w:t>, is assert</w:t>
      </w:r>
      <w:r w:rsidR="00535352" w:rsidRPr="001861BA">
        <w:rPr>
          <w:rFonts w:ascii="Minion-Regular" w:hAnsi="Minion-Regular" w:cs="Minion-Regular"/>
          <w:color w:val="000000"/>
          <w:sz w:val="28"/>
          <w:szCs w:val="28"/>
        </w:rPr>
        <w:t xml:space="preserve">ed only when the instruction is </w:t>
      </w:r>
      <w:r w:rsidRPr="001861BA">
        <w:rPr>
          <w:rFonts w:ascii="Minion-Regular" w:hAnsi="Minion-Regular" w:cs="Minion-Regular"/>
          <w:color w:val="000000"/>
          <w:sz w:val="28"/>
          <w:szCs w:val="28"/>
        </w:rPr>
        <w:t>a jump—that is, when the opcode is 2.</w:t>
      </w:r>
    </w:p>
    <w:p w:rsidR="0060258A" w:rsidRPr="001861BA" w:rsidRDefault="0060258A" w:rsidP="0060258A">
      <w:pPr>
        <w:rPr>
          <w:rFonts w:ascii="Minion-Regular" w:hAnsi="Minion-Regular" w:cs="Minion-Regular"/>
          <w:color w:val="000000"/>
          <w:sz w:val="28"/>
          <w:szCs w:val="28"/>
          <w:rtl/>
        </w:rPr>
      </w:pPr>
    </w:p>
    <w:p w:rsidR="0060258A" w:rsidRPr="001861BA" w:rsidRDefault="0060258A" w:rsidP="0060258A">
      <w:pPr>
        <w:autoSpaceDE w:val="0"/>
        <w:autoSpaceDN w:val="0"/>
        <w:adjustRightInd w:val="0"/>
        <w:spacing w:after="0" w:line="240" w:lineRule="auto"/>
        <w:rPr>
          <w:rFonts w:ascii="FranklinGothic-Heavy" w:hAnsi="FranklinGothic-Heavy" w:cs="FranklinGothic-Heavy"/>
          <w:sz w:val="28"/>
          <w:szCs w:val="28"/>
          <w:rtl/>
        </w:rPr>
      </w:pPr>
    </w:p>
    <w:p w:rsidR="0060258A" w:rsidRPr="001861BA" w:rsidRDefault="00535352" w:rsidP="00535352">
      <w:pPr>
        <w:autoSpaceDE w:val="0"/>
        <w:autoSpaceDN w:val="0"/>
        <w:adjustRightInd w:val="0"/>
        <w:spacing w:after="0" w:line="240" w:lineRule="auto"/>
        <w:rPr>
          <w:rFonts w:ascii="Minion-Regular" w:hAnsi="Minion-Regular" w:cs="Minion-Regular"/>
          <w:sz w:val="28"/>
          <w:szCs w:val="28"/>
        </w:rPr>
      </w:pPr>
      <w:r w:rsidRPr="001861BA">
        <w:rPr>
          <w:rFonts w:ascii="Minion-Regular" w:hAnsi="Minion-Regular" w:cs="Minion-Regular"/>
          <w:sz w:val="28"/>
          <w:szCs w:val="28"/>
        </w:rPr>
        <w:t xml:space="preserve">The destination address </w:t>
      </w:r>
      <w:r w:rsidR="0060258A" w:rsidRPr="001861BA">
        <w:rPr>
          <w:rFonts w:ascii="Minion-Regular" w:hAnsi="Minion-Regular" w:cs="Minion-Regular"/>
          <w:sz w:val="28"/>
          <w:szCs w:val="28"/>
        </w:rPr>
        <w:t xml:space="preserve">for a jump instruction is formed by concatenating the upper 4 bits of the current PC </w:t>
      </w:r>
      <w:r w:rsidR="0060258A" w:rsidRPr="001861BA">
        <w:rPr>
          <w:rFonts w:ascii="Symbol" w:hAnsi="Symbol" w:cs="Symbol"/>
          <w:sz w:val="28"/>
          <w:szCs w:val="28"/>
        </w:rPr>
        <w:t></w:t>
      </w:r>
      <w:r w:rsidR="0060258A" w:rsidRPr="001861BA">
        <w:rPr>
          <w:rFonts w:ascii="Symbol" w:hAnsi="Symbol" w:cs="Symbol"/>
          <w:sz w:val="28"/>
          <w:szCs w:val="28"/>
        </w:rPr>
        <w:t></w:t>
      </w:r>
      <w:r w:rsidR="0060258A" w:rsidRPr="001861BA">
        <w:rPr>
          <w:rFonts w:ascii="Minion-Regular" w:hAnsi="Minion-Regular" w:cs="Minion-Regular"/>
          <w:sz w:val="28"/>
          <w:szCs w:val="28"/>
        </w:rPr>
        <w:t>4 to the 26</w:t>
      </w:r>
      <w:r w:rsidR="0060258A" w:rsidRPr="001861BA">
        <w:rPr>
          <w:rFonts w:ascii="Cambria Math" w:hAnsi="Cambria Math" w:cs="Cambria Math"/>
          <w:sz w:val="28"/>
          <w:szCs w:val="28"/>
        </w:rPr>
        <w:t>‑</w:t>
      </w:r>
      <w:r w:rsidRPr="001861BA">
        <w:rPr>
          <w:rFonts w:ascii="Minion-Regular" w:hAnsi="Minion-Regular" w:cs="Minion-Regular"/>
          <w:sz w:val="28"/>
          <w:szCs w:val="28"/>
        </w:rPr>
        <w:t xml:space="preserve">bit address </w:t>
      </w:r>
      <w:r w:rsidR="0060258A" w:rsidRPr="001861BA">
        <w:rPr>
          <w:rFonts w:ascii="Minion-Regular" w:hAnsi="Minion-Regular" w:cs="Minion-Regular"/>
          <w:sz w:val="28"/>
          <w:szCs w:val="28"/>
        </w:rPr>
        <w:t>field in the jump instruction and adding 00 as the 2 low-order bits.</w:t>
      </w:r>
    </w:p>
    <w:p w:rsidR="001861BA" w:rsidRPr="001861BA" w:rsidRDefault="001861BA" w:rsidP="00535352">
      <w:pPr>
        <w:autoSpaceDE w:val="0"/>
        <w:autoSpaceDN w:val="0"/>
        <w:adjustRightInd w:val="0"/>
        <w:spacing w:after="0" w:line="240" w:lineRule="auto"/>
        <w:rPr>
          <w:rFonts w:ascii="Minion-Regular" w:hAnsi="Minion-Regular" w:cs="Minion-Regular"/>
          <w:sz w:val="28"/>
          <w:szCs w:val="28"/>
        </w:rPr>
      </w:pPr>
    </w:p>
    <w:p w:rsidR="001861BA" w:rsidRPr="001861BA" w:rsidRDefault="001861BA" w:rsidP="00535352">
      <w:pPr>
        <w:autoSpaceDE w:val="0"/>
        <w:autoSpaceDN w:val="0"/>
        <w:adjustRightInd w:val="0"/>
        <w:spacing w:after="0" w:line="240" w:lineRule="auto"/>
        <w:rPr>
          <w:rFonts w:ascii="Minion-Regular" w:hAnsi="Minion-Regular" w:cs="Minion-Regular"/>
          <w:sz w:val="28"/>
          <w:szCs w:val="28"/>
        </w:rPr>
      </w:pPr>
    </w:p>
    <w:p w:rsidR="001861BA" w:rsidRPr="001861BA" w:rsidRDefault="001861BA" w:rsidP="00535352">
      <w:pPr>
        <w:autoSpaceDE w:val="0"/>
        <w:autoSpaceDN w:val="0"/>
        <w:adjustRightInd w:val="0"/>
        <w:spacing w:after="0" w:line="240" w:lineRule="auto"/>
        <w:rPr>
          <w:rFonts w:ascii="Minion-Regular" w:hAnsi="Minion-Regular" w:cs="Minion-Regular"/>
          <w:sz w:val="28"/>
          <w:szCs w:val="28"/>
        </w:rPr>
      </w:pPr>
    </w:p>
    <w:p w:rsidR="001861BA" w:rsidRPr="001861BA" w:rsidRDefault="00B33101" w:rsidP="001861BA">
      <w:pPr>
        <w:autoSpaceDE w:val="0"/>
        <w:autoSpaceDN w:val="0"/>
        <w:adjustRightInd w:val="0"/>
        <w:spacing w:after="0" w:line="240" w:lineRule="auto"/>
        <w:rPr>
          <w:rFonts w:ascii="FranklinGothic-Heavy" w:hAnsi="FranklinGothic-Heavy" w:cs="FranklinGothic-Heavy"/>
          <w:sz w:val="28"/>
          <w:szCs w:val="28"/>
        </w:rPr>
      </w:pPr>
      <w:r>
        <w:rPr>
          <w:rFonts w:ascii="FranklinGothic-Heavy" w:hAnsi="FranklinGothic-Heavy" w:cs="FranklinGothic-Heavy"/>
          <w:sz w:val="28"/>
          <w:szCs w:val="28"/>
        </w:rPr>
        <w:t xml:space="preserve">The simple control and </w:t>
      </w:r>
      <w:proofErr w:type="spellStart"/>
      <w:r>
        <w:rPr>
          <w:rFonts w:ascii="FranklinGothic-Heavy" w:hAnsi="FranklinGothic-Heavy" w:cs="FranklinGothic-Heavy"/>
          <w:sz w:val="28"/>
          <w:szCs w:val="28"/>
        </w:rPr>
        <w:t>d</w:t>
      </w:r>
      <w:r w:rsidR="001861BA" w:rsidRPr="001861BA">
        <w:rPr>
          <w:rFonts w:ascii="FranklinGothic-Heavy" w:hAnsi="FranklinGothic-Heavy" w:cs="FranklinGothic-Heavy"/>
          <w:sz w:val="28"/>
          <w:szCs w:val="28"/>
        </w:rPr>
        <w:t>atapath</w:t>
      </w:r>
      <w:proofErr w:type="spellEnd"/>
      <w:r w:rsidR="001861BA" w:rsidRPr="001861BA">
        <w:rPr>
          <w:rFonts w:ascii="FranklinGothic-Heavy" w:hAnsi="FranklinGothic-Heavy" w:cs="FranklinGothic-Heavy"/>
          <w:sz w:val="28"/>
          <w:szCs w:val="28"/>
        </w:rPr>
        <w:t xml:space="preserve"> are extended to handle the jump instruction. </w:t>
      </w:r>
      <w:r w:rsidR="001861BA" w:rsidRPr="001861BA">
        <w:rPr>
          <w:rFonts w:ascii="Minion-Regular" w:hAnsi="Minion-Regular" w:cs="Minion-Regular"/>
          <w:sz w:val="28"/>
          <w:szCs w:val="28"/>
        </w:rPr>
        <w:t xml:space="preserve">An additional multiplexor (at the upper right) is used to choose between the jump target and either the branch target or the sequential instruction following this one. This multiplexor is controlled by the jump control signal. The jump target address is obtained by shifting the lower 26 bits of the jump instruction left 2 bits, effectively adding 00 as the low-order bits, and then concatenating the upper 4 bits of PC </w:t>
      </w:r>
      <w:r w:rsidR="001861BA" w:rsidRPr="001861BA">
        <w:rPr>
          <w:rFonts w:ascii="Symbol" w:hAnsi="Symbol" w:cs="Symbol"/>
          <w:sz w:val="28"/>
          <w:szCs w:val="28"/>
        </w:rPr>
        <w:t></w:t>
      </w:r>
      <w:r w:rsidR="001861BA" w:rsidRPr="001861BA">
        <w:rPr>
          <w:rFonts w:ascii="Symbol" w:hAnsi="Symbol" w:cs="Symbol"/>
          <w:sz w:val="28"/>
          <w:szCs w:val="28"/>
        </w:rPr>
        <w:t></w:t>
      </w:r>
      <w:r w:rsidR="001861BA" w:rsidRPr="001861BA">
        <w:rPr>
          <w:rFonts w:ascii="Minion-Regular" w:hAnsi="Minion-Regular" w:cs="Minion-Regular"/>
          <w:sz w:val="28"/>
          <w:szCs w:val="28"/>
        </w:rPr>
        <w:t>4 as the high-order bits, thus yielding a</w:t>
      </w:r>
    </w:p>
    <w:p w:rsidR="001861BA" w:rsidRPr="001861BA" w:rsidRDefault="001861BA" w:rsidP="001861BA">
      <w:pPr>
        <w:autoSpaceDE w:val="0"/>
        <w:autoSpaceDN w:val="0"/>
        <w:adjustRightInd w:val="0"/>
        <w:spacing w:after="0" w:line="240" w:lineRule="auto"/>
        <w:rPr>
          <w:rFonts w:ascii="Minion-Regular" w:hAnsi="Minion-Regular" w:cs="Minion-Regular"/>
          <w:sz w:val="28"/>
          <w:szCs w:val="28"/>
          <w:rtl/>
        </w:rPr>
      </w:pPr>
      <w:r w:rsidRPr="001861BA">
        <w:rPr>
          <w:rFonts w:ascii="Minion-Regular" w:hAnsi="Minion-Regular" w:cs="Minion-Regular"/>
          <w:sz w:val="28"/>
          <w:szCs w:val="28"/>
        </w:rPr>
        <w:t>32-bit address.</w:t>
      </w:r>
    </w:p>
    <w:p w:rsidR="0060258A" w:rsidRDefault="0060258A" w:rsidP="0060258A">
      <w:pPr>
        <w:rPr>
          <w:rFonts w:ascii="Minion-Regular" w:hAnsi="Minion-Regular" w:cs="Minion-Regular"/>
          <w:sz w:val="28"/>
          <w:szCs w:val="28"/>
          <w:rtl/>
        </w:rPr>
      </w:pPr>
    </w:p>
    <w:p w:rsidR="0060258A" w:rsidRPr="0060258A" w:rsidRDefault="0060258A" w:rsidP="0060258A">
      <w:pPr>
        <w:rPr>
          <w:rFonts w:ascii="Minion-Regular" w:hAnsi="Minion-Regular" w:cs="Minion-Regular"/>
          <w:sz w:val="28"/>
          <w:szCs w:val="28"/>
          <w:rtl/>
        </w:rPr>
      </w:pPr>
    </w:p>
    <w:p w:rsidR="0060258A" w:rsidRDefault="0060258A" w:rsidP="0060258A">
      <w:pPr>
        <w:autoSpaceDE w:val="0"/>
        <w:autoSpaceDN w:val="0"/>
        <w:adjustRightInd w:val="0"/>
        <w:spacing w:after="0" w:line="240" w:lineRule="auto"/>
        <w:rPr>
          <w:rFonts w:ascii="Minion-Regular" w:hAnsi="Minion-Regular" w:cs="Minion-Regular"/>
          <w:color w:val="000000"/>
          <w:sz w:val="28"/>
          <w:szCs w:val="28"/>
          <w:rtl/>
        </w:rPr>
      </w:pPr>
      <w:bookmarkStart w:id="0" w:name="_GoBack"/>
      <w:bookmarkEnd w:id="0"/>
    </w:p>
    <w:p w:rsidR="0060258A" w:rsidRPr="0060258A" w:rsidRDefault="0060258A" w:rsidP="0060258A">
      <w:pPr>
        <w:rPr>
          <w:rFonts w:ascii="Minion-Regular" w:hAnsi="Minion-Regular" w:cs="Minion-Regular"/>
          <w:color w:val="000000"/>
          <w:sz w:val="28"/>
          <w:szCs w:val="28"/>
          <w:rtl/>
        </w:rPr>
      </w:pPr>
    </w:p>
    <w:p w:rsidR="0060258A" w:rsidRPr="0060258A" w:rsidRDefault="0060258A" w:rsidP="0060258A">
      <w:pPr>
        <w:rPr>
          <w:sz w:val="28"/>
          <w:szCs w:val="28"/>
        </w:rPr>
      </w:pPr>
    </w:p>
    <w:sectPr w:rsidR="0060258A" w:rsidRPr="00602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Regular">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ZapfDingbats">
    <w:altName w:val="MS Gothic"/>
    <w:panose1 w:val="00000000000000000000"/>
    <w:charset w:val="80"/>
    <w:family w:val="auto"/>
    <w:notTrueType/>
    <w:pitch w:val="default"/>
    <w:sig w:usb0="00000000" w:usb1="08070000" w:usb2="00000010" w:usb3="00000000" w:csb0="00020000" w:csb1="00000000"/>
  </w:font>
  <w:font w:name="Minion-Italic">
    <w:panose1 w:val="00000000000000000000"/>
    <w:charset w:val="00"/>
    <w:family w:val="roman"/>
    <w:notTrueType/>
    <w:pitch w:val="default"/>
    <w:sig w:usb0="00000003" w:usb1="00000000" w:usb2="00000000" w:usb3="00000000" w:csb0="00000001" w:csb1="00000000"/>
  </w:font>
  <w:font w:name="FranklinGothic-Heavy">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B11"/>
    <w:rsid w:val="001861BA"/>
    <w:rsid w:val="004A2A30"/>
    <w:rsid w:val="00535352"/>
    <w:rsid w:val="00565560"/>
    <w:rsid w:val="0060258A"/>
    <w:rsid w:val="007C3022"/>
    <w:rsid w:val="00A37FD7"/>
    <w:rsid w:val="00B33101"/>
    <w:rsid w:val="00C07B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64508"/>
  <w15:chartTrackingRefBased/>
  <w15:docId w15:val="{4495E787-708D-45EC-AF54-EF6C614F4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2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710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Aly</dc:creator>
  <cp:keywords/>
  <dc:description/>
  <cp:lastModifiedBy>Abdo kamal</cp:lastModifiedBy>
  <cp:revision>10</cp:revision>
  <dcterms:created xsi:type="dcterms:W3CDTF">2021-01-12T00:27:00Z</dcterms:created>
  <dcterms:modified xsi:type="dcterms:W3CDTF">2021-01-14T20:26:00Z</dcterms:modified>
</cp:coreProperties>
</file>