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4587240" cy="478091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780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compare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exponents</w:t>
      </w:r>
    </w:p>
    <w:p w:rsidR="00000000" w:rsidDel="00000000" w:rsidP="00000000" w:rsidRDefault="00000000" w:rsidRPr="00000000" w14:paraId="00000005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shift small number right</w:t>
      </w:r>
    </w:p>
    <w:p w:rsidR="00000000" w:rsidDel="00000000" w:rsidP="00000000" w:rsidRDefault="00000000" w:rsidRPr="00000000" w14:paraId="00000007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add </w:t>
      </w:r>
    </w:p>
    <w:p w:rsidR="00000000" w:rsidDel="00000000" w:rsidP="00000000" w:rsidRDefault="00000000" w:rsidRPr="00000000" w14:paraId="0000000A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normalize</w:t>
      </w:r>
    </w:p>
    <w:p w:rsidR="00000000" w:rsidDel="00000000" w:rsidP="00000000" w:rsidRDefault="00000000" w:rsidRPr="00000000" w14:paraId="0000000C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round</w:t>
      </w:r>
    </w:p>
    <w:p w:rsidR="00000000" w:rsidDel="00000000" w:rsidP="00000000" w:rsidRDefault="00000000" w:rsidRPr="00000000" w14:paraId="0000000E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First, the Exponent of one operand is subtracted from the other using the small ALU to determine which is larger and by how much. This difference controls the three multiplexores; from left to right,  Second they select the larger exponent, the significance of the smaller number, and the significance of the larger number. The smaller significance is shifted right. </w:t>
      </w:r>
    </w:p>
    <w:p w:rsidR="00000000" w:rsidDel="00000000" w:rsidP="00000000" w:rsidRDefault="00000000" w:rsidRPr="00000000" w14:paraId="00000017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Third ,the significands are added together</w:t>
      </w:r>
    </w:p>
    <w:p w:rsidR="00000000" w:rsidDel="00000000" w:rsidP="00000000" w:rsidRDefault="00000000" w:rsidRPr="00000000" w14:paraId="00000018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using the big ALU. </w:t>
      </w:r>
    </w:p>
    <w:p w:rsidR="00000000" w:rsidDel="00000000" w:rsidP="00000000" w:rsidRDefault="00000000" w:rsidRPr="00000000" w14:paraId="00000019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Fourth,The normalization step then shifts the sum left or right and increments or decrements the exponent.</w:t>
      </w:r>
    </w:p>
    <w:p w:rsidR="00000000" w:rsidDel="00000000" w:rsidP="00000000" w:rsidRDefault="00000000" w:rsidRPr="00000000" w14:paraId="0000001A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Fonts w:ascii="Minion-Regular" w:cs="Minion-Regular" w:eastAsia="Minion-Regular" w:hAnsi="Minion-Regular"/>
          <w:sz w:val="32"/>
          <w:szCs w:val="32"/>
          <w:rtl w:val="0"/>
        </w:rPr>
        <w:t xml:space="preserve">Finally, Rounding then creates the final result, which may require normalization again to produce the final result.</w:t>
      </w:r>
    </w:p>
    <w:p w:rsidR="00000000" w:rsidDel="00000000" w:rsidP="00000000" w:rsidRDefault="00000000" w:rsidRPr="00000000" w14:paraId="0000001B">
      <w:pPr>
        <w:rPr>
          <w:rFonts w:ascii="Minion-Regular" w:cs="Minion-Regular" w:eastAsia="Minion-Regular" w:hAnsi="Minion-Regula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inion-Regular" w:cs="Minion-Regular" w:eastAsia="Minion-Regular" w:hAnsi="Minion-Regula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Minion-Regular" w:cs="Minion-Regular" w:eastAsia="Minion-Regular" w:hAnsi="Minion-Regular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inion-Regular" w:cs="Minion-Regular" w:eastAsia="Minion-Regular" w:hAnsi="Minion-Regular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nion-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