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jrta7qmlzmi" w:id="0"/>
      <w:bookmarkEnd w:id="0"/>
      <w:r w:rsidDel="00000000" w:rsidR="00000000" w:rsidRPr="00000000">
        <w:rPr>
          <w:rtl w:val="0"/>
        </w:rPr>
        <w:t xml:space="preserve">Architektur des Echtzeit-Raytracers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270463</wp:posOffset>
            </wp:positionV>
            <wp:extent cx="1257300" cy="57816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8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 Interaction:</w:t>
      </w:r>
      <w:r w:rsidDel="00000000" w:rsidR="00000000" w:rsidRPr="00000000">
        <w:rPr>
          <w:rtl w:val="0"/>
        </w:rPr>
        <w:t xml:space="preserve"> Der User bedient die Anwendung über den Touchscreen seines Smartphones.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Android Activity: </w:t>
      </w:r>
      <w:r w:rsidDel="00000000" w:rsidR="00000000" w:rsidRPr="00000000">
        <w:rPr>
          <w:rtl w:val="0"/>
        </w:rPr>
        <w:t xml:space="preserve">Die Android Activity beinhaltet die OpenGL Surface View als UI Element und bildet damit die Schnittstelle zwischen dem User und dem Android Betriebssystem.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OpenGL Surface View:</w:t>
      </w:r>
      <w:r w:rsidDel="00000000" w:rsidR="00000000" w:rsidRPr="00000000">
        <w:rPr>
          <w:rtl w:val="0"/>
        </w:rPr>
        <w:t xml:space="preserve"> Die OpenGL Surface View stellt die grafische Oberfläche samt ihren Eigenschaften und notwendigen Funktionen zur Verfügung. Sie kümmert sich zum Beispiel um Render-Aufgaben, Input-Verarbeitung und das Zeit- und Ressourcenmanagement.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Compute Shader: </w:t>
      </w:r>
      <w:r w:rsidDel="00000000" w:rsidR="00000000" w:rsidRPr="00000000">
        <w:rPr>
          <w:rtl w:val="0"/>
        </w:rPr>
        <w:t xml:space="preserve">Der Compute-Shader ist notwendig, weil in der üblichen Rasterization-Pipeline kein Raytracing betrieben werden kann. Diese Shader-Stufe stellt also einen frei gestaltbaren Kalkulations-Ablauf dar, der vom Renderer des überliegenden Surface View mehrmals pro Sekunde pro Ray aufgerufen wird um eine Folge von - von der Grafikeinheit parallel berechneten - Bildern zu erzeugen.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Graphics Pipeline:</w:t>
      </w:r>
      <w:r w:rsidDel="00000000" w:rsidR="00000000" w:rsidRPr="00000000">
        <w:rPr>
          <w:rtl w:val="0"/>
        </w:rPr>
        <w:t xml:space="preserve"> Die Graphics Pipeline ist die bereits erwähnte Rasterization-Pipeline, die verwendet wird, um die mit dem Compute Shader erzeugten Bilder auf der Surface View darzustellen.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Display Output:</w:t>
      </w:r>
      <w:r w:rsidDel="00000000" w:rsidR="00000000" w:rsidRPr="00000000">
        <w:rPr>
          <w:rtl w:val="0"/>
        </w:rPr>
        <w:t xml:space="preserve"> Der User kann auf dem Touchscreen seines Smartphones das aufgrund seiner Interaktion berechnete Resultat in Form eines Szenen-Bildes betrachten.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