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4CFFA" w14:textId="77777777" w:rsidR="006727C7" w:rsidRDefault="006727C7" w:rsidP="006727C7">
      <w:pPr>
        <w:pStyle w:val="10"/>
      </w:pPr>
      <w:r>
        <w:t>البنك الشعبي الموريتاني</w:t>
      </w:r>
    </w:p>
    <w:p w14:paraId="546BA7D9" w14:textId="77777777" w:rsidR="006727C7" w:rsidRDefault="006727C7" w:rsidP="006727C7">
      <w:pPr>
        <w:pStyle w:val="22"/>
      </w:pPr>
      <w:r>
        <w:t>مقدمة</w:t>
      </w:r>
    </w:p>
    <w:p w14:paraId="41131DC1" w14:textId="77777777" w:rsidR="006727C7" w:rsidRDefault="006727C7" w:rsidP="006727C7">
      <w:r>
        <w:rPr>
          <w:rFonts w:ascii="Times New Roman" w:hAnsi="Times New Roman" w:cs="Times New Roman"/>
        </w:rPr>
        <w:t>البنك</w:t>
      </w:r>
      <w:r>
        <w:t xml:space="preserve"> </w:t>
      </w:r>
      <w:r>
        <w:rPr>
          <w:rFonts w:ascii="Times New Roman" w:hAnsi="Times New Roman" w:cs="Times New Roman"/>
        </w:rPr>
        <w:t>الشعبي</w:t>
      </w:r>
      <w:r>
        <w:t xml:space="preserve"> </w:t>
      </w:r>
      <w:r>
        <w:rPr>
          <w:rFonts w:ascii="Times New Roman" w:hAnsi="Times New Roman" w:cs="Times New Roman"/>
        </w:rPr>
        <w:t>الموريتاني</w:t>
      </w:r>
      <w:r>
        <w:t xml:space="preserve"> </w:t>
      </w:r>
      <w:r>
        <w:rPr>
          <w:rFonts w:ascii="Times New Roman" w:hAnsi="Times New Roman" w:cs="Times New Roman"/>
        </w:rPr>
        <w:t>هو</w:t>
      </w:r>
      <w:r>
        <w:t xml:space="preserve"> </w:t>
      </w:r>
      <w:r>
        <w:rPr>
          <w:rFonts w:ascii="Times New Roman" w:hAnsi="Times New Roman" w:cs="Times New Roman"/>
        </w:rPr>
        <w:t>أحد</w:t>
      </w:r>
      <w:r>
        <w:t xml:space="preserve"> </w:t>
      </w:r>
      <w:r>
        <w:rPr>
          <w:rFonts w:ascii="Times New Roman" w:hAnsi="Times New Roman" w:cs="Times New Roman"/>
        </w:rPr>
        <w:t>البنوك</w:t>
      </w:r>
      <w:r>
        <w:t xml:space="preserve"> </w:t>
      </w:r>
      <w:r>
        <w:rPr>
          <w:rFonts w:ascii="Times New Roman" w:hAnsi="Times New Roman" w:cs="Times New Roman"/>
        </w:rPr>
        <w:t>البارزة</w:t>
      </w:r>
      <w:r>
        <w:t xml:space="preserve"> </w:t>
      </w:r>
      <w:r>
        <w:rPr>
          <w:rFonts w:ascii="Times New Roman" w:hAnsi="Times New Roman" w:cs="Times New Roman"/>
        </w:rPr>
        <w:t>في</w:t>
      </w:r>
      <w:r>
        <w:t xml:space="preserve"> </w:t>
      </w:r>
      <w:r>
        <w:rPr>
          <w:rFonts w:ascii="Times New Roman" w:hAnsi="Times New Roman" w:cs="Times New Roman"/>
        </w:rPr>
        <w:t>موريتانيا،</w:t>
      </w:r>
      <w:r>
        <w:t xml:space="preserve"> </w:t>
      </w:r>
      <w:r>
        <w:rPr>
          <w:rFonts w:ascii="Times New Roman" w:hAnsi="Times New Roman" w:cs="Times New Roman"/>
        </w:rPr>
        <w:t>ويقدم</w:t>
      </w:r>
      <w:r>
        <w:t xml:space="preserve"> </w:t>
      </w:r>
      <w:r>
        <w:rPr>
          <w:rFonts w:ascii="Times New Roman" w:hAnsi="Times New Roman" w:cs="Times New Roman"/>
        </w:rPr>
        <w:t>مجموعة</w:t>
      </w:r>
      <w:r>
        <w:t xml:space="preserve"> </w:t>
      </w:r>
      <w:r>
        <w:rPr>
          <w:rFonts w:ascii="Times New Roman" w:hAnsi="Times New Roman" w:cs="Times New Roman"/>
        </w:rPr>
        <w:t>متنوعة</w:t>
      </w:r>
      <w:r>
        <w:t xml:space="preserve"> </w:t>
      </w:r>
      <w:r>
        <w:rPr>
          <w:rFonts w:ascii="Times New Roman" w:hAnsi="Times New Roman" w:cs="Times New Roman"/>
        </w:rPr>
        <w:t>من</w:t>
      </w:r>
      <w:r>
        <w:t xml:space="preserve"> </w:t>
      </w:r>
      <w:r>
        <w:rPr>
          <w:rFonts w:ascii="Times New Roman" w:hAnsi="Times New Roman" w:cs="Times New Roman"/>
        </w:rPr>
        <w:t>الخدمات</w:t>
      </w:r>
      <w:r>
        <w:t xml:space="preserve"> </w:t>
      </w:r>
      <w:r>
        <w:rPr>
          <w:rFonts w:ascii="Times New Roman" w:hAnsi="Times New Roman" w:cs="Times New Roman"/>
        </w:rPr>
        <w:t>المصرفية</w:t>
      </w:r>
      <w:r>
        <w:t xml:space="preserve"> </w:t>
      </w:r>
      <w:r>
        <w:rPr>
          <w:rFonts w:ascii="Times New Roman" w:hAnsi="Times New Roman" w:cs="Times New Roman"/>
        </w:rPr>
        <w:t>للأفراد</w:t>
      </w:r>
      <w:r>
        <w:t xml:space="preserve"> </w:t>
      </w:r>
      <w:r>
        <w:rPr>
          <w:rFonts w:ascii="Times New Roman" w:hAnsi="Times New Roman" w:cs="Times New Roman"/>
        </w:rPr>
        <w:t>والشركات</w:t>
      </w:r>
      <w:r>
        <w:t xml:space="preserve">. </w:t>
      </w:r>
      <w:r>
        <w:rPr>
          <w:rFonts w:ascii="Times New Roman" w:hAnsi="Times New Roman" w:cs="Times New Roman"/>
        </w:rPr>
        <w:t>تأسس</w:t>
      </w:r>
      <w:r>
        <w:t xml:space="preserve"> </w:t>
      </w:r>
      <w:r>
        <w:rPr>
          <w:rFonts w:ascii="Times New Roman" w:hAnsi="Times New Roman" w:cs="Times New Roman"/>
        </w:rPr>
        <w:t>البنك</w:t>
      </w:r>
      <w:r>
        <w:t xml:space="preserve"> </w:t>
      </w:r>
      <w:r>
        <w:rPr>
          <w:rFonts w:ascii="Times New Roman" w:hAnsi="Times New Roman" w:cs="Times New Roman"/>
        </w:rPr>
        <w:t>لتلبية</w:t>
      </w:r>
      <w:r>
        <w:t xml:space="preserve"> </w:t>
      </w:r>
      <w:r>
        <w:rPr>
          <w:rFonts w:ascii="Times New Roman" w:hAnsi="Times New Roman" w:cs="Times New Roman"/>
        </w:rPr>
        <w:t>احتياجات</w:t>
      </w:r>
      <w:r>
        <w:t xml:space="preserve"> </w:t>
      </w:r>
      <w:r>
        <w:rPr>
          <w:rFonts w:ascii="Times New Roman" w:hAnsi="Times New Roman" w:cs="Times New Roman"/>
        </w:rPr>
        <w:t>السوق</w:t>
      </w:r>
      <w:r>
        <w:t xml:space="preserve"> </w:t>
      </w:r>
      <w:r>
        <w:rPr>
          <w:rFonts w:ascii="Times New Roman" w:hAnsi="Times New Roman" w:cs="Times New Roman"/>
        </w:rPr>
        <w:t>المحلية</w:t>
      </w:r>
      <w:r>
        <w:t xml:space="preserve"> </w:t>
      </w:r>
      <w:r>
        <w:rPr>
          <w:rFonts w:ascii="Times New Roman" w:hAnsi="Times New Roman" w:cs="Times New Roman"/>
        </w:rPr>
        <w:t>ويسعى</w:t>
      </w:r>
      <w:r>
        <w:t xml:space="preserve"> </w:t>
      </w:r>
      <w:r>
        <w:rPr>
          <w:rFonts w:ascii="Times New Roman" w:hAnsi="Times New Roman" w:cs="Times New Roman"/>
        </w:rPr>
        <w:t>لتقديم</w:t>
      </w:r>
      <w:r>
        <w:t xml:space="preserve"> </w:t>
      </w:r>
      <w:r>
        <w:rPr>
          <w:rFonts w:ascii="Times New Roman" w:hAnsi="Times New Roman" w:cs="Times New Roman"/>
        </w:rPr>
        <w:t>خدمات</w:t>
      </w:r>
      <w:r>
        <w:t xml:space="preserve"> </w:t>
      </w:r>
      <w:r>
        <w:rPr>
          <w:rFonts w:ascii="Times New Roman" w:hAnsi="Times New Roman" w:cs="Times New Roman"/>
        </w:rPr>
        <w:t>مبتكرة</w:t>
      </w:r>
      <w:r>
        <w:t xml:space="preserve"> </w:t>
      </w:r>
      <w:r>
        <w:rPr>
          <w:rFonts w:ascii="Times New Roman" w:hAnsi="Times New Roman" w:cs="Times New Roman"/>
        </w:rPr>
        <w:t>وميسرة</w:t>
      </w:r>
      <w:r>
        <w:t xml:space="preserve"> </w:t>
      </w:r>
      <w:r>
        <w:rPr>
          <w:rFonts w:ascii="Times New Roman" w:hAnsi="Times New Roman" w:cs="Times New Roman"/>
        </w:rPr>
        <w:t>لعملائه</w:t>
      </w:r>
      <w:r>
        <w:t>.</w:t>
      </w:r>
    </w:p>
    <w:p w14:paraId="15693A80" w14:textId="77777777" w:rsidR="006727C7" w:rsidRDefault="006727C7" w:rsidP="006727C7">
      <w:pPr>
        <w:pStyle w:val="22"/>
      </w:pPr>
      <w:r>
        <w:t>الخدمات التي يقدمها البنك الشعبي الموريتاني</w:t>
      </w:r>
    </w:p>
    <w:p w14:paraId="00F5FB9F" w14:textId="77777777" w:rsidR="006727C7" w:rsidRDefault="006727C7" w:rsidP="006727C7">
      <w:r>
        <w:t xml:space="preserve">1. </w:t>
      </w:r>
      <w:r>
        <w:rPr>
          <w:rFonts w:ascii="Times New Roman" w:hAnsi="Times New Roman" w:cs="Times New Roman"/>
        </w:rPr>
        <w:t>الحسابات</w:t>
      </w:r>
      <w:r>
        <w:t xml:space="preserve"> </w:t>
      </w:r>
      <w:r>
        <w:rPr>
          <w:rFonts w:ascii="Times New Roman" w:hAnsi="Times New Roman" w:cs="Times New Roman"/>
        </w:rPr>
        <w:t>المصرفية</w:t>
      </w:r>
      <w:r>
        <w:t xml:space="preserve">: </w:t>
      </w:r>
      <w:r>
        <w:rPr>
          <w:rFonts w:ascii="Times New Roman" w:hAnsi="Times New Roman" w:cs="Times New Roman"/>
        </w:rPr>
        <w:t>يوفر</w:t>
      </w:r>
      <w:r>
        <w:t xml:space="preserve"> </w:t>
      </w:r>
      <w:r>
        <w:rPr>
          <w:rFonts w:ascii="Times New Roman" w:hAnsi="Times New Roman" w:cs="Times New Roman"/>
        </w:rPr>
        <w:t>البنك</w:t>
      </w:r>
      <w:r>
        <w:t xml:space="preserve"> </w:t>
      </w:r>
      <w:r>
        <w:rPr>
          <w:rFonts w:ascii="Times New Roman" w:hAnsi="Times New Roman" w:cs="Times New Roman"/>
        </w:rPr>
        <w:t>أنواعاً</w:t>
      </w:r>
      <w:r>
        <w:t xml:space="preserve"> </w:t>
      </w:r>
      <w:r>
        <w:rPr>
          <w:rFonts w:ascii="Times New Roman" w:hAnsi="Times New Roman" w:cs="Times New Roman"/>
        </w:rPr>
        <w:t>مختلفة</w:t>
      </w:r>
      <w:r>
        <w:t xml:space="preserve"> </w:t>
      </w:r>
      <w:r>
        <w:rPr>
          <w:rFonts w:ascii="Times New Roman" w:hAnsi="Times New Roman" w:cs="Times New Roman"/>
        </w:rPr>
        <w:t>من</w:t>
      </w:r>
      <w:r>
        <w:t xml:space="preserve"> </w:t>
      </w:r>
      <w:r>
        <w:rPr>
          <w:rFonts w:ascii="Times New Roman" w:hAnsi="Times New Roman" w:cs="Times New Roman"/>
        </w:rPr>
        <w:t>الحسابات</w:t>
      </w:r>
      <w:r>
        <w:t xml:space="preserve"> </w:t>
      </w:r>
      <w:r>
        <w:rPr>
          <w:rFonts w:ascii="Times New Roman" w:hAnsi="Times New Roman" w:cs="Times New Roman"/>
        </w:rPr>
        <w:t>المصرفية،</w:t>
      </w:r>
      <w:r>
        <w:t xml:space="preserve"> </w:t>
      </w:r>
      <w:r>
        <w:rPr>
          <w:rFonts w:ascii="Times New Roman" w:hAnsi="Times New Roman" w:cs="Times New Roman"/>
        </w:rPr>
        <w:t>بما</w:t>
      </w:r>
      <w:r>
        <w:t xml:space="preserve"> </w:t>
      </w:r>
      <w:r>
        <w:rPr>
          <w:rFonts w:ascii="Times New Roman" w:hAnsi="Times New Roman" w:cs="Times New Roman"/>
        </w:rPr>
        <w:t>في</w:t>
      </w:r>
      <w:r>
        <w:t xml:space="preserve"> </w:t>
      </w:r>
      <w:r>
        <w:rPr>
          <w:rFonts w:ascii="Times New Roman" w:hAnsi="Times New Roman" w:cs="Times New Roman"/>
        </w:rPr>
        <w:t>ذلك</w:t>
      </w:r>
      <w:r>
        <w:t xml:space="preserve"> </w:t>
      </w:r>
      <w:r>
        <w:rPr>
          <w:rFonts w:ascii="Times New Roman" w:hAnsi="Times New Roman" w:cs="Times New Roman"/>
        </w:rPr>
        <w:t>الحسابات</w:t>
      </w:r>
      <w:r>
        <w:t xml:space="preserve"> </w:t>
      </w:r>
      <w:r>
        <w:rPr>
          <w:rFonts w:ascii="Times New Roman" w:hAnsi="Times New Roman" w:cs="Times New Roman"/>
        </w:rPr>
        <w:t>الجارية</w:t>
      </w:r>
      <w:r>
        <w:t xml:space="preserve"> </w:t>
      </w:r>
      <w:r>
        <w:rPr>
          <w:rFonts w:ascii="Times New Roman" w:hAnsi="Times New Roman" w:cs="Times New Roman"/>
        </w:rPr>
        <w:t>وحسابات</w:t>
      </w:r>
      <w:r>
        <w:t xml:space="preserve"> </w:t>
      </w:r>
      <w:r>
        <w:rPr>
          <w:rFonts w:ascii="Times New Roman" w:hAnsi="Times New Roman" w:cs="Times New Roman"/>
        </w:rPr>
        <w:t>التوفير</w:t>
      </w:r>
      <w:r>
        <w:t>.</w:t>
      </w:r>
      <w:r>
        <w:br/>
        <w:t xml:space="preserve">2. </w:t>
      </w:r>
      <w:r>
        <w:rPr>
          <w:rFonts w:ascii="Times New Roman" w:hAnsi="Times New Roman" w:cs="Times New Roman"/>
        </w:rPr>
        <w:t>بطاقات</w:t>
      </w:r>
      <w:r>
        <w:t xml:space="preserve"> </w:t>
      </w:r>
      <w:r>
        <w:rPr>
          <w:rFonts w:ascii="Times New Roman" w:hAnsi="Times New Roman" w:cs="Times New Roman"/>
        </w:rPr>
        <w:t>الائتمان</w:t>
      </w:r>
      <w:r>
        <w:t xml:space="preserve">: </w:t>
      </w:r>
      <w:r>
        <w:rPr>
          <w:rFonts w:ascii="Times New Roman" w:hAnsi="Times New Roman" w:cs="Times New Roman"/>
        </w:rPr>
        <w:t>يقدم</w:t>
      </w:r>
      <w:r>
        <w:t xml:space="preserve"> </w:t>
      </w:r>
      <w:r>
        <w:rPr>
          <w:rFonts w:ascii="Times New Roman" w:hAnsi="Times New Roman" w:cs="Times New Roman"/>
        </w:rPr>
        <w:t>البنك</w:t>
      </w:r>
      <w:r>
        <w:t xml:space="preserve"> </w:t>
      </w:r>
      <w:r>
        <w:rPr>
          <w:rFonts w:ascii="Times New Roman" w:hAnsi="Times New Roman" w:cs="Times New Roman"/>
        </w:rPr>
        <w:t>بطاقات</w:t>
      </w:r>
      <w:r>
        <w:t xml:space="preserve"> </w:t>
      </w:r>
      <w:r>
        <w:rPr>
          <w:rFonts w:ascii="Times New Roman" w:hAnsi="Times New Roman" w:cs="Times New Roman"/>
        </w:rPr>
        <w:t>ماستركارد</w:t>
      </w:r>
      <w:r>
        <w:t xml:space="preserve"> </w:t>
      </w:r>
      <w:r>
        <w:rPr>
          <w:rFonts w:ascii="Times New Roman" w:hAnsi="Times New Roman" w:cs="Times New Roman"/>
        </w:rPr>
        <w:t>الدولية</w:t>
      </w:r>
      <w:r>
        <w:t xml:space="preserve"> </w:t>
      </w:r>
      <w:r>
        <w:rPr>
          <w:rFonts w:ascii="Times New Roman" w:hAnsi="Times New Roman" w:cs="Times New Roman"/>
        </w:rPr>
        <w:t>مسبقة</w:t>
      </w:r>
      <w:r>
        <w:t xml:space="preserve"> </w:t>
      </w:r>
      <w:r>
        <w:rPr>
          <w:rFonts w:ascii="Times New Roman" w:hAnsi="Times New Roman" w:cs="Times New Roman"/>
        </w:rPr>
        <w:t>الدفع،</w:t>
      </w:r>
      <w:r>
        <w:t xml:space="preserve"> </w:t>
      </w:r>
      <w:r>
        <w:rPr>
          <w:rFonts w:ascii="Times New Roman" w:hAnsi="Times New Roman" w:cs="Times New Roman"/>
        </w:rPr>
        <w:t>بالإضافة</w:t>
      </w:r>
      <w:r>
        <w:t xml:space="preserve"> </w:t>
      </w:r>
      <w:r>
        <w:rPr>
          <w:rFonts w:ascii="Times New Roman" w:hAnsi="Times New Roman" w:cs="Times New Roman"/>
        </w:rPr>
        <w:t>إلى</w:t>
      </w:r>
      <w:r>
        <w:t xml:space="preserve"> </w:t>
      </w:r>
      <w:r>
        <w:rPr>
          <w:rFonts w:ascii="Times New Roman" w:hAnsi="Times New Roman" w:cs="Times New Roman"/>
        </w:rPr>
        <w:t>بطاقات</w:t>
      </w:r>
      <w:r>
        <w:t xml:space="preserve"> </w:t>
      </w:r>
      <w:r>
        <w:rPr>
          <w:rFonts w:ascii="Times New Roman" w:hAnsi="Times New Roman" w:cs="Times New Roman"/>
        </w:rPr>
        <w:t>مخصصة</w:t>
      </w:r>
      <w:r>
        <w:t xml:space="preserve"> </w:t>
      </w:r>
      <w:r>
        <w:rPr>
          <w:rFonts w:ascii="Times New Roman" w:hAnsi="Times New Roman" w:cs="Times New Roman"/>
        </w:rPr>
        <w:t>للسفر</w:t>
      </w:r>
      <w:r>
        <w:t xml:space="preserve"> </w:t>
      </w:r>
      <w:r>
        <w:rPr>
          <w:rFonts w:ascii="Times New Roman" w:hAnsi="Times New Roman" w:cs="Times New Roman"/>
        </w:rPr>
        <w:t>والحج</w:t>
      </w:r>
      <w:r>
        <w:t xml:space="preserve"> </w:t>
      </w:r>
      <w:r>
        <w:rPr>
          <w:rFonts w:ascii="Times New Roman" w:hAnsi="Times New Roman" w:cs="Times New Roman"/>
        </w:rPr>
        <w:t>والعمرة</w:t>
      </w:r>
      <w:r>
        <w:t>.</w:t>
      </w:r>
      <w:r>
        <w:br/>
        <w:t xml:space="preserve">3. </w:t>
      </w:r>
      <w:r>
        <w:rPr>
          <w:rFonts w:ascii="Times New Roman" w:hAnsi="Times New Roman" w:cs="Times New Roman"/>
        </w:rPr>
        <w:t>التطبيقات</w:t>
      </w:r>
      <w:r>
        <w:t xml:space="preserve"> </w:t>
      </w:r>
      <w:r>
        <w:rPr>
          <w:rFonts w:ascii="Times New Roman" w:hAnsi="Times New Roman" w:cs="Times New Roman"/>
        </w:rPr>
        <w:t>المصرفية</w:t>
      </w:r>
      <w:r>
        <w:t xml:space="preserve">: </w:t>
      </w:r>
      <w:r>
        <w:rPr>
          <w:rFonts w:ascii="Times New Roman" w:hAnsi="Times New Roman" w:cs="Times New Roman"/>
        </w:rPr>
        <w:t>يمتلك</w:t>
      </w:r>
      <w:r>
        <w:t xml:space="preserve"> </w:t>
      </w:r>
      <w:r>
        <w:rPr>
          <w:rFonts w:ascii="Times New Roman" w:hAnsi="Times New Roman" w:cs="Times New Roman"/>
        </w:rPr>
        <w:t>البنك</w:t>
      </w:r>
      <w:r>
        <w:t xml:space="preserve"> </w:t>
      </w:r>
      <w:r>
        <w:rPr>
          <w:rFonts w:ascii="Times New Roman" w:hAnsi="Times New Roman" w:cs="Times New Roman"/>
        </w:rPr>
        <w:t>تطبيقاً</w:t>
      </w:r>
      <w:r>
        <w:t xml:space="preserve"> </w:t>
      </w:r>
      <w:r>
        <w:rPr>
          <w:rFonts w:ascii="Times New Roman" w:hAnsi="Times New Roman" w:cs="Times New Roman"/>
        </w:rPr>
        <w:t>يدعى</w:t>
      </w:r>
      <w:r>
        <w:t xml:space="preserve"> '</w:t>
      </w:r>
      <w:r>
        <w:rPr>
          <w:rFonts w:ascii="Times New Roman" w:hAnsi="Times New Roman" w:cs="Times New Roman"/>
        </w:rPr>
        <w:t>بنكيلي</w:t>
      </w:r>
      <w:r>
        <w:t xml:space="preserve">' </w:t>
      </w:r>
      <w:r>
        <w:rPr>
          <w:rFonts w:ascii="Times New Roman" w:hAnsi="Times New Roman" w:cs="Times New Roman"/>
        </w:rPr>
        <w:t>يتيح</w:t>
      </w:r>
      <w:r>
        <w:t xml:space="preserve"> </w:t>
      </w:r>
      <w:r>
        <w:rPr>
          <w:rFonts w:ascii="Times New Roman" w:hAnsi="Times New Roman" w:cs="Times New Roman"/>
        </w:rPr>
        <w:t>للمستخدمين</w:t>
      </w:r>
      <w:r>
        <w:t xml:space="preserve"> </w:t>
      </w:r>
      <w:r>
        <w:rPr>
          <w:rFonts w:ascii="Times New Roman" w:hAnsi="Times New Roman" w:cs="Times New Roman"/>
        </w:rPr>
        <w:t>إجراء</w:t>
      </w:r>
      <w:r>
        <w:t xml:space="preserve"> </w:t>
      </w:r>
      <w:r>
        <w:rPr>
          <w:rFonts w:ascii="Times New Roman" w:hAnsi="Times New Roman" w:cs="Times New Roman"/>
        </w:rPr>
        <w:t>التحويلات</w:t>
      </w:r>
      <w:r>
        <w:t xml:space="preserve"> </w:t>
      </w:r>
      <w:r>
        <w:rPr>
          <w:rFonts w:ascii="Times New Roman" w:hAnsi="Times New Roman" w:cs="Times New Roman"/>
        </w:rPr>
        <w:t>المالية،</w:t>
      </w:r>
      <w:r>
        <w:t xml:space="preserve"> </w:t>
      </w:r>
      <w:r>
        <w:rPr>
          <w:rFonts w:ascii="Times New Roman" w:hAnsi="Times New Roman" w:cs="Times New Roman"/>
        </w:rPr>
        <w:t>دفع</w:t>
      </w:r>
      <w:r>
        <w:t xml:space="preserve"> </w:t>
      </w:r>
      <w:r>
        <w:rPr>
          <w:rFonts w:ascii="Times New Roman" w:hAnsi="Times New Roman" w:cs="Times New Roman"/>
        </w:rPr>
        <w:t>الفواتير،</w:t>
      </w:r>
      <w:r>
        <w:t xml:space="preserve"> </w:t>
      </w:r>
      <w:r>
        <w:rPr>
          <w:rFonts w:ascii="Times New Roman" w:hAnsi="Times New Roman" w:cs="Times New Roman"/>
        </w:rPr>
        <w:t>وإدارة</w:t>
      </w:r>
      <w:r>
        <w:t xml:space="preserve"> </w:t>
      </w:r>
      <w:r>
        <w:rPr>
          <w:rFonts w:ascii="Times New Roman" w:hAnsi="Times New Roman" w:cs="Times New Roman"/>
        </w:rPr>
        <w:t>حساباتهم</w:t>
      </w:r>
      <w:r>
        <w:t xml:space="preserve"> </w:t>
      </w:r>
      <w:r>
        <w:rPr>
          <w:rFonts w:ascii="Times New Roman" w:hAnsi="Times New Roman" w:cs="Times New Roman"/>
        </w:rPr>
        <w:t>عبر</w:t>
      </w:r>
      <w:r>
        <w:t xml:space="preserve"> </w:t>
      </w:r>
      <w:r>
        <w:rPr>
          <w:rFonts w:ascii="Times New Roman" w:hAnsi="Times New Roman" w:cs="Times New Roman"/>
        </w:rPr>
        <w:t>الهواتف</w:t>
      </w:r>
      <w:r>
        <w:t xml:space="preserve"> </w:t>
      </w:r>
      <w:r>
        <w:rPr>
          <w:rFonts w:ascii="Times New Roman" w:hAnsi="Times New Roman" w:cs="Times New Roman"/>
        </w:rPr>
        <w:t>المحمولة</w:t>
      </w:r>
      <w:r>
        <w:t>.</w:t>
      </w:r>
      <w:r>
        <w:br/>
        <w:t xml:space="preserve">4. </w:t>
      </w:r>
      <w:r>
        <w:rPr>
          <w:rFonts w:ascii="Times New Roman" w:hAnsi="Times New Roman" w:cs="Times New Roman"/>
        </w:rPr>
        <w:t>الشبكة</w:t>
      </w:r>
      <w:r>
        <w:t xml:space="preserve"> </w:t>
      </w:r>
      <w:r>
        <w:rPr>
          <w:rFonts w:ascii="Times New Roman" w:hAnsi="Times New Roman" w:cs="Times New Roman"/>
        </w:rPr>
        <w:t>الواسعة</w:t>
      </w:r>
      <w:r>
        <w:t xml:space="preserve"> </w:t>
      </w:r>
      <w:r>
        <w:rPr>
          <w:rFonts w:ascii="Times New Roman" w:hAnsi="Times New Roman" w:cs="Times New Roman"/>
        </w:rPr>
        <w:t>من</w:t>
      </w:r>
      <w:r>
        <w:t xml:space="preserve"> </w:t>
      </w:r>
      <w:r>
        <w:rPr>
          <w:rFonts w:ascii="Times New Roman" w:hAnsi="Times New Roman" w:cs="Times New Roman"/>
        </w:rPr>
        <w:t>الفروع</w:t>
      </w:r>
      <w:r>
        <w:t xml:space="preserve">: </w:t>
      </w:r>
      <w:r>
        <w:rPr>
          <w:rFonts w:ascii="Times New Roman" w:hAnsi="Times New Roman" w:cs="Times New Roman"/>
        </w:rPr>
        <w:t>يمتلك</w:t>
      </w:r>
      <w:r>
        <w:t xml:space="preserve"> </w:t>
      </w:r>
      <w:r>
        <w:rPr>
          <w:rFonts w:ascii="Times New Roman" w:hAnsi="Times New Roman" w:cs="Times New Roman"/>
        </w:rPr>
        <w:t>البنك</w:t>
      </w:r>
      <w:r>
        <w:t xml:space="preserve"> </w:t>
      </w:r>
      <w:r>
        <w:rPr>
          <w:rFonts w:ascii="Times New Roman" w:hAnsi="Times New Roman" w:cs="Times New Roman"/>
        </w:rPr>
        <w:t>شبكة</w:t>
      </w:r>
      <w:r>
        <w:t xml:space="preserve"> </w:t>
      </w:r>
      <w:r>
        <w:rPr>
          <w:rFonts w:ascii="Times New Roman" w:hAnsi="Times New Roman" w:cs="Times New Roman"/>
        </w:rPr>
        <w:t>واسعة</w:t>
      </w:r>
      <w:r>
        <w:t xml:space="preserve"> </w:t>
      </w:r>
      <w:r>
        <w:rPr>
          <w:rFonts w:ascii="Times New Roman" w:hAnsi="Times New Roman" w:cs="Times New Roman"/>
        </w:rPr>
        <w:t>من</w:t>
      </w:r>
      <w:r>
        <w:t xml:space="preserve"> </w:t>
      </w:r>
      <w:r>
        <w:rPr>
          <w:rFonts w:ascii="Times New Roman" w:hAnsi="Times New Roman" w:cs="Times New Roman"/>
        </w:rPr>
        <w:t>الفروع</w:t>
      </w:r>
      <w:r>
        <w:t xml:space="preserve"> </w:t>
      </w:r>
      <w:r>
        <w:rPr>
          <w:rFonts w:ascii="Times New Roman" w:hAnsi="Times New Roman" w:cs="Times New Roman"/>
        </w:rPr>
        <w:t>المنتشرة</w:t>
      </w:r>
      <w:r>
        <w:t xml:space="preserve"> </w:t>
      </w:r>
      <w:r>
        <w:rPr>
          <w:rFonts w:ascii="Times New Roman" w:hAnsi="Times New Roman" w:cs="Times New Roman"/>
        </w:rPr>
        <w:t>في</w:t>
      </w:r>
      <w:r>
        <w:t xml:space="preserve"> </w:t>
      </w:r>
      <w:r>
        <w:rPr>
          <w:rFonts w:ascii="Times New Roman" w:hAnsi="Times New Roman" w:cs="Times New Roman"/>
        </w:rPr>
        <w:t>مختلف</w:t>
      </w:r>
      <w:r>
        <w:t xml:space="preserve"> </w:t>
      </w:r>
      <w:r>
        <w:rPr>
          <w:rFonts w:ascii="Times New Roman" w:hAnsi="Times New Roman" w:cs="Times New Roman"/>
        </w:rPr>
        <w:t>أنحاء</w:t>
      </w:r>
      <w:r>
        <w:t xml:space="preserve"> </w:t>
      </w:r>
      <w:r>
        <w:rPr>
          <w:rFonts w:ascii="Times New Roman" w:hAnsi="Times New Roman" w:cs="Times New Roman"/>
        </w:rPr>
        <w:t>موريتانيا،</w:t>
      </w:r>
      <w:r>
        <w:t xml:space="preserve"> </w:t>
      </w:r>
      <w:r>
        <w:rPr>
          <w:rFonts w:ascii="Times New Roman" w:hAnsi="Times New Roman" w:cs="Times New Roman"/>
        </w:rPr>
        <w:t>حيث</w:t>
      </w:r>
      <w:r>
        <w:t xml:space="preserve"> </w:t>
      </w:r>
      <w:r>
        <w:rPr>
          <w:rFonts w:ascii="Times New Roman" w:hAnsi="Times New Roman" w:cs="Times New Roman"/>
        </w:rPr>
        <w:t>يعمل</w:t>
      </w:r>
      <w:r>
        <w:t xml:space="preserve"> </w:t>
      </w:r>
      <w:r>
        <w:rPr>
          <w:rFonts w:ascii="Times New Roman" w:hAnsi="Times New Roman" w:cs="Times New Roman"/>
        </w:rPr>
        <w:t>على</w:t>
      </w:r>
      <w:r>
        <w:t xml:space="preserve"> </w:t>
      </w:r>
      <w:r>
        <w:rPr>
          <w:rFonts w:ascii="Times New Roman" w:hAnsi="Times New Roman" w:cs="Times New Roman"/>
        </w:rPr>
        <w:t>افتتاح</w:t>
      </w:r>
      <w:r>
        <w:t xml:space="preserve"> </w:t>
      </w:r>
      <w:r>
        <w:rPr>
          <w:rFonts w:ascii="Times New Roman" w:hAnsi="Times New Roman" w:cs="Times New Roman"/>
        </w:rPr>
        <w:t>فروع</w:t>
      </w:r>
      <w:r>
        <w:t xml:space="preserve"> </w:t>
      </w:r>
      <w:r>
        <w:rPr>
          <w:rFonts w:ascii="Times New Roman" w:hAnsi="Times New Roman" w:cs="Times New Roman"/>
        </w:rPr>
        <w:t>جديدة</w:t>
      </w:r>
      <w:r>
        <w:t xml:space="preserve"> </w:t>
      </w:r>
      <w:r>
        <w:rPr>
          <w:rFonts w:ascii="Times New Roman" w:hAnsi="Times New Roman" w:cs="Times New Roman"/>
        </w:rPr>
        <w:t>باستمرار</w:t>
      </w:r>
      <w:r>
        <w:t xml:space="preserve"> </w:t>
      </w:r>
      <w:r>
        <w:rPr>
          <w:rFonts w:ascii="Times New Roman" w:hAnsi="Times New Roman" w:cs="Times New Roman"/>
        </w:rPr>
        <w:t>لتكون</w:t>
      </w:r>
      <w:r>
        <w:t xml:space="preserve"> </w:t>
      </w:r>
      <w:r>
        <w:rPr>
          <w:rFonts w:ascii="Times New Roman" w:hAnsi="Times New Roman" w:cs="Times New Roman"/>
        </w:rPr>
        <w:t>أقرب</w:t>
      </w:r>
      <w:r>
        <w:t xml:space="preserve"> </w:t>
      </w:r>
      <w:r>
        <w:rPr>
          <w:rFonts w:ascii="Times New Roman" w:hAnsi="Times New Roman" w:cs="Times New Roman"/>
        </w:rPr>
        <w:t>إلى</w:t>
      </w:r>
      <w:r>
        <w:t xml:space="preserve"> </w:t>
      </w:r>
      <w:r>
        <w:rPr>
          <w:rFonts w:ascii="Times New Roman" w:hAnsi="Times New Roman" w:cs="Times New Roman"/>
        </w:rPr>
        <w:t>العملاء</w:t>
      </w:r>
      <w:r>
        <w:t>.</w:t>
      </w:r>
    </w:p>
    <w:p w14:paraId="77C2C24C" w14:textId="77777777" w:rsidR="006727C7" w:rsidRDefault="006727C7" w:rsidP="006727C7">
      <w:pPr>
        <w:pStyle w:val="22"/>
      </w:pPr>
      <w:r>
        <w:t>أبرز المبادرات والتطورات</w:t>
      </w:r>
    </w:p>
    <w:p w14:paraId="05A4DF04" w14:textId="77777777" w:rsidR="006727C7" w:rsidRDefault="006727C7" w:rsidP="006727C7">
      <w:r>
        <w:rPr>
          <w:rFonts w:ascii="Times New Roman" w:hAnsi="Times New Roman" w:cs="Times New Roman"/>
        </w:rPr>
        <w:t>الشراكات</w:t>
      </w:r>
      <w:r>
        <w:t xml:space="preserve"> </w:t>
      </w:r>
      <w:r>
        <w:rPr>
          <w:rFonts w:ascii="Times New Roman" w:hAnsi="Times New Roman" w:cs="Times New Roman"/>
        </w:rPr>
        <w:t>الدولية</w:t>
      </w:r>
      <w:r>
        <w:t xml:space="preserve">: </w:t>
      </w:r>
      <w:r>
        <w:rPr>
          <w:rFonts w:ascii="Times New Roman" w:hAnsi="Times New Roman" w:cs="Times New Roman"/>
        </w:rPr>
        <w:t>وقع</w:t>
      </w:r>
      <w:r>
        <w:t xml:space="preserve"> </w:t>
      </w:r>
      <w:r>
        <w:rPr>
          <w:rFonts w:ascii="Times New Roman" w:hAnsi="Times New Roman" w:cs="Times New Roman"/>
        </w:rPr>
        <w:t>البنك</w:t>
      </w:r>
      <w:r>
        <w:t xml:space="preserve"> </w:t>
      </w:r>
      <w:r>
        <w:rPr>
          <w:rFonts w:ascii="Times New Roman" w:hAnsi="Times New Roman" w:cs="Times New Roman"/>
        </w:rPr>
        <w:t>اتفاقيات</w:t>
      </w:r>
      <w:r>
        <w:t xml:space="preserve"> </w:t>
      </w:r>
      <w:r>
        <w:rPr>
          <w:rFonts w:ascii="Times New Roman" w:hAnsi="Times New Roman" w:cs="Times New Roman"/>
        </w:rPr>
        <w:t>مع</w:t>
      </w:r>
      <w:r>
        <w:t xml:space="preserve"> </w:t>
      </w:r>
      <w:r>
        <w:rPr>
          <w:rFonts w:ascii="Times New Roman" w:hAnsi="Times New Roman" w:cs="Times New Roman"/>
        </w:rPr>
        <w:t>مؤسسات</w:t>
      </w:r>
      <w:r>
        <w:t xml:space="preserve"> </w:t>
      </w:r>
      <w:r>
        <w:rPr>
          <w:rFonts w:ascii="Times New Roman" w:hAnsi="Times New Roman" w:cs="Times New Roman"/>
        </w:rPr>
        <w:t>مالية</w:t>
      </w:r>
      <w:r>
        <w:t xml:space="preserve"> </w:t>
      </w:r>
      <w:r>
        <w:rPr>
          <w:rFonts w:ascii="Times New Roman" w:hAnsi="Times New Roman" w:cs="Times New Roman"/>
        </w:rPr>
        <w:t>دولية</w:t>
      </w:r>
      <w:r>
        <w:t xml:space="preserve"> </w:t>
      </w:r>
      <w:r>
        <w:rPr>
          <w:rFonts w:ascii="Times New Roman" w:hAnsi="Times New Roman" w:cs="Times New Roman"/>
        </w:rPr>
        <w:t>مثل</w:t>
      </w:r>
      <w:r>
        <w:t xml:space="preserve"> </w:t>
      </w:r>
      <w:r>
        <w:rPr>
          <w:rFonts w:ascii="Times New Roman" w:hAnsi="Times New Roman" w:cs="Times New Roman"/>
        </w:rPr>
        <w:t>مؤسسة</w:t>
      </w:r>
      <w:r>
        <w:t xml:space="preserve"> </w:t>
      </w:r>
      <w:r>
        <w:rPr>
          <w:rFonts w:ascii="Times New Roman" w:hAnsi="Times New Roman" w:cs="Times New Roman"/>
        </w:rPr>
        <w:t>التمويل</w:t>
      </w:r>
      <w:r>
        <w:t xml:space="preserve"> </w:t>
      </w:r>
      <w:r>
        <w:rPr>
          <w:rFonts w:ascii="Times New Roman" w:hAnsi="Times New Roman" w:cs="Times New Roman"/>
        </w:rPr>
        <w:t>الدولية</w:t>
      </w:r>
      <w:r>
        <w:t xml:space="preserve"> (IFC) </w:t>
      </w:r>
      <w:r>
        <w:rPr>
          <w:rFonts w:ascii="Times New Roman" w:hAnsi="Times New Roman" w:cs="Times New Roman"/>
        </w:rPr>
        <w:t>لتعزيز</w:t>
      </w:r>
      <w:r>
        <w:t xml:space="preserve"> </w:t>
      </w:r>
      <w:r>
        <w:rPr>
          <w:rFonts w:ascii="Times New Roman" w:hAnsi="Times New Roman" w:cs="Times New Roman"/>
        </w:rPr>
        <w:t>الخدمات</w:t>
      </w:r>
      <w:r>
        <w:t xml:space="preserve"> </w:t>
      </w:r>
      <w:r>
        <w:rPr>
          <w:rFonts w:ascii="Times New Roman" w:hAnsi="Times New Roman" w:cs="Times New Roman"/>
        </w:rPr>
        <w:t>المصرفية</w:t>
      </w:r>
      <w:r>
        <w:t xml:space="preserve"> </w:t>
      </w:r>
      <w:r>
        <w:rPr>
          <w:rFonts w:ascii="Times New Roman" w:hAnsi="Times New Roman" w:cs="Times New Roman"/>
        </w:rPr>
        <w:t>ودعم</w:t>
      </w:r>
      <w:r>
        <w:t xml:space="preserve"> </w:t>
      </w:r>
      <w:r>
        <w:rPr>
          <w:rFonts w:ascii="Times New Roman" w:hAnsi="Times New Roman" w:cs="Times New Roman"/>
        </w:rPr>
        <w:t>العملاء</w:t>
      </w:r>
      <w:r>
        <w:t>.</w:t>
      </w:r>
      <w:r>
        <w:br/>
      </w:r>
      <w:r>
        <w:rPr>
          <w:rFonts w:ascii="Times New Roman" w:hAnsi="Times New Roman" w:cs="Times New Roman"/>
        </w:rPr>
        <w:t>التحول</w:t>
      </w:r>
      <w:r>
        <w:t xml:space="preserve"> </w:t>
      </w:r>
      <w:r>
        <w:rPr>
          <w:rFonts w:ascii="Times New Roman" w:hAnsi="Times New Roman" w:cs="Times New Roman"/>
        </w:rPr>
        <w:t>الرقمي</w:t>
      </w:r>
      <w:r>
        <w:t xml:space="preserve">: </w:t>
      </w:r>
      <w:r>
        <w:rPr>
          <w:rFonts w:ascii="Times New Roman" w:hAnsi="Times New Roman" w:cs="Times New Roman"/>
        </w:rPr>
        <w:t>قام</w:t>
      </w:r>
      <w:r>
        <w:t xml:space="preserve"> </w:t>
      </w:r>
      <w:r>
        <w:rPr>
          <w:rFonts w:ascii="Times New Roman" w:hAnsi="Times New Roman" w:cs="Times New Roman"/>
        </w:rPr>
        <w:t>البنك</w:t>
      </w:r>
      <w:r>
        <w:t xml:space="preserve"> </w:t>
      </w:r>
      <w:r>
        <w:rPr>
          <w:rFonts w:ascii="Times New Roman" w:hAnsi="Times New Roman" w:cs="Times New Roman"/>
        </w:rPr>
        <w:t>بتطوير</w:t>
      </w:r>
      <w:r>
        <w:t xml:space="preserve"> </w:t>
      </w:r>
      <w:r>
        <w:rPr>
          <w:rFonts w:ascii="Times New Roman" w:hAnsi="Times New Roman" w:cs="Times New Roman"/>
        </w:rPr>
        <w:t>منصات</w:t>
      </w:r>
      <w:r>
        <w:t xml:space="preserve"> </w:t>
      </w:r>
      <w:r>
        <w:rPr>
          <w:rFonts w:ascii="Times New Roman" w:hAnsi="Times New Roman" w:cs="Times New Roman"/>
        </w:rPr>
        <w:t>رقمية</w:t>
      </w:r>
      <w:r>
        <w:t xml:space="preserve"> </w:t>
      </w:r>
      <w:r>
        <w:rPr>
          <w:rFonts w:ascii="Times New Roman" w:hAnsi="Times New Roman" w:cs="Times New Roman"/>
        </w:rPr>
        <w:t>مثل</w:t>
      </w:r>
      <w:r>
        <w:t xml:space="preserve"> </w:t>
      </w:r>
      <w:r>
        <w:rPr>
          <w:rFonts w:ascii="Times New Roman" w:hAnsi="Times New Roman" w:cs="Times New Roman"/>
        </w:rPr>
        <w:t>تطبيق</w:t>
      </w:r>
      <w:r>
        <w:t xml:space="preserve"> '</w:t>
      </w:r>
      <w:r>
        <w:rPr>
          <w:rFonts w:ascii="Times New Roman" w:hAnsi="Times New Roman" w:cs="Times New Roman"/>
        </w:rPr>
        <w:t>بنكيلي</w:t>
      </w:r>
      <w:r>
        <w:t xml:space="preserve">' </w:t>
      </w:r>
      <w:r>
        <w:rPr>
          <w:rFonts w:ascii="Times New Roman" w:hAnsi="Times New Roman" w:cs="Times New Roman"/>
        </w:rPr>
        <w:t>الذي</w:t>
      </w:r>
      <w:r>
        <w:t xml:space="preserve"> </w:t>
      </w:r>
      <w:r>
        <w:rPr>
          <w:rFonts w:ascii="Times New Roman" w:hAnsi="Times New Roman" w:cs="Times New Roman"/>
        </w:rPr>
        <w:t>يهدف</w:t>
      </w:r>
      <w:r>
        <w:t xml:space="preserve"> </w:t>
      </w:r>
      <w:r>
        <w:rPr>
          <w:rFonts w:ascii="Times New Roman" w:hAnsi="Times New Roman" w:cs="Times New Roman"/>
        </w:rPr>
        <w:t>إلى</w:t>
      </w:r>
      <w:r>
        <w:t xml:space="preserve"> </w:t>
      </w:r>
      <w:r>
        <w:rPr>
          <w:rFonts w:ascii="Times New Roman" w:hAnsi="Times New Roman" w:cs="Times New Roman"/>
        </w:rPr>
        <w:t>تسهيل</w:t>
      </w:r>
      <w:r>
        <w:t xml:space="preserve"> </w:t>
      </w:r>
      <w:r>
        <w:rPr>
          <w:rFonts w:ascii="Times New Roman" w:hAnsi="Times New Roman" w:cs="Times New Roman"/>
        </w:rPr>
        <w:t>العمليات</w:t>
      </w:r>
      <w:r>
        <w:t xml:space="preserve"> </w:t>
      </w:r>
      <w:r>
        <w:rPr>
          <w:rFonts w:ascii="Times New Roman" w:hAnsi="Times New Roman" w:cs="Times New Roman"/>
        </w:rPr>
        <w:t>المصرفية</w:t>
      </w:r>
      <w:r>
        <w:t xml:space="preserve"> </w:t>
      </w:r>
      <w:r>
        <w:rPr>
          <w:rFonts w:ascii="Times New Roman" w:hAnsi="Times New Roman" w:cs="Times New Roman"/>
        </w:rPr>
        <w:t>الرقمية</w:t>
      </w:r>
      <w:r>
        <w:t xml:space="preserve"> </w:t>
      </w:r>
      <w:r>
        <w:rPr>
          <w:rFonts w:ascii="Times New Roman" w:hAnsi="Times New Roman" w:cs="Times New Roman"/>
        </w:rPr>
        <w:t>وتقليل</w:t>
      </w:r>
      <w:r>
        <w:t xml:space="preserve"> </w:t>
      </w:r>
      <w:r>
        <w:rPr>
          <w:rFonts w:ascii="Times New Roman" w:hAnsi="Times New Roman" w:cs="Times New Roman"/>
        </w:rPr>
        <w:t>الوقت</w:t>
      </w:r>
      <w:r>
        <w:t xml:space="preserve"> </w:t>
      </w:r>
      <w:r>
        <w:rPr>
          <w:rFonts w:ascii="Times New Roman" w:hAnsi="Times New Roman" w:cs="Times New Roman"/>
        </w:rPr>
        <w:t>المستغرق</w:t>
      </w:r>
      <w:r>
        <w:t xml:space="preserve"> </w:t>
      </w:r>
      <w:r>
        <w:rPr>
          <w:rFonts w:ascii="Times New Roman" w:hAnsi="Times New Roman" w:cs="Times New Roman"/>
        </w:rPr>
        <w:t>في</w:t>
      </w:r>
      <w:r>
        <w:t xml:space="preserve"> </w:t>
      </w:r>
      <w:r>
        <w:rPr>
          <w:rFonts w:ascii="Times New Roman" w:hAnsi="Times New Roman" w:cs="Times New Roman"/>
        </w:rPr>
        <w:t>الطوابير</w:t>
      </w:r>
      <w:r>
        <w:t>.</w:t>
      </w:r>
    </w:p>
    <w:p w14:paraId="03AE6ABC" w14:textId="1424D562" w:rsidR="007F4EA8" w:rsidRPr="006727C7" w:rsidRDefault="007F4EA8" w:rsidP="006727C7"/>
    <w:sectPr w:rsidR="007F4EA8" w:rsidRPr="006727C7" w:rsidSect="00672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068C4"/>
    <w:multiLevelType w:val="hybridMultilevel"/>
    <w:tmpl w:val="C9F454B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6F63A45"/>
    <w:multiLevelType w:val="multilevel"/>
    <w:tmpl w:val="8702D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7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5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1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80" w:hanging="1800"/>
      </w:pPr>
      <w:rPr>
        <w:rFonts w:hint="default"/>
        <w:b/>
      </w:rPr>
    </w:lvl>
  </w:abstractNum>
  <w:abstractNum w:abstractNumId="11" w15:restartNumberingAfterBreak="0">
    <w:nsid w:val="0AAF1D7C"/>
    <w:multiLevelType w:val="multilevel"/>
    <w:tmpl w:val="9ED82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0B015497"/>
    <w:multiLevelType w:val="multilevel"/>
    <w:tmpl w:val="806E5A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0C1650EA"/>
    <w:multiLevelType w:val="multilevel"/>
    <w:tmpl w:val="C11C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33C30"/>
    <w:multiLevelType w:val="hybridMultilevel"/>
    <w:tmpl w:val="770698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C64D7"/>
    <w:multiLevelType w:val="multilevel"/>
    <w:tmpl w:val="D12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90AC0"/>
    <w:multiLevelType w:val="multilevel"/>
    <w:tmpl w:val="B10EFE9C"/>
    <w:styleLink w:val="1"/>
    <w:lvl w:ilvl="0">
      <w:start w:val="1"/>
      <w:numFmt w:val="decimal"/>
      <w:lvlText w:val="%1."/>
      <w:lvlJc w:val="left"/>
      <w:pPr>
        <w:ind w:left="510" w:hanging="360"/>
      </w:pPr>
      <w:rPr>
        <w:rFonts w:ascii="Calibri" w:eastAsia="Calibri" w:hAnsi="Calibri" w:cs="Calibri" w:hint="default"/>
      </w:r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17" w15:restartNumberingAfterBreak="0">
    <w:nsid w:val="216F681E"/>
    <w:multiLevelType w:val="multilevel"/>
    <w:tmpl w:val="43E4DA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2A0E03AC"/>
    <w:multiLevelType w:val="hybridMultilevel"/>
    <w:tmpl w:val="93C09E9E"/>
    <w:lvl w:ilvl="0" w:tplc="FFFFFFFF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2EB4621F"/>
    <w:multiLevelType w:val="hybridMultilevel"/>
    <w:tmpl w:val="FEC0C52A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1640067"/>
    <w:multiLevelType w:val="multilevel"/>
    <w:tmpl w:val="92EABF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080A2E"/>
    <w:multiLevelType w:val="hybridMultilevel"/>
    <w:tmpl w:val="D40C5D42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A2415A"/>
    <w:multiLevelType w:val="multilevel"/>
    <w:tmpl w:val="56960C42"/>
    <w:styleLink w:val="2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862C5"/>
    <w:multiLevelType w:val="multilevel"/>
    <w:tmpl w:val="C90A2C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E222CD2"/>
    <w:multiLevelType w:val="hybridMultilevel"/>
    <w:tmpl w:val="446AEB8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93644DE">
      <w:start w:val="2"/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color w:val="4F81BD"/>
        <w:sz w:val="28"/>
      </w:rPr>
    </w:lvl>
    <w:lvl w:ilvl="2" w:tplc="3556A4AA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4F81BD"/>
        <w:sz w:val="28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F06DE9"/>
    <w:multiLevelType w:val="multilevel"/>
    <w:tmpl w:val="736EC120"/>
    <w:lvl w:ilvl="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30" w:hanging="1800"/>
      </w:pPr>
      <w:rPr>
        <w:rFonts w:hint="default"/>
      </w:rPr>
    </w:lvl>
  </w:abstractNum>
  <w:abstractNum w:abstractNumId="26" w15:restartNumberingAfterBreak="0">
    <w:nsid w:val="5DCE63A4"/>
    <w:multiLevelType w:val="multilevel"/>
    <w:tmpl w:val="C6D2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37683"/>
    <w:multiLevelType w:val="hybridMultilevel"/>
    <w:tmpl w:val="8A12570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332914"/>
    <w:multiLevelType w:val="hybridMultilevel"/>
    <w:tmpl w:val="59CE8752"/>
    <w:lvl w:ilvl="0" w:tplc="041F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9" w15:restartNumberingAfterBreak="0">
    <w:nsid w:val="6BEE529E"/>
    <w:multiLevelType w:val="multilevel"/>
    <w:tmpl w:val="87DA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510888"/>
    <w:multiLevelType w:val="multilevel"/>
    <w:tmpl w:val="39802F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1" w15:restartNumberingAfterBreak="0">
    <w:nsid w:val="7C453367"/>
    <w:multiLevelType w:val="multilevel"/>
    <w:tmpl w:val="4F560AA8"/>
    <w:lvl w:ilvl="0">
      <w:start w:val="2"/>
      <w:numFmt w:val="decimal"/>
      <w:lvlText w:val="%1"/>
      <w:lvlJc w:val="left"/>
      <w:pPr>
        <w:ind w:left="1485" w:hanging="148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2565" w:hanging="148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45" w:hanging="148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725" w:hanging="1485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805" w:hanging="1485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85" w:hanging="1485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65" w:hanging="1485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45" w:hanging="1485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num w:numId="1" w16cid:durableId="421878985">
    <w:abstractNumId w:val="8"/>
  </w:num>
  <w:num w:numId="2" w16cid:durableId="409542097">
    <w:abstractNumId w:val="6"/>
  </w:num>
  <w:num w:numId="3" w16cid:durableId="1668285408">
    <w:abstractNumId w:val="5"/>
  </w:num>
  <w:num w:numId="4" w16cid:durableId="1199123427">
    <w:abstractNumId w:val="4"/>
  </w:num>
  <w:num w:numId="5" w16cid:durableId="351225259">
    <w:abstractNumId w:val="7"/>
  </w:num>
  <w:num w:numId="6" w16cid:durableId="427779451">
    <w:abstractNumId w:val="3"/>
  </w:num>
  <w:num w:numId="7" w16cid:durableId="501243499">
    <w:abstractNumId w:val="2"/>
  </w:num>
  <w:num w:numId="8" w16cid:durableId="1205413536">
    <w:abstractNumId w:val="1"/>
  </w:num>
  <w:num w:numId="9" w16cid:durableId="1886331004">
    <w:abstractNumId w:val="0"/>
  </w:num>
  <w:num w:numId="10" w16cid:durableId="443614683">
    <w:abstractNumId w:val="15"/>
  </w:num>
  <w:num w:numId="11" w16cid:durableId="1364600771">
    <w:abstractNumId w:val="26"/>
  </w:num>
  <w:num w:numId="12" w16cid:durableId="586810940">
    <w:abstractNumId w:val="13"/>
  </w:num>
  <w:num w:numId="13" w16cid:durableId="1088624498">
    <w:abstractNumId w:val="29"/>
  </w:num>
  <w:num w:numId="14" w16cid:durableId="1911038915">
    <w:abstractNumId w:val="20"/>
  </w:num>
  <w:num w:numId="15" w16cid:durableId="1248344307">
    <w:abstractNumId w:val="25"/>
  </w:num>
  <w:num w:numId="16" w16cid:durableId="922419621">
    <w:abstractNumId w:val="24"/>
  </w:num>
  <w:num w:numId="17" w16cid:durableId="456603162">
    <w:abstractNumId w:val="16"/>
  </w:num>
  <w:num w:numId="18" w16cid:durableId="1283611529">
    <w:abstractNumId w:val="22"/>
  </w:num>
  <w:num w:numId="19" w16cid:durableId="1604068525">
    <w:abstractNumId w:val="11"/>
  </w:num>
  <w:num w:numId="20" w16cid:durableId="275842248">
    <w:abstractNumId w:val="23"/>
  </w:num>
  <w:num w:numId="21" w16cid:durableId="1841850430">
    <w:abstractNumId w:val="28"/>
  </w:num>
  <w:num w:numId="22" w16cid:durableId="1253003385">
    <w:abstractNumId w:val="10"/>
  </w:num>
  <w:num w:numId="23" w16cid:durableId="939995124">
    <w:abstractNumId w:val="12"/>
  </w:num>
  <w:num w:numId="24" w16cid:durableId="287400469">
    <w:abstractNumId w:val="31"/>
  </w:num>
  <w:num w:numId="25" w16cid:durableId="1405764318">
    <w:abstractNumId w:val="14"/>
  </w:num>
  <w:num w:numId="26" w16cid:durableId="2094084469">
    <w:abstractNumId w:val="9"/>
  </w:num>
  <w:num w:numId="27" w16cid:durableId="630788612">
    <w:abstractNumId w:val="27"/>
  </w:num>
  <w:num w:numId="28" w16cid:durableId="21323969">
    <w:abstractNumId w:val="17"/>
  </w:num>
  <w:num w:numId="29" w16cid:durableId="2024747081">
    <w:abstractNumId w:val="30"/>
  </w:num>
  <w:num w:numId="30" w16cid:durableId="860237921">
    <w:abstractNumId w:val="18"/>
  </w:num>
  <w:num w:numId="31" w16cid:durableId="1281298133">
    <w:abstractNumId w:val="19"/>
  </w:num>
  <w:num w:numId="32" w16cid:durableId="15430550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7C7"/>
    <w:rsid w:val="007F4EA8"/>
    <w:rsid w:val="009A4DD0"/>
    <w:rsid w:val="009C7678"/>
    <w:rsid w:val="00A57CCA"/>
    <w:rsid w:val="00AA1D8D"/>
    <w:rsid w:val="00B33F3D"/>
    <w:rsid w:val="00B47730"/>
    <w:rsid w:val="00B57EDF"/>
    <w:rsid w:val="00CB0664"/>
    <w:rsid w:val="00F74AD6"/>
    <w:rsid w:val="00F82A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83F16B"/>
  <w14:defaultImageDpi w14:val="300"/>
  <w15:docId w15:val="{BE760156-331D-4867-BF22-0FCB13F7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0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0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3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3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4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5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0"/>
    <w:next w:val="a1"/>
    <w:uiPriority w:val="39"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7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8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2"/>
    <w:uiPriority w:val="99"/>
    <w:unhideWhenUsed/>
    <w:rsid w:val="00F82A11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F82A11"/>
    <w:rPr>
      <w:color w:val="605E5C"/>
      <w:shd w:val="clear" w:color="auto" w:fill="E1DFDD"/>
    </w:rPr>
  </w:style>
  <w:style w:type="numbering" w:customStyle="1" w:styleId="1">
    <w:name w:val="القائمة الحالية1"/>
    <w:uiPriority w:val="99"/>
    <w:rsid w:val="00F82A11"/>
    <w:pPr>
      <w:numPr>
        <w:numId w:val="17"/>
      </w:numPr>
    </w:pPr>
  </w:style>
  <w:style w:type="numbering" w:customStyle="1" w:styleId="21">
    <w:name w:val="القائمة الحالية2"/>
    <w:uiPriority w:val="99"/>
    <w:rsid w:val="00F82A11"/>
    <w:pPr>
      <w:numPr>
        <w:numId w:val="18"/>
      </w:numPr>
    </w:pPr>
  </w:style>
  <w:style w:type="paragraph" w:styleId="aff3">
    <w:name w:val="Normal (Web)"/>
    <w:basedOn w:val="a1"/>
    <w:uiPriority w:val="99"/>
    <w:semiHidden/>
    <w:unhideWhenUsed/>
    <w:rsid w:val="00F8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29">
    <w:name w:val="toc 2"/>
    <w:basedOn w:val="a1"/>
    <w:next w:val="a1"/>
    <w:autoRedefine/>
    <w:uiPriority w:val="39"/>
    <w:unhideWhenUsed/>
    <w:rsid w:val="00F82A11"/>
    <w:pPr>
      <w:spacing w:after="100" w:line="259" w:lineRule="auto"/>
      <w:ind w:left="220"/>
    </w:pPr>
    <w:rPr>
      <w:rFonts w:cs="Times New Roman"/>
      <w:lang w:val="tr-TR" w:eastAsia="tr-TR"/>
    </w:rPr>
  </w:style>
  <w:style w:type="paragraph" w:styleId="14">
    <w:name w:val="toc 1"/>
    <w:basedOn w:val="a1"/>
    <w:next w:val="a1"/>
    <w:autoRedefine/>
    <w:uiPriority w:val="39"/>
    <w:unhideWhenUsed/>
    <w:rsid w:val="00F82A11"/>
    <w:pPr>
      <w:spacing w:after="100" w:line="259" w:lineRule="auto"/>
    </w:pPr>
    <w:rPr>
      <w:rFonts w:cs="Times New Roman"/>
      <w:lang w:val="tr-TR" w:eastAsia="tr-TR"/>
    </w:rPr>
  </w:style>
  <w:style w:type="paragraph" w:styleId="36">
    <w:name w:val="toc 3"/>
    <w:basedOn w:val="a1"/>
    <w:next w:val="a1"/>
    <w:autoRedefine/>
    <w:uiPriority w:val="39"/>
    <w:unhideWhenUsed/>
    <w:rsid w:val="00F82A11"/>
    <w:pPr>
      <w:spacing w:after="100" w:line="259" w:lineRule="auto"/>
      <w:ind w:left="440"/>
    </w:pPr>
    <w:rPr>
      <w:rFonts w:cs="Times New Roman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imane keradi</cp:lastModifiedBy>
  <cp:revision>13</cp:revision>
  <dcterms:created xsi:type="dcterms:W3CDTF">2013-12-23T23:15:00Z</dcterms:created>
  <dcterms:modified xsi:type="dcterms:W3CDTF">2024-07-28T00:22:00Z</dcterms:modified>
  <cp:category/>
</cp:coreProperties>
</file>