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2ED" w:rsidRDefault="00D602ED" w:rsidP="002249B1">
      <w:pPr>
        <w:jc w:val="center"/>
        <w:rPr>
          <w:rFonts w:cs="B Nazanin"/>
          <w:sz w:val="28"/>
          <w:szCs w:val="28"/>
        </w:rPr>
      </w:pPr>
      <w:r>
        <w:rPr>
          <w:rFonts w:cs="B Nazanin"/>
          <w:sz w:val="28"/>
          <w:szCs w:val="28"/>
        </w:rPr>
        <w:t>In the name of Allah</w:t>
      </w:r>
    </w:p>
    <w:p w:rsidR="008935BD" w:rsidRDefault="00D02853" w:rsidP="00D02853">
      <w:pPr>
        <w:bidi w:val="0"/>
        <w:jc w:val="both"/>
        <w:rPr>
          <w:rFonts w:cs="B Nazanin"/>
          <w:sz w:val="28"/>
          <w:szCs w:val="28"/>
        </w:rPr>
      </w:pPr>
      <w:r w:rsidRPr="00D02853">
        <w:rPr>
          <w:rFonts w:cs="B Nazanin"/>
          <w:sz w:val="28"/>
          <w:szCs w:val="28"/>
        </w:rPr>
        <w:t xml:space="preserve">This is simulation code of </w:t>
      </w:r>
      <w:proofErr w:type="spellStart"/>
      <w:r w:rsidRPr="00D02853">
        <w:rPr>
          <w:rFonts w:cs="B Nazanin"/>
          <w:sz w:val="28"/>
          <w:szCs w:val="28"/>
        </w:rPr>
        <w:t>CMPVoD</w:t>
      </w:r>
      <w:proofErr w:type="spellEnd"/>
      <w:r w:rsidRPr="00D02853">
        <w:rPr>
          <w:rFonts w:cs="B Nazanin"/>
          <w:sz w:val="28"/>
          <w:szCs w:val="28"/>
        </w:rPr>
        <w:t xml:space="preserve">. </w:t>
      </w:r>
      <w:proofErr w:type="spellStart"/>
      <w:r w:rsidRPr="00D02853">
        <w:rPr>
          <w:rFonts w:cs="B Nazanin"/>
          <w:sz w:val="28"/>
          <w:szCs w:val="28"/>
        </w:rPr>
        <w:t>CMPVoD</w:t>
      </w:r>
      <w:proofErr w:type="spellEnd"/>
      <w:r w:rsidRPr="00D02853">
        <w:rPr>
          <w:rFonts w:cs="B Nazanin"/>
          <w:sz w:val="28"/>
          <w:szCs w:val="28"/>
        </w:rPr>
        <w:t xml:space="preserve"> runs on OMNET++ 4.1. If you use upper versions of OMNET++, you need to change the code. </w:t>
      </w:r>
      <w:proofErr w:type="spellStart"/>
      <w:r w:rsidRPr="00D02853">
        <w:rPr>
          <w:rFonts w:cs="B Nazanin"/>
          <w:sz w:val="28"/>
          <w:szCs w:val="28"/>
        </w:rPr>
        <w:t>CMPVoD</w:t>
      </w:r>
      <w:proofErr w:type="spellEnd"/>
      <w:r w:rsidRPr="00D02853">
        <w:rPr>
          <w:rFonts w:cs="B Nazanin"/>
          <w:sz w:val="28"/>
          <w:szCs w:val="28"/>
        </w:rPr>
        <w:t xml:space="preserve"> needs to build </w:t>
      </w:r>
      <w:proofErr w:type="spellStart"/>
      <w:r w:rsidRPr="00D02853">
        <w:rPr>
          <w:rFonts w:cs="B Nazanin"/>
          <w:sz w:val="28"/>
          <w:szCs w:val="28"/>
        </w:rPr>
        <w:t>inet</w:t>
      </w:r>
      <w:proofErr w:type="spellEnd"/>
      <w:r w:rsidRPr="00D02853">
        <w:rPr>
          <w:rFonts w:cs="B Nazanin"/>
          <w:sz w:val="28"/>
          <w:szCs w:val="28"/>
        </w:rPr>
        <w:t xml:space="preserve"> (this is exists in the attached package- add and built it). </w:t>
      </w:r>
      <w:proofErr w:type="spellStart"/>
      <w:r w:rsidRPr="00D02853">
        <w:rPr>
          <w:rFonts w:cs="B Nazanin"/>
          <w:sz w:val="28"/>
          <w:szCs w:val="28"/>
        </w:rPr>
        <w:t>CMPVoD</w:t>
      </w:r>
      <w:proofErr w:type="spellEnd"/>
      <w:r w:rsidRPr="00D02853">
        <w:rPr>
          <w:rFonts w:cs="B Nazanin"/>
          <w:sz w:val="28"/>
          <w:szCs w:val="28"/>
        </w:rPr>
        <w:t xml:space="preserve"> is simulation codes of the following papers:</w:t>
      </w:r>
      <w:bookmarkStart w:id="0" w:name="_GoBack"/>
      <w:bookmarkEnd w:id="0"/>
      <w:r w:rsidR="008935BD" w:rsidRPr="008935BD">
        <w:rPr>
          <w:rFonts w:cs="B Nazanin"/>
          <w:sz w:val="28"/>
          <w:szCs w:val="28"/>
        </w:rPr>
        <w:t xml:space="preserve"> </w:t>
      </w:r>
    </w:p>
    <w:p w:rsidR="00D602ED" w:rsidRDefault="00D602ED" w:rsidP="008935BD">
      <w:pPr>
        <w:bidi w:val="0"/>
        <w:jc w:val="both"/>
      </w:pPr>
      <w:r>
        <w:t xml:space="preserve">[1] </w:t>
      </w:r>
      <w:hyperlink r:id="rId5" w:history="1">
        <w:r>
          <w:rPr>
            <w:rStyle w:val="Hyperlink"/>
            <w:rFonts w:ascii="Arial" w:hAnsi="Arial" w:cs="Arial"/>
            <w:color w:val="660099"/>
            <w:shd w:val="clear" w:color="auto" w:fill="FFFFFF"/>
          </w:rPr>
          <w:t>An adaptive buffer-map exchange mechanism for pull-based peer-to-peer video-on-demand streaming systems</w:t>
        </w:r>
      </w:hyperlink>
    </w:p>
    <w:p w:rsidR="00D602ED" w:rsidRDefault="00D602ED" w:rsidP="00D602ED">
      <w:pPr>
        <w:bidi w:val="0"/>
        <w:jc w:val="both"/>
      </w:pPr>
      <w:r>
        <w:t xml:space="preserve">[2] </w:t>
      </w:r>
      <w:hyperlink r:id="rId6" w:history="1">
        <w:r>
          <w:rPr>
            <w:rStyle w:val="Hyperlink"/>
            <w:rFonts w:ascii="Arial" w:hAnsi="Arial" w:cs="Arial"/>
            <w:color w:val="D14836"/>
            <w:shd w:val="clear" w:color="auto" w:fill="FFFFFF"/>
          </w:rPr>
          <w:t xml:space="preserve">A free-riding resiliency incentive mechanism for </w:t>
        </w:r>
        <w:proofErr w:type="spellStart"/>
        <w:r>
          <w:rPr>
            <w:rStyle w:val="Hyperlink"/>
            <w:rFonts w:ascii="Arial" w:hAnsi="Arial" w:cs="Arial"/>
            <w:color w:val="D14836"/>
            <w:shd w:val="clear" w:color="auto" w:fill="FFFFFF"/>
          </w:rPr>
          <w:t>VoD</w:t>
        </w:r>
        <w:proofErr w:type="spellEnd"/>
        <w:r>
          <w:rPr>
            <w:rStyle w:val="Hyperlink"/>
            <w:rFonts w:ascii="Arial" w:hAnsi="Arial" w:cs="Arial"/>
            <w:color w:val="D14836"/>
            <w:shd w:val="clear" w:color="auto" w:fill="FFFFFF"/>
          </w:rPr>
          <w:t xml:space="preserve"> streaming over hybrid CDN-P2P networks</w:t>
        </w:r>
      </w:hyperlink>
    </w:p>
    <w:p w:rsidR="00D602ED" w:rsidRDefault="00D602ED" w:rsidP="00D602ED">
      <w:pPr>
        <w:bidi w:val="0"/>
        <w:jc w:val="both"/>
      </w:pPr>
      <w:r>
        <w:t xml:space="preserve">[3] </w:t>
      </w:r>
      <w:hyperlink r:id="rId7" w:history="1">
        <w:proofErr w:type="spellStart"/>
        <w:r>
          <w:rPr>
            <w:rStyle w:val="Hyperlink"/>
            <w:rFonts w:ascii="Arial" w:hAnsi="Arial" w:cs="Arial"/>
            <w:color w:val="D14836"/>
            <w:shd w:val="clear" w:color="auto" w:fill="FFFFFF"/>
          </w:rPr>
          <w:t>CMPVoD</w:t>
        </w:r>
        <w:proofErr w:type="spellEnd"/>
        <w:r>
          <w:rPr>
            <w:rStyle w:val="Hyperlink"/>
            <w:rFonts w:ascii="Arial" w:hAnsi="Arial" w:cs="Arial"/>
            <w:color w:val="D14836"/>
            <w:shd w:val="clear" w:color="auto" w:fill="FFFFFF"/>
          </w:rPr>
          <w:t xml:space="preserve">: A cluster mesh-based architecture for </w:t>
        </w:r>
        <w:proofErr w:type="spellStart"/>
        <w:r>
          <w:rPr>
            <w:rStyle w:val="Hyperlink"/>
            <w:rFonts w:ascii="Arial" w:hAnsi="Arial" w:cs="Arial"/>
            <w:color w:val="D14836"/>
            <w:shd w:val="clear" w:color="auto" w:fill="FFFFFF"/>
          </w:rPr>
          <w:t>VoD</w:t>
        </w:r>
        <w:proofErr w:type="spellEnd"/>
        <w:r>
          <w:rPr>
            <w:rStyle w:val="Hyperlink"/>
            <w:rFonts w:ascii="Arial" w:hAnsi="Arial" w:cs="Arial"/>
            <w:color w:val="D14836"/>
            <w:shd w:val="clear" w:color="auto" w:fill="FFFFFF"/>
          </w:rPr>
          <w:t xml:space="preserve"> streaming over hybrid CDN-P2P networks</w:t>
        </w:r>
      </w:hyperlink>
    </w:p>
    <w:p w:rsidR="00D602ED" w:rsidRDefault="00D602ED" w:rsidP="00D602ED">
      <w:pPr>
        <w:bidi w:val="0"/>
        <w:jc w:val="both"/>
        <w:rPr>
          <w:rFonts w:cs="B Nazanin"/>
          <w:sz w:val="28"/>
          <w:szCs w:val="28"/>
        </w:rPr>
      </w:pPr>
      <w:r>
        <w:t xml:space="preserve">[4] </w:t>
      </w:r>
      <w:hyperlink r:id="rId8" w:history="1">
        <w:r>
          <w:rPr>
            <w:rStyle w:val="Hyperlink"/>
            <w:rFonts w:ascii="Arial" w:hAnsi="Arial" w:cs="Arial"/>
            <w:color w:val="D14836"/>
            <w:shd w:val="clear" w:color="auto" w:fill="FFFFFF"/>
          </w:rPr>
          <w:t>A study on repeat-request chunks in pull-based peer-to-peer video-on-demand streaming</w:t>
        </w:r>
      </w:hyperlink>
    </w:p>
    <w:p w:rsidR="00D602ED" w:rsidRDefault="00D602ED" w:rsidP="002249B1">
      <w:pPr>
        <w:jc w:val="center"/>
        <w:rPr>
          <w:rFonts w:cs="B Nazanin"/>
          <w:sz w:val="28"/>
          <w:szCs w:val="28"/>
        </w:rPr>
      </w:pPr>
    </w:p>
    <w:p w:rsidR="006B06CC" w:rsidRDefault="006B06CC" w:rsidP="002249B1">
      <w:pPr>
        <w:jc w:val="center"/>
        <w:rPr>
          <w:rFonts w:cs="B Nazanin"/>
          <w:sz w:val="28"/>
          <w:szCs w:val="28"/>
        </w:rPr>
      </w:pPr>
      <w:r>
        <w:rPr>
          <w:rFonts w:cs="B Nazanin"/>
          <w:sz w:val="28"/>
          <w:szCs w:val="28"/>
        </w:rPr>
        <w:t>Regards</w:t>
      </w:r>
    </w:p>
    <w:p w:rsidR="006B06CC" w:rsidRDefault="006B06CC" w:rsidP="002249B1">
      <w:pPr>
        <w:jc w:val="center"/>
        <w:rPr>
          <w:rFonts w:cs="B Nazanin"/>
          <w:sz w:val="28"/>
          <w:szCs w:val="28"/>
        </w:rPr>
      </w:pPr>
      <w:r>
        <w:rPr>
          <w:rFonts w:cs="B Nazanin"/>
          <w:sz w:val="28"/>
          <w:szCs w:val="28"/>
        </w:rPr>
        <w:t xml:space="preserve">Abdollah Ghaffari </w:t>
      </w:r>
      <w:proofErr w:type="spellStart"/>
      <w:r>
        <w:rPr>
          <w:rFonts w:cs="B Nazanin"/>
          <w:sz w:val="28"/>
          <w:szCs w:val="28"/>
        </w:rPr>
        <w:t>Sheshjavani</w:t>
      </w:r>
      <w:proofErr w:type="spellEnd"/>
    </w:p>
    <w:p w:rsidR="006B06CC" w:rsidRDefault="006B06CC" w:rsidP="002249B1">
      <w:pPr>
        <w:jc w:val="center"/>
        <w:rPr>
          <w:rFonts w:cs="B Nazanin"/>
          <w:sz w:val="28"/>
          <w:szCs w:val="28"/>
        </w:rPr>
      </w:pPr>
    </w:p>
    <w:p w:rsidR="006B06CC" w:rsidRDefault="006B06CC" w:rsidP="002249B1">
      <w:pPr>
        <w:jc w:val="center"/>
        <w:rPr>
          <w:rFonts w:cs="B Nazanin"/>
          <w:sz w:val="28"/>
          <w:szCs w:val="28"/>
        </w:rPr>
      </w:pPr>
    </w:p>
    <w:p w:rsidR="006B06CC" w:rsidRDefault="006B06CC" w:rsidP="002249B1">
      <w:pPr>
        <w:jc w:val="center"/>
        <w:rPr>
          <w:rFonts w:cs="B Nazanin"/>
          <w:sz w:val="28"/>
          <w:szCs w:val="28"/>
        </w:rPr>
      </w:pPr>
    </w:p>
    <w:p w:rsidR="006B06CC" w:rsidRDefault="006B06CC" w:rsidP="002249B1">
      <w:pPr>
        <w:jc w:val="center"/>
        <w:rPr>
          <w:rFonts w:cs="B Nazanin"/>
          <w:sz w:val="28"/>
          <w:szCs w:val="28"/>
        </w:rPr>
      </w:pPr>
    </w:p>
    <w:p w:rsidR="006B06CC" w:rsidRDefault="006B06CC" w:rsidP="002249B1">
      <w:pPr>
        <w:jc w:val="center"/>
        <w:rPr>
          <w:rFonts w:cs="B Nazanin"/>
          <w:sz w:val="28"/>
          <w:szCs w:val="28"/>
        </w:rPr>
      </w:pPr>
    </w:p>
    <w:p w:rsidR="006B06CC" w:rsidRDefault="006B06CC" w:rsidP="002249B1">
      <w:pPr>
        <w:jc w:val="center"/>
        <w:rPr>
          <w:rFonts w:cs="B Nazanin"/>
          <w:sz w:val="28"/>
          <w:szCs w:val="28"/>
        </w:rPr>
      </w:pPr>
    </w:p>
    <w:p w:rsidR="006B06CC" w:rsidRDefault="006B06CC" w:rsidP="002249B1">
      <w:pPr>
        <w:jc w:val="center"/>
        <w:rPr>
          <w:rFonts w:cs="B Nazanin"/>
          <w:sz w:val="28"/>
          <w:szCs w:val="28"/>
        </w:rPr>
      </w:pPr>
    </w:p>
    <w:p w:rsidR="006B06CC" w:rsidRDefault="006B06CC" w:rsidP="002249B1">
      <w:pPr>
        <w:jc w:val="center"/>
        <w:rPr>
          <w:rFonts w:cs="B Nazanin"/>
          <w:sz w:val="28"/>
          <w:szCs w:val="28"/>
        </w:rPr>
      </w:pPr>
    </w:p>
    <w:p w:rsidR="006B06CC" w:rsidRDefault="006B06CC" w:rsidP="002249B1">
      <w:pPr>
        <w:jc w:val="center"/>
        <w:rPr>
          <w:rFonts w:cs="B Nazanin"/>
          <w:sz w:val="28"/>
          <w:szCs w:val="28"/>
        </w:rPr>
      </w:pPr>
    </w:p>
    <w:p w:rsidR="006B06CC" w:rsidRDefault="006B06CC" w:rsidP="002249B1">
      <w:pPr>
        <w:jc w:val="center"/>
        <w:rPr>
          <w:rFonts w:cs="B Nazanin"/>
          <w:sz w:val="28"/>
          <w:szCs w:val="28"/>
        </w:rPr>
      </w:pPr>
    </w:p>
    <w:p w:rsidR="006B06CC" w:rsidRDefault="006B06CC" w:rsidP="002249B1">
      <w:pPr>
        <w:jc w:val="center"/>
        <w:rPr>
          <w:rFonts w:cs="B Nazanin"/>
          <w:sz w:val="28"/>
          <w:szCs w:val="28"/>
        </w:rPr>
      </w:pPr>
    </w:p>
    <w:p w:rsidR="001859A3" w:rsidRPr="00FE1D3A" w:rsidRDefault="002249B1" w:rsidP="002249B1">
      <w:pPr>
        <w:jc w:val="center"/>
        <w:rPr>
          <w:rFonts w:cs="B Nazanin"/>
          <w:sz w:val="28"/>
          <w:szCs w:val="28"/>
          <w:rtl/>
        </w:rPr>
      </w:pPr>
      <w:r w:rsidRPr="00FE1D3A">
        <w:rPr>
          <w:rFonts w:cs="B Nazanin" w:hint="cs"/>
          <w:sz w:val="28"/>
          <w:szCs w:val="28"/>
          <w:rtl/>
        </w:rPr>
        <w:lastRenderedPageBreak/>
        <w:t>بسمه تعالی</w:t>
      </w:r>
    </w:p>
    <w:p w:rsidR="002249B1" w:rsidRPr="00FE1D3A" w:rsidRDefault="002249B1" w:rsidP="002249B1">
      <w:pPr>
        <w:jc w:val="both"/>
        <w:rPr>
          <w:rFonts w:cs="B Nazanin"/>
          <w:sz w:val="28"/>
          <w:szCs w:val="28"/>
          <w:rtl/>
        </w:rPr>
      </w:pPr>
      <w:r w:rsidRPr="00FE1D3A">
        <w:rPr>
          <w:rFonts w:cs="B Nazanin" w:hint="cs"/>
          <w:sz w:val="28"/>
          <w:szCs w:val="28"/>
          <w:rtl/>
        </w:rPr>
        <w:t>این کد مربوط به شبیه سازی سیستم جریان سازی ویدئو بر حسب تقاضا به صورت نظیر به نظیر است.</w:t>
      </w:r>
      <w:r w:rsidR="008C0342" w:rsidRPr="00FE1D3A">
        <w:rPr>
          <w:rFonts w:cs="B Nazanin" w:hint="cs"/>
          <w:sz w:val="28"/>
          <w:szCs w:val="28"/>
          <w:rtl/>
        </w:rPr>
        <w:t xml:space="preserve"> این کد برای </w:t>
      </w:r>
      <w:r w:rsidR="008C0342" w:rsidRPr="00FE1D3A">
        <w:rPr>
          <w:rFonts w:cs="B Nazanin"/>
          <w:sz w:val="28"/>
          <w:szCs w:val="28"/>
        </w:rPr>
        <w:t>OMNET++</w:t>
      </w:r>
      <w:r w:rsidR="008C0342" w:rsidRPr="00FE1D3A">
        <w:rPr>
          <w:rFonts w:cs="B Nazanin" w:hint="cs"/>
          <w:sz w:val="28"/>
          <w:szCs w:val="28"/>
          <w:rtl/>
        </w:rPr>
        <w:t xml:space="preserve"> ورژن 4.1 طراحی شده است. </w:t>
      </w:r>
      <w:r w:rsidR="00725C63" w:rsidRPr="00FE1D3A">
        <w:rPr>
          <w:rFonts w:cs="B Nazanin" w:hint="cs"/>
          <w:sz w:val="28"/>
          <w:szCs w:val="28"/>
          <w:rtl/>
        </w:rPr>
        <w:t>لذا در صورت استفاده ار ورژن های بالاتر تغییرات لازم باید صورت پذیرد.</w:t>
      </w:r>
      <w:r w:rsidRPr="00FE1D3A">
        <w:rPr>
          <w:rFonts w:cs="B Nazanin" w:hint="cs"/>
          <w:sz w:val="28"/>
          <w:szCs w:val="28"/>
          <w:rtl/>
        </w:rPr>
        <w:t xml:space="preserve"> کد مربوط به سال 2014 کد مربوط به تمامی توپولوژی های ارائه شده در پایان نامه است. ولی در کد مربوط به 2015 توپولوژی هایی که در آن ها هر خوشه دارای یک اتصال به سرور بود و نتایج خوبی نداشت حذف گردید تا حجم کد نیز کاسته شود. همچنین تعداد اتصالات به سرور در هر خوشه به صورت پارامتریک در آمد. بهبود هایی نیز برای کاهش تاخیر پرش به جلو انجام شده است.</w:t>
      </w:r>
    </w:p>
    <w:p w:rsidR="002249B1" w:rsidRPr="00FE1D3A" w:rsidRDefault="002249B1" w:rsidP="00FE1D3A">
      <w:pPr>
        <w:pStyle w:val="ListParagraph"/>
        <w:numPr>
          <w:ilvl w:val="0"/>
          <w:numId w:val="1"/>
        </w:numPr>
        <w:jc w:val="both"/>
        <w:rPr>
          <w:rFonts w:cs="B Nazanin"/>
          <w:sz w:val="28"/>
          <w:szCs w:val="28"/>
          <w:rtl/>
        </w:rPr>
      </w:pPr>
      <w:r w:rsidRPr="00FE1D3A">
        <w:rPr>
          <w:rFonts w:cs="B Nazanin" w:hint="cs"/>
          <w:sz w:val="28"/>
          <w:szCs w:val="28"/>
          <w:rtl/>
        </w:rPr>
        <w:t>مزیت های کد:</w:t>
      </w:r>
    </w:p>
    <w:p w:rsidR="002249B1" w:rsidRPr="00FE1D3A" w:rsidRDefault="002249B1" w:rsidP="00FE1D3A">
      <w:pPr>
        <w:pStyle w:val="ListParagraph"/>
        <w:numPr>
          <w:ilvl w:val="0"/>
          <w:numId w:val="1"/>
        </w:numPr>
        <w:jc w:val="both"/>
        <w:rPr>
          <w:rFonts w:cs="B Nazanin"/>
          <w:sz w:val="28"/>
          <w:szCs w:val="28"/>
          <w:rtl/>
        </w:rPr>
      </w:pPr>
      <w:r w:rsidRPr="00FE1D3A">
        <w:rPr>
          <w:rFonts w:cs="B Nazanin" w:hint="cs"/>
          <w:sz w:val="28"/>
          <w:szCs w:val="28"/>
          <w:rtl/>
        </w:rPr>
        <w:t>پشتیبانی از جریان سازی چندین ویدئو به صورت همزمان تا 10 عدد ویدئو</w:t>
      </w:r>
      <w:r w:rsidR="00CC47E4">
        <w:rPr>
          <w:rFonts w:cs="B Nazanin" w:hint="cs"/>
          <w:sz w:val="28"/>
          <w:szCs w:val="28"/>
          <w:rtl/>
        </w:rPr>
        <w:t xml:space="preserve"> (چندین کانال)</w:t>
      </w:r>
    </w:p>
    <w:p w:rsidR="002249B1" w:rsidRPr="00FE1D3A" w:rsidRDefault="002249B1" w:rsidP="00FE1D3A">
      <w:pPr>
        <w:pStyle w:val="ListParagraph"/>
        <w:numPr>
          <w:ilvl w:val="0"/>
          <w:numId w:val="1"/>
        </w:numPr>
        <w:jc w:val="both"/>
        <w:rPr>
          <w:rFonts w:cs="B Nazanin"/>
          <w:sz w:val="28"/>
          <w:szCs w:val="28"/>
          <w:rtl/>
        </w:rPr>
      </w:pPr>
      <w:r w:rsidRPr="00FE1D3A">
        <w:rPr>
          <w:rFonts w:cs="B Nazanin" w:hint="cs"/>
          <w:sz w:val="28"/>
          <w:szCs w:val="28"/>
          <w:rtl/>
        </w:rPr>
        <w:t>پشتیبانی از پرش به جلو</w:t>
      </w:r>
    </w:p>
    <w:p w:rsidR="002249B1" w:rsidRPr="00FE1D3A" w:rsidRDefault="002249B1" w:rsidP="00FE1D3A">
      <w:pPr>
        <w:pStyle w:val="ListParagraph"/>
        <w:numPr>
          <w:ilvl w:val="0"/>
          <w:numId w:val="1"/>
        </w:numPr>
        <w:jc w:val="both"/>
        <w:rPr>
          <w:rFonts w:cs="B Nazanin"/>
          <w:sz w:val="28"/>
          <w:szCs w:val="28"/>
          <w:rtl/>
        </w:rPr>
      </w:pPr>
      <w:r w:rsidRPr="00FE1D3A">
        <w:rPr>
          <w:rFonts w:cs="B Nazanin" w:hint="cs"/>
          <w:sz w:val="28"/>
          <w:szCs w:val="28"/>
          <w:rtl/>
        </w:rPr>
        <w:t>مکانیزم تبادل نقشه بافر</w:t>
      </w:r>
    </w:p>
    <w:p w:rsidR="002249B1" w:rsidRPr="00FE1D3A" w:rsidRDefault="002249B1" w:rsidP="00FE1D3A">
      <w:pPr>
        <w:pStyle w:val="ListParagraph"/>
        <w:numPr>
          <w:ilvl w:val="0"/>
          <w:numId w:val="1"/>
        </w:numPr>
        <w:jc w:val="both"/>
        <w:rPr>
          <w:rFonts w:cs="B Nazanin"/>
          <w:sz w:val="28"/>
          <w:szCs w:val="28"/>
        </w:rPr>
      </w:pPr>
      <w:r w:rsidRPr="00FE1D3A">
        <w:rPr>
          <w:rFonts w:cs="B Nazanin" w:hint="cs"/>
          <w:sz w:val="28"/>
          <w:szCs w:val="28"/>
          <w:rtl/>
        </w:rPr>
        <w:t>مکانیزم بهبود ساختار</w:t>
      </w:r>
      <w:r w:rsidR="008C0342" w:rsidRPr="00FE1D3A">
        <w:rPr>
          <w:rFonts w:cs="B Nazanin" w:hint="cs"/>
          <w:sz w:val="28"/>
          <w:szCs w:val="28"/>
          <w:rtl/>
        </w:rPr>
        <w:t xml:space="preserve"> و ارزیابی </w:t>
      </w:r>
      <w:r w:rsidR="008C0342" w:rsidRPr="00FE1D3A">
        <w:rPr>
          <w:rFonts w:cs="B Nazanin"/>
          <w:sz w:val="28"/>
          <w:szCs w:val="28"/>
        </w:rPr>
        <w:t>Free -riders</w:t>
      </w:r>
    </w:p>
    <w:p w:rsidR="002249B1" w:rsidRPr="00FE1D3A" w:rsidRDefault="002249B1" w:rsidP="00FE1D3A">
      <w:pPr>
        <w:pStyle w:val="ListParagraph"/>
        <w:numPr>
          <w:ilvl w:val="0"/>
          <w:numId w:val="1"/>
        </w:numPr>
        <w:jc w:val="both"/>
        <w:rPr>
          <w:rFonts w:cs="B Nazanin"/>
          <w:sz w:val="28"/>
          <w:szCs w:val="28"/>
          <w:rtl/>
        </w:rPr>
      </w:pPr>
      <w:r w:rsidRPr="00FE1D3A">
        <w:rPr>
          <w:rFonts w:cs="B Nazanin" w:hint="cs"/>
          <w:sz w:val="28"/>
          <w:szCs w:val="28"/>
          <w:rtl/>
        </w:rPr>
        <w:t xml:space="preserve">مکانیزم باز درخواست </w:t>
      </w:r>
    </w:p>
    <w:p w:rsidR="002249B1" w:rsidRPr="00FE1D3A" w:rsidRDefault="002249B1" w:rsidP="00FE1D3A">
      <w:pPr>
        <w:pStyle w:val="ListParagraph"/>
        <w:numPr>
          <w:ilvl w:val="0"/>
          <w:numId w:val="1"/>
        </w:numPr>
        <w:jc w:val="both"/>
        <w:rPr>
          <w:rFonts w:cs="B Nazanin"/>
          <w:sz w:val="28"/>
          <w:szCs w:val="28"/>
          <w:rtl/>
        </w:rPr>
      </w:pPr>
      <w:r w:rsidRPr="00FE1D3A">
        <w:rPr>
          <w:rFonts w:cs="B Nazanin" w:hint="cs"/>
          <w:sz w:val="28"/>
          <w:szCs w:val="28"/>
          <w:rtl/>
        </w:rPr>
        <w:t>توپولوژی های خوشه ای به صورت زنجیره ای و غیر زنجیره ای</w:t>
      </w:r>
    </w:p>
    <w:p w:rsidR="008C0342" w:rsidRPr="00FE1D3A" w:rsidRDefault="008C0342" w:rsidP="00FE1D3A">
      <w:pPr>
        <w:pStyle w:val="ListParagraph"/>
        <w:numPr>
          <w:ilvl w:val="0"/>
          <w:numId w:val="1"/>
        </w:numPr>
        <w:jc w:val="both"/>
        <w:rPr>
          <w:rFonts w:cs="B Nazanin"/>
          <w:sz w:val="28"/>
          <w:szCs w:val="28"/>
          <w:rtl/>
        </w:rPr>
      </w:pPr>
      <w:r w:rsidRPr="00FE1D3A">
        <w:rPr>
          <w:rFonts w:cs="B Nazanin" w:hint="cs"/>
          <w:sz w:val="28"/>
          <w:szCs w:val="28"/>
          <w:rtl/>
        </w:rPr>
        <w:t>ارزیابی ها در حالات مختلف</w:t>
      </w:r>
    </w:p>
    <w:p w:rsidR="008C0342" w:rsidRPr="00FE1D3A" w:rsidRDefault="008C0342" w:rsidP="00FE1D3A">
      <w:pPr>
        <w:pStyle w:val="ListParagraph"/>
        <w:numPr>
          <w:ilvl w:val="0"/>
          <w:numId w:val="1"/>
        </w:numPr>
        <w:jc w:val="both"/>
        <w:rPr>
          <w:rFonts w:cs="B Nazanin"/>
          <w:sz w:val="28"/>
          <w:szCs w:val="28"/>
          <w:rtl/>
        </w:rPr>
      </w:pPr>
      <w:r w:rsidRPr="00FE1D3A">
        <w:rPr>
          <w:rFonts w:cs="B Nazanin" w:hint="cs"/>
          <w:sz w:val="28"/>
          <w:szCs w:val="28"/>
          <w:rtl/>
        </w:rPr>
        <w:t>و ....</w:t>
      </w:r>
    </w:p>
    <w:p w:rsidR="008C0342" w:rsidRPr="00FE1D3A" w:rsidRDefault="008C0342" w:rsidP="008C0342">
      <w:pPr>
        <w:jc w:val="both"/>
        <w:rPr>
          <w:rFonts w:cs="B Nazanin"/>
          <w:sz w:val="28"/>
          <w:szCs w:val="28"/>
          <w:rtl/>
        </w:rPr>
      </w:pPr>
      <w:r w:rsidRPr="00FE1D3A">
        <w:rPr>
          <w:rFonts w:cs="B Nazanin" w:hint="cs"/>
          <w:sz w:val="28"/>
          <w:szCs w:val="28"/>
          <w:rtl/>
        </w:rPr>
        <w:t xml:space="preserve">ایرادات قابل </w:t>
      </w:r>
      <w:r w:rsidR="00725C63" w:rsidRPr="00FE1D3A">
        <w:rPr>
          <w:rFonts w:cs="B Nazanin" w:hint="cs"/>
          <w:sz w:val="28"/>
          <w:szCs w:val="28"/>
          <w:rtl/>
        </w:rPr>
        <w:t>گسترش:</w:t>
      </w:r>
    </w:p>
    <w:p w:rsidR="00725C63" w:rsidRPr="00FE1D3A" w:rsidRDefault="00725C63" w:rsidP="00FE1D3A">
      <w:pPr>
        <w:pStyle w:val="ListParagraph"/>
        <w:numPr>
          <w:ilvl w:val="0"/>
          <w:numId w:val="2"/>
        </w:numPr>
        <w:jc w:val="both"/>
        <w:rPr>
          <w:rFonts w:cs="B Nazanin"/>
          <w:sz w:val="28"/>
          <w:szCs w:val="28"/>
          <w:rtl/>
        </w:rPr>
      </w:pPr>
      <w:r w:rsidRPr="00FE1D3A">
        <w:rPr>
          <w:rFonts w:cs="B Nazanin" w:hint="cs"/>
          <w:sz w:val="28"/>
          <w:szCs w:val="28"/>
          <w:rtl/>
        </w:rPr>
        <w:t>برای ارزیابی پرش در ویدئو فقط امکان یک پرش به جلو برای هر نظیر دیده شده است. که انعطاف کمی دارد و کد می تواند اصلاح و بهبود داده شود تا از چندین پرش برای هر نظیر هم پشتیبانی گردد.</w:t>
      </w:r>
    </w:p>
    <w:p w:rsidR="00FE1D3A" w:rsidRDefault="00FE1D3A" w:rsidP="00FE1D3A">
      <w:pPr>
        <w:spacing w:after="0"/>
        <w:jc w:val="right"/>
        <w:rPr>
          <w:rFonts w:cs="B Nazanin"/>
          <w:sz w:val="28"/>
          <w:szCs w:val="28"/>
          <w:rtl/>
        </w:rPr>
      </w:pPr>
      <w:r>
        <w:rPr>
          <w:rFonts w:cs="B Nazanin" w:hint="cs"/>
          <w:sz w:val="28"/>
          <w:szCs w:val="28"/>
          <w:rtl/>
        </w:rPr>
        <w:t>با تشکر</w:t>
      </w:r>
      <w:r>
        <w:rPr>
          <w:rFonts w:cs="B Nazanin" w:hint="cs"/>
          <w:sz w:val="28"/>
          <w:szCs w:val="28"/>
          <w:rtl/>
        </w:rPr>
        <w:tab/>
      </w:r>
      <w:r>
        <w:rPr>
          <w:rFonts w:cs="B Nazanin" w:hint="cs"/>
          <w:sz w:val="28"/>
          <w:szCs w:val="28"/>
          <w:rtl/>
        </w:rPr>
        <w:tab/>
        <w:t xml:space="preserve"> </w:t>
      </w:r>
    </w:p>
    <w:p w:rsidR="00FE1D3A" w:rsidRPr="00FE1D3A" w:rsidRDefault="00FE1D3A" w:rsidP="00FE1D3A">
      <w:pPr>
        <w:jc w:val="right"/>
        <w:rPr>
          <w:rFonts w:cs="B Nazanin"/>
          <w:sz w:val="28"/>
          <w:szCs w:val="28"/>
          <w:rtl/>
        </w:rPr>
      </w:pPr>
      <w:r>
        <w:rPr>
          <w:rFonts w:cs="B Nazanin" w:hint="cs"/>
          <w:sz w:val="28"/>
          <w:szCs w:val="28"/>
          <w:rtl/>
        </w:rPr>
        <w:t>عبدالله غفاری ششجوانی</w:t>
      </w:r>
    </w:p>
    <w:sectPr w:rsidR="00FE1D3A" w:rsidRPr="00FE1D3A" w:rsidSect="00682E0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6352"/>
    <w:multiLevelType w:val="hybridMultilevel"/>
    <w:tmpl w:val="F51E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286608"/>
    <w:multiLevelType w:val="hybridMultilevel"/>
    <w:tmpl w:val="008A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073"/>
    <w:rsid w:val="001859A3"/>
    <w:rsid w:val="002249B1"/>
    <w:rsid w:val="00290073"/>
    <w:rsid w:val="00682E09"/>
    <w:rsid w:val="006B06CC"/>
    <w:rsid w:val="00725C63"/>
    <w:rsid w:val="008935BD"/>
    <w:rsid w:val="008C0342"/>
    <w:rsid w:val="009B122A"/>
    <w:rsid w:val="00CC47E4"/>
    <w:rsid w:val="00CE629E"/>
    <w:rsid w:val="00D02853"/>
    <w:rsid w:val="00D602ED"/>
    <w:rsid w:val="00FE1D3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2CE01-CD64-4825-863B-CF17E197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3A"/>
    <w:pPr>
      <w:ind w:left="720"/>
      <w:contextualSpacing/>
    </w:pPr>
  </w:style>
  <w:style w:type="character" w:styleId="Hyperlink">
    <w:name w:val="Hyperlink"/>
    <w:basedOn w:val="DefaultParagraphFont"/>
    <w:uiPriority w:val="99"/>
    <w:semiHidden/>
    <w:unhideWhenUsed/>
    <w:rsid w:val="00D60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268901">
      <w:bodyDiv w:val="1"/>
      <w:marLeft w:val="0"/>
      <w:marRight w:val="0"/>
      <w:marTop w:val="0"/>
      <w:marBottom w:val="0"/>
      <w:divBdr>
        <w:top w:val="none" w:sz="0" w:space="0" w:color="auto"/>
        <w:left w:val="none" w:sz="0" w:space="0" w:color="auto"/>
        <w:bottom w:val="none" w:sz="0" w:space="0" w:color="auto"/>
        <w:right w:val="none" w:sz="0" w:space="0" w:color="auto"/>
      </w:divBdr>
      <w:divsChild>
        <w:div w:id="1331518412">
          <w:marLeft w:val="0"/>
          <w:marRight w:val="0"/>
          <w:marTop w:val="0"/>
          <w:marBottom w:val="0"/>
          <w:divBdr>
            <w:top w:val="none" w:sz="0" w:space="0" w:color="auto"/>
            <w:left w:val="none" w:sz="0" w:space="0" w:color="auto"/>
            <w:bottom w:val="none" w:sz="0" w:space="0" w:color="auto"/>
            <w:right w:val="none" w:sz="0" w:space="0" w:color="auto"/>
          </w:divBdr>
        </w:div>
        <w:div w:id="1269460219">
          <w:marLeft w:val="0"/>
          <w:marRight w:val="0"/>
          <w:marTop w:val="0"/>
          <w:marBottom w:val="0"/>
          <w:divBdr>
            <w:top w:val="none" w:sz="0" w:space="0" w:color="auto"/>
            <w:left w:val="none" w:sz="0" w:space="0" w:color="auto"/>
            <w:bottom w:val="none" w:sz="0" w:space="0" w:color="auto"/>
            <w:right w:val="none" w:sz="0" w:space="0" w:color="auto"/>
          </w:divBdr>
        </w:div>
        <w:div w:id="2114089037">
          <w:marLeft w:val="0"/>
          <w:marRight w:val="0"/>
          <w:marTop w:val="0"/>
          <w:marBottom w:val="0"/>
          <w:divBdr>
            <w:top w:val="none" w:sz="0" w:space="0" w:color="auto"/>
            <w:left w:val="none" w:sz="0" w:space="0" w:color="auto"/>
            <w:bottom w:val="none" w:sz="0" w:space="0" w:color="auto"/>
            <w:right w:val="none" w:sz="0" w:space="0" w:color="auto"/>
          </w:divBdr>
        </w:div>
        <w:div w:id="1542205972">
          <w:marLeft w:val="0"/>
          <w:marRight w:val="0"/>
          <w:marTop w:val="0"/>
          <w:marBottom w:val="0"/>
          <w:divBdr>
            <w:top w:val="none" w:sz="0" w:space="0" w:color="auto"/>
            <w:left w:val="none" w:sz="0" w:space="0" w:color="auto"/>
            <w:bottom w:val="none" w:sz="0" w:space="0" w:color="auto"/>
            <w:right w:val="none" w:sz="0" w:space="0" w:color="auto"/>
          </w:divBdr>
        </w:div>
        <w:div w:id="890455581">
          <w:marLeft w:val="0"/>
          <w:marRight w:val="0"/>
          <w:marTop w:val="0"/>
          <w:marBottom w:val="0"/>
          <w:divBdr>
            <w:top w:val="none" w:sz="0" w:space="0" w:color="auto"/>
            <w:left w:val="none" w:sz="0" w:space="0" w:color="auto"/>
            <w:bottom w:val="none" w:sz="0" w:space="0" w:color="auto"/>
            <w:right w:val="none" w:sz="0" w:space="0" w:color="auto"/>
          </w:divBdr>
        </w:div>
        <w:div w:id="1508205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en&amp;user=Jih3eCUAAAAJ&amp;citation_for_view=Jih3eCUAAAAJ:abG-DnoFyZgC" TargetMode="External"/><Relationship Id="rId3" Type="http://schemas.openxmlformats.org/officeDocument/2006/relationships/settings" Target="settings.xml"/><Relationship Id="rId7" Type="http://schemas.openxmlformats.org/officeDocument/2006/relationships/hyperlink" Target="https://scholar.google.com/citations?view_op=view_citation&amp;hl=en&amp;user=Jih3eCUAAAAJ&amp;citation_for_view=Jih3eCUAAAAJ:1sJd4Hv_s6U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citations?view_op=view_citation&amp;hl=en&amp;user=Jih3eCUAAAAJ&amp;citation_for_view=Jih3eCUAAAAJ:NhqRSupF_l8C" TargetMode="External"/><Relationship Id="rId5" Type="http://schemas.openxmlformats.org/officeDocument/2006/relationships/hyperlink" Target="https://scholar.google.com/citations?view_op=view_citation&amp;hl=en&amp;user=Jih3eCUAAAAJ&amp;citation_for_view=Jih3eCUAAAAJ:EUQCXRtRnyE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Novin Pendar</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abdollah ghaffari</dc:creator>
  <cp:keywords/>
  <dc:description/>
  <cp:lastModifiedBy>Abdollah Ghaffari</cp:lastModifiedBy>
  <cp:revision>11</cp:revision>
  <dcterms:created xsi:type="dcterms:W3CDTF">2015-01-09T14:22:00Z</dcterms:created>
  <dcterms:modified xsi:type="dcterms:W3CDTF">2017-08-21T12:19:00Z</dcterms:modified>
</cp:coreProperties>
</file>