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6E52" w14:textId="4E8564B6" w:rsidR="00C4662C" w:rsidRPr="00811FC3" w:rsidRDefault="005C76D4" w:rsidP="00653DA4">
      <w:pPr>
        <w:pStyle w:val="TOCHeading"/>
        <w:rPr>
          <w:rFonts w:asciiTheme="minorHAnsi" w:eastAsiaTheme="minorHAnsi" w:hAnsiTheme="minorHAnsi" w:cstheme="minorBidi"/>
          <w:color w:val="244061" w:themeColor="accent1" w:themeShade="80"/>
          <w:sz w:val="42"/>
          <w:szCs w:val="42"/>
        </w:rPr>
      </w:pPr>
      <w:r w:rsidRPr="00811FC3">
        <w:rPr>
          <w:rFonts w:asciiTheme="minorHAnsi" w:eastAsiaTheme="minorHAnsi" w:hAnsiTheme="minorHAnsi" w:cstheme="minorBidi"/>
          <w:noProof/>
          <w:color w:val="244061" w:themeColor="accent1" w:themeShade="80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8.7pt;margin-top:-18.6pt;width:123.55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811FC3">
        <w:rPr>
          <w:rFonts w:asciiTheme="minorHAnsi" w:eastAsiaTheme="minorHAnsi" w:hAnsiTheme="minorHAnsi" w:cstheme="minorBidi"/>
          <w:color w:val="244061" w:themeColor="accent1" w:themeShade="80"/>
          <w:sz w:val="42"/>
          <w:szCs w:val="42"/>
        </w:rPr>
        <w:t>Cairo University</w:t>
      </w:r>
      <w:r w:rsidR="00C4662C" w:rsidRPr="00811FC3">
        <w:rPr>
          <w:rFonts w:asciiTheme="minorHAnsi" w:eastAsiaTheme="minorHAnsi" w:hAnsiTheme="minorHAnsi" w:cstheme="minorBidi"/>
          <w:color w:val="244061" w:themeColor="accent1" w:themeShade="80"/>
          <w:sz w:val="42"/>
          <w:szCs w:val="42"/>
        </w:rPr>
        <w:br/>
        <w:t xml:space="preserve">Faculty of Computers and </w:t>
      </w:r>
      <w:r w:rsidR="00653DA4" w:rsidRPr="00811FC3">
        <w:rPr>
          <w:rFonts w:asciiTheme="minorHAnsi" w:eastAsiaTheme="minorHAnsi" w:hAnsiTheme="minorHAnsi" w:cstheme="minorBidi"/>
          <w:color w:val="244061" w:themeColor="accent1" w:themeShade="80"/>
          <w:sz w:val="42"/>
          <w:szCs w:val="42"/>
        </w:rPr>
        <w:t xml:space="preserve">Artificial Intelligence </w:t>
      </w:r>
      <w:r w:rsidR="00C4662C" w:rsidRPr="00811FC3">
        <w:rPr>
          <w:rFonts w:asciiTheme="minorHAnsi" w:eastAsiaTheme="minorHAnsi" w:hAnsiTheme="minorHAnsi" w:cstheme="minorBidi"/>
          <w:color w:val="244061" w:themeColor="accent1" w:themeShade="80"/>
          <w:sz w:val="42"/>
          <w:szCs w:val="42"/>
        </w:rPr>
        <w:t xml:space="preserve">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Pr="00811FC3" w:rsidRDefault="00C4662C" w:rsidP="00C4662C">
      <w:pPr>
        <w:jc w:val="center"/>
        <w:rPr>
          <w:rFonts w:ascii="Calibri" w:hAnsi="Calibri" w:cs="Calibri"/>
          <w:b/>
          <w:bCs/>
          <w:color w:val="95B3D7" w:themeColor="accent1" w:themeTint="99"/>
          <w:sz w:val="96"/>
          <w:szCs w:val="96"/>
        </w:rPr>
      </w:pPr>
      <w:r w:rsidRPr="00811FC3">
        <w:rPr>
          <w:rFonts w:ascii="Calibri" w:hAnsi="Calibri" w:cs="Calibri"/>
          <w:b/>
          <w:bCs/>
          <w:color w:val="95B3D7" w:themeColor="accent1" w:themeTint="99"/>
          <w:sz w:val="96"/>
          <w:szCs w:val="96"/>
        </w:rPr>
        <w:t>CS251</w:t>
      </w:r>
    </w:p>
    <w:p w14:paraId="0412BE8D" w14:textId="77777777" w:rsidR="00C4662C" w:rsidRPr="00811FC3" w:rsidRDefault="00C4662C" w:rsidP="00C4662C">
      <w:pPr>
        <w:jc w:val="center"/>
        <w:rPr>
          <w:rFonts w:ascii="Calibri" w:hAnsi="Calibri" w:cs="Calibri"/>
          <w:b/>
          <w:bCs/>
          <w:color w:val="365F91" w:themeColor="accent1" w:themeShade="BF"/>
          <w:sz w:val="96"/>
          <w:szCs w:val="96"/>
        </w:rPr>
      </w:pPr>
      <w:r w:rsidRPr="00811FC3">
        <w:rPr>
          <w:rFonts w:ascii="Calibri" w:hAnsi="Calibri" w:cs="Calibri"/>
          <w:b/>
          <w:bCs/>
          <w:color w:val="365F91" w:themeColor="accent1" w:themeShade="BF"/>
          <w:sz w:val="96"/>
          <w:szCs w:val="96"/>
        </w:rPr>
        <w:t xml:space="preserve">Software </w:t>
      </w:r>
      <w:proofErr w:type="gramStart"/>
      <w:r w:rsidRPr="00811FC3">
        <w:rPr>
          <w:rFonts w:ascii="Calibri" w:hAnsi="Calibri" w:cs="Calibri"/>
          <w:b/>
          <w:bCs/>
          <w:color w:val="365F91" w:themeColor="accent1" w:themeShade="BF"/>
          <w:sz w:val="96"/>
          <w:szCs w:val="96"/>
        </w:rPr>
        <w:t>Engineering</w:t>
      </w:r>
      <w:proofErr w:type="gramEnd"/>
      <w:r w:rsidRPr="00811FC3">
        <w:rPr>
          <w:rFonts w:ascii="Calibri" w:hAnsi="Calibri" w:cs="Calibri"/>
          <w:b/>
          <w:bCs/>
          <w:color w:val="365F91" w:themeColor="accent1" w:themeShade="BF"/>
          <w:sz w:val="96"/>
          <w:szCs w:val="96"/>
        </w:rPr>
        <w:t xml:space="preserve"> I</w:t>
      </w:r>
    </w:p>
    <w:p w14:paraId="5DDC72C3" w14:textId="6C01B58F" w:rsidR="00D67AD5" w:rsidRPr="00811FC3" w:rsidRDefault="00811FC3" w:rsidP="00D67AD5">
      <w:pPr>
        <w:jc w:val="center"/>
        <w:rPr>
          <w:color w:val="95B3D7" w:themeColor="accent1" w:themeTint="99"/>
          <w:sz w:val="76"/>
          <w:szCs w:val="76"/>
          <w:lang w:bidi="ar-EG"/>
        </w:rPr>
      </w:pPr>
      <w:proofErr w:type="spellStart"/>
      <w:r w:rsidRPr="00811FC3">
        <w:rPr>
          <w:color w:val="365F91" w:themeColor="accent1" w:themeShade="BF"/>
          <w:sz w:val="76"/>
          <w:szCs w:val="76"/>
          <w:lang w:bidi="ar-EG"/>
        </w:rPr>
        <w:t>GoFo</w:t>
      </w:r>
      <w:proofErr w:type="spellEnd"/>
    </w:p>
    <w:p w14:paraId="6D2B8358" w14:textId="7E02B8B0" w:rsidR="00D67AD5" w:rsidRPr="00811FC3" w:rsidRDefault="00D67AD5" w:rsidP="00D67AD5">
      <w:pPr>
        <w:ind w:left="-180" w:right="-252"/>
        <w:jc w:val="center"/>
        <w:rPr>
          <w:color w:val="95B3D7" w:themeColor="accent1" w:themeTint="99"/>
          <w:sz w:val="64"/>
          <w:szCs w:val="64"/>
          <w:lang w:bidi="ar-EG"/>
        </w:rPr>
      </w:pPr>
      <w:r w:rsidRPr="00811FC3">
        <w:rPr>
          <w:color w:val="95B3D7" w:themeColor="accent1" w:themeTint="99"/>
          <w:sz w:val="64"/>
          <w:szCs w:val="64"/>
          <w:lang w:bidi="ar-EG"/>
        </w:rPr>
        <w:t>Software Design Specifications</w:t>
      </w:r>
    </w:p>
    <w:p w14:paraId="395AC560" w14:textId="2A23880F" w:rsidR="00D67AD5" w:rsidRPr="00811FC3" w:rsidRDefault="00D67AD5" w:rsidP="00653DA4">
      <w:pPr>
        <w:ind w:left="-180" w:right="-252"/>
        <w:jc w:val="center"/>
        <w:rPr>
          <w:color w:val="95B3D7" w:themeColor="accent1" w:themeTint="99"/>
          <w:sz w:val="64"/>
          <w:szCs w:val="64"/>
          <w:lang w:bidi="ar-EG"/>
        </w:rPr>
      </w:pPr>
      <w:r w:rsidRPr="00811FC3">
        <w:rPr>
          <w:color w:val="95B3D7" w:themeColor="accent1" w:themeTint="99"/>
          <w:sz w:val="64"/>
          <w:szCs w:val="64"/>
          <w:lang w:bidi="ar-EG"/>
        </w:rPr>
        <w:t xml:space="preserve">Version </w:t>
      </w:r>
      <w:r w:rsidR="00811FC3" w:rsidRPr="00811FC3">
        <w:rPr>
          <w:color w:val="95B3D7" w:themeColor="accent1" w:themeTint="99"/>
          <w:sz w:val="64"/>
          <w:szCs w:val="64"/>
          <w:lang w:bidi="ar-EG"/>
        </w:rPr>
        <w:t>2</w:t>
      </w:r>
    </w:p>
    <w:p w14:paraId="6A52B7D5" w14:textId="11580DF7" w:rsidR="00D67AD5" w:rsidRPr="00811FC3" w:rsidRDefault="00811FC3" w:rsidP="00D67AD5">
      <w:pPr>
        <w:jc w:val="center"/>
        <w:rPr>
          <w:rFonts w:asciiTheme="majorHAnsi" w:hAnsiTheme="majorHAnsi"/>
          <w:color w:val="4F81BD" w:themeColor="accent1"/>
          <w:sz w:val="44"/>
          <w:szCs w:val="44"/>
          <w:lang w:bidi="ar-EG"/>
        </w:rPr>
      </w:pPr>
      <w:r w:rsidRPr="00811FC3">
        <w:rPr>
          <w:rFonts w:asciiTheme="majorHAnsi" w:hAnsiTheme="majorHAnsi"/>
          <w:color w:val="4F81BD" w:themeColor="accent1"/>
          <w:sz w:val="44"/>
          <w:szCs w:val="44"/>
          <w:lang w:bidi="ar-EG"/>
        </w:rPr>
        <w:t>Abd-</w:t>
      </w:r>
      <w:proofErr w:type="spellStart"/>
      <w:r w:rsidRPr="00811FC3">
        <w:rPr>
          <w:rFonts w:asciiTheme="majorHAnsi" w:hAnsiTheme="majorHAnsi"/>
          <w:color w:val="4F81BD" w:themeColor="accent1"/>
          <w:sz w:val="44"/>
          <w:szCs w:val="44"/>
          <w:lang w:bidi="ar-EG"/>
        </w:rPr>
        <w:t>Elrahman</w:t>
      </w:r>
      <w:proofErr w:type="spellEnd"/>
      <w:r w:rsidRPr="00811FC3">
        <w:rPr>
          <w:rFonts w:asciiTheme="majorHAnsi" w:hAnsiTheme="majorHAnsi"/>
          <w:color w:val="4F81BD" w:themeColor="accent1"/>
          <w:sz w:val="44"/>
          <w:szCs w:val="44"/>
          <w:lang w:bidi="ar-EG"/>
        </w:rPr>
        <w:t xml:space="preserve"> Mohamed Ahmed </w:t>
      </w:r>
      <w:proofErr w:type="spellStart"/>
      <w:r w:rsidRPr="00811FC3">
        <w:rPr>
          <w:rFonts w:asciiTheme="majorHAnsi" w:hAnsiTheme="majorHAnsi"/>
          <w:color w:val="4F81BD" w:themeColor="accent1"/>
          <w:sz w:val="44"/>
          <w:szCs w:val="44"/>
          <w:lang w:bidi="ar-EG"/>
        </w:rPr>
        <w:t>Morsy</w:t>
      </w:r>
      <w:proofErr w:type="spellEnd"/>
    </w:p>
    <w:p w14:paraId="02635CEB" w14:textId="08915B26" w:rsidR="00D67AD5" w:rsidRPr="00811FC3" w:rsidRDefault="00811FC3" w:rsidP="00D67AD5">
      <w:pPr>
        <w:jc w:val="center"/>
        <w:rPr>
          <w:rFonts w:asciiTheme="majorHAnsi" w:hAnsiTheme="majorHAnsi"/>
          <w:color w:val="95B3D7" w:themeColor="accent1" w:themeTint="99"/>
          <w:sz w:val="32"/>
          <w:szCs w:val="32"/>
          <w:lang w:bidi="ar-EG"/>
        </w:rPr>
      </w:pPr>
      <w:r w:rsidRPr="00811FC3">
        <w:rPr>
          <w:rFonts w:asciiTheme="majorHAnsi" w:hAnsiTheme="majorHAnsi"/>
          <w:color w:val="95B3D7" w:themeColor="accent1" w:themeTint="99"/>
          <w:sz w:val="32"/>
          <w:szCs w:val="32"/>
          <w:lang w:bidi="ar-EG"/>
        </w:rPr>
        <w:t>abdomorsy389@gmail.com</w:t>
      </w:r>
    </w:p>
    <w:p w14:paraId="38F0647C" w14:textId="3D233E03" w:rsidR="00D67AD5" w:rsidRPr="00811FC3" w:rsidRDefault="00811FC3" w:rsidP="00D67AD5">
      <w:pPr>
        <w:jc w:val="center"/>
        <w:rPr>
          <w:color w:val="95B3D7" w:themeColor="accent1" w:themeTint="99"/>
          <w:sz w:val="62"/>
          <w:szCs w:val="62"/>
          <w:rtl/>
          <w:lang w:bidi="ar-EG"/>
        </w:rPr>
      </w:pPr>
      <w:r>
        <w:rPr>
          <w:color w:val="95B3D7" w:themeColor="accent1" w:themeTint="99"/>
          <w:sz w:val="62"/>
          <w:szCs w:val="62"/>
          <w:lang w:bidi="ar-EG"/>
        </w:rPr>
        <w:t>June</w:t>
      </w:r>
      <w:r w:rsidR="00D67AD5" w:rsidRPr="00811FC3">
        <w:rPr>
          <w:color w:val="95B3D7" w:themeColor="accent1" w:themeTint="99"/>
          <w:sz w:val="62"/>
          <w:szCs w:val="62"/>
          <w:lang w:bidi="ar-EG"/>
        </w:rPr>
        <w:t xml:space="preserve"> &amp; </w:t>
      </w:r>
      <w:r>
        <w:rPr>
          <w:color w:val="95B3D7" w:themeColor="accent1" w:themeTint="99"/>
          <w:sz w:val="62"/>
          <w:szCs w:val="62"/>
          <w:lang w:bidi="ar-EG"/>
        </w:rPr>
        <w:t>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5B75E396" w14:textId="77777777" w:rsidR="00284AB8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72827671" w:history="1">
            <w:r w:rsidR="00284AB8" w:rsidRPr="00F63D8D">
              <w:rPr>
                <w:rStyle w:val="Hyperlink"/>
                <w:noProof/>
              </w:rPr>
              <w:t>Instructions [To be removed]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_Toc72827671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A8CB8E" w14:textId="77777777" w:rsidR="00284AB8" w:rsidRDefault="005C76D4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2" w:history="1">
            <w:r w:rsidR="00284AB8" w:rsidRPr="00F63D8D">
              <w:rPr>
                <w:rStyle w:val="Hyperlink"/>
                <w:noProof/>
              </w:rPr>
              <w:t>Team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_Toc72827672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95ED29" w14:textId="77777777" w:rsidR="00284AB8" w:rsidRDefault="005C76D4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3" w:history="1">
            <w:r w:rsidR="00284AB8" w:rsidRPr="00F63D8D">
              <w:rPr>
                <w:rStyle w:val="Hyperlink"/>
                <w:noProof/>
              </w:rPr>
              <w:t>Document Purpose and Audience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_Toc72827673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83149" w14:textId="77777777" w:rsidR="00284AB8" w:rsidRDefault="005C76D4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4" w:history="1">
            <w:r w:rsidR="00284AB8" w:rsidRPr="00F63D8D">
              <w:rPr>
                <w:rStyle w:val="Hyperlink"/>
                <w:noProof/>
              </w:rPr>
              <w:t>System Models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_Toc72827674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478CDE" w14:textId="77777777" w:rsidR="00284AB8" w:rsidRDefault="005C76D4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5" w:history="1">
            <w:r w:rsidR="00284AB8" w:rsidRPr="00F63D8D">
              <w:rPr>
                <w:rStyle w:val="Hyperlink"/>
                <w:noProof/>
              </w:rPr>
              <w:t>I. Class Diagram(s)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_Toc72827675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40833" w14:textId="77777777" w:rsidR="00284AB8" w:rsidRDefault="005C76D4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6" w:history="1">
            <w:r w:rsidR="00284AB8" w:rsidRPr="00F63D8D">
              <w:rPr>
                <w:rStyle w:val="Hyperlink"/>
                <w:noProof/>
              </w:rPr>
              <w:t>II. Class Descriptions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_Toc72827676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5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EB6790" w14:textId="77777777" w:rsidR="00284AB8" w:rsidRDefault="005C76D4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7" w:history="1">
            <w:r w:rsidR="00284AB8" w:rsidRPr="00F63D8D">
              <w:rPr>
                <w:rStyle w:val="Hyperlink"/>
                <w:noProof/>
              </w:rPr>
              <w:t>III. Sequence diagrams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_Toc72827677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5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F0F3C0" w14:textId="77777777" w:rsidR="00284AB8" w:rsidRDefault="005C76D4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8" w:history="1">
            <w:r w:rsidR="00284AB8" w:rsidRPr="00F63D8D">
              <w:rPr>
                <w:rStyle w:val="Hyperlink"/>
                <w:noProof/>
              </w:rPr>
              <w:t>Class - Sequence Usage Table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_Toc72827678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6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C3F0ED" w14:textId="77777777" w:rsidR="00284AB8" w:rsidRDefault="005C76D4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9" w:history="1">
            <w:r w:rsidR="00284AB8" w:rsidRPr="00F63D8D">
              <w:rPr>
                <w:rStyle w:val="Hyperlink"/>
                <w:noProof/>
              </w:rPr>
              <w:t>IV. State Diagram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_Toc72827679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7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FEAEAE" w14:textId="77777777" w:rsidR="00284AB8" w:rsidRDefault="005C76D4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0" w:history="1">
            <w:r w:rsidR="00284AB8" w:rsidRPr="00F63D8D">
              <w:rPr>
                <w:rStyle w:val="Hyperlink"/>
                <w:noProof/>
              </w:rPr>
              <w:t>Tools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_Toc72827680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7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802958" w14:textId="77777777" w:rsidR="00284AB8" w:rsidRDefault="005C76D4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1" w:history="1">
            <w:r w:rsidR="00284AB8" w:rsidRPr="00F63D8D">
              <w:rPr>
                <w:rStyle w:val="Hyperlink"/>
                <w:noProof/>
              </w:rPr>
              <w:t>Ownership Report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_Toc72827681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284AB8">
              <w:rPr>
                <w:noProof/>
                <w:webHidden/>
              </w:rPr>
              <w:t>7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0" w:name="_Toc402452669"/>
      <w:bookmarkStart w:id="1" w:name="_Toc72827672"/>
      <w:r>
        <w:lastRenderedPageBreak/>
        <w:t>Team</w:t>
      </w:r>
      <w:bookmarkEnd w:id="0"/>
      <w:bookmarkEnd w:id="1"/>
    </w:p>
    <w:tbl>
      <w:tblPr>
        <w:tblStyle w:val="GridTable6Colorful-Accent1"/>
        <w:tblW w:w="9569" w:type="dxa"/>
        <w:tblLayout w:type="fixed"/>
        <w:tblLook w:val="04A0" w:firstRow="1" w:lastRow="0" w:firstColumn="1" w:lastColumn="0" w:noHBand="0" w:noVBand="1"/>
      </w:tblPr>
      <w:tblGrid>
        <w:gridCol w:w="1259"/>
        <w:gridCol w:w="3259"/>
        <w:gridCol w:w="3152"/>
        <w:gridCol w:w="1899"/>
      </w:tblGrid>
      <w:tr w:rsidR="00C4662C" w:rsidRPr="00C96727" w14:paraId="5A79CB2D" w14:textId="77777777" w:rsidTr="0081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 w:val="0"/>
                <w:bCs w:val="0"/>
              </w:rPr>
            </w:pPr>
            <w:r w:rsidRPr="00C96727">
              <w:t>ID</w:t>
            </w:r>
          </w:p>
        </w:tc>
        <w:tc>
          <w:tcPr>
            <w:tcW w:w="3259" w:type="dxa"/>
          </w:tcPr>
          <w:p w14:paraId="04353DDC" w14:textId="77777777" w:rsidR="00C4662C" w:rsidRPr="00C96727" w:rsidRDefault="00C4662C" w:rsidP="00C46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t>Name</w:t>
            </w:r>
          </w:p>
        </w:tc>
        <w:tc>
          <w:tcPr>
            <w:tcW w:w="3152" w:type="dxa"/>
          </w:tcPr>
          <w:p w14:paraId="0992D440" w14:textId="77777777" w:rsidR="00C4662C" w:rsidRPr="00C96727" w:rsidRDefault="00C4662C" w:rsidP="00C46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t>Email</w:t>
            </w:r>
          </w:p>
        </w:tc>
        <w:tc>
          <w:tcPr>
            <w:tcW w:w="1899" w:type="dxa"/>
          </w:tcPr>
          <w:p w14:paraId="60E55EFC" w14:textId="77777777" w:rsidR="00C4662C" w:rsidRPr="00C96727" w:rsidRDefault="00C4662C" w:rsidP="00C46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t>Mobile</w:t>
            </w:r>
          </w:p>
        </w:tc>
      </w:tr>
      <w:tr w:rsidR="00C4662C" w:rsidRPr="00C96727" w14:paraId="6567B9ED" w14:textId="77777777" w:rsidTr="0081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D747131" w14:textId="41D48079" w:rsidR="00C4662C" w:rsidRPr="00811FC3" w:rsidRDefault="00811FC3" w:rsidP="00C4662C">
            <w:pPr>
              <w:rPr>
                <w:rFonts w:asciiTheme="majorHAnsi" w:hAnsiTheme="majorHAnsi"/>
                <w:color w:val="244061" w:themeColor="accent1" w:themeShade="80"/>
              </w:rPr>
            </w:pPr>
            <w:r w:rsidRPr="00811FC3">
              <w:rPr>
                <w:rFonts w:asciiTheme="majorHAnsi" w:hAnsiTheme="majorHAnsi"/>
                <w:color w:val="244061" w:themeColor="accent1" w:themeShade="80"/>
              </w:rPr>
              <w:t>20170149</w:t>
            </w:r>
          </w:p>
        </w:tc>
        <w:tc>
          <w:tcPr>
            <w:tcW w:w="3259" w:type="dxa"/>
          </w:tcPr>
          <w:p w14:paraId="4727113C" w14:textId="53F051E4" w:rsidR="00C4662C" w:rsidRPr="00811FC3" w:rsidRDefault="00811FC3" w:rsidP="00C4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44061" w:themeColor="accent1" w:themeShade="80"/>
              </w:rPr>
            </w:pPr>
            <w:r w:rsidRPr="00811FC3">
              <w:rPr>
                <w:rFonts w:asciiTheme="majorBidi" w:hAnsiTheme="majorBidi" w:cstheme="majorBidi"/>
                <w:color w:val="244061" w:themeColor="accent1" w:themeShade="80"/>
              </w:rPr>
              <w:t xml:space="preserve">Abdelrahman Mohamed Ahmed </w:t>
            </w:r>
          </w:p>
        </w:tc>
        <w:tc>
          <w:tcPr>
            <w:tcW w:w="3152" w:type="dxa"/>
          </w:tcPr>
          <w:p w14:paraId="40CCF99F" w14:textId="6526F0B2" w:rsidR="00C4662C" w:rsidRPr="00811FC3" w:rsidRDefault="00811FC3" w:rsidP="00811FC3">
            <w:pPr>
              <w:tabs>
                <w:tab w:val="left" w:pos="10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44061" w:themeColor="accent1" w:themeShade="80"/>
              </w:rPr>
            </w:pPr>
            <w:r w:rsidRPr="00811FC3">
              <w:rPr>
                <w:rFonts w:asciiTheme="majorHAnsi" w:hAnsiTheme="majorHAnsi"/>
                <w:color w:val="244061" w:themeColor="accent1" w:themeShade="80"/>
              </w:rPr>
              <w:t>abdomorsy389@gmail.com</w:t>
            </w:r>
          </w:p>
        </w:tc>
        <w:tc>
          <w:tcPr>
            <w:tcW w:w="1899" w:type="dxa"/>
          </w:tcPr>
          <w:p w14:paraId="129125E7" w14:textId="27195804" w:rsidR="00C4662C" w:rsidRPr="00811FC3" w:rsidRDefault="00811FC3" w:rsidP="00C4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44061" w:themeColor="accent1" w:themeShade="80"/>
              </w:rPr>
            </w:pPr>
            <w:r w:rsidRPr="00811FC3">
              <w:rPr>
                <w:rFonts w:asciiTheme="majorHAnsi" w:hAnsiTheme="majorHAnsi"/>
                <w:color w:val="244061" w:themeColor="accent1" w:themeShade="80"/>
              </w:rPr>
              <w:t>01140299729</w:t>
            </w:r>
          </w:p>
        </w:tc>
      </w:tr>
    </w:tbl>
    <w:p w14:paraId="25BAC9E1" w14:textId="33BDCB6B" w:rsidR="00120E0A" w:rsidRDefault="00120E0A" w:rsidP="00031C04">
      <w:pPr>
        <w:pStyle w:val="Heading1"/>
      </w:pPr>
      <w:bookmarkStart w:id="2" w:name="_Toc72827673"/>
      <w:r w:rsidRPr="00031C04">
        <w:t>Document Purpose and Audience</w:t>
      </w:r>
      <w:bookmarkEnd w:id="2"/>
    </w:p>
    <w:p w14:paraId="487B353B" w14:textId="77777777" w:rsidR="00AA7142" w:rsidRDefault="00811FC3" w:rsidP="00AA714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AA7142">
        <w:rPr>
          <w:rFonts w:asciiTheme="majorBidi" w:hAnsiTheme="majorBidi" w:cstheme="majorBidi"/>
          <w:sz w:val="24"/>
          <w:szCs w:val="24"/>
        </w:rPr>
        <w:t>The purpose of this document is to outline the design views of the</w:t>
      </w:r>
      <w:r w:rsidRPr="00AA7142">
        <w:rPr>
          <w:rFonts w:asciiTheme="majorBidi" w:hAnsiTheme="majorBidi" w:cstheme="majorBidi"/>
          <w:sz w:val="24"/>
          <w:szCs w:val="24"/>
        </w:rPr>
        <w:t xml:space="preserve"> </w:t>
      </w:r>
      <w:r w:rsidRPr="00AA7142">
        <w:rPr>
          <w:rFonts w:asciiTheme="majorBidi" w:hAnsiTheme="majorBidi" w:cstheme="majorBidi"/>
          <w:b/>
          <w:bCs/>
          <w:sz w:val="24"/>
          <w:szCs w:val="24"/>
        </w:rPr>
        <w:t>gofo</w:t>
      </w:r>
      <w:r w:rsidRPr="00AA7142">
        <w:rPr>
          <w:rFonts w:asciiTheme="majorBidi" w:hAnsiTheme="majorBidi" w:cstheme="majorBidi"/>
          <w:sz w:val="24"/>
          <w:szCs w:val="24"/>
        </w:rPr>
        <w:t xml:space="preserve"> project which will satisfy functional requirements stated in the SRS Document.</w:t>
      </w:r>
    </w:p>
    <w:p w14:paraId="22305872" w14:textId="6A4B641D" w:rsidR="00811FC3" w:rsidRPr="00AA7142" w:rsidRDefault="00811FC3" w:rsidP="00AA714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AA7142">
        <w:rPr>
          <w:rFonts w:asciiTheme="majorBidi" w:hAnsiTheme="majorBidi" w:cstheme="majorBidi"/>
          <w:sz w:val="24"/>
          <w:szCs w:val="24"/>
        </w:rPr>
        <w:t xml:space="preserve"> </w:t>
      </w:r>
      <w:r w:rsidR="00AA7142" w:rsidRPr="00AA7142">
        <w:rPr>
          <w:rFonts w:asciiTheme="majorBidi" w:hAnsiTheme="majorBidi" w:cstheme="majorBidi"/>
          <w:sz w:val="24"/>
          <w:szCs w:val="24"/>
        </w:rPr>
        <w:t>T</w:t>
      </w:r>
      <w:r w:rsidRPr="00AA7142">
        <w:rPr>
          <w:rFonts w:asciiTheme="majorBidi" w:hAnsiTheme="majorBidi" w:cstheme="majorBidi"/>
          <w:sz w:val="24"/>
          <w:szCs w:val="24"/>
        </w:rPr>
        <w:t>his document is serving as a guideline</w:t>
      </w:r>
      <w:r w:rsidR="00AA7142">
        <w:rPr>
          <w:rFonts w:asciiTheme="majorBidi" w:hAnsiTheme="majorBidi" w:cstheme="majorBidi"/>
          <w:sz w:val="24"/>
          <w:szCs w:val="24"/>
        </w:rPr>
        <w:t xml:space="preserve"> for the </w:t>
      </w:r>
      <w:r w:rsidR="00AA7142" w:rsidRPr="00AA7142">
        <w:rPr>
          <w:rFonts w:asciiTheme="majorBidi" w:hAnsiTheme="majorBidi" w:cstheme="majorBidi"/>
          <w:b/>
          <w:bCs/>
          <w:sz w:val="24"/>
          <w:szCs w:val="24"/>
        </w:rPr>
        <w:t>developers</w:t>
      </w:r>
      <w:r w:rsidRPr="00AA7142">
        <w:rPr>
          <w:rFonts w:asciiTheme="majorBidi" w:hAnsiTheme="majorBidi" w:cstheme="majorBidi"/>
          <w:sz w:val="24"/>
          <w:szCs w:val="24"/>
        </w:rPr>
        <w:t xml:space="preserve"> throughout development phase of the project.</w:t>
      </w:r>
      <w:bookmarkStart w:id="3" w:name="_Toc72827674"/>
    </w:p>
    <w:p w14:paraId="49CF4D48" w14:textId="0D982E2E" w:rsidR="00CE41B0" w:rsidRPr="00277461" w:rsidRDefault="000455BA" w:rsidP="00277461">
      <w:pPr>
        <w:pStyle w:val="Heading1"/>
      </w:pPr>
      <w:r>
        <w:t>System Models</w:t>
      </w:r>
      <w:bookmarkEnd w:id="3"/>
    </w:p>
    <w:p w14:paraId="30D4B0DA" w14:textId="3503586A" w:rsidR="00CE41B0" w:rsidRDefault="00277461" w:rsidP="000455BA">
      <w:pPr>
        <w:pStyle w:val="Heading2"/>
      </w:pPr>
      <w:bookmarkStart w:id="4" w:name="_Toc72827675"/>
      <w:r>
        <w:t>I</w:t>
      </w:r>
      <w:r w:rsidR="00F815A3">
        <w:t xml:space="preserve">. </w:t>
      </w:r>
      <w:r w:rsidR="00F15282">
        <w:t>Class D</w:t>
      </w:r>
      <w:r w:rsidR="00CE41B0">
        <w:t>iagram</w:t>
      </w:r>
      <w:r w:rsidR="00F15282">
        <w:t>(s)</w:t>
      </w:r>
      <w:bookmarkEnd w:id="4"/>
    </w:p>
    <w:p w14:paraId="6E65630F" w14:textId="0158DA5A" w:rsidR="000455BA" w:rsidRDefault="00AA7142" w:rsidP="00AA7142">
      <w:r>
        <w:rPr>
          <w:noProof/>
        </w:rPr>
        <w:drawing>
          <wp:inline distT="0" distB="0" distL="0" distR="0" wp14:anchorId="48BD4F70" wp14:editId="7A07FFFA">
            <wp:extent cx="6198235" cy="408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EC2" w14:textId="50F19269" w:rsidR="00FA3C8F" w:rsidRPr="00AA7142" w:rsidRDefault="00F15282" w:rsidP="00AA7142">
      <w:pPr>
        <w:pStyle w:val="Heading2"/>
      </w:pPr>
      <w:bookmarkStart w:id="5" w:name="_Toc72827676"/>
      <w:r>
        <w:lastRenderedPageBreak/>
        <w:t>II. Class Descriptions</w:t>
      </w:r>
      <w:bookmarkEnd w:id="5"/>
      <w:r>
        <w:t xml:space="preserve"> </w:t>
      </w:r>
      <w:r w:rsidR="00FA3C8F" w:rsidRPr="00AA7142">
        <w:rPr>
          <w:color w:val="C00000"/>
        </w:rPr>
        <w:t xml:space="preserve"> </w:t>
      </w:r>
      <w:r w:rsidR="00103447">
        <w:rPr>
          <w:color w:val="C00000"/>
          <w:rtl/>
        </w:rPr>
        <w:br/>
      </w:r>
    </w:p>
    <w:tbl>
      <w:tblPr>
        <w:tblStyle w:val="TableGridLight"/>
        <w:tblW w:w="10613" w:type="dxa"/>
        <w:tblLayout w:type="fixed"/>
        <w:tblLook w:val="0000" w:firstRow="0" w:lastRow="0" w:firstColumn="0" w:lastColumn="0" w:noHBand="0" w:noVBand="0"/>
      </w:tblPr>
      <w:tblGrid>
        <w:gridCol w:w="1132"/>
        <w:gridCol w:w="2945"/>
        <w:gridCol w:w="6536"/>
      </w:tblGrid>
      <w:tr w:rsidR="006D3FC3" w:rsidRPr="006D3FC3" w14:paraId="26708A69" w14:textId="77777777" w:rsidTr="006D3FC3">
        <w:trPr>
          <w:trHeight w:val="618"/>
        </w:trPr>
        <w:tc>
          <w:tcPr>
            <w:tcW w:w="1132" w:type="dxa"/>
          </w:tcPr>
          <w:p w14:paraId="63BE9115" w14:textId="77777777" w:rsidR="00277461" w:rsidRPr="006D3FC3" w:rsidRDefault="00277461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2"/>
                <w:szCs w:val="22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0"/>
              </w:rPr>
              <w:t>Class ID</w:t>
            </w:r>
          </w:p>
        </w:tc>
        <w:tc>
          <w:tcPr>
            <w:tcW w:w="2945" w:type="dxa"/>
          </w:tcPr>
          <w:p w14:paraId="20D0B529" w14:textId="77777777" w:rsidR="00277461" w:rsidRPr="006D3FC3" w:rsidRDefault="00277461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2"/>
                <w:szCs w:val="22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2"/>
                <w:szCs w:val="22"/>
              </w:rPr>
              <w:t>Class Name</w:t>
            </w:r>
          </w:p>
        </w:tc>
        <w:tc>
          <w:tcPr>
            <w:tcW w:w="6536" w:type="dxa"/>
          </w:tcPr>
          <w:p w14:paraId="01C2BA45" w14:textId="77777777" w:rsidR="00277461" w:rsidRPr="006D3FC3" w:rsidRDefault="00277461" w:rsidP="00DB76B9">
            <w:pPr>
              <w:pStyle w:val="TableText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2"/>
                <w:szCs w:val="22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2"/>
                <w:szCs w:val="22"/>
              </w:rPr>
              <w:t>Description &amp; Responsibility</w:t>
            </w:r>
          </w:p>
        </w:tc>
      </w:tr>
      <w:tr w:rsidR="006D3FC3" w:rsidRPr="006D3FC3" w14:paraId="632E2E01" w14:textId="77777777" w:rsidTr="006D3FC3">
        <w:trPr>
          <w:trHeight w:val="618"/>
        </w:trPr>
        <w:tc>
          <w:tcPr>
            <w:tcW w:w="1132" w:type="dxa"/>
            <w:shd w:val="clear" w:color="auto" w:fill="F2F2F2" w:themeFill="background1" w:themeFillShade="F2"/>
          </w:tcPr>
          <w:p w14:paraId="1589A95C" w14:textId="77777777" w:rsidR="00FA3C8F" w:rsidRPr="006D3FC3" w:rsidRDefault="00FA3C8F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1.</w:t>
            </w:r>
          </w:p>
        </w:tc>
        <w:tc>
          <w:tcPr>
            <w:tcW w:w="2945" w:type="dxa"/>
          </w:tcPr>
          <w:p w14:paraId="5D32DCBA" w14:textId="42C28CF3" w:rsidR="00FA3C8F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Person</w:t>
            </w:r>
          </w:p>
        </w:tc>
        <w:tc>
          <w:tcPr>
            <w:tcW w:w="6536" w:type="dxa"/>
          </w:tcPr>
          <w:p w14:paraId="034AAF27" w14:textId="6F73FADB" w:rsidR="00FA3C8F" w:rsidRPr="006D3FC3" w:rsidRDefault="00AA7142" w:rsidP="00195902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This class for represent the person attributes in our app</w:t>
            </w:r>
            <w:r w:rsidR="006D71B4"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  <w:tr w:rsidR="006D3FC3" w:rsidRPr="006D3FC3" w14:paraId="2A856E64" w14:textId="77777777" w:rsidTr="006D3FC3">
        <w:trPr>
          <w:trHeight w:val="872"/>
        </w:trPr>
        <w:tc>
          <w:tcPr>
            <w:tcW w:w="1132" w:type="dxa"/>
            <w:shd w:val="clear" w:color="auto" w:fill="F2F2F2" w:themeFill="background1" w:themeFillShade="F2"/>
          </w:tcPr>
          <w:p w14:paraId="467AB178" w14:textId="26285004" w:rsidR="00277461" w:rsidRPr="006D3FC3" w:rsidRDefault="00FA3C8F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2</w:t>
            </w:r>
            <w:r w:rsidR="00F15282" w:rsidRPr="006D3FC3">
              <w:rPr>
                <w:rFonts w:asciiTheme="majorHAnsi" w:hAnsiTheme="majorHAnsi" w:cstheme="majorBidi"/>
                <w:color w:val="0D0D0D" w:themeColor="text1" w:themeTint="F2"/>
              </w:rPr>
              <w:t>.</w:t>
            </w:r>
          </w:p>
        </w:tc>
        <w:tc>
          <w:tcPr>
            <w:tcW w:w="2945" w:type="dxa"/>
          </w:tcPr>
          <w:p w14:paraId="6BF71278" w14:textId="7E66CE34" w:rsidR="00277461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PlaygroundOwner</w:t>
            </w:r>
          </w:p>
        </w:tc>
        <w:tc>
          <w:tcPr>
            <w:tcW w:w="6536" w:type="dxa"/>
          </w:tcPr>
          <w:p w14:paraId="008C898C" w14:textId="2C4508EB" w:rsidR="00AA7142" w:rsidRPr="006D3FC3" w:rsidRDefault="00AA7142" w:rsidP="00DB76B9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This class for represent the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Playground-Owner (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person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)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attributes in our app</w:t>
            </w:r>
            <w:r w:rsidR="006D71B4"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  <w:tr w:rsidR="006D3FC3" w:rsidRPr="006D3FC3" w14:paraId="47791B13" w14:textId="77777777" w:rsidTr="006D3FC3">
        <w:trPr>
          <w:trHeight w:val="618"/>
        </w:trPr>
        <w:tc>
          <w:tcPr>
            <w:tcW w:w="1132" w:type="dxa"/>
            <w:shd w:val="clear" w:color="auto" w:fill="F2F2F2" w:themeFill="background1" w:themeFillShade="F2"/>
          </w:tcPr>
          <w:p w14:paraId="6CA908D5" w14:textId="0C108019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3</w:t>
            </w:r>
          </w:p>
        </w:tc>
        <w:tc>
          <w:tcPr>
            <w:tcW w:w="2945" w:type="dxa"/>
          </w:tcPr>
          <w:p w14:paraId="2BC4B889" w14:textId="36345D0E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Player</w:t>
            </w:r>
          </w:p>
        </w:tc>
        <w:tc>
          <w:tcPr>
            <w:tcW w:w="6536" w:type="dxa"/>
          </w:tcPr>
          <w:p w14:paraId="34E81BA3" w14:textId="56739C6E" w:rsidR="00AA7142" w:rsidRPr="006D3FC3" w:rsidRDefault="00AA7142" w:rsidP="00AA7142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This class for represent the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Player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(person) attributes in our app</w:t>
            </w:r>
            <w:r w:rsidR="006D71B4"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  <w:tr w:rsidR="006D3FC3" w:rsidRPr="006D3FC3" w14:paraId="75682FC3" w14:textId="77777777" w:rsidTr="006D3FC3">
        <w:trPr>
          <w:trHeight w:val="618"/>
        </w:trPr>
        <w:tc>
          <w:tcPr>
            <w:tcW w:w="1132" w:type="dxa"/>
            <w:shd w:val="clear" w:color="auto" w:fill="F2F2F2" w:themeFill="background1" w:themeFillShade="F2"/>
          </w:tcPr>
          <w:p w14:paraId="1AB1BBC9" w14:textId="38FD3F28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4</w:t>
            </w:r>
          </w:p>
        </w:tc>
        <w:tc>
          <w:tcPr>
            <w:tcW w:w="2945" w:type="dxa"/>
          </w:tcPr>
          <w:p w14:paraId="2F7DC8EA" w14:textId="1DA79FFE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Playground</w:t>
            </w:r>
          </w:p>
        </w:tc>
        <w:tc>
          <w:tcPr>
            <w:tcW w:w="6536" w:type="dxa"/>
          </w:tcPr>
          <w:p w14:paraId="07918A02" w14:textId="107793F3" w:rsidR="00AA7142" w:rsidRPr="006D3FC3" w:rsidRDefault="00AA7142" w:rsidP="00AA7142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This class for represent the Playground attributes in our app</w:t>
            </w:r>
            <w:r w:rsidR="006D71B4"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  <w:tr w:rsidR="006D3FC3" w:rsidRPr="006D3FC3" w14:paraId="6F219D17" w14:textId="77777777" w:rsidTr="006D3FC3">
        <w:trPr>
          <w:trHeight w:val="1088"/>
        </w:trPr>
        <w:tc>
          <w:tcPr>
            <w:tcW w:w="1132" w:type="dxa"/>
            <w:shd w:val="clear" w:color="auto" w:fill="F2F2F2" w:themeFill="background1" w:themeFillShade="F2"/>
          </w:tcPr>
          <w:p w14:paraId="2DD1A3B5" w14:textId="71C21B2F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5</w:t>
            </w:r>
          </w:p>
        </w:tc>
        <w:tc>
          <w:tcPr>
            <w:tcW w:w="2945" w:type="dxa"/>
          </w:tcPr>
          <w:p w14:paraId="5E822FFE" w14:textId="70DA33BF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PlaygroundController</w:t>
            </w:r>
          </w:p>
        </w:tc>
        <w:tc>
          <w:tcPr>
            <w:tcW w:w="6536" w:type="dxa"/>
          </w:tcPr>
          <w:p w14:paraId="437809ED" w14:textId="1454DC32" w:rsidR="00AA7142" w:rsidRPr="006D3FC3" w:rsidRDefault="00AA7142" w:rsidP="00AA7142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This class responsible for treating with any request or any</w:t>
            </w:r>
            <w:r w:rsidR="006D71B4"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thing will affect a playground object.</w:t>
            </w:r>
          </w:p>
        </w:tc>
      </w:tr>
      <w:tr w:rsidR="006D3FC3" w:rsidRPr="006D3FC3" w14:paraId="63DC123A" w14:textId="77777777" w:rsidTr="006D3FC3">
        <w:trPr>
          <w:trHeight w:val="905"/>
        </w:trPr>
        <w:tc>
          <w:tcPr>
            <w:tcW w:w="1132" w:type="dxa"/>
            <w:shd w:val="clear" w:color="auto" w:fill="F2F2F2" w:themeFill="background1" w:themeFillShade="F2"/>
          </w:tcPr>
          <w:p w14:paraId="2380F531" w14:textId="4F6B9B71" w:rsidR="00AA7142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6</w:t>
            </w:r>
          </w:p>
        </w:tc>
        <w:tc>
          <w:tcPr>
            <w:tcW w:w="2945" w:type="dxa"/>
          </w:tcPr>
          <w:p w14:paraId="254B25E7" w14:textId="6722DD2F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PlaygroundOwnerController</w:t>
            </w:r>
          </w:p>
        </w:tc>
        <w:tc>
          <w:tcPr>
            <w:tcW w:w="6536" w:type="dxa"/>
          </w:tcPr>
          <w:p w14:paraId="4EF9E53C" w14:textId="1690340C" w:rsidR="00AA7142" w:rsidRPr="006D3FC3" w:rsidRDefault="006D71B4" w:rsidP="00AA7142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This class responsible for treating with any request or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anything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will affect a playground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-owner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object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  <w:tr w:rsidR="006D3FC3" w:rsidRPr="006D3FC3" w14:paraId="4ED3A10F" w14:textId="77777777" w:rsidTr="006D3FC3">
        <w:trPr>
          <w:trHeight w:val="876"/>
        </w:trPr>
        <w:tc>
          <w:tcPr>
            <w:tcW w:w="1132" w:type="dxa"/>
            <w:shd w:val="clear" w:color="auto" w:fill="F2F2F2" w:themeFill="background1" w:themeFillShade="F2"/>
          </w:tcPr>
          <w:p w14:paraId="5B531BEE" w14:textId="6E372FDD" w:rsidR="00AA7142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7</w:t>
            </w:r>
          </w:p>
        </w:tc>
        <w:tc>
          <w:tcPr>
            <w:tcW w:w="2945" w:type="dxa"/>
          </w:tcPr>
          <w:p w14:paraId="1E6363F0" w14:textId="3F8C3F4C" w:rsidR="00AA7142" w:rsidRPr="006D3FC3" w:rsidRDefault="00AA7142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PlayerController</w:t>
            </w:r>
          </w:p>
        </w:tc>
        <w:tc>
          <w:tcPr>
            <w:tcW w:w="6536" w:type="dxa"/>
          </w:tcPr>
          <w:p w14:paraId="65FDA5EF" w14:textId="35296795" w:rsidR="00AA7142" w:rsidRPr="006D3FC3" w:rsidRDefault="006D71B4" w:rsidP="00AA7142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This class responsible for treating with any request or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anything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will affect a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player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object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  <w:tr w:rsidR="006D3FC3" w:rsidRPr="006D3FC3" w14:paraId="3F392C51" w14:textId="77777777" w:rsidTr="006D3FC3">
        <w:trPr>
          <w:trHeight w:val="1057"/>
        </w:trPr>
        <w:tc>
          <w:tcPr>
            <w:tcW w:w="1132" w:type="dxa"/>
            <w:shd w:val="clear" w:color="auto" w:fill="F2F2F2" w:themeFill="background1" w:themeFillShade="F2"/>
          </w:tcPr>
          <w:p w14:paraId="3A0595B3" w14:textId="72509785" w:rsidR="006D71B4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8</w:t>
            </w:r>
          </w:p>
        </w:tc>
        <w:tc>
          <w:tcPr>
            <w:tcW w:w="2945" w:type="dxa"/>
          </w:tcPr>
          <w:p w14:paraId="034CC58E" w14:textId="2AC98462" w:rsidR="006D71B4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PlayerRepository</w:t>
            </w:r>
          </w:p>
        </w:tc>
        <w:tc>
          <w:tcPr>
            <w:tcW w:w="6536" w:type="dxa"/>
          </w:tcPr>
          <w:p w14:paraId="33437DAD" w14:textId="0C82EF51" w:rsidR="006D71B4" w:rsidRPr="006D3FC3" w:rsidRDefault="006D71B4" w:rsidP="00AA7142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This class responsible for treating with CRUD operations or anything treats with the Players in the database.</w:t>
            </w:r>
          </w:p>
        </w:tc>
      </w:tr>
      <w:tr w:rsidR="006D3FC3" w:rsidRPr="006D3FC3" w14:paraId="58726007" w14:textId="77777777" w:rsidTr="006D3FC3">
        <w:trPr>
          <w:trHeight w:val="1027"/>
        </w:trPr>
        <w:tc>
          <w:tcPr>
            <w:tcW w:w="1132" w:type="dxa"/>
            <w:shd w:val="clear" w:color="auto" w:fill="F2F2F2" w:themeFill="background1" w:themeFillShade="F2"/>
          </w:tcPr>
          <w:p w14:paraId="0F66016F" w14:textId="18D1BD9C" w:rsidR="006D71B4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9</w:t>
            </w:r>
          </w:p>
        </w:tc>
        <w:tc>
          <w:tcPr>
            <w:tcW w:w="2945" w:type="dxa"/>
          </w:tcPr>
          <w:p w14:paraId="5751C947" w14:textId="2397D79C" w:rsidR="006D71B4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</w:t>
            </w: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ground</w:t>
            </w: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Repository</w:t>
            </w:r>
          </w:p>
        </w:tc>
        <w:tc>
          <w:tcPr>
            <w:tcW w:w="6536" w:type="dxa"/>
          </w:tcPr>
          <w:p w14:paraId="77A38D58" w14:textId="708D5C59" w:rsidR="006D71B4" w:rsidRPr="006D3FC3" w:rsidRDefault="006D71B4" w:rsidP="006D71B4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This class responsible for treating with CRUD operations or anything treats with the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Playgrounds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in the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d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ata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b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ase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  <w:tr w:rsidR="006D3FC3" w:rsidRPr="006D3FC3" w14:paraId="14328CCF" w14:textId="77777777" w:rsidTr="006D3FC3">
        <w:trPr>
          <w:trHeight w:val="854"/>
        </w:trPr>
        <w:tc>
          <w:tcPr>
            <w:tcW w:w="1132" w:type="dxa"/>
            <w:shd w:val="clear" w:color="auto" w:fill="F2F2F2" w:themeFill="background1" w:themeFillShade="F2"/>
          </w:tcPr>
          <w:p w14:paraId="36DADE83" w14:textId="29D232B0" w:rsidR="006D71B4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color w:val="0D0D0D" w:themeColor="text1" w:themeTint="F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</w:rPr>
              <w:t>10</w:t>
            </w:r>
          </w:p>
        </w:tc>
        <w:tc>
          <w:tcPr>
            <w:tcW w:w="2945" w:type="dxa"/>
          </w:tcPr>
          <w:p w14:paraId="059705A2" w14:textId="093DF831" w:rsidR="006D71B4" w:rsidRPr="006D3FC3" w:rsidRDefault="006D71B4" w:rsidP="006D71B4">
            <w:pPr>
              <w:pStyle w:val="TableText"/>
              <w:jc w:val="center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</w:pP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PlaygroundOwner</w:t>
            </w:r>
            <w:r w:rsidRPr="006D3FC3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20"/>
                <w:szCs w:val="28"/>
              </w:rPr>
              <w:t>Repository</w:t>
            </w:r>
          </w:p>
        </w:tc>
        <w:tc>
          <w:tcPr>
            <w:tcW w:w="6536" w:type="dxa"/>
          </w:tcPr>
          <w:p w14:paraId="0DBFDA9E" w14:textId="391E3906" w:rsidR="006D71B4" w:rsidRPr="006D3FC3" w:rsidRDefault="006D71B4" w:rsidP="006D71B4">
            <w:pPr>
              <w:pStyle w:val="TableText"/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</w:pP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This class responsible for treating with CRUD operations or anything treats with the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Playground-Owners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 xml:space="preserve"> in the 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d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ata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b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ase</w:t>
            </w:r>
            <w:r w:rsidRPr="006D3FC3">
              <w:rPr>
                <w:rFonts w:asciiTheme="majorHAnsi" w:hAnsiTheme="majorHAnsi" w:cstheme="majorBidi"/>
                <w:color w:val="0D0D0D" w:themeColor="text1" w:themeTint="F2"/>
                <w:sz w:val="22"/>
                <w:szCs w:val="32"/>
              </w:rPr>
              <w:t>.</w:t>
            </w:r>
          </w:p>
        </w:tc>
      </w:tr>
    </w:tbl>
    <w:p w14:paraId="37C62418" w14:textId="77777777" w:rsidR="00407602" w:rsidRDefault="00407602" w:rsidP="000455BA">
      <w:pPr>
        <w:pStyle w:val="Heading2"/>
      </w:pPr>
      <w:bookmarkStart w:id="6" w:name="_Toc72827677"/>
    </w:p>
    <w:p w14:paraId="2CD23B16" w14:textId="5B15D8AA" w:rsidR="00CE41B0" w:rsidRDefault="00277461" w:rsidP="000455BA">
      <w:pPr>
        <w:pStyle w:val="Heading2"/>
      </w:pPr>
      <w:r>
        <w:lastRenderedPageBreak/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6"/>
      <w:r w:rsidR="00407602">
        <w:br/>
      </w:r>
    </w:p>
    <w:p w14:paraId="54E8E922" w14:textId="5642C895" w:rsidR="00FA5FFA" w:rsidRPr="00407602" w:rsidRDefault="00407602" w:rsidP="00407602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  <w:r w:rsidRPr="00407602"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t>Register new Playground</w:t>
      </w: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br/>
      </w:r>
    </w:p>
    <w:p w14:paraId="31A5FE63" w14:textId="520369B6" w:rsidR="00407602" w:rsidRDefault="00407602" w:rsidP="00407602">
      <w:pPr>
        <w:pStyle w:val="ListParagraph"/>
        <w:jc w:val="center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  <w:r>
        <w:rPr>
          <w:rFonts w:asciiTheme="majorHAnsi" w:hAnsiTheme="majorHAnsi"/>
          <w:b/>
          <w:bCs/>
          <w:noProof/>
          <w:color w:val="244061" w:themeColor="accent1" w:themeShade="80"/>
          <w:sz w:val="24"/>
          <w:szCs w:val="24"/>
        </w:rPr>
        <w:drawing>
          <wp:inline distT="0" distB="0" distL="0" distR="0" wp14:anchorId="4CC18B89" wp14:editId="2928BACD">
            <wp:extent cx="5959712" cy="5396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34" cy="54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4734" w14:textId="752F6AC9" w:rsidR="00407602" w:rsidRDefault="00407602" w:rsidP="00407602">
      <w:pPr>
        <w:pStyle w:val="ListParagraph"/>
        <w:jc w:val="center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37208F04" w14:textId="771B58CD" w:rsidR="00407602" w:rsidRDefault="00407602" w:rsidP="00407602">
      <w:pPr>
        <w:pStyle w:val="ListParagraph"/>
        <w:jc w:val="center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6F2AB432" w14:textId="544FC897" w:rsidR="00407602" w:rsidRDefault="00407602" w:rsidP="00407602">
      <w:pPr>
        <w:pStyle w:val="ListParagraph"/>
        <w:jc w:val="center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13CF2E63" w14:textId="0E33442A" w:rsidR="00407602" w:rsidRDefault="00407602" w:rsidP="00407602">
      <w:pPr>
        <w:pStyle w:val="ListParagraph"/>
        <w:jc w:val="center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46600398" w14:textId="6C76BDE6" w:rsidR="00407602" w:rsidRPr="006D3FC3" w:rsidRDefault="00407602" w:rsidP="006D3FC3">
      <w:p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22601F09" w14:textId="5C93671F" w:rsidR="00407602" w:rsidRDefault="00407602" w:rsidP="00407602">
      <w:pPr>
        <w:pStyle w:val="ListParagraph"/>
        <w:jc w:val="center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1DE7FBB6" w14:textId="77777777" w:rsidR="00407602" w:rsidRDefault="00407602" w:rsidP="00407602">
      <w:pPr>
        <w:pStyle w:val="ListParagraph"/>
        <w:jc w:val="center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7E94F858" w14:textId="15B1D31B" w:rsidR="00407602" w:rsidRPr="00407602" w:rsidRDefault="00407602" w:rsidP="00407602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  <w:r w:rsidRPr="00407602"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t>Add slot</w:t>
      </w: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br/>
      </w: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br/>
      </w:r>
    </w:p>
    <w:p w14:paraId="0E093425" w14:textId="61FC6C94" w:rsidR="00407602" w:rsidRDefault="00407602" w:rsidP="00407602">
      <w:pPr>
        <w:pStyle w:val="ListParagraph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  <w:r>
        <w:rPr>
          <w:rFonts w:asciiTheme="majorHAnsi" w:hAnsiTheme="majorHAnsi"/>
          <w:b/>
          <w:bCs/>
          <w:noProof/>
          <w:color w:val="244061" w:themeColor="accent1" w:themeShade="80"/>
          <w:sz w:val="24"/>
          <w:szCs w:val="24"/>
        </w:rPr>
        <w:drawing>
          <wp:inline distT="0" distB="0" distL="0" distR="0" wp14:anchorId="0C69DBA7" wp14:editId="09492C88">
            <wp:extent cx="5337810" cy="4997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16" cy="50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554" w14:textId="3F5036BA" w:rsidR="00407602" w:rsidRDefault="00407602" w:rsidP="00407602">
      <w:pPr>
        <w:pStyle w:val="ListParagraph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0350625A" w14:textId="77777777" w:rsidR="00407602" w:rsidRDefault="00407602" w:rsidP="00407602">
      <w:pPr>
        <w:pStyle w:val="ListParagraph"/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68A09317" w14:textId="08065FF8" w:rsidR="00407602" w:rsidRDefault="00407602" w:rsidP="00407602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lastRenderedPageBreak/>
        <w:t>Book Slot</w:t>
      </w: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br/>
      </w: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br/>
      </w:r>
      <w:r>
        <w:rPr>
          <w:rFonts w:asciiTheme="majorHAnsi" w:hAnsiTheme="majorHAnsi"/>
          <w:b/>
          <w:bCs/>
          <w:noProof/>
          <w:color w:val="244061" w:themeColor="accent1" w:themeShade="80"/>
          <w:sz w:val="24"/>
          <w:szCs w:val="24"/>
        </w:rPr>
        <w:drawing>
          <wp:inline distT="0" distB="0" distL="0" distR="0" wp14:anchorId="0A0F21FD" wp14:editId="21012A7A">
            <wp:extent cx="5683641" cy="5248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83" cy="52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5E8B" w14:textId="54695D6E" w:rsidR="00E21275" w:rsidRDefault="00E21275" w:rsidP="00E21275">
      <w:p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69321788" w14:textId="41BD9CB0" w:rsidR="00E21275" w:rsidRDefault="00E21275" w:rsidP="00E21275">
      <w:p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2230F570" w14:textId="4B4499EF" w:rsidR="00E21275" w:rsidRDefault="00E21275" w:rsidP="00E21275">
      <w:p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21D25445" w14:textId="1CF7AADE" w:rsidR="00E21275" w:rsidRDefault="00E21275" w:rsidP="00E21275">
      <w:p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</w:p>
    <w:p w14:paraId="6462CB48" w14:textId="44C744C4" w:rsidR="00E21275" w:rsidRPr="00E21275" w:rsidRDefault="00E21275" w:rsidP="00E21275">
      <w:p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lastRenderedPageBreak/>
        <w:br/>
      </w:r>
    </w:p>
    <w:p w14:paraId="49F47E61" w14:textId="38D4D62A" w:rsidR="00407602" w:rsidRPr="00407602" w:rsidRDefault="00407602" w:rsidP="00407602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</w:pPr>
      <w:r>
        <w:rPr>
          <w:rFonts w:asciiTheme="majorHAnsi" w:hAnsiTheme="majorHAnsi"/>
          <w:b/>
          <w:bCs/>
          <w:color w:val="244061" w:themeColor="accent1" w:themeShade="80"/>
          <w:sz w:val="24"/>
          <w:szCs w:val="24"/>
        </w:rPr>
        <w:t>Accept/Reject Booking</w:t>
      </w:r>
    </w:p>
    <w:p w14:paraId="064497B8" w14:textId="18C91390" w:rsidR="00FA5FFA" w:rsidRPr="00FA5FFA" w:rsidRDefault="00E21275" w:rsidP="005B6721">
      <w:pPr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75004929" wp14:editId="678A1CD9">
            <wp:extent cx="6198235" cy="5022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008" cy="50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B0E6" w14:textId="77777777" w:rsidR="00E21275" w:rsidRDefault="00E21275" w:rsidP="00141EE6">
      <w:pPr>
        <w:pStyle w:val="Heading3"/>
        <w:rPr>
          <w:color w:val="4F81BD" w:themeColor="accent1"/>
        </w:rPr>
      </w:pPr>
      <w:bookmarkStart w:id="7" w:name="_Toc72827678"/>
    </w:p>
    <w:p w14:paraId="1CE741A5" w14:textId="77777777" w:rsidR="00E21275" w:rsidRDefault="00E21275" w:rsidP="00141EE6">
      <w:pPr>
        <w:pStyle w:val="Heading3"/>
        <w:rPr>
          <w:color w:val="4F81BD" w:themeColor="accent1"/>
        </w:rPr>
      </w:pPr>
    </w:p>
    <w:p w14:paraId="107D2392" w14:textId="12FD5D0C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Style w:val="TableGridLight"/>
        <w:tblW w:w="10094" w:type="dxa"/>
        <w:tblLayout w:type="fixed"/>
        <w:tblLook w:val="0000" w:firstRow="0" w:lastRow="0" w:firstColumn="0" w:lastColumn="0" w:noHBand="0" w:noVBand="0"/>
      </w:tblPr>
      <w:tblGrid>
        <w:gridCol w:w="2178"/>
        <w:gridCol w:w="3150"/>
        <w:gridCol w:w="4766"/>
      </w:tblGrid>
      <w:tr w:rsidR="005B01F9" w14:paraId="7963DD1C" w14:textId="77777777" w:rsidTr="006D3FC3">
        <w:trPr>
          <w:trHeight w:val="521"/>
        </w:trPr>
        <w:tc>
          <w:tcPr>
            <w:tcW w:w="2178" w:type="dxa"/>
          </w:tcPr>
          <w:p w14:paraId="0C1BA8FB" w14:textId="6AE3AD09" w:rsidR="005B01F9" w:rsidRPr="006D3FC3" w:rsidRDefault="00A67D66" w:rsidP="006D3FC3">
            <w:pPr>
              <w:pStyle w:val="TableText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D3FC3">
              <w:rPr>
                <w:rFonts w:asciiTheme="majorHAnsi" w:hAnsiTheme="majorHAnsi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150" w:type="dxa"/>
          </w:tcPr>
          <w:p w14:paraId="1C2E584A" w14:textId="22473456" w:rsidR="005B01F9" w:rsidRPr="006D3FC3" w:rsidRDefault="00A67D66" w:rsidP="006D3FC3">
            <w:pPr>
              <w:pStyle w:val="TableText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D3FC3">
              <w:rPr>
                <w:rFonts w:asciiTheme="majorHAnsi" w:hAnsiTheme="majorHAnsi"/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4766" w:type="dxa"/>
          </w:tcPr>
          <w:p w14:paraId="38FDBDB7" w14:textId="09793A32" w:rsidR="005B01F9" w:rsidRPr="006D3FC3" w:rsidRDefault="00A67D66" w:rsidP="006D3FC3">
            <w:pPr>
              <w:pStyle w:val="TableText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6D3FC3">
              <w:rPr>
                <w:rFonts w:asciiTheme="majorHAnsi" w:hAnsiTheme="majorHAnsi"/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6D3FC3">
        <w:trPr>
          <w:trHeight w:val="1011"/>
        </w:trPr>
        <w:tc>
          <w:tcPr>
            <w:tcW w:w="2178" w:type="dxa"/>
          </w:tcPr>
          <w:p w14:paraId="07266DE4" w14:textId="2940BAD0" w:rsidR="005B01F9" w:rsidRPr="006D3FC3" w:rsidRDefault="00E21275" w:rsidP="009E19E8">
            <w:pPr>
              <w:pStyle w:val="TableText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Register New Playground</w:t>
            </w:r>
          </w:p>
        </w:tc>
        <w:tc>
          <w:tcPr>
            <w:tcW w:w="3150" w:type="dxa"/>
          </w:tcPr>
          <w:p w14:paraId="3FB6E137" w14:textId="7C568876" w:rsidR="005B01F9" w:rsidRPr="006D3FC3" w:rsidRDefault="00A67D66" w:rsidP="005B01F9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 xml:space="preserve">Class </w:t>
            </w:r>
            <w:r w:rsidR="00E21275" w:rsidRPr="006D3FC3">
              <w:rPr>
                <w:rFonts w:asciiTheme="majorHAnsi" w:hAnsiTheme="majorHAnsi"/>
              </w:rPr>
              <w:t>PlaygroundOwner</w:t>
            </w:r>
            <w:r w:rsidRPr="006D3FC3">
              <w:rPr>
                <w:rFonts w:asciiTheme="majorHAnsi" w:hAnsiTheme="majorHAnsi"/>
              </w:rPr>
              <w:t xml:space="preserve"> </w:t>
            </w:r>
          </w:p>
          <w:p w14:paraId="1EBE168C" w14:textId="334537DA" w:rsidR="00E21275" w:rsidRPr="006D3FC3" w:rsidRDefault="00E21275" w:rsidP="005B01F9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Playground</w:t>
            </w:r>
          </w:p>
          <w:p w14:paraId="2C3BC7BE" w14:textId="77777777" w:rsidR="00A67D66" w:rsidRPr="006D3FC3" w:rsidRDefault="00A67D66" w:rsidP="005B01F9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 xml:space="preserve">Class </w:t>
            </w:r>
            <w:r w:rsidR="00E21275" w:rsidRPr="006D3FC3">
              <w:rPr>
                <w:rFonts w:asciiTheme="majorHAnsi" w:hAnsiTheme="majorHAnsi"/>
              </w:rPr>
              <w:t>PlaygroundController</w:t>
            </w:r>
          </w:p>
          <w:p w14:paraId="68527AE6" w14:textId="0DB4A280" w:rsidR="00E21275" w:rsidRPr="006D3FC3" w:rsidRDefault="00E21275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 xml:space="preserve">Class </w:t>
            </w:r>
            <w:r w:rsidRPr="006D3FC3">
              <w:rPr>
                <w:rFonts w:asciiTheme="majorHAnsi" w:hAnsiTheme="majorHAnsi"/>
              </w:rPr>
              <w:t>I</w:t>
            </w:r>
            <w:r w:rsidRPr="006D3FC3">
              <w:rPr>
                <w:rFonts w:asciiTheme="majorHAnsi" w:hAnsiTheme="majorHAnsi"/>
              </w:rPr>
              <w:t>Playground</w:t>
            </w:r>
            <w:r w:rsidRPr="006D3FC3">
              <w:rPr>
                <w:rFonts w:asciiTheme="majorHAnsi" w:hAnsiTheme="majorHAnsi"/>
              </w:rPr>
              <w:t>Repository</w:t>
            </w:r>
          </w:p>
        </w:tc>
        <w:tc>
          <w:tcPr>
            <w:tcW w:w="4766" w:type="dxa"/>
          </w:tcPr>
          <w:p w14:paraId="0D91E415" w14:textId="62C496BF" w:rsidR="00A67D66" w:rsidRPr="006D3FC3" w:rsidRDefault="00E21275" w:rsidP="00C4662C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RegisterPlayground(playgroundOwnerId : int) : void</w:t>
            </w:r>
          </w:p>
          <w:p w14:paraId="3F41B6CD" w14:textId="55DCE08A" w:rsidR="00E21275" w:rsidRPr="006D3FC3" w:rsidRDefault="00E21275" w:rsidP="00C4662C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AddNewPlayground(pg : playground)</w:t>
            </w:r>
          </w:p>
        </w:tc>
      </w:tr>
      <w:tr w:rsidR="00E21275" w14:paraId="289734E8" w14:textId="77777777" w:rsidTr="006D3FC3">
        <w:trPr>
          <w:trHeight w:val="1255"/>
        </w:trPr>
        <w:tc>
          <w:tcPr>
            <w:tcW w:w="2178" w:type="dxa"/>
          </w:tcPr>
          <w:p w14:paraId="622BAD79" w14:textId="15180732" w:rsidR="00E21275" w:rsidRPr="006D3FC3" w:rsidRDefault="00E21275" w:rsidP="009E19E8">
            <w:pPr>
              <w:pStyle w:val="TableText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Adding Time-Slot</w:t>
            </w:r>
          </w:p>
        </w:tc>
        <w:tc>
          <w:tcPr>
            <w:tcW w:w="3150" w:type="dxa"/>
          </w:tcPr>
          <w:p w14:paraId="36CC2799" w14:textId="77777777" w:rsidR="00E21275" w:rsidRPr="006D3FC3" w:rsidRDefault="00E21275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 xml:space="preserve">Class PlaygroundOwner </w:t>
            </w:r>
          </w:p>
          <w:p w14:paraId="5117E8FB" w14:textId="77777777" w:rsidR="00E21275" w:rsidRPr="006D3FC3" w:rsidRDefault="00E21275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Playground</w:t>
            </w:r>
          </w:p>
          <w:p w14:paraId="1D51BB34" w14:textId="77777777" w:rsidR="00E21275" w:rsidRPr="006D3FC3" w:rsidRDefault="00E21275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PlaygroundController</w:t>
            </w:r>
          </w:p>
          <w:p w14:paraId="40AAD386" w14:textId="63878172" w:rsidR="00E21275" w:rsidRPr="006D3FC3" w:rsidRDefault="00E21275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IPlaygroundRepository</w:t>
            </w:r>
          </w:p>
        </w:tc>
        <w:tc>
          <w:tcPr>
            <w:tcW w:w="4766" w:type="dxa"/>
          </w:tcPr>
          <w:p w14:paraId="548D38C7" w14:textId="77777777" w:rsidR="00E21275" w:rsidRPr="006D3FC3" w:rsidRDefault="00E21275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getPlayground(</w:t>
            </w:r>
            <w:r w:rsidRPr="006D3FC3">
              <w:rPr>
                <w:rFonts w:asciiTheme="majorHAnsi" w:hAnsiTheme="majorHAnsi"/>
              </w:rPr>
              <w:t>playgroundOwnerId</w:t>
            </w:r>
            <w:r w:rsidRPr="006D3FC3">
              <w:rPr>
                <w:rFonts w:asciiTheme="majorHAnsi" w:hAnsiTheme="majorHAnsi"/>
              </w:rPr>
              <w:t xml:space="preserve"> : int) : Playground</w:t>
            </w:r>
          </w:p>
          <w:p w14:paraId="3BC117FB" w14:textId="77777777" w:rsidR="006D3FC3" w:rsidRPr="006D3FC3" w:rsidRDefault="006D3FC3" w:rsidP="00E21275">
            <w:pPr>
              <w:pStyle w:val="TableText"/>
              <w:rPr>
                <w:rFonts w:asciiTheme="majorHAnsi" w:hAnsiTheme="majorHAnsi"/>
              </w:rPr>
            </w:pPr>
          </w:p>
          <w:p w14:paraId="5B1A17DA" w14:textId="32AD41C6" w:rsidR="00E21275" w:rsidRPr="006D3FC3" w:rsidRDefault="00E21275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 xml:space="preserve">addSlot(pg : </w:t>
            </w:r>
            <w:r w:rsidR="009E19E8" w:rsidRPr="006D3FC3">
              <w:rPr>
                <w:rFonts w:asciiTheme="majorHAnsi" w:hAnsiTheme="majorHAnsi"/>
              </w:rPr>
              <w:t>Playground, date : String, time : String</w:t>
            </w:r>
            <w:r w:rsidRPr="006D3FC3">
              <w:rPr>
                <w:rFonts w:asciiTheme="majorHAnsi" w:hAnsiTheme="majorHAnsi"/>
              </w:rPr>
              <w:t>)</w:t>
            </w:r>
          </w:p>
          <w:p w14:paraId="1D8FDA0F" w14:textId="77777777" w:rsidR="006D3FC3" w:rsidRPr="006D3FC3" w:rsidRDefault="006D3FC3" w:rsidP="00E21275">
            <w:pPr>
              <w:pStyle w:val="TableText"/>
              <w:rPr>
                <w:rFonts w:asciiTheme="majorHAnsi" w:hAnsiTheme="majorHAnsi"/>
              </w:rPr>
            </w:pPr>
          </w:p>
          <w:p w14:paraId="748189FA" w14:textId="5ED49CCA" w:rsidR="009E19E8" w:rsidRPr="006D3FC3" w:rsidRDefault="009E19E8" w:rsidP="00E21275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getMessage() : String</w:t>
            </w:r>
          </w:p>
        </w:tc>
      </w:tr>
      <w:tr w:rsidR="009E19E8" w14:paraId="0D165EBE" w14:textId="77777777" w:rsidTr="006D3FC3">
        <w:trPr>
          <w:trHeight w:val="1767"/>
        </w:trPr>
        <w:tc>
          <w:tcPr>
            <w:tcW w:w="2178" w:type="dxa"/>
          </w:tcPr>
          <w:p w14:paraId="67ADB08A" w14:textId="4CBE6636" w:rsidR="009E19E8" w:rsidRPr="006D3FC3" w:rsidRDefault="009E19E8" w:rsidP="009E19E8">
            <w:pPr>
              <w:pStyle w:val="TableText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Book Time-Slot</w:t>
            </w:r>
          </w:p>
        </w:tc>
        <w:tc>
          <w:tcPr>
            <w:tcW w:w="3150" w:type="dxa"/>
          </w:tcPr>
          <w:p w14:paraId="6895CA00" w14:textId="21F81E79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</w:t>
            </w:r>
            <w:r w:rsidRPr="006D3FC3">
              <w:rPr>
                <w:rFonts w:asciiTheme="majorHAnsi" w:hAnsiTheme="majorHAnsi"/>
              </w:rPr>
              <w:t>er</w:t>
            </w:r>
          </w:p>
          <w:p w14:paraId="55735071" w14:textId="77777777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Playground</w:t>
            </w:r>
          </w:p>
          <w:p w14:paraId="43E1F536" w14:textId="77777777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PlaygroundController</w:t>
            </w:r>
          </w:p>
          <w:p w14:paraId="0D5A99FE" w14:textId="4E89039D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IPlaygroundRepository</w:t>
            </w:r>
          </w:p>
        </w:tc>
        <w:tc>
          <w:tcPr>
            <w:tcW w:w="4766" w:type="dxa"/>
          </w:tcPr>
          <w:p w14:paraId="19DCDC7F" w14:textId="30F3962B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 xml:space="preserve">searchByArea(area : String) </w:t>
            </w:r>
            <w:r w:rsidRPr="006D3FC3">
              <w:rPr>
                <w:rFonts w:asciiTheme="majorHAnsi" w:hAnsiTheme="majorHAnsi"/>
              </w:rPr>
              <w:t>: ArrayList&lt;Playground&gt;</w:t>
            </w:r>
          </w:p>
          <w:p w14:paraId="7A2E5736" w14:textId="77777777" w:rsidR="006D3FC3" w:rsidRPr="006D3FC3" w:rsidRDefault="006D3FC3" w:rsidP="009E19E8">
            <w:pPr>
              <w:pStyle w:val="TableText"/>
              <w:rPr>
                <w:rFonts w:asciiTheme="majorHAnsi" w:hAnsiTheme="majorHAnsi"/>
                <w:sz w:val="16"/>
                <w:szCs w:val="22"/>
              </w:rPr>
            </w:pPr>
          </w:p>
          <w:p w14:paraId="7B503BE9" w14:textId="5C59C02D" w:rsidR="009E19E8" w:rsidRPr="006D3FC3" w:rsidRDefault="009E19E8" w:rsidP="009E19E8">
            <w:pPr>
              <w:pStyle w:val="TableText"/>
              <w:rPr>
                <w:rFonts w:asciiTheme="majorHAnsi" w:hAnsiTheme="majorHAnsi"/>
                <w:sz w:val="16"/>
                <w:szCs w:val="22"/>
              </w:rPr>
            </w:pPr>
            <w:r w:rsidRPr="006D3FC3">
              <w:rPr>
                <w:rFonts w:asciiTheme="majorHAnsi" w:hAnsiTheme="majorHAnsi"/>
                <w:sz w:val="16"/>
                <w:szCs w:val="22"/>
              </w:rPr>
              <w:t>getPlaygroundsByArea(area : String) : ArrayList&lt;Playground&gt;</w:t>
            </w:r>
          </w:p>
          <w:p w14:paraId="64C107EB" w14:textId="77777777" w:rsidR="006D3FC3" w:rsidRPr="006D3FC3" w:rsidRDefault="006D3FC3" w:rsidP="009E19E8">
            <w:pPr>
              <w:pStyle w:val="TableText"/>
              <w:rPr>
                <w:rFonts w:asciiTheme="majorHAnsi" w:hAnsiTheme="majorHAnsi"/>
              </w:rPr>
            </w:pPr>
          </w:p>
          <w:p w14:paraId="0194104E" w14:textId="784AB2FA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bookSlot(pgID : int, date : String, time : String) : boolean</w:t>
            </w:r>
          </w:p>
          <w:p w14:paraId="67D2626A" w14:textId="631A36B9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getMessage() : String</w:t>
            </w:r>
          </w:p>
        </w:tc>
      </w:tr>
      <w:tr w:rsidR="009E19E8" w14:paraId="65D447C0" w14:textId="77777777" w:rsidTr="006D3FC3">
        <w:trPr>
          <w:trHeight w:val="1572"/>
        </w:trPr>
        <w:tc>
          <w:tcPr>
            <w:tcW w:w="2178" w:type="dxa"/>
          </w:tcPr>
          <w:p w14:paraId="27ADBC4E" w14:textId="3E369D07" w:rsidR="009E19E8" w:rsidRPr="006D3FC3" w:rsidRDefault="009E19E8" w:rsidP="009E19E8">
            <w:pPr>
              <w:pStyle w:val="TableText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Accept/Reject request</w:t>
            </w:r>
          </w:p>
        </w:tc>
        <w:tc>
          <w:tcPr>
            <w:tcW w:w="3150" w:type="dxa"/>
          </w:tcPr>
          <w:p w14:paraId="5235B3A7" w14:textId="77777777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 xml:space="preserve">Class PlaygroundOwner </w:t>
            </w:r>
          </w:p>
          <w:p w14:paraId="7139FAFC" w14:textId="77777777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Playground</w:t>
            </w:r>
          </w:p>
          <w:p w14:paraId="585E9646" w14:textId="77777777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PlaygroundController</w:t>
            </w:r>
          </w:p>
          <w:p w14:paraId="4F1DB4E8" w14:textId="3FB7D7AB" w:rsidR="009E19E8" w:rsidRPr="006D3FC3" w:rsidRDefault="009E19E8" w:rsidP="009E19E8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Class IPlaygroundRepository</w:t>
            </w:r>
          </w:p>
        </w:tc>
        <w:tc>
          <w:tcPr>
            <w:tcW w:w="4766" w:type="dxa"/>
          </w:tcPr>
          <w:p w14:paraId="33731AD7" w14:textId="77777777" w:rsidR="009E19E8" w:rsidRPr="006D3FC3" w:rsidRDefault="009E19E8" w:rsidP="006D3FC3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getBookingRequests(playgroundOwnerId : int) : ArrayList&lt;TimeSlot&gt;</w:t>
            </w:r>
          </w:p>
          <w:p w14:paraId="76B87671" w14:textId="77777777" w:rsidR="006D3FC3" w:rsidRPr="006D3FC3" w:rsidRDefault="006D3FC3" w:rsidP="006D3FC3">
            <w:pPr>
              <w:pStyle w:val="TableText"/>
              <w:rPr>
                <w:rFonts w:asciiTheme="majorHAnsi" w:hAnsiTheme="majorHAnsi"/>
              </w:rPr>
            </w:pPr>
          </w:p>
          <w:p w14:paraId="58DD6355" w14:textId="1F861AA2" w:rsidR="009E19E8" w:rsidRPr="006D3FC3" w:rsidRDefault="009E19E8" w:rsidP="006D3FC3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getPlayground(playgroundOwnerID : int) : Playground</w:t>
            </w:r>
          </w:p>
          <w:p w14:paraId="687D0718" w14:textId="77777777" w:rsidR="006D3FC3" w:rsidRPr="006D3FC3" w:rsidRDefault="006D3FC3" w:rsidP="006D3FC3">
            <w:pPr>
              <w:pStyle w:val="TableText"/>
              <w:rPr>
                <w:rFonts w:asciiTheme="majorHAnsi" w:hAnsiTheme="majorHAnsi"/>
                <w:sz w:val="16"/>
                <w:szCs w:val="22"/>
              </w:rPr>
            </w:pPr>
          </w:p>
          <w:p w14:paraId="41B20771" w14:textId="421287FB" w:rsidR="009E19E8" w:rsidRPr="006D3FC3" w:rsidRDefault="009E19E8" w:rsidP="006D3FC3">
            <w:pPr>
              <w:pStyle w:val="TableText"/>
              <w:rPr>
                <w:rFonts w:asciiTheme="majorHAnsi" w:hAnsiTheme="majorHAnsi"/>
              </w:rPr>
            </w:pPr>
            <w:r w:rsidRPr="006D3FC3">
              <w:rPr>
                <w:rFonts w:asciiTheme="majorHAnsi" w:hAnsiTheme="majorHAnsi"/>
              </w:rPr>
              <w:t>updateTimeSlots</w:t>
            </w:r>
            <w:r w:rsidR="006D3FC3" w:rsidRPr="006D3FC3">
              <w:rPr>
                <w:rFonts w:asciiTheme="majorHAnsi" w:hAnsiTheme="majorHAnsi"/>
              </w:rPr>
              <w:t xml:space="preserve"> </w:t>
            </w:r>
            <w:r w:rsidRPr="006D3FC3">
              <w:rPr>
                <w:rFonts w:asciiTheme="majorHAnsi" w:hAnsiTheme="majorHAnsi"/>
              </w:rPr>
              <w:t>(</w:t>
            </w:r>
            <w:r w:rsidR="006D3FC3" w:rsidRPr="006D3FC3">
              <w:rPr>
                <w:rFonts w:asciiTheme="majorHAnsi" w:hAnsiTheme="majorHAnsi"/>
              </w:rPr>
              <w:t xml:space="preserve"> </w:t>
            </w:r>
            <w:r w:rsidRPr="006D3FC3">
              <w:rPr>
                <w:rFonts w:asciiTheme="majorHAnsi" w:hAnsiTheme="majorHAnsi"/>
              </w:rPr>
              <w:t xml:space="preserve">pg : Playground , updatedTimeSlots : </w:t>
            </w:r>
            <w:r w:rsidR="006D3FC3" w:rsidRPr="006D3FC3">
              <w:rPr>
                <w:rFonts w:asciiTheme="majorHAnsi" w:hAnsiTheme="majorHAnsi"/>
              </w:rPr>
              <w:t xml:space="preserve">  </w:t>
            </w:r>
            <w:r w:rsidRPr="006D3FC3">
              <w:rPr>
                <w:rFonts w:asciiTheme="majorHAnsi" w:hAnsiTheme="majorHAnsi"/>
              </w:rPr>
              <w:t>ArrayList&lt;TimeSlots&gt;) : void</w:t>
            </w:r>
          </w:p>
        </w:tc>
      </w:tr>
    </w:tbl>
    <w:p w14:paraId="366CDCE1" w14:textId="77777777" w:rsidR="00653DA4" w:rsidRDefault="005F0E4B" w:rsidP="005F0E4B">
      <w:pPr>
        <w:pStyle w:val="Heading2"/>
      </w:pPr>
      <w:bookmarkStart w:id="8" w:name="_Toc72827679"/>
      <w:r>
        <w:t xml:space="preserve">IV. </w:t>
      </w:r>
      <w:r w:rsidR="00653DA4">
        <w:t>State Diagram</w:t>
      </w:r>
      <w:bookmarkEnd w:id="8"/>
      <w:r w:rsidR="00653DA4">
        <w:t xml:space="preserve"> </w:t>
      </w:r>
    </w:p>
    <w:p w14:paraId="2A4522BA" w14:textId="75A560B0" w:rsidR="006153CB" w:rsidRPr="00031C04" w:rsidRDefault="006153CB" w:rsidP="006153CB">
      <w:pPr>
        <w:pStyle w:val="Heading1"/>
      </w:pPr>
      <w:bookmarkStart w:id="9" w:name="_Toc72827680"/>
      <w:r>
        <w:t>Tools</w:t>
      </w:r>
      <w:bookmarkEnd w:id="9"/>
    </w:p>
    <w:p w14:paraId="7CE43196" w14:textId="24661B0D" w:rsidR="00D26182" w:rsidRPr="00D26182" w:rsidRDefault="006D3FC3" w:rsidP="00C84C3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D0D0D" w:themeColor="text1" w:themeTint="F2"/>
        </w:rPr>
      </w:pPr>
      <w:r w:rsidRPr="00D26182">
        <w:rPr>
          <w:rFonts w:asciiTheme="majorHAnsi" w:hAnsiTheme="majorHAnsi"/>
          <w:b/>
          <w:bCs/>
          <w:color w:val="0D0D0D" w:themeColor="text1" w:themeTint="F2"/>
        </w:rPr>
        <w:t>Visual-Paradigm</w:t>
      </w:r>
      <w:r w:rsidRPr="00D26182">
        <w:rPr>
          <w:rFonts w:asciiTheme="majorHAnsi" w:hAnsiTheme="majorHAnsi"/>
          <w:b/>
          <w:bCs/>
          <w:color w:val="0D0D0D" w:themeColor="text1" w:themeTint="F2"/>
        </w:rPr>
        <w:t xml:space="preserve"> </w:t>
      </w:r>
    </w:p>
    <w:p w14:paraId="7A36555A" w14:textId="68FF3201" w:rsidR="00BD2815" w:rsidRPr="00A02B76" w:rsidRDefault="00F31DC9" w:rsidP="00D26182">
      <w:pPr>
        <w:pStyle w:val="Heading1"/>
        <w:rPr>
          <w:rtl/>
        </w:rPr>
      </w:pPr>
      <w:bookmarkStart w:id="10" w:name="_Toc72827681"/>
      <w:r>
        <w:t>Ownership Report</w:t>
      </w:r>
      <w:bookmarkEnd w:id="10"/>
    </w:p>
    <w:sectPr w:rsidR="00BD2815" w:rsidRPr="00A02B76" w:rsidSect="007E49F5">
      <w:headerReference w:type="default" r:id="rId14"/>
      <w:footerReference w:type="default" r:id="rId15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E840" w14:textId="77777777" w:rsidR="005C76D4" w:rsidRDefault="005C76D4" w:rsidP="0015651B">
      <w:pPr>
        <w:spacing w:after="0" w:line="240" w:lineRule="auto"/>
      </w:pPr>
      <w:r>
        <w:separator/>
      </w:r>
    </w:p>
  </w:endnote>
  <w:endnote w:type="continuationSeparator" w:id="0">
    <w:p w14:paraId="6645F46D" w14:textId="77777777" w:rsidR="005C76D4" w:rsidRDefault="005C76D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FB66" w14:textId="1BB2C8C9" w:rsidR="001B01FD" w:rsidRPr="00653DA4" w:rsidRDefault="001B01FD" w:rsidP="00D67AD5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2020 -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</w:t>
    </w:r>
    <w:proofErr w:type="spellStart"/>
    <w:r w:rsidR="00FA3C8F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FA3C8F">
      <w:rPr>
        <w:rFonts w:ascii="Calibri" w:hAnsi="Calibri" w:cs="Calibri"/>
        <w:b/>
        <w:bCs/>
        <w:color w:val="000000"/>
        <w:sz w:val="19"/>
        <w:szCs w:val="19"/>
      </w:rPr>
      <w:t xml:space="preserve">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A3C8F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1844" w14:textId="77777777" w:rsidR="005C76D4" w:rsidRDefault="005C76D4" w:rsidP="0015651B">
      <w:pPr>
        <w:spacing w:after="0" w:line="240" w:lineRule="auto"/>
      </w:pPr>
      <w:r>
        <w:separator/>
      </w:r>
    </w:p>
  </w:footnote>
  <w:footnote w:type="continuationSeparator" w:id="0">
    <w:p w14:paraId="7FD4B8AA" w14:textId="77777777" w:rsidR="005C76D4" w:rsidRDefault="005C76D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4592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8C3192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proofErr w:type="spellStart"/>
    <w:r w:rsidR="00CD3756">
      <w:rPr>
        <w:rFonts w:asciiTheme="majorHAnsi" w:hAnsiTheme="majorHAnsi"/>
        <w:color w:val="FF0000"/>
        <w:sz w:val="40"/>
        <w:szCs w:val="40"/>
      </w:rPr>
      <w:t>Morsiani</w:t>
    </w:r>
    <w:proofErr w:type="spellEnd"/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23E7CAE8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CD3756">
      <w:rPr>
        <w:rFonts w:asciiTheme="majorHAnsi" w:hAnsiTheme="majorHAnsi"/>
        <w:color w:val="FF0000"/>
        <w:sz w:val="40"/>
        <w:szCs w:val="40"/>
      </w:rPr>
      <w:t>GOFO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465B"/>
    <w:multiLevelType w:val="hybridMultilevel"/>
    <w:tmpl w:val="FAA08A90"/>
    <w:lvl w:ilvl="0" w:tplc="1DF8381E">
      <w:start w:val="1"/>
      <w:numFmt w:val="decimal"/>
      <w:lvlText w:val="%1."/>
      <w:lvlJc w:val="left"/>
      <w:pPr>
        <w:ind w:left="720" w:hanging="360"/>
      </w:pPr>
      <w:rPr>
        <w:color w:val="244061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B78BB"/>
    <w:multiLevelType w:val="hybridMultilevel"/>
    <w:tmpl w:val="F90E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3447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07602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76D4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3FC3"/>
    <w:rsid w:val="006D4BA7"/>
    <w:rsid w:val="006D4FDD"/>
    <w:rsid w:val="006D71B4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1FC3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0AD2"/>
    <w:rsid w:val="009E19E8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7142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3756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618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2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605A9F52-F9AF-49AD-A83F-4D1731C5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GridTable6Colorful-Accent1">
    <w:name w:val="Grid Table 6 Colorful Accent 1"/>
    <w:basedOn w:val="TableNormal"/>
    <w:uiPriority w:val="51"/>
    <w:rsid w:val="00811F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6D71B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D71B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D3F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57B55-7A67-4802-99B2-B196872C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9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abdomorsy389@gmail.com</cp:lastModifiedBy>
  <cp:revision>6</cp:revision>
  <cp:lastPrinted>2013-04-18T14:26:00Z</cp:lastPrinted>
  <dcterms:created xsi:type="dcterms:W3CDTF">2020-04-15T21:26:00Z</dcterms:created>
  <dcterms:modified xsi:type="dcterms:W3CDTF">2021-06-12T05:06:00Z</dcterms:modified>
</cp:coreProperties>
</file>