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A25EDC" w14:textId="233DA1E5" w:rsidR="006B0579" w:rsidRPr="008213FB" w:rsidRDefault="006B0579" w:rsidP="006B0579">
      <w:pPr>
        <w:pStyle w:val="ContactInfo"/>
        <w:ind w:left="720"/>
        <w:jc w:val="left"/>
        <w:rPr>
          <w:rFonts w:ascii="Microsoft Sans Serif" w:hAnsi="Microsoft Sans Serif" w:cs="Microsoft Sans Serif"/>
          <w:b/>
          <w:bCs/>
          <w:color w:val="262626" w:themeColor="text1" w:themeTint="D9"/>
          <w:sz w:val="36"/>
          <w:szCs w:val="36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bookmarkStart w:id="0" w:name="_Hlk155130383"/>
      <w:r>
        <w:rPr>
          <w:rFonts w:ascii="Microsoft Sans Serif" w:hAnsi="Microsoft Sans Serif" w:cs="Microsoft Sans Serif"/>
          <w:b/>
          <w:bCs/>
          <w:color w:val="262626" w:themeColor="text1" w:themeTint="D9"/>
          <w:sz w:val="36"/>
          <w:szCs w:val="36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                          </w:t>
      </w:r>
      <w:r w:rsidRPr="008213FB">
        <w:rPr>
          <w:rFonts w:ascii="Microsoft Sans Serif" w:hAnsi="Microsoft Sans Serif" w:cs="Microsoft Sans Serif"/>
          <w:b/>
          <w:bCs/>
          <w:color w:val="262626" w:themeColor="text1" w:themeTint="D9"/>
          <w:sz w:val="36"/>
          <w:szCs w:val="36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Nagy Elgohary</w:t>
      </w:r>
      <w:bookmarkEnd w:id="0"/>
    </w:p>
    <w:p w14:paraId="2BF1C097" w14:textId="77777777" w:rsidR="006B0579" w:rsidRPr="006B0579" w:rsidRDefault="006B0579" w:rsidP="006B0579">
      <w:pPr>
        <w:shd w:val="clear" w:color="auto" w:fill="FFFFFF"/>
        <w:spacing w:line="240" w:lineRule="auto"/>
        <w:jc w:val="center"/>
        <w:rPr>
          <w:rFonts w:ascii="Microsoft Sans Serif" w:eastAsia="Times New Roman" w:hAnsi="Microsoft Sans Serif" w:cs="Microsoft Sans Serif"/>
          <w:b/>
          <w:bCs/>
          <w:color w:val="1C1E21"/>
          <w:sz w:val="28"/>
          <w:szCs w:val="28"/>
        </w:rPr>
      </w:pPr>
      <w:r w:rsidRPr="006B0579">
        <w:rPr>
          <w:rFonts w:ascii="Microsoft Sans Serif" w:eastAsia="Times New Roman" w:hAnsi="Microsoft Sans Serif" w:cs="Microsoft Sans Serif"/>
          <w:b/>
          <w:bCs/>
          <w:color w:val="1C1E21"/>
          <w:sz w:val="28"/>
          <w:szCs w:val="28"/>
        </w:rPr>
        <w:t xml:space="preserve">Translator &amp; Subtitle </w:t>
      </w:r>
    </w:p>
    <w:p w14:paraId="66FA86C6" w14:textId="77777777" w:rsidR="006B0579" w:rsidRDefault="006B0579" w:rsidP="006B0579">
      <w:pPr>
        <w:shd w:val="clear" w:color="auto" w:fill="FFFFFF"/>
        <w:spacing w:line="240" w:lineRule="auto"/>
        <w:jc w:val="center"/>
        <w:rPr>
          <w:rFonts w:ascii="Microsoft Sans Serif" w:eastAsia="Times New Roman" w:hAnsi="Microsoft Sans Serif" w:cs="Microsoft Sans Serif"/>
          <w:b/>
          <w:bCs/>
          <w:color w:val="1C1E21"/>
          <w:sz w:val="28"/>
          <w:szCs w:val="28"/>
        </w:rPr>
      </w:pPr>
      <w:r w:rsidRPr="006B0579">
        <w:rPr>
          <w:rFonts w:ascii="Microsoft Sans Serif" w:eastAsia="Times New Roman" w:hAnsi="Microsoft Sans Serif" w:cs="Microsoft Sans Serif"/>
          <w:b/>
          <w:bCs/>
          <w:color w:val="1C1E21"/>
          <w:sz w:val="28"/>
          <w:szCs w:val="28"/>
        </w:rPr>
        <w:t>Legal, Medical, and financial Translator</w:t>
      </w:r>
    </w:p>
    <w:p w14:paraId="31B106C1" w14:textId="35C60227" w:rsidR="006B0579" w:rsidRPr="006B0579" w:rsidRDefault="006B0579" w:rsidP="006B0579">
      <w:pPr>
        <w:shd w:val="clear" w:color="auto" w:fill="45B0E1" w:themeFill="accent1" w:themeFillTint="99"/>
        <w:bidi w:val="0"/>
        <w:spacing w:line="240" w:lineRule="auto"/>
        <w:ind w:left="-567" w:right="-33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6B0579">
        <w:rPr>
          <w:rFonts w:asciiTheme="majorBidi" w:eastAsia="Times New Roman" w:hAnsiTheme="majorBidi" w:cstheme="majorBidi"/>
          <w:b/>
          <w:bCs/>
          <w:color w:val="1C1E21"/>
          <w:sz w:val="36"/>
          <w:szCs w:val="36"/>
          <w:lang w:bidi="ar-EG"/>
        </w:rPr>
        <w:t xml:space="preserve"> </w:t>
      </w:r>
      <w:sdt>
        <w:sdtPr>
          <w:rPr>
            <w:rFonts w:asciiTheme="majorBidi" w:hAnsiTheme="majorBidi" w:cstheme="majorBidi"/>
            <w:b/>
            <w:bCs/>
            <w:sz w:val="28"/>
            <w:szCs w:val="28"/>
          </w:rPr>
          <w:id w:val="-1748876717"/>
          <w:placeholder>
            <w:docPart w:val="34D52BCC1B62462EBEF93129DF6C86CD"/>
          </w:placeholder>
          <w:temporary/>
          <w:showingPlcHdr/>
          <w15:appearance w15:val="hidden"/>
          <w:text/>
        </w:sdtPr>
        <w:sdtContent>
          <w:r w:rsidRPr="006B0579">
            <w:rPr>
              <w:rFonts w:asciiTheme="majorBidi" w:hAnsiTheme="majorBidi" w:cstheme="majorBidi"/>
              <w:b/>
              <w:bCs/>
              <w:sz w:val="28"/>
              <w:szCs w:val="28"/>
            </w:rPr>
            <w:t>EXPERIENCE</w:t>
          </w:r>
        </w:sdtContent>
      </w:sdt>
    </w:p>
    <w:p w14:paraId="1D97B11E" w14:textId="5695570A" w:rsidR="006B0579" w:rsidRPr="006B0579" w:rsidRDefault="006B0579" w:rsidP="00EF1DC1">
      <w:pPr>
        <w:shd w:val="clear" w:color="auto" w:fill="FFFFFF"/>
        <w:bidi w:val="0"/>
        <w:spacing w:after="0" w:line="240" w:lineRule="auto"/>
        <w:ind w:left="-567" w:right="-330"/>
        <w:jc w:val="both"/>
        <w:rPr>
          <w:rFonts w:asciiTheme="majorBidi" w:eastAsia="Times New Roman" w:hAnsiTheme="majorBidi" w:cstheme="majorBidi"/>
          <w:b/>
          <w:bCs/>
          <w:color w:val="1C1E21"/>
          <w:sz w:val="24"/>
          <w:szCs w:val="24"/>
          <w:lang w:bidi="ar-EG"/>
        </w:rPr>
      </w:pPr>
      <w:r w:rsidRPr="006B0579">
        <w:rPr>
          <w:rFonts w:asciiTheme="majorBidi" w:eastAsia="Times New Roman" w:hAnsiTheme="majorBidi" w:cstheme="majorBidi"/>
          <w:b/>
          <w:bCs/>
          <w:color w:val="1C1E21"/>
          <w:sz w:val="24"/>
          <w:szCs w:val="24"/>
          <w:lang w:bidi="ar-EG"/>
        </w:rPr>
        <w:t>Freelance Translator</w:t>
      </w:r>
      <w:r w:rsidRPr="006B0579">
        <w:rPr>
          <w:rFonts w:asciiTheme="majorBidi" w:eastAsia="Times New Roman" w:hAnsiTheme="majorBidi" w:cstheme="majorBidi"/>
          <w:b/>
          <w:bCs/>
          <w:color w:val="1C1E21"/>
          <w:sz w:val="24"/>
          <w:szCs w:val="24"/>
          <w:cs/>
          <w:lang w:bidi="ar-EG"/>
        </w:rPr>
        <w:t>‎</w:t>
      </w:r>
      <w:r w:rsidRPr="006B0579">
        <w:rPr>
          <w:rFonts w:asciiTheme="majorBidi" w:eastAsia="Times New Roman" w:hAnsiTheme="majorBidi" w:cstheme="majorBidi"/>
          <w:b/>
          <w:bCs/>
          <w:color w:val="1C1E21"/>
          <w:sz w:val="24"/>
          <w:szCs w:val="24"/>
          <w:rtl/>
          <w:lang w:bidi="ar-EG"/>
        </w:rPr>
        <w:t>‏</w:t>
      </w:r>
      <w:r w:rsidRPr="006B0579">
        <w:rPr>
          <w:rFonts w:asciiTheme="majorBidi" w:eastAsia="Times New Roman" w:hAnsiTheme="majorBidi" w:cstheme="majorBidi"/>
          <w:b/>
          <w:bCs/>
          <w:color w:val="1C1E21"/>
          <w:sz w:val="24"/>
          <w:szCs w:val="24"/>
          <w:lang w:bidi="ar-EG"/>
        </w:rPr>
        <w:t xml:space="preserve"> with </w:t>
      </w:r>
      <w:r w:rsidRPr="006B0579">
        <w:rPr>
          <w:rFonts w:asciiTheme="majorBidi" w:eastAsia="Times New Roman" w:hAnsiTheme="majorBidi" w:cstheme="majorBidi"/>
          <w:b/>
          <w:bCs/>
          <w:color w:val="1C1E21"/>
          <w:sz w:val="24"/>
          <w:szCs w:val="24"/>
          <w:rtl/>
          <w:lang w:bidi="ar-EG"/>
        </w:rPr>
        <w:t>‏</w:t>
      </w:r>
      <w:r w:rsidRPr="006B0579">
        <w:rPr>
          <w:rFonts w:asciiTheme="majorBidi" w:eastAsia="Times New Roman" w:hAnsiTheme="majorBidi" w:cstheme="majorBidi"/>
          <w:b/>
          <w:bCs/>
          <w:color w:val="1C1E21"/>
          <w:sz w:val="24"/>
          <w:szCs w:val="24"/>
          <w:cs/>
          <w:lang w:bidi="ar-EG"/>
        </w:rPr>
        <w:t>‎</w:t>
      </w:r>
      <w:proofErr w:type="spellStart"/>
      <w:r w:rsidRPr="006B0579">
        <w:rPr>
          <w:rFonts w:asciiTheme="majorBidi" w:eastAsia="Times New Roman" w:hAnsiTheme="majorBidi" w:cstheme="majorBidi"/>
          <w:b/>
          <w:bCs/>
          <w:color w:val="1C1E21"/>
          <w:sz w:val="24"/>
          <w:szCs w:val="24"/>
          <w:lang w:bidi="ar-EG"/>
        </w:rPr>
        <w:t>Langpros</w:t>
      </w:r>
      <w:proofErr w:type="spellEnd"/>
      <w:r w:rsidRPr="006B0579">
        <w:rPr>
          <w:rFonts w:asciiTheme="majorBidi" w:eastAsia="Times New Roman" w:hAnsiTheme="majorBidi" w:cstheme="majorBidi"/>
          <w:b/>
          <w:bCs/>
          <w:color w:val="1C1E21"/>
          <w:sz w:val="24"/>
          <w:szCs w:val="24"/>
          <w:lang w:bidi="ar-EG"/>
        </w:rPr>
        <w:t xml:space="preserve"> Translations </w:t>
      </w:r>
      <w:r w:rsidRPr="006B0579">
        <w:rPr>
          <w:rFonts w:asciiTheme="majorBidi" w:eastAsia="Times New Roman" w:hAnsiTheme="majorBidi" w:cstheme="majorBidi"/>
          <w:b/>
          <w:bCs/>
          <w:color w:val="1C1E21"/>
          <w:sz w:val="24"/>
          <w:szCs w:val="24"/>
          <w:lang w:bidi="ar-EG"/>
        </w:rPr>
        <w:t xml:space="preserve">- </w:t>
      </w:r>
      <w:r w:rsidRPr="006B0579">
        <w:rPr>
          <w:rFonts w:asciiTheme="majorBidi" w:eastAsia="Times New Roman" w:hAnsiTheme="majorBidi" w:cstheme="majorBidi"/>
          <w:b/>
          <w:bCs/>
          <w:color w:val="1C1E21"/>
          <w:sz w:val="24"/>
          <w:szCs w:val="24"/>
          <w:lang w:bidi="ar-EG"/>
        </w:rPr>
        <w:t>Language Professionals</w:t>
      </w:r>
      <w:r w:rsidRPr="006B0579">
        <w:rPr>
          <w:rFonts w:asciiTheme="majorBidi" w:eastAsia="Times New Roman" w:hAnsiTheme="majorBidi" w:cstheme="majorBidi"/>
          <w:b/>
          <w:bCs/>
          <w:color w:val="1C1E21"/>
          <w:sz w:val="24"/>
          <w:szCs w:val="24"/>
          <w:cs/>
          <w:lang w:bidi="ar-EG"/>
        </w:rPr>
        <w:t>‎</w:t>
      </w:r>
      <w:r w:rsidRPr="006B0579">
        <w:rPr>
          <w:rFonts w:asciiTheme="majorBidi" w:eastAsia="Times New Roman" w:hAnsiTheme="majorBidi" w:cstheme="majorBidi"/>
          <w:b/>
          <w:bCs/>
          <w:color w:val="1C1E21"/>
          <w:sz w:val="24"/>
          <w:szCs w:val="24"/>
          <w:rtl/>
          <w:lang w:bidi="ar-EG"/>
        </w:rPr>
        <w:t>‏</w:t>
      </w:r>
      <w:r w:rsidRPr="006B0579">
        <w:rPr>
          <w:rFonts w:asciiTheme="majorBidi" w:eastAsia="Times New Roman" w:hAnsiTheme="majorBidi" w:cstheme="majorBidi"/>
          <w:b/>
          <w:bCs/>
          <w:color w:val="1C1E21"/>
          <w:sz w:val="24"/>
          <w:szCs w:val="24"/>
          <w:lang w:bidi="ar-EG"/>
        </w:rPr>
        <w:t>- UAE (Remotely)</w:t>
      </w:r>
    </w:p>
    <w:p w14:paraId="5F729434" w14:textId="6CB7CCCD" w:rsidR="006B0579" w:rsidRPr="006B0579" w:rsidRDefault="006B0579" w:rsidP="00EF1DC1">
      <w:pPr>
        <w:shd w:val="clear" w:color="auto" w:fill="FFFFFF"/>
        <w:bidi w:val="0"/>
        <w:spacing w:after="0" w:line="240" w:lineRule="auto"/>
        <w:ind w:left="-567" w:right="-330"/>
        <w:jc w:val="both"/>
        <w:rPr>
          <w:rFonts w:asciiTheme="majorBidi" w:eastAsia="Times New Roman" w:hAnsiTheme="majorBidi" w:cstheme="majorBidi"/>
          <w:b/>
          <w:bCs/>
          <w:color w:val="1C1E21"/>
          <w:sz w:val="24"/>
          <w:szCs w:val="24"/>
          <w:lang w:bidi="ar-EG"/>
        </w:rPr>
      </w:pPr>
      <w:r w:rsidRPr="006B0579">
        <w:rPr>
          <w:rFonts w:asciiTheme="majorBidi" w:eastAsia="Times New Roman" w:hAnsiTheme="majorBidi" w:cstheme="majorBidi"/>
          <w:b/>
          <w:bCs/>
          <w:color w:val="1C1E21"/>
          <w:sz w:val="24"/>
          <w:szCs w:val="24"/>
          <w:lang w:bidi="ar-EG"/>
        </w:rPr>
        <w:t>Freelance English Subtitle and DTP Specialist</w:t>
      </w:r>
    </w:p>
    <w:p w14:paraId="49AC7398" w14:textId="6238C89C" w:rsidR="006B0579" w:rsidRPr="006B0579" w:rsidRDefault="006B0579" w:rsidP="00EF1DC1">
      <w:pPr>
        <w:shd w:val="clear" w:color="auto" w:fill="FFFFFF"/>
        <w:bidi w:val="0"/>
        <w:spacing w:after="0" w:line="240" w:lineRule="auto"/>
        <w:ind w:left="-567" w:right="-330"/>
        <w:jc w:val="both"/>
        <w:rPr>
          <w:rFonts w:asciiTheme="majorBidi" w:eastAsia="Times New Roman" w:hAnsiTheme="majorBidi" w:cstheme="majorBidi"/>
          <w:b/>
          <w:bCs/>
          <w:color w:val="1C1E21"/>
          <w:sz w:val="24"/>
          <w:szCs w:val="24"/>
          <w:lang w:bidi="ar-EG"/>
        </w:rPr>
      </w:pPr>
      <w:r w:rsidRPr="006B0579">
        <w:rPr>
          <w:rFonts w:asciiTheme="majorBidi" w:eastAsia="Times New Roman" w:hAnsiTheme="majorBidi" w:cstheme="majorBidi"/>
          <w:b/>
          <w:bCs/>
          <w:color w:val="1C1E21"/>
          <w:sz w:val="24"/>
          <w:szCs w:val="24"/>
          <w:lang w:bidi="ar-EG"/>
        </w:rPr>
        <w:t xml:space="preserve">Translator </w:t>
      </w:r>
      <w:r w:rsidRPr="006B0579">
        <w:rPr>
          <w:rFonts w:asciiTheme="majorBidi" w:eastAsia="Times New Roman" w:hAnsiTheme="majorBidi" w:cstheme="majorBidi"/>
          <w:b/>
          <w:bCs/>
          <w:color w:val="1C1E21"/>
          <w:sz w:val="24"/>
          <w:szCs w:val="24"/>
          <w:cs/>
          <w:lang w:bidi="ar-EG"/>
        </w:rPr>
        <w:t>‎</w:t>
      </w:r>
      <w:r w:rsidRPr="006B0579">
        <w:rPr>
          <w:rFonts w:asciiTheme="majorBidi" w:eastAsia="Times New Roman" w:hAnsiTheme="majorBidi" w:cstheme="majorBidi"/>
          <w:b/>
          <w:bCs/>
          <w:color w:val="1C1E21"/>
          <w:sz w:val="24"/>
          <w:szCs w:val="24"/>
          <w:rtl/>
          <w:lang w:bidi="ar-EG"/>
        </w:rPr>
        <w:t>‏</w:t>
      </w:r>
      <w:r w:rsidRPr="006B0579">
        <w:rPr>
          <w:rFonts w:asciiTheme="majorBidi" w:eastAsia="Times New Roman" w:hAnsiTheme="majorBidi" w:cstheme="majorBidi"/>
          <w:b/>
          <w:bCs/>
          <w:color w:val="1C1E21"/>
          <w:sz w:val="24"/>
          <w:szCs w:val="24"/>
          <w:lang w:bidi="ar-EG"/>
        </w:rPr>
        <w:t>with GAWDA office for Translation.</w:t>
      </w:r>
    </w:p>
    <w:p w14:paraId="77DB6CDA" w14:textId="3774F77E" w:rsidR="006B0579" w:rsidRPr="006B0579" w:rsidRDefault="006B0579" w:rsidP="00EF1DC1">
      <w:pPr>
        <w:shd w:val="clear" w:color="auto" w:fill="FFFFFF"/>
        <w:bidi w:val="0"/>
        <w:spacing w:after="0" w:line="240" w:lineRule="auto"/>
        <w:ind w:left="-567" w:right="-330"/>
        <w:jc w:val="both"/>
        <w:rPr>
          <w:rFonts w:asciiTheme="majorBidi" w:eastAsia="Times New Roman" w:hAnsiTheme="majorBidi" w:cstheme="majorBidi"/>
          <w:b/>
          <w:bCs/>
          <w:color w:val="1C1E21"/>
          <w:sz w:val="24"/>
          <w:szCs w:val="24"/>
          <w:lang w:bidi="ar-EG"/>
        </w:rPr>
      </w:pPr>
      <w:r w:rsidRPr="006B0579">
        <w:rPr>
          <w:rFonts w:asciiTheme="majorBidi" w:eastAsia="Times New Roman" w:hAnsiTheme="majorBidi" w:cstheme="majorBidi"/>
          <w:b/>
          <w:bCs/>
          <w:color w:val="1C1E21"/>
          <w:sz w:val="24"/>
          <w:szCs w:val="24"/>
          <w:lang w:bidi="ar-EG"/>
        </w:rPr>
        <w:t>Translator</w:t>
      </w:r>
      <w:r w:rsidRPr="006B0579">
        <w:rPr>
          <w:rFonts w:asciiTheme="majorBidi" w:eastAsia="Times New Roman" w:hAnsiTheme="majorBidi" w:cstheme="majorBidi"/>
          <w:b/>
          <w:bCs/>
          <w:color w:val="1C1E21"/>
          <w:sz w:val="24"/>
          <w:szCs w:val="24"/>
          <w:cs/>
          <w:lang w:bidi="ar-EG"/>
        </w:rPr>
        <w:t>‎</w:t>
      </w:r>
      <w:r w:rsidRPr="006B0579">
        <w:rPr>
          <w:rFonts w:asciiTheme="majorBidi" w:eastAsia="Times New Roman" w:hAnsiTheme="majorBidi" w:cstheme="majorBidi"/>
          <w:b/>
          <w:bCs/>
          <w:color w:val="1C1E21"/>
          <w:sz w:val="24"/>
          <w:szCs w:val="24"/>
          <w:rtl/>
          <w:lang w:bidi="ar-EG"/>
        </w:rPr>
        <w:t>‏</w:t>
      </w:r>
      <w:r w:rsidRPr="006B0579">
        <w:rPr>
          <w:rFonts w:asciiTheme="majorBidi" w:eastAsia="Times New Roman" w:hAnsiTheme="majorBidi" w:cstheme="majorBidi"/>
          <w:b/>
          <w:bCs/>
          <w:color w:val="1C1E21"/>
          <w:sz w:val="24"/>
          <w:szCs w:val="24"/>
          <w:lang w:bidi="ar-EG"/>
        </w:rPr>
        <w:t xml:space="preserve"> with Ugarit Legal Translation Office.</w:t>
      </w:r>
      <w:r w:rsidRPr="006B0579">
        <w:rPr>
          <w:rFonts w:asciiTheme="majorBidi" w:eastAsia="Times New Roman" w:hAnsiTheme="majorBidi" w:cstheme="majorBidi"/>
          <w:b/>
          <w:bCs/>
          <w:color w:val="1C1E21"/>
          <w:sz w:val="24"/>
          <w:szCs w:val="24"/>
          <w:cs/>
          <w:lang w:bidi="ar-EG"/>
        </w:rPr>
        <w:t>‎</w:t>
      </w:r>
      <w:r w:rsidRPr="006B0579">
        <w:rPr>
          <w:rFonts w:asciiTheme="majorBidi" w:eastAsia="Times New Roman" w:hAnsiTheme="majorBidi" w:cstheme="majorBidi"/>
          <w:b/>
          <w:bCs/>
          <w:color w:val="1C1E21"/>
          <w:sz w:val="24"/>
          <w:szCs w:val="24"/>
          <w:lang w:bidi="ar-EG"/>
        </w:rPr>
        <w:t xml:space="preserve"> </w:t>
      </w:r>
      <w:r w:rsidRPr="006B0579">
        <w:rPr>
          <w:rFonts w:asciiTheme="majorBidi" w:eastAsia="Times New Roman" w:hAnsiTheme="majorBidi" w:cstheme="majorBidi"/>
          <w:b/>
          <w:bCs/>
          <w:color w:val="1C1E21"/>
          <w:sz w:val="24"/>
          <w:szCs w:val="24"/>
          <w:rtl/>
          <w:lang w:bidi="ar-EG"/>
        </w:rPr>
        <w:t>‏</w:t>
      </w:r>
      <w:r w:rsidRPr="006B0579">
        <w:rPr>
          <w:rFonts w:asciiTheme="majorBidi" w:eastAsia="Times New Roman" w:hAnsiTheme="majorBidi" w:cstheme="majorBidi"/>
          <w:b/>
          <w:bCs/>
          <w:color w:val="1C1E21"/>
          <w:sz w:val="24"/>
          <w:szCs w:val="24"/>
          <w:lang w:bidi="ar-EG"/>
        </w:rPr>
        <w:t>- UAE (Remotely)</w:t>
      </w:r>
    </w:p>
    <w:p w14:paraId="1EF6A3E4" w14:textId="6F450128" w:rsidR="006B0579" w:rsidRPr="006B0579" w:rsidRDefault="006B0579" w:rsidP="00EF1DC1">
      <w:pPr>
        <w:shd w:val="clear" w:color="auto" w:fill="FFFFFF"/>
        <w:bidi w:val="0"/>
        <w:spacing w:after="0" w:line="240" w:lineRule="auto"/>
        <w:ind w:left="-567" w:right="-330"/>
        <w:jc w:val="both"/>
        <w:rPr>
          <w:rFonts w:asciiTheme="majorBidi" w:eastAsia="Times New Roman" w:hAnsiTheme="majorBidi" w:cstheme="majorBidi"/>
          <w:b/>
          <w:bCs/>
          <w:color w:val="1C1E21"/>
          <w:sz w:val="24"/>
          <w:szCs w:val="24"/>
          <w:lang w:bidi="ar-EG"/>
        </w:rPr>
      </w:pPr>
      <w:r w:rsidRPr="006B0579">
        <w:rPr>
          <w:rFonts w:asciiTheme="majorBidi" w:eastAsia="Times New Roman" w:hAnsiTheme="majorBidi" w:cstheme="majorBidi"/>
          <w:b/>
          <w:bCs/>
          <w:color w:val="1C1E21"/>
          <w:sz w:val="24"/>
          <w:szCs w:val="24"/>
          <w:lang w:bidi="ar-EG"/>
        </w:rPr>
        <w:t>Translator</w:t>
      </w:r>
      <w:r w:rsidRPr="006B0579">
        <w:rPr>
          <w:rFonts w:asciiTheme="majorBidi" w:eastAsia="Times New Roman" w:hAnsiTheme="majorBidi" w:cstheme="majorBidi"/>
          <w:b/>
          <w:bCs/>
          <w:color w:val="1C1E21"/>
          <w:sz w:val="24"/>
          <w:szCs w:val="24"/>
          <w:cs/>
          <w:lang w:bidi="ar-EG"/>
        </w:rPr>
        <w:t>‎</w:t>
      </w:r>
      <w:r w:rsidRPr="006B0579">
        <w:rPr>
          <w:rFonts w:asciiTheme="majorBidi" w:eastAsia="Times New Roman" w:hAnsiTheme="majorBidi" w:cstheme="majorBidi"/>
          <w:b/>
          <w:bCs/>
          <w:color w:val="1C1E21"/>
          <w:sz w:val="24"/>
          <w:szCs w:val="24"/>
          <w:rtl/>
          <w:lang w:bidi="ar-EG"/>
        </w:rPr>
        <w:t>‏</w:t>
      </w:r>
      <w:r w:rsidRPr="006B0579">
        <w:rPr>
          <w:rFonts w:asciiTheme="majorBidi" w:eastAsia="Times New Roman" w:hAnsiTheme="majorBidi" w:cstheme="majorBidi"/>
          <w:b/>
          <w:bCs/>
          <w:color w:val="1C1E21"/>
          <w:sz w:val="24"/>
          <w:szCs w:val="24"/>
          <w:lang w:bidi="ar-EG"/>
        </w:rPr>
        <w:t xml:space="preserve"> with Shaheen Office for Translation and Arabization. -Egypt -(Remotely)</w:t>
      </w:r>
    </w:p>
    <w:p w14:paraId="51888337" w14:textId="49FC9C4F" w:rsidR="006B0579" w:rsidRPr="006B0579" w:rsidRDefault="006B0579" w:rsidP="00EF1DC1">
      <w:pPr>
        <w:shd w:val="clear" w:color="auto" w:fill="45B0E1" w:themeFill="accent1" w:themeFillTint="99"/>
        <w:bidi w:val="0"/>
        <w:spacing w:after="0" w:line="240" w:lineRule="auto"/>
        <w:ind w:left="-567" w:right="-330"/>
        <w:jc w:val="both"/>
        <w:rPr>
          <w:rFonts w:asciiTheme="majorBidi" w:eastAsia="Times New Roman" w:hAnsiTheme="majorBidi" w:cstheme="majorBidi"/>
          <w:b/>
          <w:bCs/>
          <w:color w:val="1C1E21"/>
          <w:sz w:val="28"/>
          <w:szCs w:val="28"/>
          <w:lang w:bidi="ar-EG"/>
        </w:rPr>
      </w:pPr>
      <w:r w:rsidRPr="006B0579">
        <w:rPr>
          <w:rFonts w:asciiTheme="majorBidi" w:eastAsia="Times New Roman" w:hAnsiTheme="majorBidi" w:cstheme="majorBidi"/>
          <w:b/>
          <w:bCs/>
          <w:color w:val="1C1E21"/>
          <w:sz w:val="28"/>
          <w:szCs w:val="28"/>
          <w:lang w:bidi="ar-EG"/>
        </w:rPr>
        <w:t xml:space="preserve">skills </w:t>
      </w:r>
    </w:p>
    <w:p w14:paraId="12D39D8F" w14:textId="77777777" w:rsidR="006B0579" w:rsidRPr="006B0579" w:rsidRDefault="006B0579" w:rsidP="00EF1DC1">
      <w:pPr>
        <w:shd w:val="clear" w:color="auto" w:fill="FFFFFF"/>
        <w:bidi w:val="0"/>
        <w:spacing w:after="0" w:line="240" w:lineRule="auto"/>
        <w:ind w:left="-567" w:right="-330"/>
        <w:jc w:val="both"/>
        <w:rPr>
          <w:rFonts w:asciiTheme="majorBidi" w:eastAsia="Times New Roman" w:hAnsiTheme="majorBidi" w:cstheme="majorBidi"/>
          <w:b/>
          <w:bCs/>
          <w:color w:val="1C1E21"/>
          <w:sz w:val="24"/>
          <w:szCs w:val="24"/>
          <w:lang w:bidi="ar-EG"/>
        </w:rPr>
      </w:pPr>
      <w:r w:rsidRPr="006B0579">
        <w:rPr>
          <w:rFonts w:asciiTheme="majorBidi" w:hAnsiTheme="majorBidi" w:cstheme="majorBidi"/>
          <w:sz w:val="20"/>
          <w:szCs w:val="20"/>
        </w:rPr>
        <w:t xml:space="preserve"> </w:t>
      </w:r>
      <w:r w:rsidRPr="006B0579">
        <w:rPr>
          <w:rFonts w:asciiTheme="majorBidi" w:eastAsia="Times New Roman" w:hAnsiTheme="majorBidi" w:cstheme="majorBidi"/>
          <w:b/>
          <w:bCs/>
          <w:color w:val="1C1E21"/>
          <w:sz w:val="24"/>
          <w:szCs w:val="24"/>
          <w:lang w:bidi="ar-EG"/>
        </w:rPr>
        <w:t>providing accurate and timely Translation &amp; Transcription and subtitling services.</w:t>
      </w:r>
    </w:p>
    <w:p w14:paraId="5B50281A" w14:textId="5C7EB83F" w:rsidR="006B0579" w:rsidRPr="006B0579" w:rsidRDefault="006B0579" w:rsidP="00EF1DC1">
      <w:pPr>
        <w:shd w:val="clear" w:color="auto" w:fill="FFFFFF"/>
        <w:bidi w:val="0"/>
        <w:spacing w:after="0" w:line="240" w:lineRule="auto"/>
        <w:ind w:left="-567" w:right="-330"/>
        <w:jc w:val="both"/>
        <w:rPr>
          <w:rFonts w:asciiTheme="majorBidi" w:eastAsia="Times New Roman" w:hAnsiTheme="majorBidi" w:cstheme="majorBidi"/>
          <w:b/>
          <w:bCs/>
          <w:color w:val="1C1E21"/>
          <w:sz w:val="24"/>
          <w:szCs w:val="24"/>
          <w:lang w:bidi="ar-EG"/>
        </w:rPr>
      </w:pPr>
      <w:r w:rsidRPr="006B0579">
        <w:rPr>
          <w:rFonts w:asciiTheme="majorBidi" w:eastAsia="Times New Roman" w:hAnsiTheme="majorBidi" w:cstheme="majorBidi"/>
          <w:b/>
          <w:bCs/>
          <w:color w:val="1C1E21"/>
          <w:sz w:val="24"/>
          <w:szCs w:val="24"/>
          <w:lang w:bidi="ar-EG"/>
        </w:rPr>
        <w:t>Proficient in Microsoft Word and PDF conversion tools</w:t>
      </w:r>
    </w:p>
    <w:p w14:paraId="2D1F4D48" w14:textId="383D781A" w:rsidR="006B0579" w:rsidRPr="006B0579" w:rsidRDefault="006B0579" w:rsidP="00EF1DC1">
      <w:pPr>
        <w:shd w:val="clear" w:color="auto" w:fill="FFFFFF"/>
        <w:bidi w:val="0"/>
        <w:spacing w:after="0" w:line="240" w:lineRule="auto"/>
        <w:ind w:left="-567" w:right="-330"/>
        <w:jc w:val="both"/>
        <w:rPr>
          <w:rFonts w:asciiTheme="majorBidi" w:eastAsia="Times New Roman" w:hAnsiTheme="majorBidi" w:cstheme="majorBidi"/>
          <w:b/>
          <w:bCs/>
          <w:color w:val="1C1E21"/>
          <w:sz w:val="24"/>
          <w:szCs w:val="24"/>
          <w:lang w:bidi="ar-EG"/>
        </w:rPr>
      </w:pPr>
      <w:r w:rsidRPr="006B0579">
        <w:rPr>
          <w:rFonts w:asciiTheme="majorBidi" w:eastAsia="Times New Roman" w:hAnsiTheme="majorBidi" w:cstheme="majorBidi"/>
          <w:b/>
          <w:bCs/>
          <w:color w:val="1C1E21"/>
          <w:sz w:val="24"/>
          <w:szCs w:val="24"/>
          <w:lang w:bidi="ar-EG"/>
        </w:rPr>
        <w:t>Attention to detail and proofreading abilities.</w:t>
      </w:r>
    </w:p>
    <w:p w14:paraId="24E482D9" w14:textId="29355ABC" w:rsidR="006B0579" w:rsidRPr="006B0579" w:rsidRDefault="006B0579" w:rsidP="00EF1DC1">
      <w:pPr>
        <w:shd w:val="clear" w:color="auto" w:fill="FFFFFF"/>
        <w:bidi w:val="0"/>
        <w:spacing w:after="0" w:line="240" w:lineRule="auto"/>
        <w:ind w:left="-567" w:right="-330"/>
        <w:jc w:val="both"/>
        <w:rPr>
          <w:rFonts w:asciiTheme="majorBidi" w:eastAsia="Times New Roman" w:hAnsiTheme="majorBidi" w:cstheme="majorBidi"/>
          <w:b/>
          <w:bCs/>
          <w:color w:val="1C1E21"/>
          <w:sz w:val="24"/>
          <w:szCs w:val="24"/>
          <w:lang w:bidi="ar-EG"/>
        </w:rPr>
      </w:pPr>
      <w:r w:rsidRPr="006B0579">
        <w:rPr>
          <w:rFonts w:asciiTheme="majorBidi" w:eastAsia="Times New Roman" w:hAnsiTheme="majorBidi" w:cstheme="majorBidi"/>
          <w:b/>
          <w:bCs/>
          <w:color w:val="1C1E21"/>
          <w:sz w:val="24"/>
          <w:szCs w:val="24"/>
          <w:lang w:bidi="ar-EG"/>
        </w:rPr>
        <w:t>Time management and project management skills</w:t>
      </w:r>
    </w:p>
    <w:p w14:paraId="5541494D" w14:textId="77777777" w:rsidR="006B0579" w:rsidRPr="006B0579" w:rsidRDefault="006B0579" w:rsidP="00EF1DC1">
      <w:pPr>
        <w:shd w:val="clear" w:color="auto" w:fill="FFFFFF"/>
        <w:bidi w:val="0"/>
        <w:spacing w:after="0" w:line="240" w:lineRule="auto"/>
        <w:ind w:left="-567" w:right="-330"/>
        <w:jc w:val="both"/>
        <w:rPr>
          <w:rFonts w:asciiTheme="majorBidi" w:eastAsia="Times New Roman" w:hAnsiTheme="majorBidi" w:cstheme="majorBidi"/>
          <w:b/>
          <w:bCs/>
          <w:color w:val="1C1E21"/>
          <w:sz w:val="24"/>
          <w:szCs w:val="24"/>
          <w:lang w:bidi="ar-EG"/>
        </w:rPr>
      </w:pPr>
      <w:r w:rsidRPr="006B0579">
        <w:rPr>
          <w:rFonts w:asciiTheme="majorBidi" w:eastAsia="Times New Roman" w:hAnsiTheme="majorBidi" w:cstheme="majorBidi"/>
          <w:b/>
          <w:bCs/>
          <w:color w:val="1C1E21"/>
          <w:sz w:val="24"/>
          <w:szCs w:val="24"/>
          <w:lang w:bidi="ar-EG"/>
        </w:rPr>
        <w:t>My service</w:t>
      </w:r>
    </w:p>
    <w:p w14:paraId="4A9FD731" w14:textId="2F56158D" w:rsidR="006B0579" w:rsidRPr="006B0579" w:rsidRDefault="006B0579" w:rsidP="00EF1DC1">
      <w:pPr>
        <w:shd w:val="clear" w:color="auto" w:fill="000000" w:themeFill="text1"/>
        <w:bidi w:val="0"/>
        <w:spacing w:after="0" w:line="240" w:lineRule="auto"/>
        <w:ind w:left="-567" w:right="-330"/>
        <w:jc w:val="both"/>
        <w:rPr>
          <w:rFonts w:asciiTheme="majorBidi" w:eastAsia="Times New Roman" w:hAnsiTheme="majorBidi" w:cstheme="majorBidi"/>
          <w:b/>
          <w:bCs/>
          <w:color w:val="FFFFFF" w:themeColor="background1"/>
          <w:sz w:val="24"/>
          <w:szCs w:val="24"/>
          <w:lang w:bidi="ar-EG"/>
        </w:rPr>
      </w:pPr>
      <w:r w:rsidRPr="006B0579">
        <w:rPr>
          <w:rFonts w:asciiTheme="majorBidi" w:eastAsia="Times New Roman" w:hAnsiTheme="majorBidi" w:cstheme="majorBidi"/>
          <w:b/>
          <w:bCs/>
          <w:color w:val="FFFFFF" w:themeColor="background1"/>
          <w:sz w:val="24"/>
          <w:szCs w:val="24"/>
          <w:lang w:bidi="ar-EG"/>
        </w:rPr>
        <w:t>Medical Translation:</w:t>
      </w:r>
    </w:p>
    <w:p w14:paraId="4E3C0B2B" w14:textId="5AE5566C" w:rsidR="006B0579" w:rsidRPr="00EF1DC1" w:rsidRDefault="006B0579" w:rsidP="00EF1DC1">
      <w:pPr>
        <w:shd w:val="clear" w:color="auto" w:fill="FFFFFF"/>
        <w:bidi w:val="0"/>
        <w:spacing w:after="0" w:line="240" w:lineRule="auto"/>
        <w:ind w:left="-567" w:right="-330"/>
        <w:jc w:val="both"/>
        <w:rPr>
          <w:rFonts w:asciiTheme="majorBidi" w:eastAsia="Times New Roman" w:hAnsiTheme="majorBidi" w:cstheme="majorBidi"/>
          <w:color w:val="1C1E21"/>
          <w:sz w:val="24"/>
          <w:szCs w:val="24"/>
          <w:lang w:bidi="ar-EG"/>
        </w:rPr>
      </w:pPr>
      <w:r w:rsidRPr="00EF1DC1">
        <w:rPr>
          <w:rFonts w:asciiTheme="majorBidi" w:eastAsia="Times New Roman" w:hAnsiTheme="majorBidi" w:cstheme="majorBidi"/>
          <w:color w:val="1C1E21"/>
          <w:sz w:val="24"/>
          <w:szCs w:val="24"/>
          <w:lang w:bidi="ar-EG"/>
        </w:rPr>
        <w:t xml:space="preserve">I </w:t>
      </w:r>
      <w:r w:rsidRPr="00EF1DC1">
        <w:rPr>
          <w:rFonts w:asciiTheme="majorBidi" w:eastAsia="Times New Roman" w:hAnsiTheme="majorBidi" w:cstheme="majorBidi"/>
          <w:color w:val="1C1E21"/>
          <w:sz w:val="24"/>
          <w:szCs w:val="24"/>
          <w:lang w:bidi="ar-EG"/>
        </w:rPr>
        <w:t>Provide accurate and reliable medical translation services, specializing in pharmaceuticals, clinical trials, and healthcare policies.</w:t>
      </w:r>
    </w:p>
    <w:p w14:paraId="1BB17EE3" w14:textId="4F53E455" w:rsidR="006B0579" w:rsidRPr="00EF1DC1" w:rsidRDefault="006B0579" w:rsidP="00EF1DC1">
      <w:pPr>
        <w:shd w:val="clear" w:color="auto" w:fill="FFFFFF"/>
        <w:bidi w:val="0"/>
        <w:spacing w:after="0" w:line="240" w:lineRule="auto"/>
        <w:ind w:left="-567" w:right="-330"/>
        <w:jc w:val="both"/>
        <w:rPr>
          <w:rFonts w:asciiTheme="majorBidi" w:eastAsia="Times New Roman" w:hAnsiTheme="majorBidi" w:cstheme="majorBidi"/>
          <w:color w:val="1C1E21"/>
          <w:sz w:val="24"/>
          <w:szCs w:val="24"/>
          <w:lang w:bidi="ar-EG"/>
        </w:rPr>
      </w:pPr>
      <w:r w:rsidRPr="00EF1DC1">
        <w:rPr>
          <w:rFonts w:asciiTheme="majorBidi" w:eastAsia="Times New Roman" w:hAnsiTheme="majorBidi" w:cstheme="majorBidi"/>
          <w:color w:val="1C1E21"/>
          <w:sz w:val="24"/>
          <w:szCs w:val="24"/>
          <w:lang w:bidi="ar-EG"/>
        </w:rPr>
        <w:t>Proficient in using CAT tools and maintaining confidentiality of sensitive information.</w:t>
      </w:r>
    </w:p>
    <w:p w14:paraId="12013C81" w14:textId="30547341" w:rsidR="006B0579" w:rsidRPr="00EF1DC1" w:rsidRDefault="006B0579" w:rsidP="00EF1DC1">
      <w:pPr>
        <w:shd w:val="clear" w:color="auto" w:fill="FFFFFF"/>
        <w:bidi w:val="0"/>
        <w:spacing w:after="0" w:line="240" w:lineRule="auto"/>
        <w:ind w:left="-567" w:right="-330"/>
        <w:jc w:val="both"/>
        <w:rPr>
          <w:rFonts w:asciiTheme="majorBidi" w:eastAsia="Times New Roman" w:hAnsiTheme="majorBidi" w:cstheme="majorBidi"/>
          <w:color w:val="1C1E21"/>
          <w:sz w:val="24"/>
          <w:szCs w:val="24"/>
          <w:lang w:bidi="ar-EG"/>
        </w:rPr>
      </w:pPr>
      <w:r w:rsidRPr="00EF1DC1">
        <w:rPr>
          <w:rFonts w:asciiTheme="majorBidi" w:eastAsia="Times New Roman" w:hAnsiTheme="majorBidi" w:cstheme="majorBidi"/>
          <w:color w:val="1C1E21"/>
          <w:sz w:val="24"/>
          <w:szCs w:val="24"/>
          <w:lang w:bidi="ar-EG"/>
        </w:rPr>
        <w:t>Translate a variety of medical documents, including patient records, research papers, and medical reports, ensuring accuracy and adherence to industry standards.</w:t>
      </w:r>
    </w:p>
    <w:p w14:paraId="6445E192" w14:textId="57264CC0" w:rsidR="006B0579" w:rsidRDefault="006B0579" w:rsidP="00EF1DC1">
      <w:pPr>
        <w:shd w:val="clear" w:color="auto" w:fill="FFFFFF"/>
        <w:bidi w:val="0"/>
        <w:spacing w:after="0" w:line="240" w:lineRule="auto"/>
        <w:ind w:left="-567" w:right="-330"/>
        <w:jc w:val="both"/>
        <w:rPr>
          <w:rFonts w:asciiTheme="majorBidi" w:eastAsia="Times New Roman" w:hAnsiTheme="majorBidi" w:cstheme="majorBidi"/>
          <w:color w:val="1C1E21"/>
          <w:sz w:val="24"/>
          <w:szCs w:val="24"/>
          <w:lang w:bidi="ar-EG"/>
        </w:rPr>
      </w:pPr>
      <w:r w:rsidRPr="00EF1DC1">
        <w:rPr>
          <w:rFonts w:asciiTheme="majorBidi" w:eastAsia="Times New Roman" w:hAnsiTheme="majorBidi" w:cstheme="majorBidi"/>
          <w:color w:val="1C1E21"/>
          <w:sz w:val="24"/>
          <w:szCs w:val="24"/>
          <w:lang w:bidi="ar-EG"/>
        </w:rPr>
        <w:t xml:space="preserve">I worked with many Hospitals as a freelancer medical Translator </w:t>
      </w:r>
      <w:r w:rsidRPr="00EF1DC1">
        <w:rPr>
          <w:rFonts w:ascii="Segoe UI" w:hAnsi="Segoe UI" w:cs="Segoe UI"/>
          <w:color w:val="0D0D0D"/>
          <w:shd w:val="clear" w:color="auto" w:fill="FFFFFF"/>
        </w:rPr>
        <w:t>(e.g.,</w:t>
      </w:r>
      <w:r w:rsidRPr="00EF1DC1">
        <w:t xml:space="preserve"> </w:t>
      </w:r>
      <w:r w:rsidRPr="00EF1DC1">
        <w:rPr>
          <w:rFonts w:ascii="Segoe UI" w:hAnsi="Segoe UI" w:cs="Segoe UI"/>
          <w:color w:val="0D0D0D"/>
          <w:shd w:val="clear" w:color="auto" w:fill="FFFFFF"/>
        </w:rPr>
        <w:t>Hamad General Hospital</w:t>
      </w:r>
      <w:r w:rsidRPr="00EF1DC1">
        <w:rPr>
          <w:rFonts w:ascii="Segoe UI" w:hAnsi="Segoe UI" w:cs="Segoe UI"/>
          <w:color w:val="0D0D0D"/>
          <w:shd w:val="clear" w:color="auto" w:fill="FFFFFF"/>
        </w:rPr>
        <w:t xml:space="preserve">, </w:t>
      </w:r>
      <w:r w:rsidRPr="00EF1DC1">
        <w:rPr>
          <w:rFonts w:ascii="Segoe UI" w:hAnsi="Segoe UI" w:cs="Segoe UI"/>
          <w:color w:val="0D0D0D"/>
          <w:shd w:val="clear" w:color="auto" w:fill="FFFFFF"/>
        </w:rPr>
        <w:t>Sidra Hospital</w:t>
      </w:r>
      <w:r w:rsidRPr="00EF1DC1">
        <w:t xml:space="preserve">, </w:t>
      </w:r>
      <w:r w:rsidRPr="00EF1DC1">
        <w:rPr>
          <w:rFonts w:ascii="Segoe UI" w:hAnsi="Segoe UI" w:cs="Segoe UI"/>
          <w:color w:val="0D0D0D"/>
          <w:shd w:val="clear" w:color="auto" w:fill="FFFFFF"/>
        </w:rPr>
        <w:t>Fujairah Hospital</w:t>
      </w:r>
      <w:r w:rsidRPr="00EF1DC1">
        <w:rPr>
          <w:rFonts w:asciiTheme="majorBidi" w:eastAsia="Times New Roman" w:hAnsiTheme="majorBidi" w:cstheme="majorBidi"/>
          <w:color w:val="1C1E21"/>
          <w:sz w:val="24"/>
          <w:szCs w:val="24"/>
          <w:lang w:bidi="ar-EG"/>
        </w:rPr>
        <w:t>,</w:t>
      </w:r>
      <w:r w:rsidR="00EF1DC1" w:rsidRPr="00EF1DC1">
        <w:t xml:space="preserve"> </w:t>
      </w:r>
      <w:r w:rsidR="00EF1DC1" w:rsidRPr="00EF1DC1">
        <w:rPr>
          <w:rFonts w:asciiTheme="majorBidi" w:eastAsia="Times New Roman" w:hAnsiTheme="majorBidi" w:cstheme="majorBidi"/>
          <w:color w:val="1C1E21"/>
          <w:sz w:val="24"/>
          <w:szCs w:val="24"/>
          <w:lang w:bidi="ar-EG"/>
        </w:rPr>
        <w:t>Bangkok Hospital</w:t>
      </w:r>
      <w:r w:rsidR="00EF1DC1">
        <w:rPr>
          <w:rFonts w:asciiTheme="majorBidi" w:eastAsia="Times New Roman" w:hAnsiTheme="majorBidi" w:cstheme="majorBidi"/>
          <w:color w:val="1C1E21"/>
          <w:sz w:val="24"/>
          <w:szCs w:val="24"/>
          <w:lang w:bidi="ar-EG"/>
        </w:rPr>
        <w:t>)</w:t>
      </w:r>
    </w:p>
    <w:p w14:paraId="0AE582A8" w14:textId="12A6520B" w:rsidR="00EF1DC1" w:rsidRPr="00EF1DC1" w:rsidRDefault="00EF1DC1" w:rsidP="00EF1DC1">
      <w:pPr>
        <w:shd w:val="clear" w:color="auto" w:fill="000000" w:themeFill="text1"/>
        <w:bidi w:val="0"/>
        <w:spacing w:after="0" w:line="240" w:lineRule="auto"/>
        <w:ind w:left="-567" w:right="-330"/>
        <w:jc w:val="both"/>
        <w:rPr>
          <w:rFonts w:asciiTheme="majorBidi" w:eastAsia="Times New Roman" w:hAnsiTheme="majorBidi" w:cstheme="majorBidi"/>
          <w:b/>
          <w:bCs/>
          <w:color w:val="FFFFFF" w:themeColor="background1"/>
          <w:sz w:val="24"/>
          <w:szCs w:val="24"/>
          <w:lang w:bidi="ar-EG"/>
        </w:rPr>
      </w:pPr>
      <w:r w:rsidRPr="00EF1DC1">
        <w:rPr>
          <w:rFonts w:asciiTheme="majorBidi" w:eastAsia="Times New Roman" w:hAnsiTheme="majorBidi" w:cstheme="majorBidi"/>
          <w:b/>
          <w:bCs/>
          <w:color w:val="FFFFFF" w:themeColor="background1"/>
          <w:sz w:val="24"/>
          <w:szCs w:val="24"/>
          <w:lang w:bidi="ar-EG"/>
        </w:rPr>
        <w:t>Legal Translation:</w:t>
      </w:r>
    </w:p>
    <w:p w14:paraId="6D96BBF1" w14:textId="77B9D874" w:rsidR="00EF1DC1" w:rsidRDefault="00EF1DC1" w:rsidP="00EF1DC1">
      <w:pPr>
        <w:shd w:val="clear" w:color="auto" w:fill="FFFFFF"/>
        <w:bidi w:val="0"/>
        <w:spacing w:after="0" w:line="240" w:lineRule="auto"/>
        <w:ind w:left="-567" w:right="-330"/>
        <w:jc w:val="both"/>
        <w:rPr>
          <w:rFonts w:asciiTheme="majorBidi" w:eastAsia="Times New Roman" w:hAnsiTheme="majorBidi" w:cstheme="majorBidi"/>
          <w:color w:val="1C1E21"/>
          <w:sz w:val="24"/>
          <w:szCs w:val="24"/>
          <w:lang w:bidi="ar-EG"/>
        </w:rPr>
      </w:pPr>
      <w:r>
        <w:rPr>
          <w:rFonts w:asciiTheme="majorBidi" w:eastAsia="Times New Roman" w:hAnsiTheme="majorBidi" w:cstheme="majorBidi"/>
          <w:color w:val="1C1E21"/>
          <w:sz w:val="24"/>
          <w:szCs w:val="24"/>
          <w:lang w:bidi="ar-EG"/>
        </w:rPr>
        <w:t xml:space="preserve">I </w:t>
      </w:r>
      <w:r w:rsidRPr="00EF1DC1">
        <w:rPr>
          <w:rFonts w:asciiTheme="majorBidi" w:eastAsia="Times New Roman" w:hAnsiTheme="majorBidi" w:cstheme="majorBidi"/>
          <w:color w:val="1C1E21"/>
          <w:sz w:val="24"/>
          <w:szCs w:val="24"/>
          <w:lang w:bidi="ar-EG"/>
        </w:rPr>
        <w:t>Provide accurate and confidential legal translation services, specializing in contracts, court documents, and intellectual property.</w:t>
      </w:r>
    </w:p>
    <w:p w14:paraId="523254D2" w14:textId="10DB36D4" w:rsidR="00EF1DC1" w:rsidRDefault="00EF1DC1" w:rsidP="00EF1DC1">
      <w:pPr>
        <w:shd w:val="clear" w:color="auto" w:fill="FFFFFF"/>
        <w:bidi w:val="0"/>
        <w:spacing w:after="0" w:line="240" w:lineRule="auto"/>
        <w:ind w:left="-567" w:right="-330"/>
        <w:jc w:val="both"/>
        <w:rPr>
          <w:rFonts w:asciiTheme="majorBidi" w:eastAsia="Times New Roman" w:hAnsiTheme="majorBidi" w:cstheme="majorBidi"/>
          <w:color w:val="1C1E21"/>
          <w:sz w:val="24"/>
          <w:szCs w:val="24"/>
          <w:lang w:bidi="ar-EG"/>
        </w:rPr>
      </w:pPr>
      <w:r>
        <w:rPr>
          <w:rFonts w:asciiTheme="majorBidi" w:eastAsia="Times New Roman" w:hAnsiTheme="majorBidi" w:cstheme="majorBidi"/>
          <w:color w:val="1C1E21"/>
          <w:sz w:val="24"/>
          <w:szCs w:val="24"/>
          <w:lang w:bidi="ar-EG"/>
        </w:rPr>
        <w:t>I have a</w:t>
      </w:r>
      <w:r w:rsidRPr="00EF1DC1">
        <w:t xml:space="preserve"> </w:t>
      </w:r>
      <w:r>
        <w:rPr>
          <w:rFonts w:asciiTheme="majorBidi" w:eastAsia="Times New Roman" w:hAnsiTheme="majorBidi" w:cstheme="majorBidi"/>
          <w:color w:val="1C1E21"/>
          <w:sz w:val="24"/>
          <w:szCs w:val="24"/>
          <w:lang w:bidi="ar-EG"/>
        </w:rPr>
        <w:t>d</w:t>
      </w:r>
      <w:r w:rsidRPr="00EF1DC1">
        <w:rPr>
          <w:rFonts w:asciiTheme="majorBidi" w:eastAsia="Times New Roman" w:hAnsiTheme="majorBidi" w:cstheme="majorBidi"/>
          <w:color w:val="1C1E21"/>
          <w:sz w:val="24"/>
          <w:szCs w:val="24"/>
          <w:lang w:bidi="ar-EG"/>
        </w:rPr>
        <w:t>eep experience</w:t>
      </w:r>
      <w:r>
        <w:rPr>
          <w:rFonts w:asciiTheme="majorBidi" w:eastAsia="Times New Roman" w:hAnsiTheme="majorBidi" w:cstheme="majorBidi"/>
          <w:color w:val="1C1E21"/>
          <w:sz w:val="24"/>
          <w:szCs w:val="24"/>
          <w:lang w:bidi="ar-EG"/>
        </w:rPr>
        <w:t xml:space="preserve"> in </w:t>
      </w:r>
      <w:r w:rsidRPr="00EF1DC1">
        <w:rPr>
          <w:rFonts w:asciiTheme="majorBidi" w:eastAsia="Times New Roman" w:hAnsiTheme="majorBidi" w:cstheme="majorBidi"/>
          <w:color w:val="1C1E21"/>
          <w:sz w:val="24"/>
          <w:szCs w:val="24"/>
          <w:lang w:bidi="ar-EG"/>
        </w:rPr>
        <w:t xml:space="preserve">legal </w:t>
      </w:r>
      <w:r w:rsidRPr="00EF1DC1">
        <w:rPr>
          <w:rFonts w:asciiTheme="majorBidi" w:eastAsia="Times New Roman" w:hAnsiTheme="majorBidi" w:cstheme="majorBidi"/>
          <w:color w:val="1C1E21"/>
          <w:sz w:val="24"/>
          <w:szCs w:val="24"/>
          <w:lang w:bidi="ar-EG"/>
        </w:rPr>
        <w:t>translation</w:t>
      </w:r>
      <w:r w:rsidRPr="00EF1DC1">
        <w:rPr>
          <w:rFonts w:ascii="Segoe UI" w:hAnsi="Segoe UI" w:cs="Segoe UI"/>
          <w:color w:val="0D0D0D"/>
          <w:shd w:val="clear" w:color="auto" w:fill="FFFFFF"/>
        </w:rPr>
        <w:t xml:space="preserve"> (</w:t>
      </w:r>
      <w:r w:rsidRPr="00EF1DC1">
        <w:rPr>
          <w:rFonts w:ascii="Segoe UI" w:hAnsi="Segoe UI" w:cs="Segoe UI"/>
          <w:color w:val="0D0D0D"/>
          <w:shd w:val="clear" w:color="auto" w:fill="FFFFFF"/>
        </w:rPr>
        <w:t>e.g</w:t>
      </w:r>
      <w:r>
        <w:rPr>
          <w:rFonts w:ascii="Segoe UI" w:hAnsi="Segoe UI" w:cs="Segoe UI"/>
          <w:color w:val="0D0D0D"/>
          <w:shd w:val="clear" w:color="auto" w:fill="FFFFFF"/>
        </w:rPr>
        <w:t xml:space="preserve">., Contracts, Agreements, Certificates, </w:t>
      </w:r>
      <w:r w:rsidRPr="00EF1DC1">
        <w:rPr>
          <w:rFonts w:ascii="Segoe UI" w:hAnsi="Segoe UI" w:cs="Segoe UI"/>
          <w:color w:val="0D0D0D"/>
          <w:shd w:val="clear" w:color="auto" w:fill="FFFFFF"/>
        </w:rPr>
        <w:t xml:space="preserve">Birth certificates, marriage contracts, university certificates and other official </w:t>
      </w:r>
      <w:r>
        <w:rPr>
          <w:rFonts w:ascii="Segoe UI" w:hAnsi="Segoe UI" w:cs="Segoe UI"/>
          <w:color w:val="0D0D0D"/>
          <w:shd w:val="clear" w:color="auto" w:fill="FFFFFF"/>
        </w:rPr>
        <w:t>documents)</w:t>
      </w:r>
    </w:p>
    <w:p w14:paraId="73A213F5" w14:textId="33D0AD05" w:rsidR="00EF1DC1" w:rsidRPr="00EF1DC1" w:rsidRDefault="00EF1DC1" w:rsidP="00EF1DC1">
      <w:pPr>
        <w:shd w:val="clear" w:color="auto" w:fill="000000" w:themeFill="text1"/>
        <w:bidi w:val="0"/>
        <w:spacing w:after="0" w:line="240" w:lineRule="auto"/>
        <w:ind w:left="-567" w:right="-330"/>
        <w:jc w:val="both"/>
        <w:rPr>
          <w:rFonts w:asciiTheme="majorBidi" w:eastAsia="Times New Roman" w:hAnsiTheme="majorBidi" w:cstheme="majorBidi"/>
          <w:b/>
          <w:bCs/>
          <w:color w:val="FFFFFF" w:themeColor="background1"/>
          <w:sz w:val="24"/>
          <w:szCs w:val="24"/>
          <w:lang w:bidi="ar-EG"/>
        </w:rPr>
      </w:pPr>
      <w:r w:rsidRPr="00EF1DC1">
        <w:rPr>
          <w:rFonts w:asciiTheme="majorBidi" w:eastAsia="Times New Roman" w:hAnsiTheme="majorBidi" w:cstheme="majorBidi"/>
          <w:b/>
          <w:bCs/>
          <w:color w:val="FFFFFF" w:themeColor="background1"/>
          <w:sz w:val="24"/>
          <w:szCs w:val="24"/>
          <w:lang w:bidi="ar-EG"/>
        </w:rPr>
        <w:t xml:space="preserve">Financial Translation </w:t>
      </w:r>
    </w:p>
    <w:p w14:paraId="41CE31B3" w14:textId="663A122B" w:rsidR="00EF1DC1" w:rsidRDefault="00EF1DC1" w:rsidP="00EF1DC1">
      <w:pPr>
        <w:shd w:val="clear" w:color="auto" w:fill="FFFFFF"/>
        <w:bidi w:val="0"/>
        <w:spacing w:after="0" w:line="240" w:lineRule="auto"/>
        <w:ind w:left="-567" w:right="-330"/>
        <w:jc w:val="both"/>
        <w:rPr>
          <w:rFonts w:asciiTheme="majorBidi" w:eastAsia="Times New Roman" w:hAnsiTheme="majorBidi" w:cstheme="majorBidi"/>
          <w:color w:val="1C1E21"/>
          <w:sz w:val="24"/>
          <w:szCs w:val="24"/>
          <w:lang w:bidi="ar-EG"/>
        </w:rPr>
      </w:pPr>
      <w:r>
        <w:rPr>
          <w:rFonts w:asciiTheme="majorBidi" w:eastAsia="Times New Roman" w:hAnsiTheme="majorBidi" w:cstheme="majorBidi"/>
          <w:color w:val="1C1E21"/>
          <w:sz w:val="24"/>
          <w:szCs w:val="24"/>
          <w:lang w:bidi="ar-EG"/>
        </w:rPr>
        <w:t xml:space="preserve">I </w:t>
      </w:r>
      <w:r w:rsidRPr="00EF1DC1">
        <w:rPr>
          <w:rFonts w:asciiTheme="majorBidi" w:eastAsia="Times New Roman" w:hAnsiTheme="majorBidi" w:cstheme="majorBidi"/>
          <w:color w:val="1C1E21"/>
          <w:sz w:val="24"/>
          <w:szCs w:val="24"/>
          <w:lang w:bidi="ar-EG"/>
        </w:rPr>
        <w:t>Provide accurate and confidential financial translation services, specializing in annual reports, financial statements, and investment documents.</w:t>
      </w:r>
    </w:p>
    <w:p w14:paraId="1BAD0695" w14:textId="55D33B7D" w:rsidR="00EF1DC1" w:rsidRDefault="00EF1DC1" w:rsidP="00EF1DC1">
      <w:pPr>
        <w:shd w:val="clear" w:color="auto" w:fill="FFFFFF"/>
        <w:bidi w:val="0"/>
        <w:spacing w:after="0" w:line="240" w:lineRule="auto"/>
        <w:ind w:left="-567" w:right="-330"/>
        <w:jc w:val="both"/>
        <w:rPr>
          <w:rFonts w:asciiTheme="majorBidi" w:eastAsia="Times New Roman" w:hAnsiTheme="majorBidi" w:cstheme="majorBidi"/>
          <w:color w:val="1C1E21"/>
          <w:sz w:val="24"/>
          <w:szCs w:val="24"/>
          <w:lang w:bidi="ar-EG"/>
        </w:rPr>
      </w:pPr>
      <w:r>
        <w:rPr>
          <w:rFonts w:asciiTheme="majorBidi" w:eastAsia="Times New Roman" w:hAnsiTheme="majorBidi" w:cstheme="majorBidi"/>
          <w:color w:val="1C1E21"/>
          <w:sz w:val="24"/>
          <w:szCs w:val="24"/>
          <w:lang w:bidi="ar-EG"/>
        </w:rPr>
        <w:t>I have a</w:t>
      </w:r>
      <w:r w:rsidRPr="00EF1DC1">
        <w:t xml:space="preserve"> </w:t>
      </w:r>
      <w:r>
        <w:rPr>
          <w:rFonts w:asciiTheme="majorBidi" w:eastAsia="Times New Roman" w:hAnsiTheme="majorBidi" w:cstheme="majorBidi"/>
          <w:color w:val="1C1E21"/>
          <w:sz w:val="24"/>
          <w:szCs w:val="24"/>
          <w:lang w:bidi="ar-EG"/>
        </w:rPr>
        <w:t>d</w:t>
      </w:r>
      <w:r w:rsidRPr="00EF1DC1">
        <w:rPr>
          <w:rFonts w:asciiTheme="majorBidi" w:eastAsia="Times New Roman" w:hAnsiTheme="majorBidi" w:cstheme="majorBidi"/>
          <w:color w:val="1C1E21"/>
          <w:sz w:val="24"/>
          <w:szCs w:val="24"/>
          <w:lang w:bidi="ar-EG"/>
        </w:rPr>
        <w:t>eep experience</w:t>
      </w:r>
      <w:r>
        <w:rPr>
          <w:rFonts w:asciiTheme="majorBidi" w:eastAsia="Times New Roman" w:hAnsiTheme="majorBidi" w:cstheme="majorBidi"/>
          <w:color w:val="1C1E21"/>
          <w:sz w:val="24"/>
          <w:szCs w:val="24"/>
          <w:lang w:bidi="ar-EG"/>
        </w:rPr>
        <w:t xml:space="preserve"> in </w:t>
      </w:r>
      <w:r w:rsidRPr="00EF1DC1">
        <w:rPr>
          <w:rFonts w:asciiTheme="majorBidi" w:eastAsia="Times New Roman" w:hAnsiTheme="majorBidi" w:cstheme="majorBidi"/>
          <w:color w:val="1C1E21"/>
          <w:sz w:val="24"/>
          <w:szCs w:val="24"/>
          <w:lang w:bidi="ar-EG"/>
        </w:rPr>
        <w:t>financial translation</w:t>
      </w:r>
      <w:r>
        <w:rPr>
          <w:rFonts w:asciiTheme="majorBidi" w:eastAsia="Times New Roman" w:hAnsiTheme="majorBidi" w:cstheme="majorBidi"/>
          <w:color w:val="1C1E21"/>
          <w:sz w:val="24"/>
          <w:szCs w:val="24"/>
          <w:lang w:bidi="ar-EG"/>
        </w:rPr>
        <w:t xml:space="preserve"> and </w:t>
      </w:r>
      <w:proofErr w:type="gramStart"/>
      <w:r w:rsidRPr="00EF1DC1">
        <w:rPr>
          <w:rFonts w:asciiTheme="majorBidi" w:eastAsia="Times New Roman" w:hAnsiTheme="majorBidi" w:cstheme="majorBidi"/>
          <w:color w:val="1C1E21"/>
          <w:sz w:val="24"/>
          <w:szCs w:val="24"/>
          <w:lang w:bidi="ar-EG"/>
        </w:rPr>
        <w:t>Mention</w:t>
      </w:r>
      <w:proofErr w:type="gramEnd"/>
      <w:r w:rsidRPr="00EF1DC1">
        <w:rPr>
          <w:rFonts w:asciiTheme="majorBidi" w:eastAsia="Times New Roman" w:hAnsiTheme="majorBidi" w:cstheme="majorBidi"/>
          <w:color w:val="1C1E21"/>
          <w:sz w:val="24"/>
          <w:szCs w:val="24"/>
          <w:lang w:bidi="ar-EG"/>
        </w:rPr>
        <w:t xml:space="preserve"> any specific areas within financial translation where you excel, such as annual reports, financial statements, investment documents, or banking documents.</w:t>
      </w:r>
    </w:p>
    <w:p w14:paraId="1651905C" w14:textId="4A584B43" w:rsidR="00EF1DC1" w:rsidRDefault="00EF1DC1" w:rsidP="00EF1DC1">
      <w:pPr>
        <w:shd w:val="clear" w:color="auto" w:fill="FFFFFF"/>
        <w:bidi w:val="0"/>
        <w:spacing w:after="0" w:line="240" w:lineRule="auto"/>
        <w:ind w:left="-567" w:right="-330"/>
        <w:jc w:val="both"/>
        <w:rPr>
          <w:rFonts w:asciiTheme="majorBidi" w:eastAsia="Times New Roman" w:hAnsiTheme="majorBidi" w:cstheme="majorBidi"/>
          <w:color w:val="1C1E21"/>
          <w:sz w:val="24"/>
          <w:szCs w:val="24"/>
          <w:lang w:bidi="ar-EG"/>
        </w:rPr>
      </w:pPr>
      <w:r w:rsidRPr="00EF1DC1">
        <w:rPr>
          <w:rFonts w:asciiTheme="majorBidi" w:eastAsia="Times New Roman" w:hAnsiTheme="majorBidi" w:cstheme="majorBidi"/>
          <w:color w:val="1C1E21"/>
          <w:sz w:val="24"/>
          <w:szCs w:val="24"/>
          <w:lang w:bidi="ar-EG"/>
        </w:rPr>
        <w:t>worked with many banks</w:t>
      </w:r>
      <w:r w:rsidRPr="00EF1DC1">
        <w:rPr>
          <w:rFonts w:asciiTheme="majorBidi" w:eastAsia="Times New Roman" w:hAnsiTheme="majorBidi" w:cstheme="majorBidi"/>
          <w:color w:val="1C1E21"/>
          <w:sz w:val="24"/>
          <w:szCs w:val="24"/>
          <w:lang w:bidi="ar-EG"/>
        </w:rPr>
        <w:t xml:space="preserve"> </w:t>
      </w:r>
      <w:r>
        <w:rPr>
          <w:rFonts w:asciiTheme="majorBidi" w:eastAsia="Times New Roman" w:hAnsiTheme="majorBidi" w:cstheme="majorBidi"/>
          <w:color w:val="1C1E21"/>
          <w:sz w:val="24"/>
          <w:szCs w:val="24"/>
          <w:lang w:bidi="ar-EG"/>
        </w:rPr>
        <w:t>a</w:t>
      </w:r>
      <w:r w:rsidRPr="00EF1DC1">
        <w:rPr>
          <w:rFonts w:asciiTheme="majorBidi" w:eastAsia="Times New Roman" w:hAnsiTheme="majorBidi" w:cstheme="majorBidi"/>
          <w:color w:val="1C1E21"/>
          <w:sz w:val="24"/>
          <w:szCs w:val="24"/>
          <w:lang w:bidi="ar-EG"/>
        </w:rPr>
        <w:t>nd financial institutions</w:t>
      </w:r>
      <w:r w:rsidRPr="00EF1DC1">
        <w:rPr>
          <w:rFonts w:asciiTheme="majorBidi" w:eastAsia="Times New Roman" w:hAnsiTheme="majorBidi" w:cstheme="majorBidi"/>
          <w:color w:val="1C1E21"/>
          <w:sz w:val="24"/>
          <w:szCs w:val="24"/>
          <w:lang w:bidi="ar-EG"/>
        </w:rPr>
        <w:t xml:space="preserve"> </w:t>
      </w:r>
      <w:r w:rsidRPr="00EF1DC1">
        <w:rPr>
          <w:rFonts w:asciiTheme="majorBidi" w:eastAsia="Times New Roman" w:hAnsiTheme="majorBidi" w:cstheme="majorBidi"/>
          <w:color w:val="1C1E21"/>
          <w:sz w:val="24"/>
          <w:szCs w:val="24"/>
          <w:lang w:bidi="ar-EG"/>
        </w:rPr>
        <w:t xml:space="preserve">as a freelancer </w:t>
      </w:r>
      <w:r>
        <w:rPr>
          <w:rFonts w:asciiTheme="majorBidi" w:eastAsia="Times New Roman" w:hAnsiTheme="majorBidi" w:cstheme="majorBidi"/>
          <w:color w:val="1C1E21"/>
          <w:sz w:val="24"/>
          <w:szCs w:val="24"/>
          <w:lang w:bidi="ar-EG"/>
        </w:rPr>
        <w:t>Financial</w:t>
      </w:r>
      <w:r w:rsidRPr="00EF1DC1">
        <w:rPr>
          <w:rFonts w:asciiTheme="majorBidi" w:eastAsia="Times New Roman" w:hAnsiTheme="majorBidi" w:cstheme="majorBidi"/>
          <w:color w:val="1C1E21"/>
          <w:sz w:val="24"/>
          <w:szCs w:val="24"/>
          <w:lang w:bidi="ar-EG"/>
        </w:rPr>
        <w:t xml:space="preserve"> Translator</w:t>
      </w:r>
      <w:r>
        <w:rPr>
          <w:rFonts w:asciiTheme="majorBidi" w:eastAsia="Times New Roman" w:hAnsiTheme="majorBidi" w:cstheme="majorBidi"/>
          <w:color w:val="1C1E21"/>
          <w:sz w:val="24"/>
          <w:szCs w:val="24"/>
          <w:lang w:bidi="ar-EG"/>
        </w:rPr>
        <w:t xml:space="preserve"> </w:t>
      </w:r>
      <w:r w:rsidRPr="00EF1DC1">
        <w:rPr>
          <w:rFonts w:asciiTheme="majorBidi" w:eastAsia="Times New Roman" w:hAnsiTheme="majorBidi" w:cstheme="majorBidi"/>
          <w:color w:val="1C1E21"/>
          <w:sz w:val="24"/>
          <w:szCs w:val="24"/>
          <w:lang w:bidi="ar-EG"/>
        </w:rPr>
        <w:t>such as Qatar National Bank</w:t>
      </w:r>
      <w:r>
        <w:rPr>
          <w:rFonts w:asciiTheme="majorBidi" w:eastAsia="Times New Roman" w:hAnsiTheme="majorBidi" w:cstheme="majorBidi"/>
          <w:color w:val="1C1E21"/>
          <w:sz w:val="24"/>
          <w:szCs w:val="24"/>
          <w:lang w:bidi="ar-EG"/>
        </w:rPr>
        <w:t xml:space="preserve">, bank Sohar, </w:t>
      </w:r>
      <w:r w:rsidRPr="00EF1DC1">
        <w:rPr>
          <w:rFonts w:asciiTheme="majorBidi" w:eastAsia="Times New Roman" w:hAnsiTheme="majorBidi" w:cstheme="majorBidi"/>
          <w:color w:val="1C1E21"/>
          <w:sz w:val="24"/>
          <w:szCs w:val="24"/>
          <w:lang w:bidi="ar-EG"/>
        </w:rPr>
        <w:t>Saad Exchange</w:t>
      </w:r>
      <w:r>
        <w:rPr>
          <w:rFonts w:asciiTheme="majorBidi" w:eastAsia="Times New Roman" w:hAnsiTheme="majorBidi" w:cstheme="majorBidi"/>
          <w:color w:val="1C1E21"/>
          <w:sz w:val="24"/>
          <w:szCs w:val="24"/>
          <w:lang w:bidi="ar-EG"/>
        </w:rPr>
        <w:t>,</w:t>
      </w:r>
      <w:r w:rsidRPr="00EF1DC1">
        <w:t xml:space="preserve"> </w:t>
      </w:r>
      <w:r w:rsidRPr="00EF1DC1">
        <w:rPr>
          <w:rFonts w:asciiTheme="majorBidi" w:eastAsia="Times New Roman" w:hAnsiTheme="majorBidi" w:cstheme="majorBidi"/>
          <w:color w:val="1C1E21"/>
          <w:sz w:val="24"/>
          <w:szCs w:val="24"/>
          <w:lang w:bidi="ar-EG"/>
        </w:rPr>
        <w:t>National</w:t>
      </w:r>
      <w:r>
        <w:rPr>
          <w:rFonts w:asciiTheme="majorBidi" w:eastAsia="Times New Roman" w:hAnsiTheme="majorBidi" w:cstheme="majorBidi"/>
          <w:color w:val="1C1E21"/>
          <w:sz w:val="24"/>
          <w:szCs w:val="24"/>
          <w:lang w:bidi="ar-EG"/>
        </w:rPr>
        <w:t>.</w:t>
      </w:r>
    </w:p>
    <w:p w14:paraId="54D77270" w14:textId="3C006A04" w:rsidR="00EF1DC1" w:rsidRDefault="00EF1DC1" w:rsidP="00EF1DC1">
      <w:pPr>
        <w:shd w:val="clear" w:color="auto" w:fill="FFFFFF"/>
        <w:bidi w:val="0"/>
        <w:spacing w:line="240" w:lineRule="auto"/>
        <w:ind w:left="-567" w:right="-330"/>
        <w:jc w:val="both"/>
        <w:rPr>
          <w:rFonts w:asciiTheme="majorBidi" w:eastAsia="Times New Roman" w:hAnsiTheme="majorBidi" w:cstheme="majorBidi"/>
          <w:color w:val="1C1E21"/>
          <w:sz w:val="24"/>
          <w:szCs w:val="24"/>
          <w:lang w:bidi="ar-EG"/>
        </w:rPr>
      </w:pPr>
    </w:p>
    <w:p w14:paraId="24C78F1C" w14:textId="77777777" w:rsidR="00EF1DC1" w:rsidRPr="00EF1DC1" w:rsidRDefault="00EF1DC1" w:rsidP="00EF1DC1">
      <w:pPr>
        <w:shd w:val="clear" w:color="auto" w:fill="FFFFFF"/>
        <w:bidi w:val="0"/>
        <w:spacing w:line="240" w:lineRule="auto"/>
        <w:ind w:left="-567" w:right="-330"/>
        <w:jc w:val="both"/>
        <w:rPr>
          <w:rFonts w:asciiTheme="majorBidi" w:eastAsia="Times New Roman" w:hAnsiTheme="majorBidi" w:cstheme="majorBidi"/>
          <w:color w:val="1C1E21"/>
          <w:sz w:val="24"/>
          <w:szCs w:val="24"/>
          <w:lang w:bidi="ar-EG"/>
        </w:rPr>
      </w:pPr>
    </w:p>
    <w:p w14:paraId="646207C0" w14:textId="77777777" w:rsidR="006B0579" w:rsidRDefault="006B0579" w:rsidP="006B0579">
      <w:pPr>
        <w:shd w:val="clear" w:color="auto" w:fill="FFFFFF"/>
        <w:bidi w:val="0"/>
        <w:spacing w:line="240" w:lineRule="auto"/>
        <w:jc w:val="both"/>
        <w:rPr>
          <w:rFonts w:ascii="Microsoft Sans Serif" w:eastAsia="Times New Roman" w:hAnsi="Microsoft Sans Serif" w:cs="Microsoft Sans Serif"/>
          <w:b/>
          <w:bCs/>
          <w:color w:val="1C1E21"/>
          <w:sz w:val="28"/>
          <w:szCs w:val="28"/>
          <w:lang w:bidi="ar-EG"/>
        </w:rPr>
      </w:pPr>
    </w:p>
    <w:p w14:paraId="55CD65D3" w14:textId="77777777" w:rsidR="006B0579" w:rsidRPr="006B0579" w:rsidRDefault="006B0579" w:rsidP="006B0579">
      <w:pPr>
        <w:shd w:val="clear" w:color="auto" w:fill="FFFFFF"/>
        <w:bidi w:val="0"/>
        <w:spacing w:line="240" w:lineRule="auto"/>
        <w:jc w:val="both"/>
        <w:rPr>
          <w:rFonts w:ascii="Microsoft Sans Serif" w:eastAsia="Times New Roman" w:hAnsi="Microsoft Sans Serif" w:cs="Microsoft Sans Serif"/>
          <w:b/>
          <w:bCs/>
          <w:color w:val="1C1E21"/>
          <w:sz w:val="28"/>
          <w:szCs w:val="28"/>
          <w:lang w:bidi="ar-EG"/>
        </w:rPr>
      </w:pPr>
    </w:p>
    <w:p w14:paraId="26CFFF9A" w14:textId="6D7C8171" w:rsidR="006B0579" w:rsidRPr="006B0579" w:rsidRDefault="006B0579" w:rsidP="006B0579">
      <w:pPr>
        <w:shd w:val="clear" w:color="auto" w:fill="FFFFFF"/>
        <w:bidi w:val="0"/>
        <w:spacing w:line="240" w:lineRule="auto"/>
        <w:jc w:val="both"/>
        <w:rPr>
          <w:rFonts w:ascii="Microsoft Sans Serif" w:eastAsia="Times New Roman" w:hAnsi="Microsoft Sans Serif" w:cs="Microsoft Sans Serif"/>
          <w:b/>
          <w:bCs/>
          <w:color w:val="1C1E21"/>
          <w:sz w:val="28"/>
          <w:szCs w:val="28"/>
          <w:lang w:bidi="ar-EG"/>
        </w:rPr>
      </w:pPr>
    </w:p>
    <w:p w14:paraId="4499BAAD" w14:textId="77777777" w:rsidR="006B0579" w:rsidRDefault="006B0579" w:rsidP="006B0579">
      <w:pPr>
        <w:shd w:val="clear" w:color="auto" w:fill="FFFFFF"/>
        <w:jc w:val="center"/>
        <w:rPr>
          <w:rFonts w:ascii="Microsoft Sans Serif" w:eastAsia="Times New Roman" w:hAnsi="Microsoft Sans Serif" w:cs="Microsoft Sans Serif"/>
          <w:b/>
          <w:bCs/>
          <w:color w:val="1C1E21"/>
          <w:sz w:val="28"/>
          <w:szCs w:val="28"/>
        </w:rPr>
      </w:pPr>
    </w:p>
    <w:p w14:paraId="74761C6C" w14:textId="188D979F" w:rsidR="006B0579" w:rsidRPr="006B0579" w:rsidRDefault="006B0579" w:rsidP="006B0579">
      <w:pPr>
        <w:shd w:val="clear" w:color="auto" w:fill="FFFFFF"/>
        <w:jc w:val="center"/>
        <w:rPr>
          <w:rFonts w:ascii="Microsoft Sans Serif" w:eastAsia="Times New Roman" w:hAnsi="Microsoft Sans Serif" w:cs="Microsoft Sans Serif" w:hint="cs"/>
          <w:b/>
          <w:bCs/>
          <w:color w:val="1C1E21"/>
          <w:sz w:val="28"/>
          <w:szCs w:val="28"/>
          <w:rtl/>
          <w:lang w:bidi="ar-EG"/>
        </w:rPr>
      </w:pPr>
      <w:r w:rsidRPr="006B0579">
        <w:rPr>
          <w:rFonts w:ascii="Microsoft Sans Serif" w:eastAsia="Times New Roman" w:hAnsi="Microsoft Sans Serif" w:cs="Microsoft Sans Serif"/>
          <w:b/>
          <w:bCs/>
          <w:color w:val="1C1E21"/>
          <w:sz w:val="28"/>
          <w:szCs w:val="28"/>
        </w:rPr>
        <w:t xml:space="preserve"> </w:t>
      </w:r>
    </w:p>
    <w:sectPr w:rsidR="006B0579" w:rsidRPr="006B0579" w:rsidSect="00D828E8">
      <w:pgSz w:w="11906" w:h="16838"/>
      <w:pgMar w:top="1440" w:right="1440" w:bottom="1440" w:left="144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73426"/>
    <w:multiLevelType w:val="hybridMultilevel"/>
    <w:tmpl w:val="981E2CC8"/>
    <w:lvl w:ilvl="0" w:tplc="EA2058FE">
      <w:numFmt w:val="bullet"/>
      <w:lvlText w:val="-"/>
      <w:lvlJc w:val="left"/>
      <w:pPr>
        <w:ind w:left="720" w:hanging="360"/>
      </w:pPr>
      <w:rPr>
        <w:rFonts w:ascii="Microsoft Sans Serif" w:eastAsia="Times New Roman" w:hAnsi="Microsoft Sans Serif" w:cs="Microsoft Sans Serif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C05D3E"/>
    <w:multiLevelType w:val="hybridMultilevel"/>
    <w:tmpl w:val="99A270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FF443C"/>
    <w:multiLevelType w:val="hybridMultilevel"/>
    <w:tmpl w:val="D63C47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EC3110A"/>
    <w:multiLevelType w:val="hybridMultilevel"/>
    <w:tmpl w:val="A5E82A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5716535">
    <w:abstractNumId w:val="1"/>
  </w:num>
  <w:num w:numId="2" w16cid:durableId="1180045885">
    <w:abstractNumId w:val="3"/>
  </w:num>
  <w:num w:numId="3" w16cid:durableId="85078101">
    <w:abstractNumId w:val="0"/>
  </w:num>
  <w:num w:numId="4" w16cid:durableId="12826103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4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579"/>
    <w:rsid w:val="005263C2"/>
    <w:rsid w:val="006B0579"/>
    <w:rsid w:val="00A45562"/>
    <w:rsid w:val="00D828E8"/>
    <w:rsid w:val="00EF1DC1"/>
    <w:rsid w:val="00F91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5554727"/>
  <w15:chartTrackingRefBased/>
  <w15:docId w15:val="{A0715624-E227-45E6-A210-7AAAD9169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6B05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B05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B05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B05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B05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B05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B05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B05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B05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6B05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6B05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6B05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6B057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6B0579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6B057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6B0579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6B057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6B057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6B05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6B05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B05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6B05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B05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6B057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B057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B057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B05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6B057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B0579"/>
    <w:rPr>
      <w:b/>
      <w:bCs/>
      <w:smallCaps/>
      <w:color w:val="0F4761" w:themeColor="accent1" w:themeShade="BF"/>
      <w:spacing w:val="5"/>
    </w:rPr>
  </w:style>
  <w:style w:type="paragraph" w:customStyle="1" w:styleId="ContactInfo">
    <w:name w:val="Contact Info"/>
    <w:basedOn w:val="a"/>
    <w:uiPriority w:val="3"/>
    <w:qFormat/>
    <w:rsid w:val="006B0579"/>
    <w:pPr>
      <w:bidi w:val="0"/>
      <w:spacing w:after="0" w:line="240" w:lineRule="auto"/>
      <w:jc w:val="center"/>
    </w:pPr>
    <w:rPr>
      <w:color w:val="595959" w:themeColor="text1" w:themeTint="A6"/>
      <w:kern w:val="0"/>
      <w:sz w:val="24"/>
      <w14:ligatures w14:val="none"/>
    </w:rPr>
  </w:style>
  <w:style w:type="paragraph" w:customStyle="1" w:styleId="trt0xe">
    <w:name w:val="trt0xe"/>
    <w:basedOn w:val="a"/>
    <w:rsid w:val="006B0579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34D52BCC1B62462EBEF93129DF6C86CD"/>
        <w:category>
          <w:name w:val="عام"/>
          <w:gallery w:val="placeholder"/>
        </w:category>
        <w:types>
          <w:type w:val="bbPlcHdr"/>
        </w:types>
        <w:behaviors>
          <w:behavior w:val="content"/>
        </w:behaviors>
        <w:guid w:val="{CBDB7DC9-AD21-4396-B38A-399C11954E7D}"/>
      </w:docPartPr>
      <w:docPartBody>
        <w:p w:rsidR="00000000" w:rsidRDefault="00876DD2" w:rsidP="00876DD2">
          <w:pPr>
            <w:pStyle w:val="34D52BCC1B62462EBEF93129DF6C86CD"/>
          </w:pPr>
          <w:r w:rsidRPr="001700F2">
            <w:t>EXPERIENCE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DD2"/>
    <w:rsid w:val="00876DD2"/>
    <w:rsid w:val="00A00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821910F9BDB4AE095E3EA5321EBC7CB">
    <w:name w:val="D821910F9BDB4AE095E3EA5321EBC7CB"/>
    <w:rsid w:val="00876DD2"/>
    <w:pPr>
      <w:bidi/>
    </w:pPr>
  </w:style>
  <w:style w:type="paragraph" w:customStyle="1" w:styleId="34D52BCC1B62462EBEF93129DF6C86CD">
    <w:name w:val="34D52BCC1B62462EBEF93129DF6C86CD"/>
    <w:rsid w:val="00876DD2"/>
    <w:pPr>
      <w:bidi/>
    </w:pPr>
  </w:style>
  <w:style w:type="paragraph" w:customStyle="1" w:styleId="C5A7E2BD1A154A208415662D18CD230B">
    <w:name w:val="C5A7E2BD1A154A208415662D18CD230B"/>
    <w:rsid w:val="00876DD2"/>
    <w:pPr>
      <w:bidi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321</Words>
  <Characters>1836</Characters>
  <Application>Microsoft Office Word</Application>
  <DocSecurity>0</DocSecurity>
  <Lines>15</Lines>
  <Paragraphs>4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Nagy Elgohary Mohammad</dc:creator>
  <cp:keywords/>
  <dc:description/>
  <cp:lastModifiedBy>Nagy Elgohary Mohammad</cp:lastModifiedBy>
  <cp:revision>1</cp:revision>
  <dcterms:created xsi:type="dcterms:W3CDTF">2024-02-26T14:35:00Z</dcterms:created>
  <dcterms:modified xsi:type="dcterms:W3CDTF">2024-02-26T14:55:00Z</dcterms:modified>
</cp:coreProperties>
</file>