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80783" w14:textId="77777777" w:rsidR="00985D82" w:rsidRPr="00985D82" w:rsidRDefault="00985D82" w:rsidP="00985D82">
      <w:pPr>
        <w:spacing w:after="0" w:line="240" w:lineRule="auto"/>
        <w:outlineLvl w:val="1"/>
        <w:rPr>
          <w:rFonts w:eastAsia="Times New Roman" w:cstheme="minorHAnsi"/>
          <w:b/>
          <w:color w:val="0D0D0D" w:themeColor="text1" w:themeTint="F2"/>
          <w:sz w:val="28"/>
          <w:szCs w:val="28"/>
        </w:rPr>
      </w:pPr>
      <w:r w:rsidRPr="00985D82">
        <w:rPr>
          <w:rFonts w:eastAsia="Times New Roman" w:cstheme="minorHAnsi"/>
          <w:b/>
          <w:color w:val="0D0D0D" w:themeColor="text1" w:themeTint="F2"/>
          <w:sz w:val="28"/>
          <w:szCs w:val="28"/>
        </w:rPr>
        <w:t>How to Set Up a Budget</w:t>
      </w:r>
    </w:p>
    <w:p w14:paraId="40101A54" w14:textId="44DF3713" w:rsidR="00985D82" w:rsidRPr="00985D82" w:rsidRDefault="00985D82" w:rsidP="00985D82">
      <w:pPr>
        <w:spacing w:after="0" w:line="240" w:lineRule="auto"/>
        <w:ind w:left="270"/>
        <w:rPr>
          <w:rFonts w:eastAsia="Times New Roman" w:cstheme="minorHAnsi"/>
          <w:color w:val="0D0D0D" w:themeColor="text1" w:themeTint="F2"/>
          <w:sz w:val="24"/>
          <w:szCs w:val="24"/>
        </w:rPr>
      </w:pPr>
      <w:r w:rsidRPr="00985D82">
        <w:rPr>
          <w:rFonts w:eastAsia="Times New Roman" w:cstheme="minorHAnsi"/>
          <w:color w:val="0D0D0D" w:themeColor="text1" w:themeTint="F2"/>
          <w:sz w:val="24"/>
          <w:szCs w:val="24"/>
        </w:rPr>
        <w:t>No one wants to “budget.”</w:t>
      </w:r>
      <w:r>
        <w:rPr>
          <w:rFonts w:eastAsia="Times New Roman" w:cstheme="minorHAnsi"/>
          <w:color w:val="0D0D0D" w:themeColor="text1" w:themeTint="F2"/>
          <w:sz w:val="24"/>
          <w:szCs w:val="24"/>
        </w:rPr>
        <w:t xml:space="preserve"> </w:t>
      </w:r>
      <w:r w:rsidRPr="00985D82">
        <w:rPr>
          <w:rFonts w:eastAsia="Times New Roman" w:cstheme="minorHAnsi"/>
          <w:color w:val="0D0D0D" w:themeColor="text1" w:themeTint="F2"/>
          <w:sz w:val="24"/>
          <w:szCs w:val="24"/>
        </w:rPr>
        <w:t>Everyone wants to spend freely.</w:t>
      </w:r>
      <w:r>
        <w:rPr>
          <w:rFonts w:eastAsia="Times New Roman" w:cstheme="minorHAnsi"/>
          <w:color w:val="0D0D0D" w:themeColor="text1" w:themeTint="F2"/>
          <w:sz w:val="24"/>
          <w:szCs w:val="24"/>
        </w:rPr>
        <w:t xml:space="preserve"> </w:t>
      </w:r>
      <w:r w:rsidRPr="00985D82">
        <w:rPr>
          <w:rFonts w:eastAsia="Times New Roman" w:cstheme="minorHAnsi"/>
          <w:color w:val="0D0D0D" w:themeColor="text1" w:themeTint="F2"/>
          <w:sz w:val="24"/>
          <w:szCs w:val="24"/>
        </w:rPr>
        <w:t>But budgeting is a financial reality for </w:t>
      </w:r>
      <w:r w:rsidRPr="00985D82">
        <w:rPr>
          <w:rFonts w:eastAsia="Times New Roman" w:cstheme="minorHAnsi"/>
          <w:i/>
          <w:iCs/>
          <w:color w:val="0D0D0D" w:themeColor="text1" w:themeTint="F2"/>
          <w:sz w:val="24"/>
          <w:szCs w:val="24"/>
        </w:rPr>
        <w:t>everyone</w:t>
      </w:r>
      <w:r w:rsidRPr="00985D82">
        <w:rPr>
          <w:rFonts w:eastAsia="Times New Roman" w:cstheme="minorHAnsi"/>
          <w:color w:val="0D0D0D" w:themeColor="text1" w:themeTint="F2"/>
          <w:sz w:val="24"/>
          <w:szCs w:val="24"/>
        </w:rPr>
        <w:t>—whether you’re a recent graduate or not.</w:t>
      </w:r>
      <w:r>
        <w:rPr>
          <w:rFonts w:eastAsia="Times New Roman" w:cstheme="minorHAnsi"/>
          <w:color w:val="0D0D0D" w:themeColor="text1" w:themeTint="F2"/>
          <w:sz w:val="24"/>
          <w:szCs w:val="24"/>
        </w:rPr>
        <w:t xml:space="preserve"> </w:t>
      </w:r>
      <w:r w:rsidRPr="00985D82">
        <w:rPr>
          <w:rFonts w:eastAsia="Times New Roman" w:cstheme="minorHAnsi"/>
          <w:color w:val="0D0D0D" w:themeColor="text1" w:themeTint="F2"/>
          <w:sz w:val="24"/>
          <w:szCs w:val="24"/>
        </w:rPr>
        <w:t>Building a budget is a crucial step towards financial success after graduating, but you might not know how to even start.</w:t>
      </w:r>
    </w:p>
    <w:p w14:paraId="677453A4" w14:textId="22A90C27" w:rsidR="00985D82" w:rsidRDefault="00985D82" w:rsidP="00985D82">
      <w:pPr>
        <w:spacing w:after="0" w:line="240" w:lineRule="auto"/>
        <w:ind w:left="270"/>
        <w:rPr>
          <w:rFonts w:eastAsia="Times New Roman" w:cstheme="minorHAnsi"/>
          <w:color w:val="0D0D0D" w:themeColor="text1" w:themeTint="F2"/>
          <w:sz w:val="24"/>
          <w:szCs w:val="24"/>
        </w:rPr>
      </w:pPr>
      <w:r w:rsidRPr="00985D82">
        <w:rPr>
          <w:rFonts w:eastAsia="Times New Roman" w:cstheme="minorHAnsi"/>
          <w:color w:val="0D0D0D" w:themeColor="text1" w:themeTint="F2"/>
          <w:sz w:val="24"/>
          <w:szCs w:val="24"/>
        </w:rPr>
        <w:t>Here are some steps you should follow when you’re budgeting after college</w:t>
      </w:r>
      <w:r>
        <w:rPr>
          <w:rFonts w:eastAsia="Times New Roman" w:cstheme="minorHAnsi"/>
          <w:color w:val="0D0D0D" w:themeColor="text1" w:themeTint="F2"/>
          <w:sz w:val="24"/>
          <w:szCs w:val="24"/>
        </w:rPr>
        <w:t>.</w:t>
      </w:r>
    </w:p>
    <w:p w14:paraId="4A44083D" w14:textId="77777777" w:rsidR="00985D82" w:rsidRDefault="00985D82" w:rsidP="00985D82">
      <w:pPr>
        <w:spacing w:after="0" w:line="240" w:lineRule="auto"/>
        <w:ind w:left="270"/>
        <w:rPr>
          <w:rFonts w:eastAsia="Times New Roman" w:cstheme="minorHAnsi"/>
          <w:color w:val="0D0D0D" w:themeColor="text1" w:themeTint="F2"/>
          <w:sz w:val="24"/>
          <w:szCs w:val="24"/>
        </w:rPr>
      </w:pPr>
    </w:p>
    <w:p w14:paraId="5163DC7F" w14:textId="01FEC88D" w:rsidR="00985D82" w:rsidRDefault="00985D82" w:rsidP="00985D82">
      <w:pPr>
        <w:spacing w:after="0" w:line="240" w:lineRule="auto"/>
        <w:ind w:left="270"/>
        <w:outlineLvl w:val="1"/>
        <w:rPr>
          <w:rFonts w:eastAsia="Times New Roman" w:cstheme="minorHAnsi"/>
          <w:color w:val="0D0D0D" w:themeColor="text1" w:themeTint="F2"/>
          <w:sz w:val="24"/>
          <w:szCs w:val="24"/>
        </w:rPr>
      </w:pPr>
      <w:r w:rsidRPr="00985D82">
        <w:rPr>
          <w:rFonts w:eastAsia="Times New Roman" w:cstheme="minorHAnsi"/>
          <w:color w:val="0D0D0D" w:themeColor="text1" w:themeTint="F2"/>
          <w:sz w:val="24"/>
          <w:szCs w:val="24"/>
        </w:rPr>
        <w:t>Building a Budget in 4 Steps</w:t>
      </w:r>
      <w:r>
        <w:rPr>
          <w:rFonts w:eastAsia="Times New Roman" w:cstheme="minorHAnsi"/>
          <w:color w:val="0D0D0D" w:themeColor="text1" w:themeTint="F2"/>
          <w:sz w:val="24"/>
          <w:szCs w:val="24"/>
        </w:rPr>
        <w:t>:</w:t>
      </w:r>
    </w:p>
    <w:p w14:paraId="26607249" w14:textId="77777777" w:rsidR="00985D82" w:rsidRPr="00985D82" w:rsidRDefault="00985D82" w:rsidP="00985D82">
      <w:pPr>
        <w:spacing w:after="0" w:line="240" w:lineRule="auto"/>
        <w:ind w:left="270"/>
        <w:outlineLvl w:val="1"/>
        <w:rPr>
          <w:rFonts w:eastAsia="Times New Roman" w:cstheme="minorHAnsi"/>
          <w:color w:val="0D0D0D" w:themeColor="text1" w:themeTint="F2"/>
          <w:sz w:val="24"/>
          <w:szCs w:val="24"/>
        </w:rPr>
      </w:pPr>
    </w:p>
    <w:p w14:paraId="7517EBF7" w14:textId="24422DFB" w:rsidR="00985D82" w:rsidRPr="00985D82" w:rsidRDefault="00985D82" w:rsidP="00985D82">
      <w:pPr>
        <w:pStyle w:val="ListParagraph"/>
        <w:numPr>
          <w:ilvl w:val="0"/>
          <w:numId w:val="2"/>
        </w:numPr>
        <w:tabs>
          <w:tab w:val="left" w:pos="360"/>
          <w:tab w:val="left" w:pos="450"/>
        </w:tabs>
        <w:spacing w:after="0" w:line="240" w:lineRule="auto"/>
        <w:ind w:left="270" w:firstLine="180"/>
        <w:rPr>
          <w:rFonts w:eastAsia="Times New Roman" w:cstheme="minorHAnsi"/>
          <w:color w:val="0D0D0D" w:themeColor="text1" w:themeTint="F2"/>
          <w:sz w:val="24"/>
          <w:szCs w:val="24"/>
        </w:rPr>
      </w:pPr>
      <w:r w:rsidRPr="00985D82">
        <w:rPr>
          <w:rFonts w:eastAsia="Times New Roman" w:cstheme="minorHAnsi"/>
          <w:b/>
          <w:bCs/>
          <w:color w:val="0D0D0D" w:themeColor="text1" w:themeTint="F2"/>
          <w:sz w:val="24"/>
          <w:szCs w:val="24"/>
        </w:rPr>
        <w:t>Track your expenses.</w:t>
      </w:r>
    </w:p>
    <w:p w14:paraId="31C45718" w14:textId="1B0BA5AD" w:rsidR="00985D82" w:rsidRDefault="00985D82" w:rsidP="00985D82">
      <w:pPr>
        <w:spacing w:after="0" w:line="240" w:lineRule="auto"/>
        <w:ind w:left="810"/>
        <w:rPr>
          <w:rFonts w:eastAsia="Times New Roman" w:cstheme="minorHAnsi"/>
          <w:color w:val="0D0D0D" w:themeColor="text1" w:themeTint="F2"/>
          <w:sz w:val="24"/>
          <w:szCs w:val="24"/>
        </w:rPr>
      </w:pPr>
      <w:r w:rsidRPr="00985D82">
        <w:rPr>
          <w:rFonts w:eastAsia="Times New Roman" w:cstheme="minorHAnsi"/>
          <w:color w:val="0D0D0D" w:themeColor="text1" w:themeTint="F2"/>
          <w:sz w:val="24"/>
          <w:szCs w:val="24"/>
        </w:rPr>
        <w:t xml:space="preserve">Whether you write your expenses down on paper or you use an expense management app, write down the expenses that take money out of your bank account—rent, utilities, groceries, travel, leisure, personal care, etc. This is the start of your budget. Make sure you’re noting what’s fixed and what’s variable month to month over a </w:t>
      </w:r>
      <w:proofErr w:type="gramStart"/>
      <w:r w:rsidRPr="00985D82">
        <w:rPr>
          <w:rFonts w:eastAsia="Times New Roman" w:cstheme="minorHAnsi"/>
          <w:color w:val="0D0D0D" w:themeColor="text1" w:themeTint="F2"/>
          <w:sz w:val="24"/>
          <w:szCs w:val="24"/>
        </w:rPr>
        <w:t>three month</w:t>
      </w:r>
      <w:proofErr w:type="gramEnd"/>
      <w:r w:rsidRPr="00985D82">
        <w:rPr>
          <w:rFonts w:eastAsia="Times New Roman" w:cstheme="minorHAnsi"/>
          <w:color w:val="0D0D0D" w:themeColor="text1" w:themeTint="F2"/>
          <w:sz w:val="24"/>
          <w:szCs w:val="24"/>
        </w:rPr>
        <w:t xml:space="preserve"> period.</w:t>
      </w:r>
    </w:p>
    <w:p w14:paraId="28DFA628" w14:textId="77777777" w:rsidR="00985D82" w:rsidRPr="00985D82" w:rsidRDefault="00985D82" w:rsidP="00985D82">
      <w:pPr>
        <w:spacing w:after="0" w:line="240" w:lineRule="auto"/>
        <w:ind w:left="810" w:hanging="180"/>
        <w:rPr>
          <w:rFonts w:eastAsia="Times New Roman" w:cstheme="minorHAnsi"/>
          <w:color w:val="0D0D0D" w:themeColor="text1" w:themeTint="F2"/>
          <w:sz w:val="24"/>
          <w:szCs w:val="24"/>
        </w:rPr>
      </w:pPr>
    </w:p>
    <w:p w14:paraId="51EF32AC" w14:textId="40DC390A" w:rsidR="00985D82" w:rsidRPr="00985D82" w:rsidRDefault="00985D82" w:rsidP="00985D82">
      <w:pPr>
        <w:pStyle w:val="ListParagraph"/>
        <w:numPr>
          <w:ilvl w:val="0"/>
          <w:numId w:val="2"/>
        </w:numPr>
        <w:spacing w:after="0" w:line="240" w:lineRule="auto"/>
        <w:ind w:left="630" w:hanging="180"/>
        <w:rPr>
          <w:rFonts w:eastAsia="Times New Roman" w:cstheme="minorHAnsi"/>
          <w:color w:val="0D0D0D" w:themeColor="text1" w:themeTint="F2"/>
          <w:sz w:val="24"/>
          <w:szCs w:val="24"/>
        </w:rPr>
      </w:pPr>
      <w:r w:rsidRPr="00985D82">
        <w:rPr>
          <w:rFonts w:eastAsia="Times New Roman" w:cstheme="minorHAnsi"/>
          <w:b/>
          <w:bCs/>
          <w:color w:val="0D0D0D" w:themeColor="text1" w:themeTint="F2"/>
          <w:sz w:val="24"/>
          <w:szCs w:val="24"/>
        </w:rPr>
        <w:t>Scrutinize your variable expenses.</w:t>
      </w:r>
    </w:p>
    <w:p w14:paraId="6077CC1F" w14:textId="07525697" w:rsidR="00985D82" w:rsidRDefault="00985D82" w:rsidP="00985D82">
      <w:pPr>
        <w:spacing w:after="0" w:line="240" w:lineRule="auto"/>
        <w:ind w:left="810"/>
        <w:rPr>
          <w:rFonts w:eastAsia="Times New Roman" w:cstheme="minorHAnsi"/>
          <w:color w:val="0D0D0D" w:themeColor="text1" w:themeTint="F2"/>
          <w:sz w:val="24"/>
          <w:szCs w:val="24"/>
        </w:rPr>
      </w:pPr>
      <w:r w:rsidRPr="00985D82">
        <w:rPr>
          <w:rFonts w:eastAsia="Times New Roman" w:cstheme="minorHAnsi"/>
          <w:color w:val="0D0D0D" w:themeColor="text1" w:themeTint="F2"/>
          <w:sz w:val="24"/>
          <w:szCs w:val="24"/>
        </w:rPr>
        <w:t xml:space="preserve">This is where you’ll need to reign in your spending if you want to save money. Decide what’s worth spending your money on out of the variable expenses. Is it dining out? Taking trips? Shopping sprees? </w:t>
      </w:r>
      <w:proofErr w:type="gramStart"/>
      <w:r w:rsidRPr="00985D82">
        <w:rPr>
          <w:rFonts w:eastAsia="Times New Roman" w:cstheme="minorHAnsi"/>
          <w:color w:val="0D0D0D" w:themeColor="text1" w:themeTint="F2"/>
          <w:sz w:val="24"/>
          <w:szCs w:val="24"/>
        </w:rPr>
        <w:t>Take a look</w:t>
      </w:r>
      <w:proofErr w:type="gramEnd"/>
      <w:r w:rsidRPr="00985D82">
        <w:rPr>
          <w:rFonts w:eastAsia="Times New Roman" w:cstheme="minorHAnsi"/>
          <w:color w:val="0D0D0D" w:themeColor="text1" w:themeTint="F2"/>
          <w:sz w:val="24"/>
          <w:szCs w:val="24"/>
        </w:rPr>
        <w:t xml:space="preserve"> into what you can and cannot live without. If you’ve never budgeted before, this is the hard part.</w:t>
      </w:r>
    </w:p>
    <w:p w14:paraId="7CD09B8B" w14:textId="77777777" w:rsidR="00985D82" w:rsidRPr="00985D82" w:rsidRDefault="00985D82" w:rsidP="00985D82">
      <w:pPr>
        <w:spacing w:after="0" w:line="240" w:lineRule="auto"/>
        <w:ind w:left="810" w:hanging="180"/>
        <w:rPr>
          <w:rFonts w:eastAsia="Times New Roman" w:cstheme="minorHAnsi"/>
          <w:color w:val="0D0D0D" w:themeColor="text1" w:themeTint="F2"/>
          <w:sz w:val="24"/>
          <w:szCs w:val="24"/>
        </w:rPr>
      </w:pPr>
    </w:p>
    <w:p w14:paraId="6DC89C6A" w14:textId="7C29DD5E" w:rsidR="00985D82" w:rsidRPr="00985D82" w:rsidRDefault="00985D82" w:rsidP="00985D82">
      <w:pPr>
        <w:pStyle w:val="ListParagraph"/>
        <w:numPr>
          <w:ilvl w:val="0"/>
          <w:numId w:val="2"/>
        </w:numPr>
        <w:spacing w:after="0" w:line="240" w:lineRule="auto"/>
        <w:ind w:left="810"/>
        <w:rPr>
          <w:rFonts w:eastAsia="Times New Roman" w:cstheme="minorHAnsi"/>
          <w:color w:val="0D0D0D" w:themeColor="text1" w:themeTint="F2"/>
          <w:sz w:val="24"/>
          <w:szCs w:val="24"/>
        </w:rPr>
      </w:pPr>
      <w:r w:rsidRPr="00985D82">
        <w:rPr>
          <w:rFonts w:eastAsia="Times New Roman" w:cstheme="minorHAnsi"/>
          <w:b/>
          <w:bCs/>
          <w:color w:val="0D0D0D" w:themeColor="text1" w:themeTint="F2"/>
          <w:sz w:val="24"/>
          <w:szCs w:val="24"/>
        </w:rPr>
        <w:t>Deduct monthly savings.</w:t>
      </w:r>
    </w:p>
    <w:p w14:paraId="44258C2A" w14:textId="2D24A732" w:rsidR="00985D82" w:rsidRDefault="00985D82" w:rsidP="00985D82">
      <w:pPr>
        <w:spacing w:after="0" w:line="240" w:lineRule="auto"/>
        <w:ind w:left="810"/>
        <w:rPr>
          <w:rFonts w:eastAsia="Times New Roman" w:cstheme="minorHAnsi"/>
          <w:color w:val="0D0D0D" w:themeColor="text1" w:themeTint="F2"/>
          <w:sz w:val="24"/>
          <w:szCs w:val="24"/>
        </w:rPr>
      </w:pPr>
      <w:r w:rsidRPr="00985D82">
        <w:rPr>
          <w:rFonts w:eastAsia="Times New Roman" w:cstheme="minorHAnsi"/>
          <w:color w:val="0D0D0D" w:themeColor="text1" w:themeTint="F2"/>
          <w:sz w:val="24"/>
          <w:szCs w:val="24"/>
        </w:rPr>
        <w:t xml:space="preserve">If you want to be smart about saving money for the future, start taking away a portion of your paycheck every time you get paid. It doesn’t have to be a lot of </w:t>
      </w:r>
      <w:proofErr w:type="gramStart"/>
      <w:r w:rsidRPr="00985D82">
        <w:rPr>
          <w:rFonts w:eastAsia="Times New Roman" w:cstheme="minorHAnsi"/>
          <w:color w:val="0D0D0D" w:themeColor="text1" w:themeTint="F2"/>
          <w:sz w:val="24"/>
          <w:szCs w:val="24"/>
        </w:rPr>
        <w:t>money, but</w:t>
      </w:r>
      <w:proofErr w:type="gramEnd"/>
      <w:r w:rsidRPr="00985D82">
        <w:rPr>
          <w:rFonts w:eastAsia="Times New Roman" w:cstheme="minorHAnsi"/>
          <w:color w:val="0D0D0D" w:themeColor="text1" w:themeTint="F2"/>
          <w:sz w:val="24"/>
          <w:szCs w:val="24"/>
        </w:rPr>
        <w:t xml:space="preserve"> taking away even $50 from a paycheck each month will lay in a solid foundation for the future. But if you do this, you’ll need to factor it into your monthly budget.</w:t>
      </w:r>
    </w:p>
    <w:p w14:paraId="722EF450" w14:textId="77777777" w:rsidR="00985D82" w:rsidRPr="00985D82" w:rsidRDefault="00985D82" w:rsidP="00985D82">
      <w:pPr>
        <w:spacing w:after="0" w:line="240" w:lineRule="auto"/>
        <w:ind w:left="810" w:hanging="180"/>
        <w:rPr>
          <w:rFonts w:eastAsia="Times New Roman" w:cstheme="minorHAnsi"/>
          <w:color w:val="0D0D0D" w:themeColor="text1" w:themeTint="F2"/>
          <w:sz w:val="24"/>
          <w:szCs w:val="24"/>
        </w:rPr>
      </w:pPr>
    </w:p>
    <w:p w14:paraId="7420C75C" w14:textId="04F318FA" w:rsidR="00985D82" w:rsidRPr="00985D82" w:rsidRDefault="00985D82" w:rsidP="00985D82">
      <w:pPr>
        <w:pStyle w:val="ListParagraph"/>
        <w:numPr>
          <w:ilvl w:val="0"/>
          <w:numId w:val="2"/>
        </w:numPr>
        <w:spacing w:after="0" w:line="240" w:lineRule="auto"/>
        <w:ind w:left="810"/>
        <w:rPr>
          <w:rFonts w:eastAsia="Times New Roman" w:cstheme="minorHAnsi"/>
          <w:color w:val="0D0D0D" w:themeColor="text1" w:themeTint="F2"/>
          <w:sz w:val="24"/>
          <w:szCs w:val="24"/>
        </w:rPr>
      </w:pPr>
      <w:r w:rsidRPr="00985D82">
        <w:rPr>
          <w:rFonts w:eastAsia="Times New Roman" w:cstheme="minorHAnsi"/>
          <w:b/>
          <w:bCs/>
          <w:color w:val="0D0D0D" w:themeColor="text1" w:themeTint="F2"/>
          <w:sz w:val="24"/>
          <w:szCs w:val="24"/>
        </w:rPr>
        <w:t>Set the budget.</w:t>
      </w:r>
      <w:bookmarkStart w:id="0" w:name="_GoBack"/>
      <w:bookmarkEnd w:id="0"/>
    </w:p>
    <w:p w14:paraId="288CF827" w14:textId="77777777" w:rsidR="00985D82" w:rsidRPr="00985D82" w:rsidRDefault="00985D82" w:rsidP="00985D82">
      <w:pPr>
        <w:spacing w:after="0" w:line="240" w:lineRule="auto"/>
        <w:ind w:left="810"/>
        <w:rPr>
          <w:rFonts w:eastAsia="Times New Roman" w:cstheme="minorHAnsi"/>
          <w:color w:val="0D0D0D" w:themeColor="text1" w:themeTint="F2"/>
          <w:sz w:val="24"/>
          <w:szCs w:val="24"/>
        </w:rPr>
      </w:pPr>
      <w:r w:rsidRPr="00985D82">
        <w:rPr>
          <w:rFonts w:eastAsia="Times New Roman" w:cstheme="minorHAnsi"/>
          <w:color w:val="0D0D0D" w:themeColor="text1" w:themeTint="F2"/>
          <w:sz w:val="24"/>
          <w:szCs w:val="24"/>
        </w:rPr>
        <w:t>Once you’ve figured out your monthly income, deducted your fixed expenses, managed and deduced your variable expenses, and taken out some savings, your monthly available spend is there. Many people follow the </w:t>
      </w:r>
      <w:hyperlink r:id="rId5" w:history="1">
        <w:r w:rsidRPr="00985D82">
          <w:rPr>
            <w:rFonts w:eastAsia="Times New Roman" w:cstheme="minorHAnsi"/>
            <w:color w:val="0D0D0D" w:themeColor="text1" w:themeTint="F2"/>
            <w:sz w:val="24"/>
            <w:szCs w:val="24"/>
            <w:u w:val="single"/>
          </w:rPr>
          <w:t>“50-30-20”</w:t>
        </w:r>
      </w:hyperlink>
      <w:r w:rsidRPr="00985D82">
        <w:rPr>
          <w:rFonts w:eastAsia="Times New Roman" w:cstheme="minorHAnsi"/>
          <w:color w:val="0D0D0D" w:themeColor="text1" w:themeTint="F2"/>
          <w:sz w:val="24"/>
          <w:szCs w:val="24"/>
        </w:rPr>
        <w:t> rule. This sets 50% towards fixed expenses (rent, utilities, and food), 30% to variable expenses (your leisure expenses), and 20% towards savings and debt repayment.</w:t>
      </w:r>
    </w:p>
    <w:p w14:paraId="0B3CEE3A" w14:textId="77777777" w:rsidR="009B4EB5" w:rsidRPr="00985D82" w:rsidRDefault="009B4EB5">
      <w:pPr>
        <w:rPr>
          <w:rFonts w:cstheme="minorHAnsi"/>
          <w:color w:val="0D0D0D" w:themeColor="text1" w:themeTint="F2"/>
          <w:sz w:val="24"/>
          <w:szCs w:val="24"/>
        </w:rPr>
      </w:pPr>
    </w:p>
    <w:sectPr w:rsidR="009B4EB5" w:rsidRPr="00985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A5C2C"/>
    <w:multiLevelType w:val="hybridMultilevel"/>
    <w:tmpl w:val="8F402098"/>
    <w:lvl w:ilvl="0" w:tplc="FB523CC4">
      <w:start w:val="1"/>
      <w:numFmt w:val="decimal"/>
      <w:lvlText w:val="%1."/>
      <w:lvlJc w:val="left"/>
      <w:pPr>
        <w:ind w:left="3600" w:hanging="360"/>
      </w:pPr>
      <w:rPr>
        <w:rFonts w:hint="default"/>
        <w:b/>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3AF465B2"/>
    <w:multiLevelType w:val="multilevel"/>
    <w:tmpl w:val="710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82"/>
    <w:rsid w:val="00985D82"/>
    <w:rsid w:val="009B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74A4"/>
  <w15:chartTrackingRefBased/>
  <w15:docId w15:val="{406B38D5-1CA4-4BAA-88A5-13C1AF91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85D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5D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5D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columnlist-item">
    <w:name w:val="twocolumnlist-item"/>
    <w:basedOn w:val="Normal"/>
    <w:rsid w:val="00985D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5D82"/>
    <w:rPr>
      <w:color w:val="0000FF"/>
      <w:u w:val="single"/>
    </w:rPr>
  </w:style>
  <w:style w:type="paragraph" w:styleId="BalloonText">
    <w:name w:val="Balloon Text"/>
    <w:basedOn w:val="Normal"/>
    <w:link w:val="BalloonTextChar"/>
    <w:uiPriority w:val="99"/>
    <w:semiHidden/>
    <w:unhideWhenUsed/>
    <w:rsid w:val="00985D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D82"/>
    <w:rPr>
      <w:rFonts w:ascii="Segoe UI" w:hAnsi="Segoe UI" w:cs="Segoe UI"/>
      <w:sz w:val="18"/>
      <w:szCs w:val="18"/>
    </w:rPr>
  </w:style>
  <w:style w:type="paragraph" w:styleId="ListParagraph">
    <w:name w:val="List Paragraph"/>
    <w:basedOn w:val="Normal"/>
    <w:uiPriority w:val="34"/>
    <w:qFormat/>
    <w:rsid w:val="00985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07538">
      <w:bodyDiv w:val="1"/>
      <w:marLeft w:val="0"/>
      <w:marRight w:val="0"/>
      <w:marTop w:val="0"/>
      <w:marBottom w:val="0"/>
      <w:divBdr>
        <w:top w:val="none" w:sz="0" w:space="0" w:color="auto"/>
        <w:left w:val="none" w:sz="0" w:space="0" w:color="auto"/>
        <w:bottom w:val="none" w:sz="0" w:space="0" w:color="auto"/>
        <w:right w:val="none" w:sz="0" w:space="0" w:color="auto"/>
      </w:divBdr>
      <w:divsChild>
        <w:div w:id="791243605">
          <w:marLeft w:val="0"/>
          <w:marRight w:val="0"/>
          <w:marTop w:val="0"/>
          <w:marBottom w:val="0"/>
          <w:divBdr>
            <w:top w:val="none" w:sz="0" w:space="0" w:color="auto"/>
            <w:left w:val="none" w:sz="0" w:space="0" w:color="auto"/>
            <w:bottom w:val="none" w:sz="0" w:space="0" w:color="auto"/>
            <w:right w:val="none" w:sz="0" w:space="0" w:color="auto"/>
          </w:divBdr>
          <w:divsChild>
            <w:div w:id="1992950768">
              <w:marLeft w:val="0"/>
              <w:marRight w:val="0"/>
              <w:marTop w:val="0"/>
              <w:marBottom w:val="0"/>
              <w:divBdr>
                <w:top w:val="none" w:sz="0" w:space="0" w:color="auto"/>
                <w:left w:val="none" w:sz="0" w:space="0" w:color="auto"/>
                <w:bottom w:val="none" w:sz="0" w:space="0" w:color="auto"/>
                <w:right w:val="none" w:sz="0" w:space="0" w:color="auto"/>
              </w:divBdr>
            </w:div>
            <w:div w:id="1115254626">
              <w:marLeft w:val="0"/>
              <w:marRight w:val="0"/>
              <w:marTop w:val="0"/>
              <w:marBottom w:val="0"/>
              <w:divBdr>
                <w:top w:val="none" w:sz="0" w:space="0" w:color="auto"/>
                <w:left w:val="none" w:sz="0" w:space="0" w:color="auto"/>
                <w:bottom w:val="none" w:sz="0" w:space="0" w:color="auto"/>
                <w:right w:val="none" w:sz="0" w:space="0" w:color="auto"/>
              </w:divBdr>
              <w:divsChild>
                <w:div w:id="5609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9923">
          <w:marLeft w:val="0"/>
          <w:marRight w:val="0"/>
          <w:marTop w:val="0"/>
          <w:marBottom w:val="0"/>
          <w:divBdr>
            <w:top w:val="none" w:sz="0" w:space="0" w:color="auto"/>
            <w:left w:val="none" w:sz="0" w:space="0" w:color="auto"/>
            <w:bottom w:val="none" w:sz="0" w:space="0" w:color="auto"/>
            <w:right w:val="none" w:sz="0" w:space="0" w:color="auto"/>
          </w:divBdr>
          <w:divsChild>
            <w:div w:id="169373750">
              <w:marLeft w:val="0"/>
              <w:marRight w:val="0"/>
              <w:marTop w:val="0"/>
              <w:marBottom w:val="0"/>
              <w:divBdr>
                <w:top w:val="none" w:sz="0" w:space="0" w:color="auto"/>
                <w:left w:val="none" w:sz="0" w:space="0" w:color="auto"/>
                <w:bottom w:val="none" w:sz="0" w:space="0" w:color="auto"/>
                <w:right w:val="none" w:sz="0" w:space="0" w:color="auto"/>
              </w:divBdr>
            </w:div>
            <w:div w:id="1985890141">
              <w:marLeft w:val="0"/>
              <w:marRight w:val="0"/>
              <w:marTop w:val="0"/>
              <w:marBottom w:val="0"/>
              <w:divBdr>
                <w:top w:val="none" w:sz="0" w:space="0" w:color="auto"/>
                <w:left w:val="none" w:sz="0" w:space="0" w:color="auto"/>
                <w:bottom w:val="none" w:sz="0" w:space="0" w:color="auto"/>
                <w:right w:val="none" w:sz="0" w:space="0" w:color="auto"/>
              </w:divBdr>
            </w:div>
            <w:div w:id="1772889991">
              <w:marLeft w:val="0"/>
              <w:marRight w:val="0"/>
              <w:marTop w:val="0"/>
              <w:marBottom w:val="0"/>
              <w:divBdr>
                <w:top w:val="none" w:sz="0" w:space="0" w:color="auto"/>
                <w:left w:val="none" w:sz="0" w:space="0" w:color="auto"/>
                <w:bottom w:val="none" w:sz="0" w:space="0" w:color="auto"/>
                <w:right w:val="none" w:sz="0" w:space="0" w:color="auto"/>
              </w:divBdr>
            </w:div>
            <w:div w:id="18596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me.com/money/3892561/new-college-graduates-money-student-loan-410k-emergency-fu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Pflug</dc:creator>
  <cp:keywords/>
  <dc:description/>
  <cp:lastModifiedBy>Bruce Pflug</cp:lastModifiedBy>
  <cp:revision>1</cp:revision>
  <dcterms:created xsi:type="dcterms:W3CDTF">2019-03-19T17:34:00Z</dcterms:created>
  <dcterms:modified xsi:type="dcterms:W3CDTF">2019-03-19T17:42:00Z</dcterms:modified>
</cp:coreProperties>
</file>