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58ACD" w14:textId="77777777" w:rsidR="00EE73BC" w:rsidRPr="00EE73BC" w:rsidRDefault="00EE73BC" w:rsidP="00EE73BC">
      <w:pPr>
        <w:spacing w:before="150" w:after="0" w:line="240" w:lineRule="auto"/>
        <w:outlineLvl w:val="0"/>
        <w:rPr>
          <w:rFonts w:eastAsia="Times New Roman" w:cstheme="minorHAnsi"/>
          <w:color w:val="0D0D0D" w:themeColor="text1" w:themeTint="F2"/>
          <w:kern w:val="36"/>
          <w:sz w:val="48"/>
          <w:szCs w:val="48"/>
        </w:rPr>
      </w:pPr>
      <w:r w:rsidRPr="00EE73BC">
        <w:rPr>
          <w:rFonts w:eastAsia="Times New Roman" w:cstheme="minorHAnsi"/>
          <w:color w:val="0D0D0D" w:themeColor="text1" w:themeTint="F2"/>
          <w:kern w:val="36"/>
          <w:sz w:val="48"/>
          <w:szCs w:val="48"/>
        </w:rPr>
        <w:t>What Is Your Credit Utilization Ratio?</w:t>
      </w:r>
    </w:p>
    <w:p w14:paraId="3299A128" w14:textId="1B8F4907" w:rsidR="00EE73BC" w:rsidRPr="00EE73BC" w:rsidRDefault="00EE73BC" w:rsidP="00EE73BC">
      <w:pPr>
        <w:spacing w:after="0" w:line="360" w:lineRule="atLeast"/>
        <w:rPr>
          <w:rFonts w:eastAsia="Times New Roman" w:cstheme="minorHAnsi"/>
          <w:i/>
          <w:iCs/>
          <w:color w:val="0D0D0D" w:themeColor="text1" w:themeTint="F2"/>
          <w:sz w:val="24"/>
          <w:szCs w:val="24"/>
        </w:rPr>
      </w:pPr>
      <w:r w:rsidRPr="00EE73BC">
        <w:rPr>
          <w:rFonts w:eastAsia="Times New Roman" w:cstheme="minorHAnsi"/>
          <w:i/>
          <w:iCs/>
          <w:color w:val="0D0D0D" w:themeColor="text1" w:themeTint="F2"/>
          <w:sz w:val="24"/>
          <w:szCs w:val="24"/>
        </w:rPr>
        <w:t>Hint: It has a huge impact on your credit score.</w:t>
      </w:r>
    </w:p>
    <w:p w14:paraId="62F153A1" w14:textId="77777777" w:rsidR="00EE73BC" w:rsidRPr="00EE73BC" w:rsidRDefault="00EE73BC" w:rsidP="00EE73BC">
      <w:pPr>
        <w:spacing w:after="0" w:line="360" w:lineRule="atLeast"/>
        <w:rPr>
          <w:rFonts w:eastAsia="Times New Roman" w:cstheme="minorHAnsi"/>
          <w:color w:val="0D0D0D" w:themeColor="text1" w:themeTint="F2"/>
          <w:sz w:val="24"/>
          <w:szCs w:val="24"/>
        </w:rPr>
      </w:pPr>
    </w:p>
    <w:p w14:paraId="4AC85AB1" w14:textId="77777777" w:rsidR="00EE73BC" w:rsidRPr="00EE73BC" w:rsidRDefault="00EE73BC" w:rsidP="00EE73BC">
      <w:pPr>
        <w:spacing w:after="300" w:line="360" w:lineRule="atLeast"/>
        <w:rPr>
          <w:rFonts w:eastAsia="Times New Roman" w:cstheme="minorHAnsi"/>
          <w:color w:val="0D0D0D" w:themeColor="text1" w:themeTint="F2"/>
          <w:sz w:val="24"/>
          <w:szCs w:val="24"/>
        </w:rPr>
      </w:pPr>
      <w:r w:rsidRPr="00EE73BC">
        <w:rPr>
          <w:rFonts w:eastAsia="Times New Roman" w:cstheme="minorHAnsi"/>
          <w:color w:val="0D0D0D" w:themeColor="text1" w:themeTint="F2"/>
          <w:sz w:val="24"/>
          <w:szCs w:val="24"/>
        </w:rPr>
        <w:t xml:space="preserve">If you've ever researched factors affecting your credit score, you may have come across the term "credit utilization ratio." It sounds complicated, but it's a </w:t>
      </w:r>
      <w:proofErr w:type="gramStart"/>
      <w:r w:rsidRPr="00EE73BC">
        <w:rPr>
          <w:rFonts w:eastAsia="Times New Roman" w:cstheme="minorHAnsi"/>
          <w:color w:val="0D0D0D" w:themeColor="text1" w:themeTint="F2"/>
          <w:sz w:val="24"/>
          <w:szCs w:val="24"/>
        </w:rPr>
        <w:t>really simple</w:t>
      </w:r>
      <w:proofErr w:type="gramEnd"/>
      <w:r w:rsidRPr="00EE73BC">
        <w:rPr>
          <w:rFonts w:eastAsia="Times New Roman" w:cstheme="minorHAnsi"/>
          <w:color w:val="0D0D0D" w:themeColor="text1" w:themeTint="F2"/>
          <w:sz w:val="24"/>
          <w:szCs w:val="24"/>
        </w:rPr>
        <w:t xml:space="preserve"> idea. Your credit utilization ratio, sometimes called your credit utilization rate, is the ratio between how much revolving credit -- that is, accounts with balances that vary from month to month, like </w:t>
      </w:r>
      <w:hyperlink r:id="rId5" w:history="1">
        <w:r w:rsidRPr="00EE73BC">
          <w:rPr>
            <w:rFonts w:eastAsia="Times New Roman" w:cstheme="minorHAnsi"/>
            <w:b/>
            <w:bCs/>
            <w:color w:val="0D0D0D" w:themeColor="text1" w:themeTint="F2"/>
            <w:sz w:val="24"/>
            <w:szCs w:val="24"/>
          </w:rPr>
          <w:t>credit cards</w:t>
        </w:r>
      </w:hyperlink>
      <w:r w:rsidRPr="00EE73BC">
        <w:rPr>
          <w:rFonts w:eastAsia="Times New Roman" w:cstheme="minorHAnsi"/>
          <w:color w:val="0D0D0D" w:themeColor="text1" w:themeTint="F2"/>
          <w:sz w:val="24"/>
          <w:szCs w:val="24"/>
        </w:rPr>
        <w:t xml:space="preserve"> -- you're currently using and how much you have available to you.</w:t>
      </w:r>
    </w:p>
    <w:p w14:paraId="034C0601" w14:textId="77777777" w:rsidR="00EE73BC" w:rsidRPr="00EE73BC" w:rsidRDefault="00EE73BC" w:rsidP="00EE73BC">
      <w:pPr>
        <w:spacing w:after="300" w:line="360" w:lineRule="atLeast"/>
        <w:rPr>
          <w:rFonts w:eastAsia="Times New Roman" w:cstheme="minorHAnsi"/>
          <w:color w:val="0D0D0D" w:themeColor="text1" w:themeTint="F2"/>
          <w:sz w:val="24"/>
          <w:szCs w:val="24"/>
        </w:rPr>
      </w:pPr>
      <w:r w:rsidRPr="00EE73BC">
        <w:rPr>
          <w:rFonts w:eastAsia="Times New Roman" w:cstheme="minorHAnsi"/>
          <w:color w:val="0D0D0D" w:themeColor="text1" w:themeTint="F2"/>
          <w:sz w:val="24"/>
          <w:szCs w:val="24"/>
        </w:rPr>
        <w:t>It plays a huge factor in your credit score. This is because statistics have shown that a high credit utilization ratio indicates someone who is living beyond their means and may be at increased risk of default. A credit utilization ratio that's too high might leave you ineligible for loans and credit cards or saddle you with higher interest rates. The good news is that controlling your credit utilization ratio isn't difficult once you understand how it works.</w:t>
      </w:r>
    </w:p>
    <w:p w14:paraId="62370C75" w14:textId="77777777" w:rsidR="00EE73BC" w:rsidRPr="00EE73BC" w:rsidRDefault="00EE73BC" w:rsidP="00EE73BC">
      <w:pPr>
        <w:spacing w:after="0" w:line="360" w:lineRule="atLeast"/>
        <w:outlineLvl w:val="1"/>
        <w:rPr>
          <w:rFonts w:eastAsia="Times New Roman" w:cstheme="minorHAnsi"/>
          <w:color w:val="0D0D0D" w:themeColor="text1" w:themeTint="F2"/>
          <w:sz w:val="36"/>
          <w:szCs w:val="36"/>
        </w:rPr>
      </w:pPr>
      <w:r w:rsidRPr="00EE73BC">
        <w:rPr>
          <w:rFonts w:eastAsia="Times New Roman" w:cstheme="minorHAnsi"/>
          <w:color w:val="0D0D0D" w:themeColor="text1" w:themeTint="F2"/>
          <w:sz w:val="36"/>
          <w:szCs w:val="36"/>
        </w:rPr>
        <w:t>How to calculate your credit utilization ratio</w:t>
      </w:r>
    </w:p>
    <w:p w14:paraId="74E5C89B" w14:textId="77777777" w:rsidR="00EE73BC" w:rsidRPr="00EE73BC" w:rsidRDefault="00EE73BC" w:rsidP="00EE73BC">
      <w:pPr>
        <w:spacing w:after="300" w:line="360" w:lineRule="atLeast"/>
        <w:rPr>
          <w:rFonts w:eastAsia="Times New Roman" w:cstheme="minorHAnsi"/>
          <w:color w:val="0D0D0D" w:themeColor="text1" w:themeTint="F2"/>
          <w:sz w:val="24"/>
          <w:szCs w:val="24"/>
        </w:rPr>
      </w:pPr>
      <w:r w:rsidRPr="00EE73BC">
        <w:rPr>
          <w:rFonts w:eastAsia="Times New Roman" w:cstheme="minorHAnsi"/>
          <w:color w:val="0D0D0D" w:themeColor="text1" w:themeTint="F2"/>
          <w:sz w:val="24"/>
          <w:szCs w:val="24"/>
        </w:rPr>
        <w:t>Calculate your credit utilization ratio on a single card by dividing your current balance on that card by your credit limit. Then, multiply by 100 to get a percentage. For example, if you have a $10,000 limit on one credit card and your balance is currently $2,000, you would get a credit utilization ratio for that card of 20%: $2,000 / $10,000 = 0.2 x 100 = 20%.</w:t>
      </w:r>
    </w:p>
    <w:p w14:paraId="2E4DD5ED" w14:textId="77777777" w:rsidR="00EE73BC" w:rsidRPr="00EE73BC" w:rsidRDefault="00EE73BC" w:rsidP="00EE73BC">
      <w:pPr>
        <w:spacing w:after="300" w:line="360" w:lineRule="atLeast"/>
        <w:rPr>
          <w:rFonts w:eastAsia="Times New Roman" w:cstheme="minorHAnsi"/>
          <w:color w:val="0D0D0D" w:themeColor="text1" w:themeTint="F2"/>
          <w:sz w:val="24"/>
          <w:szCs w:val="24"/>
        </w:rPr>
      </w:pPr>
      <w:r w:rsidRPr="00EE73BC">
        <w:rPr>
          <w:rFonts w:eastAsia="Times New Roman" w:cstheme="minorHAnsi"/>
          <w:color w:val="0D0D0D" w:themeColor="text1" w:themeTint="F2"/>
          <w:sz w:val="24"/>
          <w:szCs w:val="24"/>
        </w:rPr>
        <w:t xml:space="preserve">Your credit utilization ratio on each card matters, but you also </w:t>
      </w:r>
      <w:proofErr w:type="gramStart"/>
      <w:r w:rsidRPr="00EE73BC">
        <w:rPr>
          <w:rFonts w:eastAsia="Times New Roman" w:cstheme="minorHAnsi"/>
          <w:color w:val="0D0D0D" w:themeColor="text1" w:themeTint="F2"/>
          <w:sz w:val="24"/>
          <w:szCs w:val="24"/>
        </w:rPr>
        <w:t>have to</w:t>
      </w:r>
      <w:proofErr w:type="gramEnd"/>
      <w:r w:rsidRPr="00EE73BC">
        <w:rPr>
          <w:rFonts w:eastAsia="Times New Roman" w:cstheme="minorHAnsi"/>
          <w:color w:val="0D0D0D" w:themeColor="text1" w:themeTint="F2"/>
          <w:sz w:val="24"/>
          <w:szCs w:val="24"/>
        </w:rPr>
        <w:t xml:space="preserve"> consider your credit utilization ratio as a whole. You figure this out by adding up </w:t>
      </w:r>
      <w:proofErr w:type="gramStart"/>
      <w:r w:rsidRPr="00EE73BC">
        <w:rPr>
          <w:rFonts w:eastAsia="Times New Roman" w:cstheme="minorHAnsi"/>
          <w:color w:val="0D0D0D" w:themeColor="text1" w:themeTint="F2"/>
          <w:sz w:val="24"/>
          <w:szCs w:val="24"/>
        </w:rPr>
        <w:t>all of</w:t>
      </w:r>
      <w:proofErr w:type="gramEnd"/>
      <w:r w:rsidRPr="00EE73BC">
        <w:rPr>
          <w:rFonts w:eastAsia="Times New Roman" w:cstheme="minorHAnsi"/>
          <w:color w:val="0D0D0D" w:themeColor="text1" w:themeTint="F2"/>
          <w:sz w:val="24"/>
          <w:szCs w:val="24"/>
        </w:rPr>
        <w:t xml:space="preserve"> your balances across all of your credit cards and dividing them by the total of your credit limits on all of your cards. Then, multiply by 100 to get your percentage. </w:t>
      </w:r>
    </w:p>
    <w:p w14:paraId="7B14A30F" w14:textId="77777777" w:rsidR="00EE73BC" w:rsidRPr="00EE73BC" w:rsidRDefault="00EE73BC" w:rsidP="00EE73BC">
      <w:pPr>
        <w:spacing w:after="300" w:line="360" w:lineRule="atLeast"/>
        <w:rPr>
          <w:rFonts w:eastAsia="Times New Roman" w:cstheme="minorHAnsi"/>
          <w:color w:val="0D0D0D" w:themeColor="text1" w:themeTint="F2"/>
          <w:sz w:val="24"/>
          <w:szCs w:val="24"/>
        </w:rPr>
      </w:pPr>
      <w:r w:rsidRPr="00EE73BC">
        <w:rPr>
          <w:rFonts w:eastAsia="Times New Roman" w:cstheme="minorHAnsi"/>
          <w:color w:val="0D0D0D" w:themeColor="text1" w:themeTint="F2"/>
          <w:sz w:val="24"/>
          <w:szCs w:val="24"/>
        </w:rPr>
        <w:t>For example, if you have one card with a $3,000 limit and a $250 balance, one card with a $5,000 limit and a $1,250 balance and one card with a $10,000 limit and a $3,000 balance, your total balances would be $4,500 ($250 + $1,250 + $3,000) and your total credit limit would be $18,000 ($3,000 + $5,000 + $10,000). You would divide the $4,500 by the $18,500 and multiply by 100 to get 25%.</w:t>
      </w:r>
    </w:p>
    <w:p w14:paraId="4494A37E" w14:textId="77777777" w:rsidR="00EE73BC" w:rsidRDefault="00EE73BC">
      <w:pPr>
        <w:rPr>
          <w:rFonts w:eastAsia="Times New Roman" w:cstheme="minorHAnsi"/>
          <w:color w:val="0D0D0D" w:themeColor="text1" w:themeTint="F2"/>
          <w:sz w:val="36"/>
          <w:szCs w:val="36"/>
        </w:rPr>
      </w:pPr>
      <w:r>
        <w:rPr>
          <w:rFonts w:eastAsia="Times New Roman" w:cstheme="minorHAnsi"/>
          <w:color w:val="0D0D0D" w:themeColor="text1" w:themeTint="F2"/>
          <w:sz w:val="36"/>
          <w:szCs w:val="36"/>
        </w:rPr>
        <w:br w:type="page"/>
      </w:r>
    </w:p>
    <w:p w14:paraId="61C07EF8" w14:textId="5BB4DD24" w:rsidR="00EE73BC" w:rsidRPr="00EE73BC" w:rsidRDefault="00EE73BC" w:rsidP="00EE73BC">
      <w:pPr>
        <w:spacing w:after="0" w:line="360" w:lineRule="atLeast"/>
        <w:outlineLvl w:val="1"/>
        <w:rPr>
          <w:rFonts w:eastAsia="Times New Roman" w:cstheme="minorHAnsi"/>
          <w:color w:val="0D0D0D" w:themeColor="text1" w:themeTint="F2"/>
          <w:sz w:val="36"/>
          <w:szCs w:val="36"/>
        </w:rPr>
      </w:pPr>
      <w:r w:rsidRPr="00EE73BC">
        <w:rPr>
          <w:rFonts w:eastAsia="Times New Roman" w:cstheme="minorHAnsi"/>
          <w:color w:val="0D0D0D" w:themeColor="text1" w:themeTint="F2"/>
          <w:sz w:val="36"/>
          <w:szCs w:val="36"/>
        </w:rPr>
        <w:lastRenderedPageBreak/>
        <w:t>What is a good credit utilization ratio?</w:t>
      </w:r>
    </w:p>
    <w:p w14:paraId="30D3C823" w14:textId="77777777" w:rsidR="00EE73BC" w:rsidRPr="00EE73BC" w:rsidRDefault="00EE73BC" w:rsidP="00EE73BC">
      <w:pPr>
        <w:spacing w:after="300" w:line="360" w:lineRule="atLeast"/>
        <w:rPr>
          <w:rFonts w:eastAsia="Times New Roman" w:cstheme="minorHAnsi"/>
          <w:color w:val="0D0D0D" w:themeColor="text1" w:themeTint="F2"/>
          <w:sz w:val="24"/>
          <w:szCs w:val="24"/>
        </w:rPr>
      </w:pPr>
      <w:r w:rsidRPr="00EE73BC">
        <w:rPr>
          <w:rFonts w:eastAsia="Times New Roman" w:cstheme="minorHAnsi"/>
          <w:color w:val="0D0D0D" w:themeColor="text1" w:themeTint="F2"/>
          <w:sz w:val="24"/>
          <w:szCs w:val="24"/>
        </w:rPr>
        <w:t>The rule of thumb is to keep your credit utilization ratio under 30% whenever possible. Using more than 30% of your available credit indicates that credit is something you routinely depend on to finance your lifestyle and this makes lenders wary. </w:t>
      </w:r>
    </w:p>
    <w:p w14:paraId="47B1AA9A" w14:textId="77777777" w:rsidR="00EE73BC" w:rsidRPr="00EE73BC" w:rsidRDefault="00EE73BC" w:rsidP="00EE73BC">
      <w:pPr>
        <w:spacing w:after="300" w:line="360" w:lineRule="atLeast"/>
        <w:rPr>
          <w:rFonts w:eastAsia="Times New Roman" w:cstheme="minorHAnsi"/>
          <w:color w:val="0D0D0D" w:themeColor="text1" w:themeTint="F2"/>
          <w:sz w:val="24"/>
          <w:szCs w:val="24"/>
        </w:rPr>
      </w:pPr>
      <w:r w:rsidRPr="00EE73BC">
        <w:rPr>
          <w:rFonts w:eastAsia="Times New Roman" w:cstheme="minorHAnsi"/>
          <w:color w:val="0D0D0D" w:themeColor="text1" w:themeTint="F2"/>
          <w:sz w:val="24"/>
          <w:szCs w:val="24"/>
        </w:rPr>
        <w:t xml:space="preserve">If you have a high credit utilization ratio already and a lender gives you even more money, it may push you over the edge. You might not be able to keep up with your payments anymore and the lender might never get its money back. Lenders may hedge their bets by charging borrowers with credit utilization ratios above 30% a higher interest </w:t>
      </w:r>
      <w:proofErr w:type="gramStart"/>
      <w:r w:rsidRPr="00EE73BC">
        <w:rPr>
          <w:rFonts w:eastAsia="Times New Roman" w:cstheme="minorHAnsi"/>
          <w:color w:val="0D0D0D" w:themeColor="text1" w:themeTint="F2"/>
          <w:sz w:val="24"/>
          <w:szCs w:val="24"/>
        </w:rPr>
        <w:t>rate, or</w:t>
      </w:r>
      <w:proofErr w:type="gramEnd"/>
      <w:r w:rsidRPr="00EE73BC">
        <w:rPr>
          <w:rFonts w:eastAsia="Times New Roman" w:cstheme="minorHAnsi"/>
          <w:color w:val="0D0D0D" w:themeColor="text1" w:themeTint="F2"/>
          <w:sz w:val="24"/>
          <w:szCs w:val="24"/>
        </w:rPr>
        <w:t xml:space="preserve"> deny them outright rather than take that chance.</w:t>
      </w:r>
    </w:p>
    <w:p w14:paraId="05EA9F27" w14:textId="77777777" w:rsidR="00EE73BC" w:rsidRPr="00EE73BC" w:rsidRDefault="00EE73BC" w:rsidP="00EE73BC">
      <w:pPr>
        <w:spacing w:after="300" w:line="360" w:lineRule="atLeast"/>
        <w:rPr>
          <w:rFonts w:eastAsia="Times New Roman" w:cstheme="minorHAnsi"/>
          <w:color w:val="0D0D0D" w:themeColor="text1" w:themeTint="F2"/>
          <w:sz w:val="24"/>
          <w:szCs w:val="24"/>
        </w:rPr>
      </w:pPr>
      <w:r w:rsidRPr="00EE73BC">
        <w:rPr>
          <w:rFonts w:eastAsia="Times New Roman" w:cstheme="minorHAnsi"/>
          <w:color w:val="0D0D0D" w:themeColor="text1" w:themeTint="F2"/>
          <w:sz w:val="24"/>
          <w:szCs w:val="24"/>
        </w:rPr>
        <w:t xml:space="preserve">While 30% might be the ceiling for your credit utilization ratio, there's no harm in being well under this limit, </w:t>
      </w:r>
      <w:proofErr w:type="gramStart"/>
      <w:r w:rsidRPr="00EE73BC">
        <w:rPr>
          <w:rFonts w:eastAsia="Times New Roman" w:cstheme="minorHAnsi"/>
          <w:color w:val="0D0D0D" w:themeColor="text1" w:themeTint="F2"/>
          <w:sz w:val="24"/>
          <w:szCs w:val="24"/>
        </w:rPr>
        <w:t>as long as</w:t>
      </w:r>
      <w:proofErr w:type="gramEnd"/>
      <w:r w:rsidRPr="00EE73BC">
        <w:rPr>
          <w:rFonts w:eastAsia="Times New Roman" w:cstheme="minorHAnsi"/>
          <w:color w:val="0D0D0D" w:themeColor="text1" w:themeTint="F2"/>
          <w:sz w:val="24"/>
          <w:szCs w:val="24"/>
        </w:rPr>
        <w:t xml:space="preserve"> you remain above 0%. You might think it looks good to lenders if you never rely on credit, but this also concerns them because then they have no insight into how you will handle borrowed money. Rather than hope for the best, many lenders will deny borrowers without a credit history outright, unless they </w:t>
      </w:r>
      <w:hyperlink r:id="rId6" w:history="1">
        <w:r w:rsidRPr="00EE73BC">
          <w:rPr>
            <w:rFonts w:eastAsia="Times New Roman" w:cstheme="minorHAnsi"/>
            <w:color w:val="0D0D0D" w:themeColor="text1" w:themeTint="F2"/>
            <w:sz w:val="24"/>
            <w:szCs w:val="24"/>
          </w:rPr>
          <w:t>have a cosigner</w:t>
        </w:r>
      </w:hyperlink>
      <w:r w:rsidRPr="00EE73BC">
        <w:rPr>
          <w:rFonts w:eastAsia="Times New Roman" w:cstheme="minorHAnsi"/>
          <w:color w:val="0D0D0D" w:themeColor="text1" w:themeTint="F2"/>
          <w:sz w:val="24"/>
          <w:szCs w:val="24"/>
        </w:rPr>
        <w:t xml:space="preserve"> who is willing to vouch for them and take over the payments if the primary borrower is unable to do so.</w:t>
      </w:r>
    </w:p>
    <w:p w14:paraId="14E86068" w14:textId="77777777" w:rsidR="00EE73BC" w:rsidRPr="00EE73BC" w:rsidRDefault="00EE73BC" w:rsidP="00EE73BC">
      <w:pPr>
        <w:spacing w:after="0" w:line="360" w:lineRule="atLeast"/>
        <w:outlineLvl w:val="1"/>
        <w:rPr>
          <w:rFonts w:eastAsia="Times New Roman" w:cstheme="minorHAnsi"/>
          <w:color w:val="0D0D0D" w:themeColor="text1" w:themeTint="F2"/>
          <w:sz w:val="36"/>
          <w:szCs w:val="36"/>
        </w:rPr>
      </w:pPr>
      <w:r w:rsidRPr="00EE73BC">
        <w:rPr>
          <w:rFonts w:eastAsia="Times New Roman" w:cstheme="minorHAnsi"/>
          <w:color w:val="0D0D0D" w:themeColor="text1" w:themeTint="F2"/>
          <w:sz w:val="36"/>
          <w:szCs w:val="36"/>
        </w:rPr>
        <w:t>How does your credit utilization ratio affect your credit score?</w:t>
      </w:r>
    </w:p>
    <w:p w14:paraId="31C722F7" w14:textId="77777777" w:rsidR="00EE73BC" w:rsidRPr="00EE73BC" w:rsidRDefault="00EE73BC" w:rsidP="00EE73BC">
      <w:pPr>
        <w:spacing w:after="300" w:line="360" w:lineRule="atLeast"/>
        <w:rPr>
          <w:rFonts w:eastAsia="Times New Roman" w:cstheme="minorHAnsi"/>
          <w:color w:val="0D0D0D" w:themeColor="text1" w:themeTint="F2"/>
          <w:sz w:val="24"/>
          <w:szCs w:val="24"/>
        </w:rPr>
      </w:pPr>
      <w:r w:rsidRPr="00EE73BC">
        <w:rPr>
          <w:rFonts w:eastAsia="Times New Roman" w:cstheme="minorHAnsi"/>
          <w:color w:val="0D0D0D" w:themeColor="text1" w:themeTint="F2"/>
          <w:sz w:val="24"/>
          <w:szCs w:val="24"/>
        </w:rPr>
        <w:t xml:space="preserve">As I mentioned above, statistics have shown that credit utilization ratio is a predictor of future financial behavior, so it's not surprising that it makes up 30% of your </w:t>
      </w:r>
      <w:bookmarkStart w:id="0" w:name="_GoBack"/>
      <w:r w:rsidRPr="00EE73BC">
        <w:rPr>
          <w:rFonts w:eastAsia="Times New Roman" w:cstheme="minorHAnsi"/>
          <w:color w:val="0D0D0D" w:themeColor="text1" w:themeTint="F2"/>
          <w:sz w:val="24"/>
          <w:szCs w:val="24"/>
        </w:rPr>
        <w:fldChar w:fldCharType="begin"/>
      </w:r>
      <w:r w:rsidRPr="00EE73BC">
        <w:rPr>
          <w:rFonts w:eastAsia="Times New Roman" w:cstheme="minorHAnsi"/>
          <w:color w:val="0D0D0D" w:themeColor="text1" w:themeTint="F2"/>
          <w:sz w:val="24"/>
          <w:szCs w:val="24"/>
        </w:rPr>
        <w:instrText xml:space="preserve"> HYPERLINK "https://www.fool.com/the-ascent/credit-cards/articles/the-complete-guide-to-your-fico-score/" </w:instrText>
      </w:r>
      <w:r w:rsidRPr="00EE73BC">
        <w:rPr>
          <w:rFonts w:eastAsia="Times New Roman" w:cstheme="minorHAnsi"/>
          <w:color w:val="0D0D0D" w:themeColor="text1" w:themeTint="F2"/>
          <w:sz w:val="24"/>
          <w:szCs w:val="24"/>
        </w:rPr>
        <w:fldChar w:fldCharType="separate"/>
      </w:r>
      <w:r w:rsidRPr="00EE73BC">
        <w:rPr>
          <w:rFonts w:eastAsia="Times New Roman" w:cstheme="minorHAnsi"/>
          <w:color w:val="0D0D0D" w:themeColor="text1" w:themeTint="F2"/>
          <w:sz w:val="24"/>
          <w:szCs w:val="24"/>
        </w:rPr>
        <w:t>FICO® credit score</w:t>
      </w:r>
      <w:r w:rsidRPr="00EE73BC">
        <w:rPr>
          <w:rFonts w:eastAsia="Times New Roman" w:cstheme="minorHAnsi"/>
          <w:color w:val="0D0D0D" w:themeColor="text1" w:themeTint="F2"/>
          <w:sz w:val="24"/>
          <w:szCs w:val="24"/>
        </w:rPr>
        <w:fldChar w:fldCharType="end"/>
      </w:r>
      <w:r w:rsidRPr="00EE73BC">
        <w:rPr>
          <w:rFonts w:eastAsia="Times New Roman" w:cstheme="minorHAnsi"/>
          <w:color w:val="0D0D0D" w:themeColor="text1" w:themeTint="F2"/>
          <w:sz w:val="24"/>
          <w:szCs w:val="24"/>
        </w:rPr>
        <w:t xml:space="preserve">. </w:t>
      </w:r>
      <w:bookmarkEnd w:id="0"/>
      <w:r w:rsidRPr="00EE73BC">
        <w:rPr>
          <w:rFonts w:eastAsia="Times New Roman" w:cstheme="minorHAnsi"/>
          <w:color w:val="0D0D0D" w:themeColor="text1" w:themeTint="F2"/>
          <w:sz w:val="24"/>
          <w:szCs w:val="24"/>
        </w:rPr>
        <w:t>This is the scoring model most commonly used by lenders to assess a borrower's creditworthiness. Your credit utilization ratio is second only to your payment history in terms of importance, and the two make up a collective 65% of your score.</w:t>
      </w:r>
    </w:p>
    <w:p w14:paraId="3F952583" w14:textId="77777777" w:rsidR="00EE73BC" w:rsidRPr="00EE73BC" w:rsidRDefault="00EE73BC" w:rsidP="00EE73BC">
      <w:pPr>
        <w:spacing w:after="300" w:line="360" w:lineRule="atLeast"/>
        <w:rPr>
          <w:rFonts w:eastAsia="Times New Roman" w:cstheme="minorHAnsi"/>
          <w:color w:val="0D0D0D" w:themeColor="text1" w:themeTint="F2"/>
          <w:sz w:val="24"/>
          <w:szCs w:val="24"/>
        </w:rPr>
      </w:pPr>
      <w:hyperlink r:id="rId7" w:history="1">
        <w:proofErr w:type="spellStart"/>
        <w:r w:rsidRPr="00EE73BC">
          <w:rPr>
            <w:rFonts w:eastAsia="Times New Roman" w:cstheme="minorHAnsi"/>
            <w:b/>
            <w:bCs/>
            <w:color w:val="0D0D0D" w:themeColor="text1" w:themeTint="F2"/>
            <w:sz w:val="24"/>
            <w:szCs w:val="24"/>
          </w:rPr>
          <w:t>VantageScore</w:t>
        </w:r>
        <w:proofErr w:type="spellEnd"/>
      </w:hyperlink>
      <w:r w:rsidRPr="00EE73BC">
        <w:rPr>
          <w:rFonts w:eastAsia="Times New Roman" w:cstheme="minorHAnsi"/>
          <w:color w:val="0D0D0D" w:themeColor="text1" w:themeTint="F2"/>
          <w:sz w:val="24"/>
          <w:szCs w:val="24"/>
        </w:rPr>
        <w:t xml:space="preserve"> -- the other popular credit scoring model -- considers your credit utilization ratio as well, but it only accounts for 20% of your score. It also has a separate category for your available credit, which is the difference between your credit limit and your current balance, and this accounts for 3% of your score. </w:t>
      </w:r>
    </w:p>
    <w:p w14:paraId="57CCECE1" w14:textId="77777777" w:rsidR="00EE73BC" w:rsidRPr="00EE73BC" w:rsidRDefault="00EE73BC" w:rsidP="00EE73BC">
      <w:pPr>
        <w:spacing w:after="300" w:line="360" w:lineRule="atLeast"/>
        <w:rPr>
          <w:rFonts w:eastAsia="Times New Roman" w:cstheme="minorHAnsi"/>
          <w:color w:val="0D0D0D" w:themeColor="text1" w:themeTint="F2"/>
          <w:sz w:val="24"/>
          <w:szCs w:val="24"/>
        </w:rPr>
      </w:pPr>
      <w:r w:rsidRPr="00EE73BC">
        <w:rPr>
          <w:rFonts w:eastAsia="Times New Roman" w:cstheme="minorHAnsi"/>
          <w:color w:val="0D0D0D" w:themeColor="text1" w:themeTint="F2"/>
          <w:sz w:val="24"/>
          <w:szCs w:val="24"/>
        </w:rPr>
        <w:t>Because your credit utilization can vary from month to month, so can your credit score. Lowering your credit utilization ratio can improve your credit score, in some cases significantly, but it could be a few weeks before you see the difference. It depends on when you made your payment and when your credit card issuer reported your updated balance and payment information to the credit bureaus. </w:t>
      </w:r>
    </w:p>
    <w:p w14:paraId="6BA848DB" w14:textId="77777777" w:rsidR="00EE73BC" w:rsidRPr="00EE73BC" w:rsidRDefault="00EE73BC" w:rsidP="00EE73BC">
      <w:pPr>
        <w:spacing w:after="300" w:line="360" w:lineRule="atLeast"/>
        <w:rPr>
          <w:rFonts w:eastAsia="Times New Roman" w:cstheme="minorHAnsi"/>
          <w:color w:val="0D0D0D" w:themeColor="text1" w:themeTint="F2"/>
          <w:sz w:val="24"/>
          <w:szCs w:val="24"/>
        </w:rPr>
      </w:pPr>
      <w:r w:rsidRPr="00EE73BC">
        <w:rPr>
          <w:rFonts w:eastAsia="Times New Roman" w:cstheme="minorHAnsi"/>
          <w:color w:val="0D0D0D" w:themeColor="text1" w:themeTint="F2"/>
          <w:sz w:val="24"/>
          <w:szCs w:val="24"/>
        </w:rPr>
        <w:lastRenderedPageBreak/>
        <w:t>Credit card companies usually only report to the credit bureaus once at the end of your billing cycle. If you pay off your balance a few weeks earlier, your credit utilization ratio may technically go down, but the credit bureaus won't know about this right away. This is something to bear in mind if you're trying to lower your credit utilization ratio to apply for a new loan or credit card. Wait at least until the end of the billing cycle following your payment before you apply to be sure that your credit score is accurate.</w:t>
      </w:r>
    </w:p>
    <w:p w14:paraId="31FFE096" w14:textId="77777777" w:rsidR="00EE73BC" w:rsidRPr="00EE73BC" w:rsidRDefault="00EE73BC" w:rsidP="00EE73BC">
      <w:pPr>
        <w:spacing w:after="0" w:line="360" w:lineRule="atLeast"/>
        <w:outlineLvl w:val="1"/>
        <w:rPr>
          <w:rFonts w:eastAsia="Times New Roman" w:cstheme="minorHAnsi"/>
          <w:color w:val="0D0D0D" w:themeColor="text1" w:themeTint="F2"/>
          <w:sz w:val="36"/>
          <w:szCs w:val="36"/>
        </w:rPr>
      </w:pPr>
      <w:r w:rsidRPr="00EE73BC">
        <w:rPr>
          <w:rFonts w:eastAsia="Times New Roman" w:cstheme="minorHAnsi"/>
          <w:color w:val="0D0D0D" w:themeColor="text1" w:themeTint="F2"/>
          <w:sz w:val="36"/>
          <w:szCs w:val="36"/>
        </w:rPr>
        <w:t>How to improve your credit utilization ratio</w:t>
      </w:r>
    </w:p>
    <w:p w14:paraId="4057AB0A" w14:textId="77777777" w:rsidR="00EE73BC" w:rsidRPr="00EE73BC" w:rsidRDefault="00EE73BC" w:rsidP="00EE73BC">
      <w:pPr>
        <w:spacing w:after="300" w:line="360" w:lineRule="atLeast"/>
        <w:rPr>
          <w:rFonts w:eastAsia="Times New Roman" w:cstheme="minorHAnsi"/>
          <w:color w:val="0D0D0D" w:themeColor="text1" w:themeTint="F2"/>
          <w:sz w:val="24"/>
          <w:szCs w:val="24"/>
        </w:rPr>
      </w:pPr>
      <w:r w:rsidRPr="00EE73BC">
        <w:rPr>
          <w:rFonts w:eastAsia="Times New Roman" w:cstheme="minorHAnsi"/>
          <w:color w:val="0D0D0D" w:themeColor="text1" w:themeTint="F2"/>
          <w:sz w:val="24"/>
          <w:szCs w:val="24"/>
        </w:rPr>
        <w:t>Lowering your credit utilization ratio is much easier and quicker than influencing the other factors that impact your credit score, like your payment history and average account age. Here are some things you can do to keep your ratio as low as possible:</w:t>
      </w:r>
    </w:p>
    <w:p w14:paraId="7E498295" w14:textId="77777777" w:rsidR="00EE73BC" w:rsidRPr="00EE73BC" w:rsidRDefault="00EE73BC" w:rsidP="00EE73BC">
      <w:pPr>
        <w:numPr>
          <w:ilvl w:val="0"/>
          <w:numId w:val="1"/>
        </w:numPr>
        <w:spacing w:before="100" w:beforeAutospacing="1" w:after="100" w:afterAutospacing="1" w:line="360" w:lineRule="atLeast"/>
        <w:ind w:left="150"/>
        <w:rPr>
          <w:rFonts w:eastAsia="Times New Roman" w:cstheme="minorHAnsi"/>
          <w:color w:val="0D0D0D" w:themeColor="text1" w:themeTint="F2"/>
          <w:sz w:val="24"/>
          <w:szCs w:val="24"/>
        </w:rPr>
      </w:pPr>
      <w:r w:rsidRPr="00EE73BC">
        <w:rPr>
          <w:rFonts w:eastAsia="Times New Roman" w:cstheme="minorHAnsi"/>
          <w:b/>
          <w:bCs/>
          <w:color w:val="0D0D0D" w:themeColor="text1" w:themeTint="F2"/>
          <w:sz w:val="24"/>
          <w:szCs w:val="24"/>
        </w:rPr>
        <w:t>Reduce the amount of money you charge each month</w:t>
      </w:r>
      <w:r w:rsidRPr="00EE73BC">
        <w:rPr>
          <w:rFonts w:eastAsia="Times New Roman" w:cstheme="minorHAnsi"/>
          <w:color w:val="0D0D0D" w:themeColor="text1" w:themeTint="F2"/>
          <w:sz w:val="24"/>
          <w:szCs w:val="24"/>
        </w:rPr>
        <w:t xml:space="preserve">: This is the simplest way to reduce your credit utilization ratio and is a smart move if you've been known to carry a balance. It may not appeal to everybody because it potentially limits the amount of </w:t>
      </w:r>
      <w:hyperlink r:id="rId8" w:history="1">
        <w:r w:rsidRPr="00EE73BC">
          <w:rPr>
            <w:rFonts w:eastAsia="Times New Roman" w:cstheme="minorHAnsi"/>
            <w:b/>
            <w:bCs/>
            <w:color w:val="0D0D0D" w:themeColor="text1" w:themeTint="F2"/>
            <w:sz w:val="24"/>
            <w:szCs w:val="24"/>
          </w:rPr>
          <w:t>credit card rewards</w:t>
        </w:r>
      </w:hyperlink>
      <w:r w:rsidRPr="00EE73BC">
        <w:rPr>
          <w:rFonts w:eastAsia="Times New Roman" w:cstheme="minorHAnsi"/>
          <w:color w:val="0D0D0D" w:themeColor="text1" w:themeTint="F2"/>
          <w:sz w:val="24"/>
          <w:szCs w:val="24"/>
        </w:rPr>
        <w:t xml:space="preserve"> they can earn. If your credit utilization ratio is high only on a single card, try redistributing the amount you charge to each card to keep all your ratios under 30%.</w:t>
      </w:r>
    </w:p>
    <w:p w14:paraId="65239A2B" w14:textId="77777777" w:rsidR="00EE73BC" w:rsidRPr="00EE73BC" w:rsidRDefault="00EE73BC" w:rsidP="00EE73BC">
      <w:pPr>
        <w:numPr>
          <w:ilvl w:val="0"/>
          <w:numId w:val="1"/>
        </w:numPr>
        <w:spacing w:before="100" w:beforeAutospacing="1" w:after="100" w:afterAutospacing="1" w:line="360" w:lineRule="atLeast"/>
        <w:ind w:left="150"/>
        <w:rPr>
          <w:rFonts w:eastAsia="Times New Roman" w:cstheme="minorHAnsi"/>
          <w:color w:val="0D0D0D" w:themeColor="text1" w:themeTint="F2"/>
          <w:sz w:val="24"/>
          <w:szCs w:val="24"/>
        </w:rPr>
      </w:pPr>
      <w:r w:rsidRPr="00EE73BC">
        <w:rPr>
          <w:rFonts w:eastAsia="Times New Roman" w:cstheme="minorHAnsi"/>
          <w:b/>
          <w:bCs/>
          <w:color w:val="0D0D0D" w:themeColor="text1" w:themeTint="F2"/>
          <w:sz w:val="24"/>
          <w:szCs w:val="24"/>
        </w:rPr>
        <w:t xml:space="preserve">Request a </w:t>
      </w:r>
      <w:hyperlink r:id="rId9" w:history="1">
        <w:r w:rsidRPr="00EE73BC">
          <w:rPr>
            <w:rFonts w:eastAsia="Times New Roman" w:cstheme="minorHAnsi"/>
            <w:b/>
            <w:bCs/>
            <w:color w:val="0D0D0D" w:themeColor="text1" w:themeTint="F2"/>
            <w:sz w:val="24"/>
            <w:szCs w:val="24"/>
          </w:rPr>
          <w:t>credit limit increase</w:t>
        </w:r>
      </w:hyperlink>
      <w:r w:rsidRPr="00EE73BC">
        <w:rPr>
          <w:rFonts w:eastAsia="Times New Roman" w:cstheme="minorHAnsi"/>
          <w:color w:val="0D0D0D" w:themeColor="text1" w:themeTint="F2"/>
          <w:sz w:val="24"/>
          <w:szCs w:val="24"/>
        </w:rPr>
        <w:t xml:space="preserve">: If your credit limit goes up, your credit utilization ratio automatically goes down because you will be using less of your available credit -- assuming you don't increase your spending accordingly. Reach out to your card issuer and request a credit limit increase. Many now enable you to make this request online. Your issuer may ask for updated income information to help make its decision and it might make a </w:t>
      </w:r>
      <w:hyperlink r:id="rId10" w:history="1">
        <w:r w:rsidRPr="00EE73BC">
          <w:rPr>
            <w:rFonts w:eastAsia="Times New Roman" w:cstheme="minorHAnsi"/>
            <w:b/>
            <w:bCs/>
            <w:color w:val="0D0D0D" w:themeColor="text1" w:themeTint="F2"/>
            <w:sz w:val="24"/>
            <w:szCs w:val="24"/>
          </w:rPr>
          <w:t>hard inquiry</w:t>
        </w:r>
      </w:hyperlink>
      <w:r w:rsidRPr="00EE73BC">
        <w:rPr>
          <w:rFonts w:eastAsia="Times New Roman" w:cstheme="minorHAnsi"/>
          <w:color w:val="0D0D0D" w:themeColor="text1" w:themeTint="F2"/>
          <w:sz w:val="24"/>
          <w:szCs w:val="24"/>
        </w:rPr>
        <w:t xml:space="preserve"> into your credit report. This will lower your score by a few points, but if you're approved for the credit limit increase, the boost you'll get from lowering your credit utilization ratio will more than make up for it.</w:t>
      </w:r>
      <w:r w:rsidRPr="00EE73BC">
        <w:rPr>
          <w:rFonts w:eastAsia="Times New Roman" w:cstheme="minorHAnsi"/>
          <w:color w:val="0D0D0D" w:themeColor="text1" w:themeTint="F2"/>
          <w:sz w:val="24"/>
          <w:szCs w:val="24"/>
        </w:rPr>
        <w:br/>
        <w:t>If you're denied a credit limit increase, wait a few months before requesting one again. Your card issuer is likely to be annoyed if you're constantly pestering it for an increase, and constant hard inquiries can take a toll on your credit score over time. Work at improving the other aspects of your credit, like your payment history, before applying again.</w:t>
      </w:r>
    </w:p>
    <w:p w14:paraId="21DE5032" w14:textId="77777777" w:rsidR="00EE73BC" w:rsidRPr="00EE73BC" w:rsidRDefault="00EE73BC" w:rsidP="00EE73BC">
      <w:pPr>
        <w:numPr>
          <w:ilvl w:val="0"/>
          <w:numId w:val="1"/>
        </w:numPr>
        <w:spacing w:before="100" w:beforeAutospacing="1" w:after="100" w:afterAutospacing="1" w:line="360" w:lineRule="atLeast"/>
        <w:ind w:left="150"/>
        <w:rPr>
          <w:rFonts w:eastAsia="Times New Roman" w:cstheme="minorHAnsi"/>
          <w:color w:val="0D0D0D" w:themeColor="text1" w:themeTint="F2"/>
          <w:sz w:val="24"/>
          <w:szCs w:val="24"/>
        </w:rPr>
      </w:pPr>
      <w:r w:rsidRPr="00EE73BC">
        <w:rPr>
          <w:rFonts w:eastAsia="Times New Roman" w:cstheme="minorHAnsi"/>
          <w:b/>
          <w:bCs/>
          <w:color w:val="0D0D0D" w:themeColor="text1" w:themeTint="F2"/>
          <w:sz w:val="24"/>
          <w:szCs w:val="24"/>
        </w:rPr>
        <w:t>Pay off your credit card balance before the end of the billing cycle or make two payments per month:</w:t>
      </w:r>
      <w:r w:rsidRPr="00EE73BC">
        <w:rPr>
          <w:rFonts w:eastAsia="Times New Roman" w:cstheme="minorHAnsi"/>
          <w:color w:val="0D0D0D" w:themeColor="text1" w:themeTint="F2"/>
          <w:sz w:val="24"/>
          <w:szCs w:val="24"/>
        </w:rPr>
        <w:t xml:space="preserve"> This is another way you can lower your credit utilization ratio. Remember, the credit bureaus only see the final balance your card issuer reports to them at the end of each billing cycle. You can take advantage of this reporting delay to spend more money without adversely affecting your credit utilization ratio. Paying halfway through the month and then again at the end of it will make it appear as if you only spend a fraction of what you </w:t>
      </w:r>
      <w:proofErr w:type="gramStart"/>
      <w:r w:rsidRPr="00EE73BC">
        <w:rPr>
          <w:rFonts w:eastAsia="Times New Roman" w:cstheme="minorHAnsi"/>
          <w:color w:val="0D0D0D" w:themeColor="text1" w:themeTint="F2"/>
          <w:sz w:val="24"/>
          <w:szCs w:val="24"/>
        </w:rPr>
        <w:t>actually did</w:t>
      </w:r>
      <w:proofErr w:type="gramEnd"/>
      <w:r w:rsidRPr="00EE73BC">
        <w:rPr>
          <w:rFonts w:eastAsia="Times New Roman" w:cstheme="minorHAnsi"/>
          <w:color w:val="0D0D0D" w:themeColor="text1" w:themeTint="F2"/>
          <w:sz w:val="24"/>
          <w:szCs w:val="24"/>
        </w:rPr>
        <w:t>. This strategy only works if you have the money to pay back what you owe. </w:t>
      </w:r>
    </w:p>
    <w:p w14:paraId="68B74935" w14:textId="77777777" w:rsidR="00EE73BC" w:rsidRPr="00EE73BC" w:rsidRDefault="00EE73BC" w:rsidP="00EE73BC">
      <w:pPr>
        <w:numPr>
          <w:ilvl w:val="0"/>
          <w:numId w:val="1"/>
        </w:numPr>
        <w:spacing w:before="100" w:beforeAutospacing="1" w:after="100" w:afterAutospacing="1" w:line="360" w:lineRule="atLeast"/>
        <w:ind w:left="150"/>
        <w:rPr>
          <w:rFonts w:eastAsia="Times New Roman" w:cstheme="minorHAnsi"/>
          <w:color w:val="0D0D0D" w:themeColor="text1" w:themeTint="F2"/>
          <w:sz w:val="24"/>
          <w:szCs w:val="24"/>
        </w:rPr>
      </w:pPr>
      <w:r w:rsidRPr="00EE73BC">
        <w:rPr>
          <w:rFonts w:eastAsia="Times New Roman" w:cstheme="minorHAnsi"/>
          <w:b/>
          <w:bCs/>
          <w:color w:val="0D0D0D" w:themeColor="text1" w:themeTint="F2"/>
          <w:sz w:val="24"/>
          <w:szCs w:val="24"/>
        </w:rPr>
        <w:lastRenderedPageBreak/>
        <w:t xml:space="preserve">Consider a personal loan: </w:t>
      </w:r>
      <w:r w:rsidRPr="00EE73BC">
        <w:rPr>
          <w:rFonts w:eastAsia="Times New Roman" w:cstheme="minorHAnsi"/>
          <w:color w:val="0D0D0D" w:themeColor="text1" w:themeTint="F2"/>
          <w:sz w:val="24"/>
          <w:szCs w:val="24"/>
        </w:rPr>
        <w:t xml:space="preserve">If you're carrying a balance from month to month and you just can't seem to pay it down, try taking out a </w:t>
      </w:r>
      <w:hyperlink r:id="rId11" w:history="1">
        <w:r w:rsidRPr="00EE73BC">
          <w:rPr>
            <w:rFonts w:eastAsia="Times New Roman" w:cstheme="minorHAnsi"/>
            <w:b/>
            <w:bCs/>
            <w:color w:val="0D0D0D" w:themeColor="text1" w:themeTint="F2"/>
            <w:sz w:val="24"/>
            <w:szCs w:val="24"/>
          </w:rPr>
          <w:t>personal loan</w:t>
        </w:r>
      </w:hyperlink>
      <w:r w:rsidRPr="00EE73BC">
        <w:rPr>
          <w:rFonts w:eastAsia="Times New Roman" w:cstheme="minorHAnsi"/>
          <w:color w:val="0D0D0D" w:themeColor="text1" w:themeTint="F2"/>
          <w:sz w:val="24"/>
          <w:szCs w:val="24"/>
        </w:rPr>
        <w:t xml:space="preserve"> to get rid of your credit card debt. This will get you a predictable monthly payment and possibly a lower interest rate than what you were paying on your credit cards. It'll also lower your credit utilization ratio, but you must avoid the temptation to run up more debt on your card or you'll defeat the purpose.</w:t>
      </w:r>
    </w:p>
    <w:p w14:paraId="5A805530" w14:textId="77777777" w:rsidR="00EE73BC" w:rsidRPr="00EE73BC" w:rsidRDefault="00EE73BC" w:rsidP="00EE73BC">
      <w:pPr>
        <w:spacing w:after="150" w:line="360" w:lineRule="atLeast"/>
        <w:rPr>
          <w:rFonts w:eastAsia="Times New Roman" w:cstheme="minorHAnsi"/>
          <w:color w:val="0D0D0D" w:themeColor="text1" w:themeTint="F2"/>
          <w:sz w:val="24"/>
          <w:szCs w:val="24"/>
        </w:rPr>
      </w:pPr>
      <w:r w:rsidRPr="00EE73BC">
        <w:rPr>
          <w:rFonts w:eastAsia="Times New Roman" w:cstheme="minorHAnsi"/>
          <w:color w:val="0D0D0D" w:themeColor="text1" w:themeTint="F2"/>
          <w:sz w:val="24"/>
          <w:szCs w:val="24"/>
        </w:rPr>
        <w:t xml:space="preserve">Your credit utilization ratio is an important measure of your financial responsibility and it's relatively easy to control. Figure out what your credit utilization ratio is on each of your credit cards (and overall) and try some of the above tips if you need to </w:t>
      </w:r>
      <w:proofErr w:type="spellStart"/>
      <w:r w:rsidRPr="00EE73BC">
        <w:rPr>
          <w:rFonts w:eastAsia="Times New Roman" w:cstheme="minorHAnsi"/>
          <w:color w:val="0D0D0D" w:themeColor="text1" w:themeTint="F2"/>
          <w:sz w:val="24"/>
          <w:szCs w:val="24"/>
        </w:rPr>
        <w:t>to</w:t>
      </w:r>
      <w:proofErr w:type="spellEnd"/>
      <w:r w:rsidRPr="00EE73BC">
        <w:rPr>
          <w:rFonts w:eastAsia="Times New Roman" w:cstheme="minorHAnsi"/>
          <w:color w:val="0D0D0D" w:themeColor="text1" w:themeTint="F2"/>
          <w:sz w:val="24"/>
          <w:szCs w:val="24"/>
        </w:rPr>
        <w:t xml:space="preserve"> get yours under 30%.</w:t>
      </w:r>
    </w:p>
    <w:p w14:paraId="0850F19A" w14:textId="77777777" w:rsidR="00427AD8" w:rsidRPr="00EE73BC" w:rsidRDefault="00427AD8">
      <w:pPr>
        <w:rPr>
          <w:rFonts w:cstheme="minorHAnsi"/>
          <w:color w:val="0D0D0D" w:themeColor="text1" w:themeTint="F2"/>
        </w:rPr>
      </w:pPr>
    </w:p>
    <w:sectPr w:rsidR="00427AD8" w:rsidRPr="00EE7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D33C5"/>
    <w:multiLevelType w:val="multilevel"/>
    <w:tmpl w:val="88B6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BC"/>
    <w:rsid w:val="00427AD8"/>
    <w:rsid w:val="00EE7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FD028"/>
  <w15:chartTrackingRefBased/>
  <w15:docId w15:val="{E04A8FEC-5BD4-4CCE-8F58-C49328A5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73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73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3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73B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E73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73BC"/>
    <w:rPr>
      <w:color w:val="0000FF"/>
      <w:u w:val="single"/>
    </w:rPr>
  </w:style>
  <w:style w:type="character" w:styleId="Strong">
    <w:name w:val="Strong"/>
    <w:basedOn w:val="DefaultParagraphFont"/>
    <w:uiPriority w:val="22"/>
    <w:qFormat/>
    <w:rsid w:val="00EE73BC"/>
    <w:rPr>
      <w:b/>
      <w:bCs/>
    </w:rPr>
  </w:style>
  <w:style w:type="paragraph" w:customStyle="1" w:styleId="caption">
    <w:name w:val="caption"/>
    <w:basedOn w:val="Normal"/>
    <w:rsid w:val="00EE73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933049">
      <w:bodyDiv w:val="1"/>
      <w:marLeft w:val="0"/>
      <w:marRight w:val="0"/>
      <w:marTop w:val="0"/>
      <w:marBottom w:val="0"/>
      <w:divBdr>
        <w:top w:val="none" w:sz="0" w:space="0" w:color="auto"/>
        <w:left w:val="none" w:sz="0" w:space="0" w:color="auto"/>
        <w:bottom w:val="none" w:sz="0" w:space="0" w:color="auto"/>
        <w:right w:val="none" w:sz="0" w:space="0" w:color="auto"/>
      </w:divBdr>
      <w:divsChild>
        <w:div w:id="1654139975">
          <w:marLeft w:val="0"/>
          <w:marRight w:val="0"/>
          <w:marTop w:val="0"/>
          <w:marBottom w:val="0"/>
          <w:divBdr>
            <w:top w:val="none" w:sz="0" w:space="0" w:color="auto"/>
            <w:left w:val="none" w:sz="0" w:space="0" w:color="auto"/>
            <w:bottom w:val="none" w:sz="0" w:space="0" w:color="auto"/>
            <w:right w:val="none" w:sz="0" w:space="0" w:color="auto"/>
          </w:divBdr>
        </w:div>
        <w:div w:id="768355436">
          <w:marLeft w:val="0"/>
          <w:marRight w:val="0"/>
          <w:marTop w:val="0"/>
          <w:marBottom w:val="0"/>
          <w:divBdr>
            <w:top w:val="none" w:sz="0" w:space="0" w:color="auto"/>
            <w:left w:val="none" w:sz="0" w:space="0" w:color="auto"/>
            <w:bottom w:val="none" w:sz="0" w:space="0" w:color="auto"/>
            <w:right w:val="none" w:sz="0" w:space="0" w:color="auto"/>
          </w:divBdr>
          <w:divsChild>
            <w:div w:id="1223828754">
              <w:marLeft w:val="0"/>
              <w:marRight w:val="0"/>
              <w:marTop w:val="0"/>
              <w:marBottom w:val="0"/>
              <w:divBdr>
                <w:top w:val="none" w:sz="0" w:space="0" w:color="auto"/>
                <w:left w:val="none" w:sz="0" w:space="0" w:color="auto"/>
                <w:bottom w:val="none" w:sz="0" w:space="0" w:color="auto"/>
                <w:right w:val="none" w:sz="0" w:space="0" w:color="auto"/>
              </w:divBdr>
              <w:divsChild>
                <w:div w:id="715279353">
                  <w:marLeft w:val="0"/>
                  <w:marRight w:val="0"/>
                  <w:marTop w:val="0"/>
                  <w:marBottom w:val="0"/>
                  <w:divBdr>
                    <w:top w:val="none" w:sz="0" w:space="0" w:color="auto"/>
                    <w:left w:val="none" w:sz="0" w:space="0" w:color="auto"/>
                    <w:bottom w:val="none" w:sz="0" w:space="0" w:color="auto"/>
                    <w:right w:val="none" w:sz="0" w:space="0" w:color="auto"/>
                  </w:divBdr>
                  <w:divsChild>
                    <w:div w:id="1484128587">
                      <w:marLeft w:val="0"/>
                      <w:marRight w:val="0"/>
                      <w:marTop w:val="0"/>
                      <w:marBottom w:val="0"/>
                      <w:divBdr>
                        <w:top w:val="none" w:sz="0" w:space="0" w:color="auto"/>
                        <w:left w:val="none" w:sz="0" w:space="0" w:color="auto"/>
                        <w:bottom w:val="none" w:sz="0" w:space="0" w:color="auto"/>
                        <w:right w:val="none" w:sz="0" w:space="0" w:color="auto"/>
                      </w:divBdr>
                      <w:divsChild>
                        <w:div w:id="1018893591">
                          <w:marLeft w:val="0"/>
                          <w:marRight w:val="270"/>
                          <w:marTop w:val="0"/>
                          <w:marBottom w:val="0"/>
                          <w:divBdr>
                            <w:top w:val="none" w:sz="0" w:space="0" w:color="auto"/>
                            <w:left w:val="none" w:sz="0" w:space="0" w:color="auto"/>
                            <w:bottom w:val="none" w:sz="0" w:space="0" w:color="auto"/>
                            <w:right w:val="none" w:sz="0" w:space="0" w:color="auto"/>
                          </w:divBdr>
                        </w:div>
                        <w:div w:id="635529300">
                          <w:marLeft w:val="0"/>
                          <w:marRight w:val="270"/>
                          <w:marTop w:val="0"/>
                          <w:marBottom w:val="0"/>
                          <w:divBdr>
                            <w:top w:val="none" w:sz="0" w:space="0" w:color="auto"/>
                            <w:left w:val="none" w:sz="0" w:space="0" w:color="auto"/>
                            <w:bottom w:val="none" w:sz="0" w:space="0" w:color="auto"/>
                            <w:right w:val="none" w:sz="0" w:space="0" w:color="auto"/>
                          </w:divBdr>
                        </w:div>
                        <w:div w:id="15430131">
                          <w:marLeft w:val="0"/>
                          <w:marRight w:val="270"/>
                          <w:marTop w:val="0"/>
                          <w:marBottom w:val="0"/>
                          <w:divBdr>
                            <w:top w:val="none" w:sz="0" w:space="0" w:color="auto"/>
                            <w:left w:val="none" w:sz="0" w:space="0" w:color="auto"/>
                            <w:bottom w:val="none" w:sz="0" w:space="0" w:color="auto"/>
                            <w:right w:val="none" w:sz="0" w:space="0" w:color="auto"/>
                          </w:divBdr>
                        </w:div>
                        <w:div w:id="30508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ol.com/the-ascent/credit-cards/articles/7-tricks-to-help-you-maximize-your-credit-card-rewar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ool.com/the-ascent/credit-cards/articles/complete-guide-your-vantagesco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ol.com/the-ascent/personal-loans/articles/how-ask-someone-cosign-loan/" TargetMode="External"/><Relationship Id="rId11" Type="http://schemas.openxmlformats.org/officeDocument/2006/relationships/hyperlink" Target="https://www.fool.com/the-ascent/personal-loans/" TargetMode="External"/><Relationship Id="rId5" Type="http://schemas.openxmlformats.org/officeDocument/2006/relationships/hyperlink" Target="https://www.fool.com/the-ascent/credit-cards/" TargetMode="External"/><Relationship Id="rId10" Type="http://schemas.openxmlformats.org/officeDocument/2006/relationships/hyperlink" Target="https://www.fool.com/the-ascent/credit-cards/articles/heres-the-difference-between-hard-and-soft-credit-checks/" TargetMode="External"/><Relationship Id="rId4" Type="http://schemas.openxmlformats.org/officeDocument/2006/relationships/webSettings" Target="webSettings.xml"/><Relationship Id="rId9" Type="http://schemas.openxmlformats.org/officeDocument/2006/relationships/hyperlink" Target="https://www.fool.com/the-ascent/credit-cards/articles/definitive-guide-securing-higher-credit-li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1357</Words>
  <Characters>7739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Pflug</dc:creator>
  <cp:keywords/>
  <dc:description/>
  <cp:lastModifiedBy>Bruce Pflug</cp:lastModifiedBy>
  <cp:revision>1</cp:revision>
  <dcterms:created xsi:type="dcterms:W3CDTF">2019-11-11T16:26:00Z</dcterms:created>
  <dcterms:modified xsi:type="dcterms:W3CDTF">2019-11-11T16:28:00Z</dcterms:modified>
</cp:coreProperties>
</file>