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t xml:space="preserve">Lab 5 Notes</w:t>
      </w:r>
    </w:p>
    <w:p w:rsidR="00000000" w:rsidDel="00000000" w:rsidP="00000000" w:rsidRDefault="00000000" w:rsidRPr="00000000" w14:paraId="00000002">
      <w:pPr>
        <w:rPr/>
      </w:pPr>
      <w:r w:rsidDel="00000000" w:rsidR="00000000" w:rsidRPr="00000000">
        <w:rPr>
          <w:rtl w:val="0"/>
        </w:rPr>
        <w:t xml:space="preserve">Resistance to Linear Fitting</w:t>
      </w:r>
    </w:p>
    <w:p w:rsidR="00000000" w:rsidDel="00000000" w:rsidP="00000000" w:rsidRDefault="00000000" w:rsidRPr="00000000" w14:paraId="00000003">
      <w:pPr>
        <w:rPr/>
      </w:pPr>
      <w:r w:rsidDel="00000000" w:rsidR="00000000" w:rsidRPr="00000000">
        <w:rPr>
          <w:rtl w:val="0"/>
        </w:rPr>
        <w:t xml:space="preserve">Date: </w:t>
      </w:r>
      <w:r w:rsidDel="00000000" w:rsidR="00000000" w:rsidRPr="00000000">
        <w:rPr>
          <w:rtl w:val="0"/>
        </w:rPr>
        <w:t xml:space="preserve">Oct 21, 2025</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Lab Group: Lourdes Z., Melody I., Abdon M.</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rPr>
          <w:b w:val="1"/>
        </w:rPr>
      </w:pPr>
      <w:r w:rsidDel="00000000" w:rsidR="00000000" w:rsidRPr="00000000">
        <w:rPr>
          <w:b w:val="1"/>
          <w:rtl w:val="0"/>
        </w:rPr>
        <w:t xml:space="preserve">Part 1</w:t>
      </w:r>
    </w:p>
    <w:p w:rsidR="00000000" w:rsidDel="00000000" w:rsidP="00000000" w:rsidRDefault="00000000" w:rsidRPr="00000000" w14:paraId="00000007">
      <w:pPr>
        <w:rPr>
          <w:b w:val="1"/>
        </w:rPr>
      </w:pPr>
      <w:r w:rsidDel="00000000" w:rsidR="00000000" w:rsidRPr="00000000">
        <w:rPr>
          <w:b w:val="1"/>
          <w:rtl w:val="0"/>
        </w:rPr>
        <w:t xml:space="preserve">Methods</w:t>
      </w:r>
      <w:r w:rsidDel="00000000" w:rsidR="00000000" w:rsidRPr="00000000">
        <w:rPr>
          <w:rtl w:val="0"/>
        </w:rPr>
      </w:r>
    </w:p>
    <w:p w:rsidR="00000000" w:rsidDel="00000000" w:rsidP="00000000" w:rsidRDefault="00000000" w:rsidRPr="00000000" w14:paraId="00000008">
      <w:pPr>
        <w:ind w:left="0" w:firstLine="0"/>
        <w:rPr/>
      </w:pPr>
      <w:r w:rsidDel="00000000" w:rsidR="00000000" w:rsidRPr="00000000">
        <w:rPr>
          <w:rtl w:val="0"/>
        </w:rPr>
        <w:t xml:space="preserve">In this lab we will be testing if linear models will be able to accurately describe electrical effects in the real world. We will be using the </w:t>
      </w:r>
      <m:oMath>
        <m:sSup>
          <m:sSupPr>
            <m:ctrlPr>
              <w:rPr/>
            </m:ctrlPr>
          </m:sSupPr>
          <m:e>
            <m:r>
              <m:t>χ</m:t>
            </m:r>
          </m:e>
          <m:sup>
            <m:r>
              <w:rPr/>
              <m:t xml:space="preserve">2</m:t>
            </m:r>
          </m:sup>
        </m:sSup>
      </m:oMath>
      <w:r w:rsidDel="00000000" w:rsidR="00000000" w:rsidRPr="00000000">
        <w:rPr>
          <w:rtl w:val="0"/>
        </w:rPr>
        <w:t xml:space="preserve">technique to determine if the model is accurate or not. For Part 1, we are determining if different materials obey ohmic relations or not. To test this we will be using banana wires, a rheostat, lightbulb, Extech power supply, and a digital multimeter. When making our circuit we decided that we would be measuring current and confirming the measurement with the digital multimeter to ensure the Extech readings are correct. We measured the current starting at 5 Volts and increasing with every Volt until reaching12 Volts. We began with measuring the current (A) of the rheostat then the lightbulb, following the same procedure for both. The rheostat is designed to be ohmic, so we will be able to compare our results for the lightbulb to the rheostat’s graph. We are predicting that the lightbulb will be ohmic.We will plot current versus voltage for each component and determine linearity using the slope (R = V/I). A straight-line fit would indicate ohmic behavior. So, with this prediction the graph would follow a linear model.</w:t>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Equipment/Experimental Systems</w:t>
      </w:r>
    </w:p>
    <w:p w:rsidR="00000000" w:rsidDel="00000000" w:rsidP="00000000" w:rsidRDefault="00000000" w:rsidRPr="00000000" w14:paraId="0000000A">
      <w:pPr>
        <w:numPr>
          <w:ilvl w:val="1"/>
          <w:numId w:val="1"/>
        </w:numPr>
        <w:ind w:left="1440" w:hanging="360"/>
        <w:rPr>
          <w:u w:val="none"/>
        </w:rPr>
      </w:pPr>
      <w:r w:rsidDel="00000000" w:rsidR="00000000" w:rsidRPr="00000000">
        <w:rPr>
          <w:rtl w:val="0"/>
        </w:rPr>
        <w:t xml:space="preserve">Extech Power Supply- used to adjust voltage and measure current</w:t>
      </w:r>
    </w:p>
    <w:p w:rsidR="00000000" w:rsidDel="00000000" w:rsidP="00000000" w:rsidRDefault="00000000" w:rsidRPr="00000000" w14:paraId="0000000B">
      <w:pPr>
        <w:numPr>
          <w:ilvl w:val="1"/>
          <w:numId w:val="1"/>
        </w:numPr>
        <w:ind w:left="1440" w:hanging="360"/>
        <w:rPr>
          <w:u w:val="none"/>
        </w:rPr>
      </w:pPr>
      <w:r w:rsidDel="00000000" w:rsidR="00000000" w:rsidRPr="00000000">
        <w:rPr>
          <w:rtl w:val="0"/>
        </w:rPr>
        <w:t xml:space="preserve">Digital Multimeter- used to confirm current measurements</w:t>
      </w:r>
    </w:p>
    <w:p w:rsidR="00000000" w:rsidDel="00000000" w:rsidP="00000000" w:rsidRDefault="00000000" w:rsidRPr="00000000" w14:paraId="0000000C">
      <w:pPr>
        <w:numPr>
          <w:ilvl w:val="1"/>
          <w:numId w:val="1"/>
        </w:numPr>
        <w:ind w:left="1440" w:hanging="360"/>
        <w:rPr>
          <w:u w:val="none"/>
        </w:rPr>
      </w:pPr>
      <w:r w:rsidDel="00000000" w:rsidR="00000000" w:rsidRPr="00000000">
        <w:rPr>
          <w:rtl w:val="0"/>
        </w:rPr>
        <w:t xml:space="preserve">Rheostat- resistor</w:t>
      </w:r>
    </w:p>
    <w:p w:rsidR="00000000" w:rsidDel="00000000" w:rsidP="00000000" w:rsidRDefault="00000000" w:rsidRPr="00000000" w14:paraId="0000000D">
      <w:pPr>
        <w:numPr>
          <w:ilvl w:val="1"/>
          <w:numId w:val="1"/>
        </w:numPr>
        <w:ind w:left="1440" w:hanging="360"/>
        <w:rPr>
          <w:u w:val="none"/>
        </w:rPr>
      </w:pPr>
      <w:r w:rsidDel="00000000" w:rsidR="00000000" w:rsidRPr="00000000">
        <w:rPr>
          <w:rtl w:val="0"/>
        </w:rPr>
        <w:t xml:space="preserve">Lightbulb- emitting light that will confirm circuit is connected</w:t>
      </w:r>
    </w:p>
    <w:p w:rsidR="00000000" w:rsidDel="00000000" w:rsidP="00000000" w:rsidRDefault="00000000" w:rsidRPr="00000000" w14:paraId="0000000E">
      <w:pPr>
        <w:numPr>
          <w:ilvl w:val="0"/>
          <w:numId w:val="1"/>
        </w:numPr>
        <w:ind w:left="720" w:hanging="360"/>
        <w:rPr>
          <w:u w:val="none"/>
        </w:rPr>
      </w:pPr>
      <w:r w:rsidDel="00000000" w:rsidR="00000000" w:rsidRPr="00000000">
        <w:rPr>
          <w:rtl w:val="0"/>
        </w:rPr>
        <w:t xml:space="preserve">Variables</w:t>
      </w:r>
    </w:p>
    <w:p w:rsidR="00000000" w:rsidDel="00000000" w:rsidP="00000000" w:rsidRDefault="00000000" w:rsidRPr="00000000" w14:paraId="0000000F">
      <w:pPr>
        <w:numPr>
          <w:ilvl w:val="1"/>
          <w:numId w:val="1"/>
        </w:numPr>
        <w:ind w:left="1440" w:hanging="360"/>
        <w:rPr>
          <w:u w:val="none"/>
        </w:rPr>
      </w:pPr>
      <w:r w:rsidDel="00000000" w:rsidR="00000000" w:rsidRPr="00000000">
        <w:rPr>
          <w:rtl w:val="0"/>
        </w:rPr>
        <w:t xml:space="preserve">Independent variable: Voltage</w:t>
      </w:r>
    </w:p>
    <w:p w:rsidR="00000000" w:rsidDel="00000000" w:rsidP="00000000" w:rsidRDefault="00000000" w:rsidRPr="00000000" w14:paraId="00000010">
      <w:pPr>
        <w:numPr>
          <w:ilvl w:val="1"/>
          <w:numId w:val="1"/>
        </w:numPr>
        <w:ind w:left="1440" w:hanging="360"/>
        <w:rPr>
          <w:u w:val="none"/>
        </w:rPr>
      </w:pPr>
      <w:r w:rsidDel="00000000" w:rsidR="00000000" w:rsidRPr="00000000">
        <w:rPr>
          <w:rtl w:val="0"/>
        </w:rPr>
        <w:t xml:space="preserve">Dependent variable: Current</w:t>
      </w:r>
    </w:p>
    <w:p w:rsidR="00000000" w:rsidDel="00000000" w:rsidP="00000000" w:rsidRDefault="00000000" w:rsidRPr="00000000" w14:paraId="00000011">
      <w:pPr>
        <w:numPr>
          <w:ilvl w:val="1"/>
          <w:numId w:val="1"/>
        </w:numPr>
        <w:ind w:left="1440" w:hanging="360"/>
        <w:rPr>
          <w:u w:val="none"/>
        </w:rPr>
      </w:pPr>
      <w:r w:rsidDel="00000000" w:rsidR="00000000" w:rsidRPr="00000000">
        <w:rPr>
          <w:rtl w:val="0"/>
        </w:rPr>
        <w:t xml:space="preserve">Constant variables: Experimental equipment, voltage increments</w:t>
      </w:r>
    </w:p>
    <w:p w:rsidR="00000000" w:rsidDel="00000000" w:rsidP="00000000" w:rsidRDefault="00000000" w:rsidRPr="00000000" w14:paraId="00000012">
      <w:pPr>
        <w:numPr>
          <w:ilvl w:val="0"/>
          <w:numId w:val="1"/>
        </w:numPr>
        <w:ind w:left="720" w:hanging="360"/>
        <w:rPr>
          <w:u w:val="none"/>
        </w:rPr>
      </w:pPr>
      <w:r w:rsidDel="00000000" w:rsidR="00000000" w:rsidRPr="00000000">
        <w:rPr>
          <w:rtl w:val="0"/>
        </w:rPr>
        <w:t xml:space="preserve">Statistical and Analytical Tools</w:t>
      </w:r>
    </w:p>
    <w:p w:rsidR="00000000" w:rsidDel="00000000" w:rsidP="00000000" w:rsidRDefault="00000000" w:rsidRPr="00000000" w14:paraId="00000013">
      <w:pPr>
        <w:numPr>
          <w:ilvl w:val="1"/>
          <w:numId w:val="1"/>
        </w:numPr>
        <w:ind w:left="1440" w:hanging="360"/>
        <w:rPr>
          <w:u w:val="none"/>
        </w:rPr>
      </w:pPr>
      <w:r w:rsidDel="00000000" w:rsidR="00000000" w:rsidRPr="00000000">
        <w:rPr>
          <w:rtl w:val="0"/>
        </w:rPr>
        <w:t xml:space="preserve">Linear fitting</w:t>
      </w:r>
    </w:p>
    <w:p w:rsidR="00000000" w:rsidDel="00000000" w:rsidP="00000000" w:rsidRDefault="00000000" w:rsidRPr="00000000" w14:paraId="00000014">
      <w:pPr>
        <w:numPr>
          <w:ilvl w:val="1"/>
          <w:numId w:val="1"/>
        </w:numPr>
        <w:ind w:left="1440" w:hanging="360"/>
        <w:rPr>
          <w:u w:val="none"/>
        </w:rPr>
      </w:pPr>
      <w:r w:rsidDel="00000000" w:rsidR="00000000" w:rsidRPr="00000000">
        <w:rPr>
          <w:rtl w:val="0"/>
        </w:rPr>
        <w:t xml:space="preserve">Chi-squared parameter</w:t>
      </w:r>
    </w:p>
    <w:p w:rsidR="00000000" w:rsidDel="00000000" w:rsidP="00000000" w:rsidRDefault="00000000" w:rsidRPr="00000000" w14:paraId="00000015">
      <w:pPr>
        <w:numPr>
          <w:ilvl w:val="2"/>
          <w:numId w:val="1"/>
        </w:numPr>
        <w:ind w:left="2160" w:hanging="360"/>
      </w:pPr>
      <m:oMath>
        <m:sSup>
          <m:sSupPr>
            <m:ctrlPr>
              <w:rPr/>
            </m:ctrlPr>
          </m:sSupPr>
          <m:e>
            <m:r>
              <m:t>χ</m:t>
            </m:r>
          </m:e>
          <m:sup>
            <m:r>
              <w:rPr/>
              <m:t xml:space="preserve">2</m:t>
            </m:r>
          </m:sup>
        </m:sSup>
        <m:r>
          <w:rPr/>
          <m:t xml:space="preserve">=</m:t>
        </m:r>
        <m:f>
          <m:fPr>
            <m:ctrlPr>
              <w:rPr/>
            </m:ctrlPr>
          </m:fPr>
          <m:num>
            <m:r>
              <w:rPr/>
              <m:t xml:space="preserve">1</m:t>
            </m:r>
          </m:num>
          <m:den>
            <m:r>
              <w:rPr/>
              <m:t xml:space="preserve">N-d</m:t>
            </m:r>
          </m:den>
        </m:f>
      </m:oMath>
      <m:oMath>
        <m:nary>
          <m:naryPr>
            <m:chr m:val="∑"/>
            <m:ctrlPr>
              <w:rPr/>
            </m:ctrlPr>
          </m:naryPr>
          <m:sub>
            <m:r>
              <w:rPr/>
              <m:t xml:space="preserve">i=1</m:t>
            </m:r>
          </m:sub>
          <m:sup>
            <m:r>
              <w:rPr/>
              <m:t xml:space="preserve">N</m:t>
            </m:r>
          </m:sup>
        </m:nary>
        <m:f>
          <m:fPr>
            <m:ctrlPr>
              <w:rPr/>
            </m:ctrlPr>
          </m:fPr>
          <m:num>
            <m:r>
              <w:rPr/>
              <m:t xml:space="preserve">(y-f(x)</m:t>
            </m:r>
            <m:sSup>
              <m:sSupPr>
                <m:ctrlPr>
                  <w:rPr/>
                </m:ctrlPr>
              </m:sSupPr>
              <m:e>
                <m:r>
                  <w:rPr/>
                  <m:t xml:space="preserve">)</m:t>
                </m:r>
              </m:e>
              <m:sup>
                <m:r>
                  <w:rPr/>
                  <m:t xml:space="preserve">2</m:t>
                </m:r>
              </m:sup>
            </m:sSup>
          </m:num>
          <m:den>
            <m:r>
              <w:rPr/>
              <m:t>δ</m:t>
            </m:r>
            <m:sSup>
              <m:sSupPr>
                <m:ctrlPr>
                  <w:rPr/>
                </m:ctrlPr>
              </m:sSupPr>
              <m:e>
                <m:r>
                  <w:rPr/>
                  <m:t xml:space="preserve">y</m:t>
                </m:r>
              </m:e>
              <m:sup>
                <m:r>
                  <w:rPr/>
                  <m:t xml:space="preserve">2</m:t>
                </m:r>
              </m:sup>
            </m:sSup>
          </m:den>
        </m:f>
      </m:oMath>
      <w:r w:rsidDel="00000000" w:rsidR="00000000" w:rsidRPr="00000000">
        <w:rPr>
          <w:rtl w:val="0"/>
        </w:rPr>
      </w:r>
    </w:p>
    <w:p w:rsidR="00000000" w:rsidDel="00000000" w:rsidP="00000000" w:rsidRDefault="00000000" w:rsidRPr="00000000" w14:paraId="00000016">
      <w:pPr>
        <w:rPr/>
      </w:pPr>
      <w:r w:rsidDel="00000000" w:rsidR="00000000" w:rsidRPr="00000000">
        <w:rPr>
          <w:b w:val="1"/>
          <w:rtl w:val="0"/>
        </w:rPr>
        <w:t xml:space="preserve">Data</w:t>
      </w:r>
      <w:r w:rsidDel="00000000" w:rsidR="00000000" w:rsidRPr="00000000">
        <w:rPr>
          <w:rtl w:val="0"/>
        </w:rPr>
      </w:r>
    </w:p>
    <w:tbl>
      <w:tblPr>
        <w:tblStyle w:val="Table1"/>
        <w:tblW w:w="954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155"/>
        <w:gridCol w:w="1095"/>
        <w:gridCol w:w="1275"/>
        <w:gridCol w:w="1425"/>
        <w:gridCol w:w="1260"/>
        <w:gridCol w:w="1545"/>
        <w:gridCol w:w="1785"/>
        <w:tblGridChange w:id="0">
          <w:tblGrid>
            <w:gridCol w:w="1155"/>
            <w:gridCol w:w="1095"/>
            <w:gridCol w:w="1275"/>
            <w:gridCol w:w="1425"/>
            <w:gridCol w:w="1260"/>
            <w:gridCol w:w="1545"/>
            <w:gridCol w:w="1785"/>
          </w:tblGrid>
        </w:tblGridChange>
      </w:tblGrid>
      <w:tr>
        <w:trPr>
          <w:cantSplit w:val="0"/>
          <w:trHeight w:val="525" w:hRule="atLeast"/>
          <w:tblHeader w:val="0"/>
        </w:trPr>
        <w:tc>
          <w:tcPr>
            <w:tcBorders>
              <w:top w:color="742932" w:space="0" w:sz="6" w:val="single"/>
              <w:left w:color="742932" w:space="0" w:sz="6" w:val="single"/>
              <w:bottom w:color="742932" w:space="0" w:sz="6" w:val="single"/>
              <w:right w:color="9b3642" w:space="0" w:sz="6" w:val="single"/>
            </w:tcBorders>
            <w:shd w:fill="9b3642" w:val="clear"/>
            <w:tcMar>
              <w:top w:w="40.0" w:type="dxa"/>
              <w:left w:w="120.0" w:type="dxa"/>
              <w:bottom w:w="40.0" w:type="dxa"/>
              <w:right w:w="120.0" w:type="dxa"/>
            </w:tcMar>
            <w:vAlign w:val="center"/>
          </w:tcPr>
          <w:p w:rsidR="00000000" w:rsidDel="00000000" w:rsidP="00000000" w:rsidRDefault="00000000" w:rsidRPr="00000000" w14:paraId="00000017">
            <w:pPr>
              <w:widowControl w:val="0"/>
              <w:spacing w:line="276" w:lineRule="auto"/>
              <w:rPr>
                <w:rFonts w:ascii="Arial" w:cs="Arial" w:eastAsia="Arial" w:hAnsi="Arial"/>
                <w:sz w:val="20"/>
                <w:szCs w:val="20"/>
              </w:rPr>
            </w:pPr>
            <w:r w:rsidDel="00000000" w:rsidR="00000000" w:rsidRPr="00000000">
              <w:rPr>
                <w:rFonts w:ascii="Roboto" w:cs="Roboto" w:eastAsia="Roboto" w:hAnsi="Roboto"/>
                <w:color w:val="ffffff"/>
                <w:sz w:val="20"/>
                <w:szCs w:val="20"/>
                <w:rtl w:val="0"/>
              </w:rPr>
              <w:t xml:space="preserve">Device</w:t>
            </w:r>
            <w:r w:rsidDel="00000000" w:rsidR="00000000" w:rsidRPr="00000000">
              <w:rPr>
                <w:rtl w:val="0"/>
              </w:rPr>
            </w:r>
          </w:p>
        </w:tc>
        <w:tc>
          <w:tcPr>
            <w:tcBorders>
              <w:top w:color="742932" w:space="0" w:sz="6" w:val="single"/>
              <w:bottom w:color="742932" w:space="0" w:sz="6" w:val="single"/>
              <w:right w:color="9b3642" w:space="0" w:sz="6" w:val="single"/>
            </w:tcBorders>
            <w:shd w:fill="9b3642" w:val="clear"/>
            <w:tcMar>
              <w:top w:w="40.0" w:type="dxa"/>
              <w:left w:w="120.0" w:type="dxa"/>
              <w:bottom w:w="40.0" w:type="dxa"/>
              <w:right w:w="120.0" w:type="dxa"/>
            </w:tcMar>
            <w:vAlign w:val="center"/>
          </w:tcPr>
          <w:p w:rsidR="00000000" w:rsidDel="00000000" w:rsidP="00000000" w:rsidRDefault="00000000" w:rsidRPr="00000000" w14:paraId="00000018">
            <w:pPr>
              <w:widowControl w:val="0"/>
              <w:spacing w:line="276" w:lineRule="auto"/>
              <w:rPr>
                <w:rFonts w:ascii="Arial" w:cs="Arial" w:eastAsia="Arial" w:hAnsi="Arial"/>
                <w:sz w:val="20"/>
                <w:szCs w:val="20"/>
              </w:rPr>
            </w:pPr>
            <w:r w:rsidDel="00000000" w:rsidR="00000000" w:rsidRPr="00000000">
              <w:rPr>
                <w:rFonts w:ascii="Roboto" w:cs="Roboto" w:eastAsia="Roboto" w:hAnsi="Roboto"/>
                <w:color w:val="ffffff"/>
                <w:sz w:val="20"/>
                <w:szCs w:val="20"/>
                <w:rtl w:val="0"/>
              </w:rPr>
              <w:t xml:space="preserve">V (voltage)</w:t>
            </w:r>
            <w:r w:rsidDel="00000000" w:rsidR="00000000" w:rsidRPr="00000000">
              <w:rPr>
                <w:rtl w:val="0"/>
              </w:rPr>
            </w:r>
          </w:p>
        </w:tc>
        <w:tc>
          <w:tcPr>
            <w:tcBorders>
              <w:top w:color="742932" w:space="0" w:sz="6" w:val="single"/>
              <w:bottom w:color="742932" w:space="0" w:sz="6" w:val="single"/>
              <w:right w:color="9b3642" w:space="0" w:sz="6" w:val="single"/>
            </w:tcBorders>
            <w:shd w:fill="9b3642" w:val="clear"/>
            <w:tcMar>
              <w:top w:w="40.0" w:type="dxa"/>
              <w:left w:w="120.0" w:type="dxa"/>
              <w:bottom w:w="40.0" w:type="dxa"/>
              <w:right w:w="120.0" w:type="dxa"/>
            </w:tcMar>
            <w:vAlign w:val="center"/>
          </w:tcPr>
          <w:p w:rsidR="00000000" w:rsidDel="00000000" w:rsidP="00000000" w:rsidRDefault="00000000" w:rsidRPr="00000000" w14:paraId="00000019">
            <w:pPr>
              <w:widowControl w:val="0"/>
              <w:spacing w:line="276" w:lineRule="auto"/>
              <w:rPr>
                <w:rFonts w:ascii="Arial" w:cs="Arial" w:eastAsia="Arial" w:hAnsi="Arial"/>
                <w:sz w:val="20"/>
                <w:szCs w:val="20"/>
              </w:rPr>
            </w:pPr>
            <w:r w:rsidDel="00000000" w:rsidR="00000000" w:rsidRPr="00000000">
              <w:rPr>
                <w:rFonts w:ascii="Roboto" w:cs="Roboto" w:eastAsia="Roboto" w:hAnsi="Roboto"/>
                <w:color w:val="ffffff"/>
                <w:sz w:val="20"/>
                <w:szCs w:val="20"/>
                <w:rtl w:val="0"/>
              </w:rPr>
              <w:t xml:space="preserve">I (current)</w:t>
            </w:r>
            <w:r w:rsidDel="00000000" w:rsidR="00000000" w:rsidRPr="00000000">
              <w:rPr>
                <w:rtl w:val="0"/>
              </w:rPr>
            </w:r>
          </w:p>
        </w:tc>
        <w:tc>
          <w:tcPr>
            <w:tcBorders>
              <w:top w:color="742932" w:space="0" w:sz="6" w:val="single"/>
              <w:bottom w:color="742932" w:space="0" w:sz="6" w:val="single"/>
              <w:right w:color="9b3642" w:space="0" w:sz="6" w:val="single"/>
            </w:tcBorders>
            <w:shd w:fill="9b3642" w:val="clear"/>
            <w:tcMar>
              <w:top w:w="40.0" w:type="dxa"/>
              <w:left w:w="120.0" w:type="dxa"/>
              <w:bottom w:w="40.0" w:type="dxa"/>
              <w:right w:w="120.0" w:type="dxa"/>
            </w:tcMar>
            <w:vAlign w:val="center"/>
          </w:tcPr>
          <w:p w:rsidR="00000000" w:rsidDel="00000000" w:rsidP="00000000" w:rsidRDefault="00000000" w:rsidRPr="00000000" w14:paraId="0000001A">
            <w:pPr>
              <w:widowControl w:val="0"/>
              <w:spacing w:line="276" w:lineRule="auto"/>
              <w:rPr>
                <w:rFonts w:ascii="Arial" w:cs="Arial" w:eastAsia="Arial" w:hAnsi="Arial"/>
                <w:sz w:val="20"/>
                <w:szCs w:val="20"/>
              </w:rPr>
            </w:pPr>
            <w:r w:rsidDel="00000000" w:rsidR="00000000" w:rsidRPr="00000000">
              <w:rPr>
                <w:rFonts w:ascii="Roboto" w:cs="Roboto" w:eastAsia="Roboto" w:hAnsi="Roboto"/>
                <w:color w:val="ffffff"/>
                <w:sz w:val="20"/>
                <w:szCs w:val="20"/>
                <w:rtl w:val="0"/>
              </w:rPr>
              <w:t xml:space="preserve">Uncertainty for V</w:t>
            </w:r>
            <w:r w:rsidDel="00000000" w:rsidR="00000000" w:rsidRPr="00000000">
              <w:rPr>
                <w:rtl w:val="0"/>
              </w:rPr>
            </w:r>
          </w:p>
        </w:tc>
        <w:tc>
          <w:tcPr>
            <w:tcBorders>
              <w:top w:color="742932" w:space="0" w:sz="6" w:val="single"/>
              <w:bottom w:color="742932" w:space="0" w:sz="6" w:val="single"/>
              <w:right w:color="9b3642" w:space="0" w:sz="6" w:val="single"/>
            </w:tcBorders>
            <w:shd w:fill="9b3642" w:val="clear"/>
            <w:tcMar>
              <w:top w:w="40.0" w:type="dxa"/>
              <w:left w:w="120.0" w:type="dxa"/>
              <w:bottom w:w="40.0" w:type="dxa"/>
              <w:right w:w="120.0" w:type="dxa"/>
            </w:tcMar>
            <w:vAlign w:val="center"/>
          </w:tcPr>
          <w:p w:rsidR="00000000" w:rsidDel="00000000" w:rsidP="00000000" w:rsidRDefault="00000000" w:rsidRPr="00000000" w14:paraId="0000001B">
            <w:pPr>
              <w:widowControl w:val="0"/>
              <w:spacing w:line="276" w:lineRule="auto"/>
              <w:rPr>
                <w:rFonts w:ascii="Arial" w:cs="Arial" w:eastAsia="Arial" w:hAnsi="Arial"/>
                <w:sz w:val="20"/>
                <w:szCs w:val="20"/>
              </w:rPr>
            </w:pPr>
            <w:r w:rsidDel="00000000" w:rsidR="00000000" w:rsidRPr="00000000">
              <w:rPr>
                <w:rFonts w:ascii="Roboto" w:cs="Roboto" w:eastAsia="Roboto" w:hAnsi="Roboto"/>
                <w:color w:val="ffffff"/>
                <w:sz w:val="20"/>
                <w:szCs w:val="20"/>
                <w:rtl w:val="0"/>
              </w:rPr>
              <w:t xml:space="preserve">Uncertainty for I</w:t>
            </w:r>
            <w:r w:rsidDel="00000000" w:rsidR="00000000" w:rsidRPr="00000000">
              <w:rPr>
                <w:rtl w:val="0"/>
              </w:rPr>
            </w:r>
          </w:p>
        </w:tc>
        <w:tc>
          <w:tcPr>
            <w:tcBorders>
              <w:top w:color="742932" w:space="0" w:sz="6" w:val="single"/>
              <w:bottom w:color="742932" w:space="0" w:sz="6" w:val="single"/>
              <w:right w:color="742932" w:space="0" w:sz="6" w:val="single"/>
            </w:tcBorders>
            <w:shd w:fill="9b3642" w:val="clear"/>
            <w:tcMar>
              <w:top w:w="40.0" w:type="dxa"/>
              <w:left w:w="120.0" w:type="dxa"/>
              <w:bottom w:w="40.0" w:type="dxa"/>
              <w:right w:w="120.0" w:type="dxa"/>
            </w:tcMar>
            <w:vAlign w:val="center"/>
          </w:tcPr>
          <w:p w:rsidR="00000000" w:rsidDel="00000000" w:rsidP="00000000" w:rsidRDefault="00000000" w:rsidRPr="00000000" w14:paraId="0000001C">
            <w:pPr>
              <w:widowControl w:val="0"/>
              <w:spacing w:line="276" w:lineRule="auto"/>
              <w:rPr>
                <w:rFonts w:ascii="Arial" w:cs="Arial" w:eastAsia="Arial" w:hAnsi="Arial"/>
                <w:sz w:val="20"/>
                <w:szCs w:val="20"/>
              </w:rPr>
            </w:pPr>
            <w:r w:rsidDel="00000000" w:rsidR="00000000" w:rsidRPr="00000000">
              <w:rPr>
                <w:rFonts w:ascii="Roboto" w:cs="Roboto" w:eastAsia="Roboto" w:hAnsi="Roboto"/>
                <w:color w:val="ffffff"/>
                <w:sz w:val="20"/>
                <w:szCs w:val="20"/>
                <w:rtl w:val="0"/>
              </w:rPr>
              <w:t xml:space="preserve">R (resistance)</w:t>
            </w:r>
            <w:r w:rsidDel="00000000" w:rsidR="00000000" w:rsidRPr="00000000">
              <w:rPr>
                <w:rtl w:val="0"/>
              </w:rPr>
            </w:r>
          </w:p>
        </w:tc>
        <w:tc>
          <w:tcPr>
            <w:tcBorders>
              <w:top w:color="742932" w:space="0" w:sz="6" w:val="single"/>
              <w:bottom w:color="742932" w:space="0" w:sz="6" w:val="single"/>
              <w:right w:color="742932" w:space="0" w:sz="6" w:val="single"/>
            </w:tcBorders>
            <w:shd w:fill="9b3642" w:val="clear"/>
            <w:tcMar>
              <w:top w:w="40.0" w:type="dxa"/>
              <w:left w:w="120.0" w:type="dxa"/>
              <w:bottom w:w="40.0" w:type="dxa"/>
              <w:right w:w="120.0" w:type="dxa"/>
            </w:tcMar>
            <w:vAlign w:val="center"/>
          </w:tcPr>
          <w:p w:rsidR="00000000" w:rsidDel="00000000" w:rsidP="00000000" w:rsidRDefault="00000000" w:rsidRPr="00000000" w14:paraId="0000001D">
            <w:pPr>
              <w:widowControl w:val="0"/>
              <w:spacing w:line="276" w:lineRule="auto"/>
              <w:rPr>
                <w:rFonts w:ascii="Arial" w:cs="Arial" w:eastAsia="Arial" w:hAnsi="Arial"/>
                <w:sz w:val="20"/>
                <w:szCs w:val="20"/>
              </w:rPr>
            </w:pPr>
            <w:r w:rsidDel="00000000" w:rsidR="00000000" w:rsidRPr="00000000">
              <w:rPr>
                <w:rFonts w:ascii="Roboto" w:cs="Roboto" w:eastAsia="Roboto" w:hAnsi="Roboto"/>
                <w:color w:val="ffffff"/>
                <w:sz w:val="20"/>
                <w:szCs w:val="20"/>
                <w:rtl w:val="0"/>
              </w:rPr>
              <w:t xml:space="preserve">Propagated Uncertainty of R</w:t>
            </w:r>
            <w:r w:rsidDel="00000000" w:rsidR="00000000" w:rsidRPr="00000000">
              <w:rPr>
                <w:rtl w:val="0"/>
              </w:rPr>
            </w:r>
          </w:p>
        </w:tc>
      </w:tr>
      <w:tr>
        <w:trPr>
          <w:cantSplit w:val="0"/>
          <w:trHeight w:val="315" w:hRule="atLeast"/>
          <w:tblHeader w:val="0"/>
        </w:trPr>
        <w:tc>
          <w:tcPr>
            <w:tcBorders>
              <w:left w:color="742932"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1E">
            <w:pPr>
              <w:widowControl w:val="0"/>
              <w:spacing w:line="276" w:lineRule="auto"/>
              <w:rPr>
                <w:rFonts w:ascii="Arial" w:cs="Arial" w:eastAsia="Arial" w:hAnsi="Arial"/>
                <w:sz w:val="20"/>
                <w:szCs w:val="20"/>
              </w:rPr>
            </w:pP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1F">
            <w:pPr>
              <w:widowControl w:val="0"/>
              <w:spacing w:line="276" w:lineRule="auto"/>
              <w:rPr>
                <w:rFonts w:ascii="Arial" w:cs="Arial" w:eastAsia="Arial" w:hAnsi="Arial"/>
                <w:sz w:val="20"/>
                <w:szCs w:val="20"/>
              </w:rPr>
            </w:pP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20">
            <w:pPr>
              <w:widowControl w:val="0"/>
              <w:spacing w:line="276" w:lineRule="auto"/>
              <w:rPr>
                <w:rFonts w:ascii="Arial" w:cs="Arial" w:eastAsia="Arial" w:hAnsi="Arial"/>
                <w:sz w:val="20"/>
                <w:szCs w:val="20"/>
              </w:rPr>
            </w:pP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21">
            <w:pPr>
              <w:widowControl w:val="0"/>
              <w:spacing w:line="276" w:lineRule="auto"/>
              <w:rPr>
                <w:rFonts w:ascii="Arial" w:cs="Arial" w:eastAsia="Arial" w:hAnsi="Arial"/>
                <w:sz w:val="20"/>
                <w:szCs w:val="20"/>
              </w:rPr>
            </w:pP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22">
            <w:pPr>
              <w:widowControl w:val="0"/>
              <w:spacing w:line="276" w:lineRule="auto"/>
              <w:rPr>
                <w:rFonts w:ascii="Arial" w:cs="Arial" w:eastAsia="Arial" w:hAnsi="Arial"/>
                <w:sz w:val="20"/>
                <w:szCs w:val="20"/>
              </w:rPr>
            </w:pPr>
            <w:r w:rsidDel="00000000" w:rsidR="00000000" w:rsidRPr="00000000">
              <w:rPr>
                <w:rtl w:val="0"/>
              </w:rPr>
            </w:r>
          </w:p>
        </w:tc>
        <w:tc>
          <w:tcPr>
            <w:tcBorders>
              <w:bottom w:color="f6f8f9" w:space="0" w:sz="6" w:val="single"/>
              <w:right w:color="742932"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23">
            <w:pPr>
              <w:widowControl w:val="0"/>
              <w:spacing w:line="276" w:lineRule="auto"/>
              <w:rPr>
                <w:rFonts w:ascii="Arial" w:cs="Arial" w:eastAsia="Arial" w:hAnsi="Arial"/>
                <w:sz w:val="20"/>
                <w:szCs w:val="20"/>
              </w:rPr>
            </w:pPr>
            <w:r w:rsidDel="00000000" w:rsidR="00000000" w:rsidRPr="00000000">
              <w:rPr>
                <w:rtl w:val="0"/>
              </w:rPr>
            </w:r>
          </w:p>
        </w:tc>
        <w:tc>
          <w:tcPr>
            <w:tcBorders>
              <w:bottom w:color="f6f8f9" w:space="0" w:sz="6" w:val="single"/>
              <w:right w:color="742932"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24">
            <w:pPr>
              <w:widowControl w:val="0"/>
              <w:spacing w:line="276" w:lineRule="auto"/>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left w:color="742932"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25">
            <w:pPr>
              <w:widowControl w:val="0"/>
              <w:spacing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Lightbulb</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26">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5</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27">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0.698</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28">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0.01</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29">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0.002</w:t>
            </w:r>
            <w:r w:rsidDel="00000000" w:rsidR="00000000" w:rsidRPr="00000000">
              <w:rPr>
                <w:rtl w:val="0"/>
              </w:rPr>
            </w:r>
          </w:p>
        </w:tc>
        <w:tc>
          <w:tcPr>
            <w:tcBorders>
              <w:bottom w:color="f6f8f9" w:space="0" w:sz="6" w:val="single"/>
              <w:right w:color="742932"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2A">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7.163323782</w:t>
            </w:r>
            <w:r w:rsidDel="00000000" w:rsidR="00000000" w:rsidRPr="00000000">
              <w:rPr>
                <w:rtl w:val="0"/>
              </w:rPr>
            </w:r>
          </w:p>
        </w:tc>
        <w:tc>
          <w:tcPr>
            <w:tcBorders>
              <w:bottom w:color="f6f8f9" w:space="0" w:sz="6" w:val="single"/>
              <w:right w:color="742932"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2B">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0.02503078254</w:t>
            </w:r>
            <w:r w:rsidDel="00000000" w:rsidR="00000000" w:rsidRPr="00000000">
              <w:rPr>
                <w:rtl w:val="0"/>
              </w:rPr>
            </w:r>
          </w:p>
        </w:tc>
      </w:tr>
      <w:tr>
        <w:trPr>
          <w:cantSplit w:val="0"/>
          <w:trHeight w:val="315" w:hRule="atLeast"/>
          <w:tblHeader w:val="0"/>
        </w:trPr>
        <w:tc>
          <w:tcPr>
            <w:tcBorders>
              <w:left w:color="742932"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2C">
            <w:pPr>
              <w:widowControl w:val="0"/>
              <w:spacing w:line="276" w:lineRule="auto"/>
              <w:rPr>
                <w:rFonts w:ascii="Arial" w:cs="Arial" w:eastAsia="Arial" w:hAnsi="Arial"/>
                <w:sz w:val="20"/>
                <w:szCs w:val="20"/>
              </w:rPr>
            </w:pP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2D">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6</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2E">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0.758</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2F">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0.01</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30">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0.002</w:t>
            </w:r>
            <w:r w:rsidDel="00000000" w:rsidR="00000000" w:rsidRPr="00000000">
              <w:rPr>
                <w:rtl w:val="0"/>
              </w:rPr>
            </w:r>
          </w:p>
        </w:tc>
        <w:tc>
          <w:tcPr>
            <w:tcBorders>
              <w:bottom w:color="f6f8f9" w:space="0" w:sz="6" w:val="single"/>
              <w:right w:color="742932"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31">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7.915567282</w:t>
            </w:r>
            <w:r w:rsidDel="00000000" w:rsidR="00000000" w:rsidRPr="00000000">
              <w:rPr>
                <w:rtl w:val="0"/>
              </w:rPr>
            </w:r>
          </w:p>
        </w:tc>
        <w:tc>
          <w:tcPr>
            <w:tcBorders>
              <w:bottom w:color="f6f8f9" w:space="0" w:sz="6" w:val="single"/>
              <w:right w:color="742932"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32">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0.02470313793</w:t>
            </w:r>
            <w:r w:rsidDel="00000000" w:rsidR="00000000" w:rsidRPr="00000000">
              <w:rPr>
                <w:rtl w:val="0"/>
              </w:rPr>
            </w:r>
          </w:p>
        </w:tc>
      </w:tr>
      <w:tr>
        <w:trPr>
          <w:cantSplit w:val="0"/>
          <w:trHeight w:val="315" w:hRule="atLeast"/>
          <w:tblHeader w:val="0"/>
        </w:trPr>
        <w:tc>
          <w:tcPr>
            <w:tcBorders>
              <w:left w:color="742932"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33">
            <w:pPr>
              <w:widowControl w:val="0"/>
              <w:spacing w:line="276" w:lineRule="auto"/>
              <w:rPr>
                <w:rFonts w:ascii="Arial" w:cs="Arial" w:eastAsia="Arial" w:hAnsi="Arial"/>
                <w:sz w:val="20"/>
                <w:szCs w:val="20"/>
              </w:rPr>
            </w:pP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34">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7</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35">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0.822</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36">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0.01</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37">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0.002</w:t>
            </w:r>
            <w:r w:rsidDel="00000000" w:rsidR="00000000" w:rsidRPr="00000000">
              <w:rPr>
                <w:rtl w:val="0"/>
              </w:rPr>
            </w:r>
          </w:p>
        </w:tc>
        <w:tc>
          <w:tcPr>
            <w:tcBorders>
              <w:bottom w:color="f6f8f9" w:space="0" w:sz="6" w:val="single"/>
              <w:right w:color="742932"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38">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8.515815085</w:t>
            </w:r>
            <w:r w:rsidDel="00000000" w:rsidR="00000000" w:rsidRPr="00000000">
              <w:rPr>
                <w:rtl w:val="0"/>
              </w:rPr>
            </w:r>
          </w:p>
        </w:tc>
        <w:tc>
          <w:tcPr>
            <w:tcBorders>
              <w:bottom w:color="f6f8f9" w:space="0" w:sz="6" w:val="single"/>
              <w:right w:color="742932"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39">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0.0240271929</w:t>
            </w:r>
            <w:r w:rsidDel="00000000" w:rsidR="00000000" w:rsidRPr="00000000">
              <w:rPr>
                <w:rtl w:val="0"/>
              </w:rPr>
            </w:r>
          </w:p>
        </w:tc>
      </w:tr>
      <w:tr>
        <w:trPr>
          <w:cantSplit w:val="0"/>
          <w:trHeight w:val="315" w:hRule="atLeast"/>
          <w:tblHeader w:val="0"/>
        </w:trPr>
        <w:tc>
          <w:tcPr>
            <w:tcBorders>
              <w:left w:color="742932"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3A">
            <w:pPr>
              <w:widowControl w:val="0"/>
              <w:spacing w:line="276" w:lineRule="auto"/>
              <w:rPr>
                <w:rFonts w:ascii="Arial" w:cs="Arial" w:eastAsia="Arial" w:hAnsi="Arial"/>
                <w:sz w:val="20"/>
                <w:szCs w:val="20"/>
              </w:rPr>
            </w:pP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3B">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8</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3C">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0.873</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3D">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0.01</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3E">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0.002</w:t>
            </w:r>
            <w:r w:rsidDel="00000000" w:rsidR="00000000" w:rsidRPr="00000000">
              <w:rPr>
                <w:rtl w:val="0"/>
              </w:rPr>
            </w:r>
          </w:p>
        </w:tc>
        <w:tc>
          <w:tcPr>
            <w:tcBorders>
              <w:bottom w:color="f6f8f9" w:space="0" w:sz="6" w:val="single"/>
              <w:right w:color="742932"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3F">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9.163802978</w:t>
            </w:r>
            <w:r w:rsidDel="00000000" w:rsidR="00000000" w:rsidRPr="00000000">
              <w:rPr>
                <w:rtl w:val="0"/>
              </w:rPr>
            </w:r>
          </w:p>
        </w:tc>
        <w:tc>
          <w:tcPr>
            <w:tcBorders>
              <w:bottom w:color="f6f8f9" w:space="0" w:sz="6" w:val="single"/>
              <w:right w:color="742932"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40">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0.02391551617</w:t>
            </w:r>
            <w:r w:rsidDel="00000000" w:rsidR="00000000" w:rsidRPr="00000000">
              <w:rPr>
                <w:rtl w:val="0"/>
              </w:rPr>
            </w:r>
          </w:p>
        </w:tc>
      </w:tr>
      <w:tr>
        <w:trPr>
          <w:cantSplit w:val="0"/>
          <w:trHeight w:val="315" w:hRule="atLeast"/>
          <w:tblHeader w:val="0"/>
        </w:trPr>
        <w:tc>
          <w:tcPr>
            <w:tcBorders>
              <w:left w:color="742932"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41">
            <w:pPr>
              <w:widowControl w:val="0"/>
              <w:spacing w:line="276" w:lineRule="auto"/>
              <w:rPr>
                <w:rFonts w:ascii="Arial" w:cs="Arial" w:eastAsia="Arial" w:hAnsi="Arial"/>
                <w:sz w:val="20"/>
                <w:szCs w:val="20"/>
              </w:rPr>
            </w:pP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42">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9</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43">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0.928</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44">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0.01</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45">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0.002</w:t>
            </w:r>
            <w:r w:rsidDel="00000000" w:rsidR="00000000" w:rsidRPr="00000000">
              <w:rPr>
                <w:rtl w:val="0"/>
              </w:rPr>
            </w:r>
          </w:p>
        </w:tc>
        <w:tc>
          <w:tcPr>
            <w:tcBorders>
              <w:bottom w:color="f6f8f9" w:space="0" w:sz="6" w:val="single"/>
              <w:right w:color="742932"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46">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9.698275862</w:t>
            </w:r>
            <w:r w:rsidDel="00000000" w:rsidR="00000000" w:rsidRPr="00000000">
              <w:rPr>
                <w:rtl w:val="0"/>
              </w:rPr>
            </w:r>
          </w:p>
        </w:tc>
        <w:tc>
          <w:tcPr>
            <w:tcBorders>
              <w:bottom w:color="f6f8f9" w:space="0" w:sz="6" w:val="single"/>
              <w:right w:color="742932"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47">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0.02351574135</w:t>
            </w:r>
            <w:r w:rsidDel="00000000" w:rsidR="00000000" w:rsidRPr="00000000">
              <w:rPr>
                <w:rtl w:val="0"/>
              </w:rPr>
            </w:r>
          </w:p>
        </w:tc>
      </w:tr>
      <w:tr>
        <w:trPr>
          <w:cantSplit w:val="0"/>
          <w:trHeight w:val="315" w:hRule="atLeast"/>
          <w:tblHeader w:val="0"/>
        </w:trPr>
        <w:tc>
          <w:tcPr>
            <w:tcBorders>
              <w:left w:color="742932"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48">
            <w:pPr>
              <w:widowControl w:val="0"/>
              <w:spacing w:line="276" w:lineRule="auto"/>
              <w:rPr>
                <w:rFonts w:ascii="Arial" w:cs="Arial" w:eastAsia="Arial" w:hAnsi="Arial"/>
                <w:sz w:val="20"/>
                <w:szCs w:val="20"/>
              </w:rPr>
            </w:pP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49">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10</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4A">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0.978</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4B">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0.01</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4C">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0.002</w:t>
            </w:r>
            <w:r w:rsidDel="00000000" w:rsidR="00000000" w:rsidRPr="00000000">
              <w:rPr>
                <w:rtl w:val="0"/>
              </w:rPr>
            </w:r>
          </w:p>
        </w:tc>
        <w:tc>
          <w:tcPr>
            <w:tcBorders>
              <w:bottom w:color="f6f8f9" w:space="0" w:sz="6" w:val="single"/>
              <w:right w:color="742932"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4D">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10.22494888</w:t>
            </w:r>
            <w:r w:rsidDel="00000000" w:rsidR="00000000" w:rsidRPr="00000000">
              <w:rPr>
                <w:rtl w:val="0"/>
              </w:rPr>
            </w:r>
          </w:p>
        </w:tc>
        <w:tc>
          <w:tcPr>
            <w:tcBorders>
              <w:bottom w:color="f6f8f9" w:space="0" w:sz="6" w:val="single"/>
              <w:right w:color="742932"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4E">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0.02327604267</w:t>
            </w:r>
            <w:r w:rsidDel="00000000" w:rsidR="00000000" w:rsidRPr="00000000">
              <w:rPr>
                <w:rtl w:val="0"/>
              </w:rPr>
            </w:r>
          </w:p>
        </w:tc>
      </w:tr>
      <w:tr>
        <w:trPr>
          <w:cantSplit w:val="0"/>
          <w:trHeight w:val="315" w:hRule="atLeast"/>
          <w:tblHeader w:val="0"/>
        </w:trPr>
        <w:tc>
          <w:tcPr>
            <w:tcBorders>
              <w:left w:color="742932"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4F">
            <w:pPr>
              <w:widowControl w:val="0"/>
              <w:spacing w:line="276" w:lineRule="auto"/>
              <w:rPr>
                <w:rFonts w:ascii="Arial" w:cs="Arial" w:eastAsia="Arial" w:hAnsi="Arial"/>
                <w:sz w:val="20"/>
                <w:szCs w:val="20"/>
              </w:rPr>
            </w:pP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50">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11</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51">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1.025</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52">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0.01</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53">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0.002</w:t>
            </w:r>
            <w:r w:rsidDel="00000000" w:rsidR="00000000" w:rsidRPr="00000000">
              <w:rPr>
                <w:rtl w:val="0"/>
              </w:rPr>
            </w:r>
          </w:p>
        </w:tc>
        <w:tc>
          <w:tcPr>
            <w:tcBorders>
              <w:bottom w:color="f6f8f9" w:space="0" w:sz="6" w:val="single"/>
              <w:right w:color="742932"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54">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10.73170732</w:t>
            </w:r>
            <w:r w:rsidDel="00000000" w:rsidR="00000000" w:rsidRPr="00000000">
              <w:rPr>
                <w:rtl w:val="0"/>
              </w:rPr>
            </w:r>
          </w:p>
        </w:tc>
        <w:tc>
          <w:tcPr>
            <w:tcBorders>
              <w:bottom w:color="f6f8f9" w:space="0" w:sz="6" w:val="single"/>
              <w:right w:color="742932"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55">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0.02310111581</w:t>
            </w:r>
            <w:r w:rsidDel="00000000" w:rsidR="00000000" w:rsidRPr="00000000">
              <w:rPr>
                <w:rtl w:val="0"/>
              </w:rPr>
            </w:r>
          </w:p>
        </w:tc>
      </w:tr>
      <w:tr>
        <w:trPr>
          <w:cantSplit w:val="0"/>
          <w:trHeight w:val="315" w:hRule="atLeast"/>
          <w:tblHeader w:val="0"/>
        </w:trPr>
        <w:tc>
          <w:tcPr>
            <w:tcBorders>
              <w:left w:color="742932"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6">
            <w:pPr>
              <w:widowControl w:val="0"/>
              <w:spacing w:line="276" w:lineRule="auto"/>
              <w:rPr>
                <w:rFonts w:ascii="Arial" w:cs="Arial" w:eastAsia="Arial" w:hAnsi="Arial"/>
                <w:sz w:val="20"/>
                <w:szCs w:val="20"/>
              </w:rPr>
            </w:pP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7">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12</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8">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1.071</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9">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0.01</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A">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0.002</w:t>
            </w:r>
            <w:r w:rsidDel="00000000" w:rsidR="00000000" w:rsidRPr="00000000">
              <w:rPr>
                <w:rtl w:val="0"/>
              </w:rPr>
            </w:r>
          </w:p>
        </w:tc>
        <w:tc>
          <w:tcPr>
            <w:tcBorders>
              <w:bottom w:color="f6f8f9" w:space="0" w:sz="6" w:val="single"/>
              <w:right w:color="742932"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B">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11.20448179</w:t>
            </w:r>
            <w:r w:rsidDel="00000000" w:rsidR="00000000" w:rsidRPr="00000000">
              <w:rPr>
                <w:rtl w:val="0"/>
              </w:rPr>
            </w:r>
          </w:p>
        </w:tc>
        <w:tc>
          <w:tcPr>
            <w:tcBorders>
              <w:bottom w:color="f6f8f9" w:space="0" w:sz="6" w:val="single"/>
              <w:right w:color="742932"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C">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0.02291221497</w:t>
            </w:r>
            <w:r w:rsidDel="00000000" w:rsidR="00000000" w:rsidRPr="00000000">
              <w:rPr>
                <w:rtl w:val="0"/>
              </w:rPr>
            </w:r>
          </w:p>
        </w:tc>
      </w:tr>
      <w:tr>
        <w:trPr>
          <w:cantSplit w:val="0"/>
          <w:trHeight w:val="315" w:hRule="atLeast"/>
          <w:tblHeader w:val="0"/>
        </w:trPr>
        <w:tc>
          <w:tcPr>
            <w:tcBorders>
              <w:left w:color="742932"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5D">
            <w:pPr>
              <w:widowControl w:val="0"/>
              <w:spacing w:line="276" w:lineRule="auto"/>
              <w:rPr>
                <w:rFonts w:ascii="Arial" w:cs="Arial" w:eastAsia="Arial" w:hAnsi="Arial"/>
                <w:sz w:val="20"/>
                <w:szCs w:val="20"/>
              </w:rPr>
            </w:pP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5E">
            <w:pPr>
              <w:widowControl w:val="0"/>
              <w:spacing w:line="276" w:lineRule="auto"/>
              <w:rPr>
                <w:rFonts w:ascii="Arial" w:cs="Arial" w:eastAsia="Arial" w:hAnsi="Arial"/>
                <w:sz w:val="20"/>
                <w:szCs w:val="20"/>
              </w:rPr>
            </w:pP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5F">
            <w:pPr>
              <w:widowControl w:val="0"/>
              <w:spacing w:line="276" w:lineRule="auto"/>
              <w:rPr>
                <w:rFonts w:ascii="Arial" w:cs="Arial" w:eastAsia="Arial" w:hAnsi="Arial"/>
                <w:sz w:val="20"/>
                <w:szCs w:val="20"/>
              </w:rPr>
            </w:pP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60">
            <w:pPr>
              <w:widowControl w:val="0"/>
              <w:spacing w:line="276" w:lineRule="auto"/>
              <w:rPr>
                <w:rFonts w:ascii="Arial" w:cs="Arial" w:eastAsia="Arial" w:hAnsi="Arial"/>
                <w:sz w:val="20"/>
                <w:szCs w:val="20"/>
              </w:rPr>
            </w:pP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61">
            <w:pPr>
              <w:widowControl w:val="0"/>
              <w:spacing w:line="276" w:lineRule="auto"/>
              <w:rPr>
                <w:rFonts w:ascii="Arial" w:cs="Arial" w:eastAsia="Arial" w:hAnsi="Arial"/>
                <w:sz w:val="20"/>
                <w:szCs w:val="20"/>
              </w:rPr>
            </w:pPr>
            <w:r w:rsidDel="00000000" w:rsidR="00000000" w:rsidRPr="00000000">
              <w:rPr>
                <w:rtl w:val="0"/>
              </w:rPr>
            </w:r>
          </w:p>
        </w:tc>
        <w:tc>
          <w:tcPr>
            <w:tcBorders>
              <w:bottom w:color="f6f8f9" w:space="0" w:sz="6" w:val="single"/>
              <w:right w:color="742932"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62">
            <w:pPr>
              <w:widowControl w:val="0"/>
              <w:spacing w:line="276" w:lineRule="auto"/>
              <w:rPr>
                <w:rFonts w:ascii="Arial" w:cs="Arial" w:eastAsia="Arial" w:hAnsi="Arial"/>
                <w:sz w:val="20"/>
                <w:szCs w:val="20"/>
              </w:rPr>
            </w:pPr>
            <w:r w:rsidDel="00000000" w:rsidR="00000000" w:rsidRPr="00000000">
              <w:rPr>
                <w:rtl w:val="0"/>
              </w:rPr>
            </w:r>
          </w:p>
        </w:tc>
        <w:tc>
          <w:tcPr>
            <w:tcBorders>
              <w:bottom w:color="f6f8f9" w:space="0" w:sz="6" w:val="single"/>
              <w:right w:color="742932"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63">
            <w:pPr>
              <w:widowControl w:val="0"/>
              <w:spacing w:line="276" w:lineRule="auto"/>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left w:color="742932"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4">
            <w:pPr>
              <w:widowControl w:val="0"/>
              <w:spacing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Rheostat</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5">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5</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6">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0.032</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7">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0.01</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8">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0.002</w:t>
            </w:r>
            <w:r w:rsidDel="00000000" w:rsidR="00000000" w:rsidRPr="00000000">
              <w:rPr>
                <w:rtl w:val="0"/>
              </w:rPr>
            </w:r>
          </w:p>
        </w:tc>
        <w:tc>
          <w:tcPr>
            <w:tcBorders>
              <w:bottom w:color="f6f8f9" w:space="0" w:sz="6" w:val="single"/>
              <w:right w:color="742932"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9">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156.25</w:t>
            </w:r>
            <w:r w:rsidDel="00000000" w:rsidR="00000000" w:rsidRPr="00000000">
              <w:rPr>
                <w:rtl w:val="0"/>
              </w:rPr>
            </w:r>
          </w:p>
        </w:tc>
        <w:tc>
          <w:tcPr>
            <w:tcBorders>
              <w:bottom w:color="f6f8f9" w:space="0" w:sz="6" w:val="single"/>
              <w:right w:color="742932"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A">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9.770623721</w:t>
            </w:r>
            <w:r w:rsidDel="00000000" w:rsidR="00000000" w:rsidRPr="00000000">
              <w:rPr>
                <w:rtl w:val="0"/>
              </w:rPr>
            </w:r>
          </w:p>
        </w:tc>
      </w:tr>
      <w:tr>
        <w:trPr>
          <w:cantSplit w:val="0"/>
          <w:trHeight w:val="315" w:hRule="atLeast"/>
          <w:tblHeader w:val="0"/>
        </w:trPr>
        <w:tc>
          <w:tcPr>
            <w:tcBorders>
              <w:left w:color="742932"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6B">
            <w:pPr>
              <w:widowControl w:val="0"/>
              <w:spacing w:line="276" w:lineRule="auto"/>
              <w:rPr>
                <w:rFonts w:ascii="Arial" w:cs="Arial" w:eastAsia="Arial" w:hAnsi="Arial"/>
                <w:sz w:val="20"/>
                <w:szCs w:val="20"/>
              </w:rPr>
            </w:pP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6C">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6</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6D">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0.038</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6E">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0.01</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6F">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0.002</w:t>
            </w:r>
            <w:r w:rsidDel="00000000" w:rsidR="00000000" w:rsidRPr="00000000">
              <w:rPr>
                <w:rtl w:val="0"/>
              </w:rPr>
            </w:r>
          </w:p>
        </w:tc>
        <w:tc>
          <w:tcPr>
            <w:tcBorders>
              <w:bottom w:color="f6f8f9" w:space="0" w:sz="6" w:val="single"/>
              <w:right w:color="742932"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70">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157.8947368</w:t>
            </w:r>
            <w:r w:rsidDel="00000000" w:rsidR="00000000" w:rsidRPr="00000000">
              <w:rPr>
                <w:rtl w:val="0"/>
              </w:rPr>
            </w:r>
          </w:p>
        </w:tc>
        <w:tc>
          <w:tcPr>
            <w:tcBorders>
              <w:bottom w:color="f6f8f9" w:space="0" w:sz="6" w:val="single"/>
              <w:right w:color="742932"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71">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8.31441493</w:t>
            </w:r>
            <w:r w:rsidDel="00000000" w:rsidR="00000000" w:rsidRPr="00000000">
              <w:rPr>
                <w:rtl w:val="0"/>
              </w:rPr>
            </w:r>
          </w:p>
        </w:tc>
      </w:tr>
      <w:tr>
        <w:trPr>
          <w:cantSplit w:val="0"/>
          <w:trHeight w:val="315" w:hRule="atLeast"/>
          <w:tblHeader w:val="0"/>
        </w:trPr>
        <w:tc>
          <w:tcPr>
            <w:tcBorders>
              <w:left w:color="742932"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72">
            <w:pPr>
              <w:widowControl w:val="0"/>
              <w:spacing w:line="276" w:lineRule="auto"/>
              <w:rPr>
                <w:rFonts w:ascii="Arial" w:cs="Arial" w:eastAsia="Arial" w:hAnsi="Arial"/>
                <w:sz w:val="20"/>
                <w:szCs w:val="20"/>
              </w:rPr>
            </w:pP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73">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7</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74">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0.044</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75">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0.01</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76">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0.002</w:t>
            </w:r>
            <w:r w:rsidDel="00000000" w:rsidR="00000000" w:rsidRPr="00000000">
              <w:rPr>
                <w:rtl w:val="0"/>
              </w:rPr>
            </w:r>
          </w:p>
        </w:tc>
        <w:tc>
          <w:tcPr>
            <w:tcBorders>
              <w:bottom w:color="f6f8f9" w:space="0" w:sz="6" w:val="single"/>
              <w:right w:color="742932"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77">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159.0909091</w:t>
            </w:r>
            <w:r w:rsidDel="00000000" w:rsidR="00000000" w:rsidRPr="00000000">
              <w:rPr>
                <w:rtl w:val="0"/>
              </w:rPr>
            </w:r>
          </w:p>
        </w:tc>
        <w:tc>
          <w:tcPr>
            <w:tcBorders>
              <w:bottom w:color="f6f8f9" w:space="0" w:sz="6" w:val="single"/>
              <w:right w:color="742932"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78">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7.234975506</w:t>
            </w:r>
            <w:r w:rsidDel="00000000" w:rsidR="00000000" w:rsidRPr="00000000">
              <w:rPr>
                <w:rtl w:val="0"/>
              </w:rPr>
            </w:r>
          </w:p>
        </w:tc>
      </w:tr>
      <w:tr>
        <w:trPr>
          <w:cantSplit w:val="0"/>
          <w:trHeight w:val="315" w:hRule="atLeast"/>
          <w:tblHeader w:val="0"/>
        </w:trPr>
        <w:tc>
          <w:tcPr>
            <w:tcBorders>
              <w:left w:color="742932"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79">
            <w:pPr>
              <w:widowControl w:val="0"/>
              <w:spacing w:line="276" w:lineRule="auto"/>
              <w:rPr>
                <w:rFonts w:ascii="Arial" w:cs="Arial" w:eastAsia="Arial" w:hAnsi="Arial"/>
                <w:sz w:val="20"/>
                <w:szCs w:val="20"/>
              </w:rPr>
            </w:pP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7A">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8</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7B">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0.051</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7C">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0.01</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7D">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0.002</w:t>
            </w:r>
            <w:r w:rsidDel="00000000" w:rsidR="00000000" w:rsidRPr="00000000">
              <w:rPr>
                <w:rtl w:val="0"/>
              </w:rPr>
            </w:r>
          </w:p>
        </w:tc>
        <w:tc>
          <w:tcPr>
            <w:tcBorders>
              <w:bottom w:color="f6f8f9" w:space="0" w:sz="6" w:val="single"/>
              <w:right w:color="742932"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7E">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156.8627451</w:t>
            </w:r>
            <w:r w:rsidDel="00000000" w:rsidR="00000000" w:rsidRPr="00000000">
              <w:rPr>
                <w:rtl w:val="0"/>
              </w:rPr>
            </w:r>
          </w:p>
        </w:tc>
        <w:tc>
          <w:tcPr>
            <w:tcBorders>
              <w:bottom w:color="f6f8f9" w:space="0" w:sz="6" w:val="single"/>
              <w:right w:color="742932"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7F">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6.154604407</w:t>
            </w:r>
            <m:oMath/>
            <w:r w:rsidDel="00000000" w:rsidR="00000000" w:rsidRPr="00000000">
              <w:rPr>
                <w:rtl w:val="0"/>
              </w:rPr>
            </w:r>
          </w:p>
        </w:tc>
      </w:tr>
      <w:tr>
        <w:trPr>
          <w:cantSplit w:val="0"/>
          <w:trHeight w:val="315" w:hRule="atLeast"/>
          <w:tblHeader w:val="0"/>
        </w:trPr>
        <w:tc>
          <w:tcPr>
            <w:tcBorders>
              <w:left w:color="742932"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0">
            <w:pPr>
              <w:widowControl w:val="0"/>
              <w:spacing w:line="276" w:lineRule="auto"/>
              <w:rPr>
                <w:rFonts w:ascii="Arial" w:cs="Arial" w:eastAsia="Arial" w:hAnsi="Arial"/>
                <w:sz w:val="20"/>
                <w:szCs w:val="20"/>
              </w:rPr>
            </w:pP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1">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9</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2">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0.057</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3">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0.01</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4">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0.002</w:t>
            </w:r>
            <w:r w:rsidDel="00000000" w:rsidR="00000000" w:rsidRPr="00000000">
              <w:rPr>
                <w:rtl w:val="0"/>
              </w:rPr>
            </w:r>
          </w:p>
        </w:tc>
        <w:tc>
          <w:tcPr>
            <w:tcBorders>
              <w:bottom w:color="f6f8f9" w:space="0" w:sz="6" w:val="single"/>
              <w:right w:color="742932"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5">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157.8947368</w:t>
            </w:r>
            <w:r w:rsidDel="00000000" w:rsidR="00000000" w:rsidRPr="00000000">
              <w:rPr>
                <w:rtl w:val="0"/>
              </w:rPr>
            </w:r>
          </w:p>
        </w:tc>
        <w:tc>
          <w:tcPr>
            <w:tcBorders>
              <w:bottom w:color="f6f8f9" w:space="0" w:sz="6" w:val="single"/>
              <w:right w:color="742932"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6">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5.542943287</w:t>
            </w:r>
            <w:r w:rsidDel="00000000" w:rsidR="00000000" w:rsidRPr="00000000">
              <w:rPr>
                <w:rtl w:val="0"/>
              </w:rPr>
            </w:r>
          </w:p>
        </w:tc>
      </w:tr>
      <w:tr>
        <w:trPr>
          <w:cantSplit w:val="0"/>
          <w:trHeight w:val="315" w:hRule="atLeast"/>
          <w:tblHeader w:val="0"/>
        </w:trPr>
        <w:tc>
          <w:tcPr>
            <w:tcBorders>
              <w:left w:color="742932"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87">
            <w:pPr>
              <w:widowControl w:val="0"/>
              <w:spacing w:line="276" w:lineRule="auto"/>
              <w:rPr>
                <w:rFonts w:ascii="Arial" w:cs="Arial" w:eastAsia="Arial" w:hAnsi="Arial"/>
                <w:sz w:val="20"/>
                <w:szCs w:val="20"/>
              </w:rPr>
            </w:pP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88">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10</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89">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0.064</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8A">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0.01</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8B">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0.002</w:t>
            </w:r>
            <w:r w:rsidDel="00000000" w:rsidR="00000000" w:rsidRPr="00000000">
              <w:rPr>
                <w:rtl w:val="0"/>
              </w:rPr>
            </w:r>
          </w:p>
        </w:tc>
        <w:tc>
          <w:tcPr>
            <w:tcBorders>
              <w:bottom w:color="f6f8f9" w:space="0" w:sz="6" w:val="single"/>
              <w:right w:color="742932"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8C">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156.25</w:t>
            </w:r>
            <w:r w:rsidDel="00000000" w:rsidR="00000000" w:rsidRPr="00000000">
              <w:rPr>
                <w:rtl w:val="0"/>
              </w:rPr>
            </w:r>
          </w:p>
        </w:tc>
        <w:tc>
          <w:tcPr>
            <w:tcBorders>
              <w:bottom w:color="f6f8f9" w:space="0" w:sz="6" w:val="single"/>
              <w:right w:color="742932"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8D">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4.88531186</w:t>
            </w:r>
            <w:r w:rsidDel="00000000" w:rsidR="00000000" w:rsidRPr="00000000">
              <w:rPr>
                <w:rtl w:val="0"/>
              </w:rPr>
            </w:r>
          </w:p>
        </w:tc>
      </w:tr>
      <w:tr>
        <w:trPr>
          <w:cantSplit w:val="0"/>
          <w:trHeight w:val="315" w:hRule="atLeast"/>
          <w:tblHeader w:val="0"/>
        </w:trPr>
        <w:tc>
          <w:tcPr>
            <w:tcBorders>
              <w:left w:color="742932"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E">
            <w:pPr>
              <w:widowControl w:val="0"/>
              <w:spacing w:line="276" w:lineRule="auto"/>
              <w:rPr>
                <w:rFonts w:ascii="Arial" w:cs="Arial" w:eastAsia="Arial" w:hAnsi="Arial"/>
                <w:sz w:val="20"/>
                <w:szCs w:val="20"/>
              </w:rPr>
            </w:pP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F">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11</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90">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0.069</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91">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0.01</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92">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0.002</w:t>
            </w:r>
            <w:r w:rsidDel="00000000" w:rsidR="00000000" w:rsidRPr="00000000">
              <w:rPr>
                <w:rtl w:val="0"/>
              </w:rPr>
            </w:r>
          </w:p>
        </w:tc>
        <w:tc>
          <w:tcPr>
            <w:tcBorders>
              <w:bottom w:color="f6f8f9" w:space="0" w:sz="6" w:val="single"/>
              <w:right w:color="742932"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93">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159.4202899</w:t>
            </w:r>
            <w:r w:rsidDel="00000000" w:rsidR="00000000" w:rsidRPr="00000000">
              <w:rPr>
                <w:rtl w:val="0"/>
              </w:rPr>
            </w:r>
          </w:p>
        </w:tc>
        <w:tc>
          <w:tcPr>
            <w:tcBorders>
              <w:bottom w:color="f6f8f9" w:space="0" w:sz="6" w:val="single"/>
              <w:right w:color="742932"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94">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4.623150135</w:t>
            </w:r>
            <w:r w:rsidDel="00000000" w:rsidR="00000000" w:rsidRPr="00000000">
              <w:rPr>
                <w:rtl w:val="0"/>
              </w:rPr>
            </w:r>
          </w:p>
        </w:tc>
      </w:tr>
      <w:tr>
        <w:trPr>
          <w:cantSplit w:val="0"/>
          <w:trHeight w:val="315" w:hRule="atLeast"/>
          <w:tblHeader w:val="0"/>
        </w:trPr>
        <w:tc>
          <w:tcPr>
            <w:tcBorders>
              <w:left w:color="742932" w:space="0" w:sz="6" w:val="single"/>
              <w:bottom w:color="742932"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95">
            <w:pPr>
              <w:widowControl w:val="0"/>
              <w:spacing w:line="276" w:lineRule="auto"/>
              <w:rPr>
                <w:rFonts w:ascii="Arial" w:cs="Arial" w:eastAsia="Arial" w:hAnsi="Arial"/>
                <w:sz w:val="20"/>
                <w:szCs w:val="20"/>
              </w:rPr>
            </w:pPr>
            <w:r w:rsidDel="00000000" w:rsidR="00000000" w:rsidRPr="00000000">
              <w:rPr>
                <w:rtl w:val="0"/>
              </w:rPr>
            </w:r>
          </w:p>
        </w:tc>
        <w:tc>
          <w:tcPr>
            <w:tcBorders>
              <w:bottom w:color="742932"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96">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12</w:t>
            </w:r>
            <w:r w:rsidDel="00000000" w:rsidR="00000000" w:rsidRPr="00000000">
              <w:rPr>
                <w:rtl w:val="0"/>
              </w:rPr>
            </w:r>
          </w:p>
        </w:tc>
        <w:tc>
          <w:tcPr>
            <w:tcBorders>
              <w:bottom w:color="742932"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97">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0.075</w:t>
            </w:r>
            <w:r w:rsidDel="00000000" w:rsidR="00000000" w:rsidRPr="00000000">
              <w:rPr>
                <w:rtl w:val="0"/>
              </w:rPr>
            </w:r>
          </w:p>
        </w:tc>
        <w:tc>
          <w:tcPr>
            <w:tcBorders>
              <w:bottom w:color="742932"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98">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0.01</w:t>
            </w:r>
            <w:r w:rsidDel="00000000" w:rsidR="00000000" w:rsidRPr="00000000">
              <w:rPr>
                <w:rtl w:val="0"/>
              </w:rPr>
            </w:r>
          </w:p>
        </w:tc>
        <w:tc>
          <w:tcPr>
            <w:tcBorders>
              <w:bottom w:color="742932"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99">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0.002</w:t>
            </w:r>
            <w:r w:rsidDel="00000000" w:rsidR="00000000" w:rsidRPr="00000000">
              <w:rPr>
                <w:rtl w:val="0"/>
              </w:rPr>
            </w:r>
          </w:p>
        </w:tc>
        <w:tc>
          <w:tcPr>
            <w:tcBorders>
              <w:bottom w:color="742932" w:space="0" w:sz="6" w:val="single"/>
              <w:right w:color="742932"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9A">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160</w:t>
            </w:r>
            <w:r w:rsidDel="00000000" w:rsidR="00000000" w:rsidRPr="00000000">
              <w:rPr>
                <w:rtl w:val="0"/>
              </w:rPr>
            </w:r>
          </w:p>
        </w:tc>
        <w:tc>
          <w:tcPr>
            <w:tcBorders>
              <w:bottom w:color="742932" w:space="0" w:sz="6" w:val="single"/>
              <w:right w:color="742932"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9B">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4.268749492</w:t>
            </w:r>
            <w:r w:rsidDel="00000000" w:rsidR="00000000" w:rsidRPr="00000000">
              <w:rPr>
                <w:rtl w:val="0"/>
              </w:rPr>
            </w:r>
          </w:p>
        </w:tc>
      </w:tr>
    </w:tbl>
    <w:p w:rsidR="00000000" w:rsidDel="00000000" w:rsidP="00000000" w:rsidRDefault="00000000" w:rsidRPr="00000000" w14:paraId="0000009C">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3057525</wp:posOffset>
            </wp:positionH>
            <wp:positionV relativeFrom="paragraph">
              <wp:posOffset>114300</wp:posOffset>
            </wp:positionV>
            <wp:extent cx="3176588" cy="2090918"/>
            <wp:effectExtent b="0" l="0" r="0" t="0"/>
            <wp:wrapSquare wrapText="bothSides" distB="114300" distT="114300" distL="114300" distR="11430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176588" cy="209091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-285749</wp:posOffset>
            </wp:positionH>
            <wp:positionV relativeFrom="paragraph">
              <wp:posOffset>114300</wp:posOffset>
            </wp:positionV>
            <wp:extent cx="3207367" cy="2153518"/>
            <wp:effectExtent b="0" l="0" r="0" t="0"/>
            <wp:wrapSquare wrapText="bothSides" distB="114300" distT="114300" distL="114300" distR="11430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207367" cy="2153518"/>
                    </a:xfrm>
                    <a:prstGeom prst="rect"/>
                    <a:ln/>
                  </pic:spPr>
                </pic:pic>
              </a:graphicData>
            </a:graphic>
          </wp:anchor>
        </w:drawing>
      </w:r>
    </w:p>
    <w:p w:rsidR="00000000" w:rsidDel="00000000" w:rsidP="00000000" w:rsidRDefault="00000000" w:rsidRPr="00000000" w14:paraId="0000009D">
      <w:pPr>
        <w:rPr/>
      </w:pPr>
      <w:r w:rsidDel="00000000" w:rsidR="00000000" w:rsidRPr="00000000">
        <w:rPr>
          <w:b w:val="1"/>
          <w:i w:val="1"/>
          <w:rtl w:val="0"/>
        </w:rPr>
        <w:t xml:space="preserve">Data Output:</w:t>
      </w: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For the linear model (Rheostat):</w:t>
      </w:r>
    </w:p>
    <w:p w:rsidR="00000000" w:rsidDel="00000000" w:rsidP="00000000" w:rsidRDefault="00000000" w:rsidRPr="00000000" w14:paraId="0000009F">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&gt;&gt; linearModel_Rheostat</w:t>
      </w:r>
    </w:p>
    <w:p w:rsidR="00000000" w:rsidDel="00000000" w:rsidP="00000000" w:rsidRDefault="00000000" w:rsidRPr="00000000" w14:paraId="000000A0">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V = mI:  m = 158.312 ohms</w:t>
      </w:r>
    </w:p>
    <w:p w:rsidR="00000000" w:rsidDel="00000000" w:rsidP="00000000" w:rsidRDefault="00000000" w:rsidRPr="00000000" w14:paraId="000000A1">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chi2 = 510.996, dof = 7, red chi2 = 72.999, p = 0.000</w:t>
      </w:r>
    </w:p>
    <w:p w:rsidR="00000000" w:rsidDel="00000000" w:rsidP="00000000" w:rsidRDefault="00000000" w:rsidRPr="00000000" w14:paraId="000000A2">
      <w:pPr>
        <w:rPr/>
      </w:pPr>
      <w:r w:rsidDel="00000000" w:rsidR="00000000" w:rsidRPr="00000000">
        <w:rPr>
          <w:rtl w:val="0"/>
        </w:rPr>
        <w:t xml:space="preserve">For the quadratic model (Lightbulb):</w:t>
      </w:r>
    </w:p>
    <w:p w:rsidR="00000000" w:rsidDel="00000000" w:rsidP="00000000" w:rsidRDefault="00000000" w:rsidRPr="00000000" w14:paraId="000000A3">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&gt;&gt; quadModelA_Lightbulb</w:t>
      </w:r>
    </w:p>
    <w:p w:rsidR="00000000" w:rsidDel="00000000" w:rsidP="00000000" w:rsidRDefault="00000000" w:rsidRPr="00000000" w14:paraId="000000A4">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Model V = a I^2 + m I</w:t>
      </w:r>
    </w:p>
    <w:p w:rsidR="00000000" w:rsidDel="00000000" w:rsidP="00000000" w:rsidRDefault="00000000" w:rsidRPr="00000000" w14:paraId="000000A5">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a = 10.751 ± 0.13 V/A^2</w:t>
      </w:r>
    </w:p>
    <w:p w:rsidR="00000000" w:rsidDel="00000000" w:rsidP="00000000" w:rsidRDefault="00000000" w:rsidRPr="00000000" w14:paraId="000000A6">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m = -0.285461 ± 0.12 ohms</w:t>
      </w:r>
    </w:p>
    <w:p w:rsidR="00000000" w:rsidDel="00000000" w:rsidP="00000000" w:rsidRDefault="00000000" w:rsidRPr="00000000" w14:paraId="000000A7">
      <w:pPr>
        <w:spacing w:line="240" w:lineRule="auto"/>
        <w:rPr/>
      </w:pPr>
      <w:r w:rsidDel="00000000" w:rsidR="00000000" w:rsidRPr="00000000">
        <w:rPr>
          <w:rFonts w:ascii="Courier New" w:cs="Courier New" w:eastAsia="Courier New" w:hAnsi="Courier New"/>
          <w:rtl w:val="0"/>
        </w:rPr>
        <w:t xml:space="preserve">chi2=6.040, dof=6, red chi2=1.007, p=0.419</w:t>
      </w:r>
      <w:r w:rsidDel="00000000" w:rsidR="00000000" w:rsidRPr="00000000">
        <w:rPr>
          <w:rtl w:val="0"/>
        </w:rPr>
      </w:r>
    </w:p>
    <w:p w:rsidR="00000000" w:rsidDel="00000000" w:rsidP="00000000" w:rsidRDefault="00000000" w:rsidRPr="00000000" w14:paraId="000000A8">
      <w:pPr>
        <w:rPr/>
      </w:pPr>
      <w:r w:rsidDel="00000000" w:rsidR="00000000" w:rsidRPr="00000000">
        <w:rPr>
          <w:b w:val="1"/>
          <w:rtl w:val="0"/>
        </w:rPr>
        <w:t xml:space="preserve">Conclusion</w:t>
      </w:r>
      <w:r w:rsidDel="00000000" w:rsidR="00000000" w:rsidRPr="00000000">
        <w:rPr>
          <w:rtl w:val="0"/>
        </w:rPr>
      </w:r>
    </w:p>
    <w:p w:rsidR="00000000" w:rsidDel="00000000" w:rsidP="00000000" w:rsidRDefault="00000000" w:rsidRPr="00000000" w14:paraId="000000A9">
      <w:pPr>
        <w:ind w:left="0" w:firstLine="0"/>
        <w:rPr/>
      </w:pPr>
      <w:r w:rsidDel="00000000" w:rsidR="00000000" w:rsidRPr="00000000">
        <w:rPr>
          <w:rtl w:val="0"/>
        </w:rPr>
        <w:t xml:space="preserve">Based on our results, the rheostat presented a linear relationship between the voltage and the current supporting that it is ohmic following the model </w:t>
      </w:r>
      <m:oMath>
        <m:r>
          <m:t>Δ</m:t>
        </m:r>
        <m:r>
          <w:rPr/>
          <m:t xml:space="preserve">V=IR</m:t>
        </m:r>
      </m:oMath>
      <w:r w:rsidDel="00000000" w:rsidR="00000000" w:rsidRPr="00000000">
        <w:rPr>
          <w:rtl w:val="0"/>
        </w:rPr>
        <w:t xml:space="preserve">. However, for the lightbulb, we concluded it to be non-ohemic.  The Lightbulb failed to exhibit a linear relationship between voltage and current but instead showcased a quadratic relationship as it passed the first quadratic model of </w:t>
      </w:r>
      <m:oMath>
        <m:r>
          <w:rPr>
            <w:rFonts w:ascii="Roboto" w:cs="Roboto" w:eastAsia="Roboto" w:hAnsi="Roboto"/>
            <w:color w:val="444746"/>
            <w:sz w:val="21"/>
            <w:szCs w:val="21"/>
          </w:rPr>
          <m:t xml:space="preserve"> y=ax+bm</m:t>
        </m:r>
      </m:oMath>
      <w:r w:rsidDel="00000000" w:rsidR="00000000" w:rsidRPr="00000000">
        <w:rPr>
          <w:rtl w:val="0"/>
        </w:rPr>
        <w:t xml:space="preserve">. As voltage increased, there was clear evidence of the resistance also increasing which may have been due to the temperature resulting from the lightbulb. The temperature the lightbulb gives off plays a role in what differentiates it from the ohmic model presented in the rheostat as it did not give off temperature rises. The </w:t>
      </w:r>
      <m:oMath>
        <m:sSup>
          <m:sSupPr>
            <m:ctrlPr>
              <w:rPr/>
            </m:ctrlPr>
          </m:sSupPr>
          <m:e>
            <m:r>
              <m:t>χ</m:t>
            </m:r>
          </m:e>
          <m:sup>
            <m:r>
              <w:rPr/>
              <m:t xml:space="preserve">2</m:t>
            </m:r>
          </m:sup>
        </m:sSup>
      </m:oMath>
      <w:r w:rsidDel="00000000" w:rsidR="00000000" w:rsidRPr="00000000">
        <w:rPr>
          <w:rtl w:val="0"/>
        </w:rPr>
        <w:t xml:space="preserve">value (chi-square value) was much larger which indicated that it did not fit the Ohmic model, but rather the non - ohmic model. </w:t>
      </w:r>
    </w:p>
    <w:p w:rsidR="00000000" w:rsidDel="00000000" w:rsidP="00000000" w:rsidRDefault="00000000" w:rsidRPr="00000000" w14:paraId="000000AA">
      <w:pPr>
        <w:ind w:left="0" w:firstLine="0"/>
        <w:rPr/>
      </w:pPr>
      <w:r w:rsidDel="00000000" w:rsidR="00000000" w:rsidRPr="00000000">
        <w:rPr>
          <w:rtl w:val="0"/>
        </w:rPr>
        <w:t xml:space="preserve">In future iterations, we could</w:t>
      </w:r>
    </w:p>
    <w:p w:rsidR="00000000" w:rsidDel="00000000" w:rsidP="00000000" w:rsidRDefault="00000000" w:rsidRPr="00000000" w14:paraId="000000AB">
      <w:pPr>
        <w:numPr>
          <w:ilvl w:val="0"/>
          <w:numId w:val="2"/>
        </w:numPr>
        <w:ind w:left="720" w:hanging="360"/>
        <w:rPr>
          <w:u w:val="none"/>
        </w:rPr>
      </w:pPr>
      <w:r w:rsidDel="00000000" w:rsidR="00000000" w:rsidRPr="00000000">
        <w:rPr>
          <w:rtl w:val="0"/>
        </w:rPr>
        <w:t xml:space="preserve">Take smaller voltage intervals which would represent a better trend visualization</w:t>
      </w:r>
    </w:p>
    <w:p w:rsidR="00000000" w:rsidDel="00000000" w:rsidP="00000000" w:rsidRDefault="00000000" w:rsidRPr="00000000" w14:paraId="000000AC">
      <w:pPr>
        <w:numPr>
          <w:ilvl w:val="0"/>
          <w:numId w:val="2"/>
        </w:numPr>
        <w:ind w:left="720" w:hanging="360"/>
        <w:rPr>
          <w:u w:val="none"/>
        </w:rPr>
      </w:pPr>
      <w:r w:rsidDel="00000000" w:rsidR="00000000" w:rsidRPr="00000000">
        <w:rPr>
          <w:rtl w:val="0"/>
        </w:rPr>
        <w:t xml:space="preserve">Measure the filament temperature to visualize the direct effect temperature has on the model</w:t>
      </w:r>
    </w:p>
    <w:p w:rsidR="00000000" w:rsidDel="00000000" w:rsidP="00000000" w:rsidRDefault="00000000" w:rsidRPr="00000000" w14:paraId="000000AD">
      <w:pPr>
        <w:numPr>
          <w:ilvl w:val="0"/>
          <w:numId w:val="2"/>
        </w:numPr>
        <w:ind w:left="720" w:hanging="360"/>
        <w:rPr>
          <w:u w:val="none"/>
        </w:rPr>
      </w:pPr>
      <w:r w:rsidDel="00000000" w:rsidR="00000000" w:rsidRPr="00000000">
        <w:rPr>
          <w:rtl w:val="0"/>
        </w:rPr>
        <w:t xml:space="preserve">Take several measurements of the slider position on the rheostat to reduce human error on the calculations </w:t>
      </w:r>
    </w:p>
    <w:p w:rsidR="00000000" w:rsidDel="00000000" w:rsidP="00000000" w:rsidRDefault="00000000" w:rsidRPr="00000000" w14:paraId="000000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rPr>
          <w:b w:val="1"/>
        </w:rPr>
      </w:pPr>
      <w:r w:rsidDel="00000000" w:rsidR="00000000" w:rsidRPr="00000000">
        <w:rPr>
          <w:b w:val="1"/>
          <w:rtl w:val="0"/>
        </w:rPr>
        <w:t xml:space="preserve">Part 2</w:t>
      </w:r>
    </w:p>
    <w:p w:rsidR="00000000" w:rsidDel="00000000" w:rsidP="00000000" w:rsidRDefault="00000000" w:rsidRPr="00000000" w14:paraId="000000B0">
      <w:pPr>
        <w:rPr>
          <w:b w:val="1"/>
        </w:rPr>
      </w:pPr>
      <w:r w:rsidDel="00000000" w:rsidR="00000000" w:rsidRPr="00000000">
        <w:rPr>
          <w:b w:val="1"/>
          <w:rtl w:val="0"/>
        </w:rPr>
        <w:t xml:space="preserve">Methods</w:t>
      </w:r>
    </w:p>
    <w:p w:rsidR="00000000" w:rsidDel="00000000" w:rsidP="00000000" w:rsidRDefault="00000000" w:rsidRPr="00000000" w14:paraId="000000B1">
      <w:pPr>
        <w:ind w:left="0" w:firstLine="0"/>
        <w:rPr/>
      </w:pPr>
      <w:r w:rsidDel="00000000" w:rsidR="00000000" w:rsidRPr="00000000">
        <w:rPr>
          <w:rtl w:val="0"/>
        </w:rPr>
        <w:t xml:space="preserve">For Part 2, we will be testing if the relationship of the following equation is accurate for the rheostat: </w:t>
      </w:r>
      <m:oMath>
        <m:r>
          <w:rPr/>
          <m:t xml:space="preserve">R=cL</m:t>
        </m:r>
      </m:oMath>
      <w:r w:rsidDel="00000000" w:rsidR="00000000" w:rsidRPr="00000000">
        <w:rPr>
          <w:rtl w:val="0"/>
        </w:rPr>
        <w:t xml:space="preserve">. To do this we will be utilizing the D battery in our circuit instead of the Extech. Everything else in the circuit will remain the same, the lightbulb, rheostat, digital multimeter, and the D battery will all be connected. We will be keeping the voltage at 6 V for all lengths. To measure this relationship we are recording the current at increasing intervals of 1 inch. To perform this, we will be using a measuring tape, rheostat, D battery, banana cables, lightbulb, and a digital multimeter. We will calculate resistance (R = V/I) for each length and plot R versus L to determine if the data follow a linear relationship, as predicted by R=cL. We are predicting that a longer length (L) will make a large R, proving the rheostat an accurate resistor.</w:t>
      </w:r>
    </w:p>
    <w:p w:rsidR="00000000" w:rsidDel="00000000" w:rsidP="00000000" w:rsidRDefault="00000000" w:rsidRPr="00000000" w14:paraId="000000B2">
      <w:pPr>
        <w:numPr>
          <w:ilvl w:val="0"/>
          <w:numId w:val="1"/>
        </w:numPr>
        <w:ind w:left="720" w:hanging="360"/>
      </w:pPr>
      <w:r w:rsidDel="00000000" w:rsidR="00000000" w:rsidRPr="00000000">
        <w:rPr>
          <w:rtl w:val="0"/>
        </w:rPr>
        <w:t xml:space="preserve">Equipment/Experimental Systems</w:t>
      </w:r>
    </w:p>
    <w:p w:rsidR="00000000" w:rsidDel="00000000" w:rsidP="00000000" w:rsidRDefault="00000000" w:rsidRPr="00000000" w14:paraId="000000B3">
      <w:pPr>
        <w:numPr>
          <w:ilvl w:val="1"/>
          <w:numId w:val="1"/>
        </w:numPr>
        <w:ind w:left="1440" w:hanging="360"/>
      </w:pPr>
      <w:r w:rsidDel="00000000" w:rsidR="00000000" w:rsidRPr="00000000">
        <w:rPr>
          <w:rtl w:val="0"/>
        </w:rPr>
        <w:t xml:space="preserve">D batter- Power source that maintains a voltage of 6 V</w:t>
      </w:r>
    </w:p>
    <w:p w:rsidR="00000000" w:rsidDel="00000000" w:rsidP="00000000" w:rsidRDefault="00000000" w:rsidRPr="00000000" w14:paraId="000000B4">
      <w:pPr>
        <w:numPr>
          <w:ilvl w:val="1"/>
          <w:numId w:val="1"/>
        </w:numPr>
        <w:ind w:left="1440" w:hanging="360"/>
      </w:pPr>
      <w:r w:rsidDel="00000000" w:rsidR="00000000" w:rsidRPr="00000000">
        <w:rPr>
          <w:rtl w:val="0"/>
        </w:rPr>
        <w:t xml:space="preserve">Digital Multimeter- used to confirm current measurements</w:t>
      </w:r>
    </w:p>
    <w:p w:rsidR="00000000" w:rsidDel="00000000" w:rsidP="00000000" w:rsidRDefault="00000000" w:rsidRPr="00000000" w14:paraId="000000B5">
      <w:pPr>
        <w:numPr>
          <w:ilvl w:val="1"/>
          <w:numId w:val="1"/>
        </w:numPr>
        <w:ind w:left="1440" w:hanging="360"/>
      </w:pPr>
      <w:r w:rsidDel="00000000" w:rsidR="00000000" w:rsidRPr="00000000">
        <w:rPr>
          <w:rtl w:val="0"/>
        </w:rPr>
        <w:t xml:space="preserve">Rheostat- resistor</w:t>
      </w:r>
    </w:p>
    <w:p w:rsidR="00000000" w:rsidDel="00000000" w:rsidP="00000000" w:rsidRDefault="00000000" w:rsidRPr="00000000" w14:paraId="000000B6">
      <w:pPr>
        <w:numPr>
          <w:ilvl w:val="1"/>
          <w:numId w:val="1"/>
        </w:numPr>
        <w:ind w:left="1440" w:hanging="360"/>
      </w:pPr>
      <w:r w:rsidDel="00000000" w:rsidR="00000000" w:rsidRPr="00000000">
        <w:rPr>
          <w:rtl w:val="0"/>
        </w:rPr>
        <w:t xml:space="preserve">Lightbulb- emitting light that will confirm circuit is connected</w:t>
      </w:r>
    </w:p>
    <w:p w:rsidR="00000000" w:rsidDel="00000000" w:rsidP="00000000" w:rsidRDefault="00000000" w:rsidRPr="00000000" w14:paraId="000000B7">
      <w:pPr>
        <w:numPr>
          <w:ilvl w:val="1"/>
          <w:numId w:val="1"/>
        </w:numPr>
        <w:ind w:left="1440" w:hanging="360"/>
        <w:rPr>
          <w:u w:val="none"/>
        </w:rPr>
      </w:pPr>
      <w:r w:rsidDel="00000000" w:rsidR="00000000" w:rsidRPr="00000000">
        <w:rPr>
          <w:rtl w:val="0"/>
        </w:rPr>
        <w:t xml:space="preserve">Measuring tape- to measure the length of the rheostat</w:t>
      </w:r>
    </w:p>
    <w:p w:rsidR="00000000" w:rsidDel="00000000" w:rsidP="00000000" w:rsidRDefault="00000000" w:rsidRPr="00000000" w14:paraId="000000B8">
      <w:pPr>
        <w:numPr>
          <w:ilvl w:val="0"/>
          <w:numId w:val="1"/>
        </w:numPr>
        <w:ind w:left="720" w:hanging="360"/>
      </w:pPr>
      <w:r w:rsidDel="00000000" w:rsidR="00000000" w:rsidRPr="00000000">
        <w:rPr>
          <w:rtl w:val="0"/>
        </w:rPr>
        <w:t xml:space="preserve">Variables</w:t>
      </w:r>
    </w:p>
    <w:p w:rsidR="00000000" w:rsidDel="00000000" w:rsidP="00000000" w:rsidRDefault="00000000" w:rsidRPr="00000000" w14:paraId="000000B9">
      <w:pPr>
        <w:numPr>
          <w:ilvl w:val="1"/>
          <w:numId w:val="1"/>
        </w:numPr>
        <w:ind w:left="1440" w:hanging="360"/>
      </w:pPr>
      <w:r w:rsidDel="00000000" w:rsidR="00000000" w:rsidRPr="00000000">
        <w:rPr>
          <w:rtl w:val="0"/>
        </w:rPr>
        <w:t xml:space="preserve">Independent variable: Length of the rheostat (L)</w:t>
      </w:r>
    </w:p>
    <w:p w:rsidR="00000000" w:rsidDel="00000000" w:rsidP="00000000" w:rsidRDefault="00000000" w:rsidRPr="00000000" w14:paraId="000000BA">
      <w:pPr>
        <w:numPr>
          <w:ilvl w:val="1"/>
          <w:numId w:val="1"/>
        </w:numPr>
        <w:ind w:left="1440" w:hanging="360"/>
      </w:pPr>
      <w:r w:rsidDel="00000000" w:rsidR="00000000" w:rsidRPr="00000000">
        <w:rPr>
          <w:rtl w:val="0"/>
        </w:rPr>
        <w:t xml:space="preserve">Dependent variable: Resistance (R)</w:t>
      </w:r>
    </w:p>
    <w:p w:rsidR="00000000" w:rsidDel="00000000" w:rsidP="00000000" w:rsidRDefault="00000000" w:rsidRPr="00000000" w14:paraId="000000BB">
      <w:pPr>
        <w:numPr>
          <w:ilvl w:val="1"/>
          <w:numId w:val="1"/>
        </w:numPr>
        <w:ind w:left="1440" w:hanging="360"/>
      </w:pPr>
      <w:r w:rsidDel="00000000" w:rsidR="00000000" w:rsidRPr="00000000">
        <w:rPr>
          <w:rtl w:val="0"/>
        </w:rPr>
        <w:t xml:space="preserve">Constant variables: Voltage (V), experimental equipment</w:t>
      </w:r>
    </w:p>
    <w:p w:rsidR="00000000" w:rsidDel="00000000" w:rsidP="00000000" w:rsidRDefault="00000000" w:rsidRPr="00000000" w14:paraId="000000BC">
      <w:pPr>
        <w:numPr>
          <w:ilvl w:val="0"/>
          <w:numId w:val="1"/>
        </w:numPr>
        <w:ind w:left="720" w:hanging="360"/>
      </w:pPr>
      <w:r w:rsidDel="00000000" w:rsidR="00000000" w:rsidRPr="00000000">
        <w:rPr>
          <w:rtl w:val="0"/>
        </w:rPr>
        <w:t xml:space="preserve">Statistical and Analytical Tools</w:t>
      </w:r>
    </w:p>
    <w:p w:rsidR="00000000" w:rsidDel="00000000" w:rsidP="00000000" w:rsidRDefault="00000000" w:rsidRPr="00000000" w14:paraId="000000BD">
      <w:pPr>
        <w:numPr>
          <w:ilvl w:val="1"/>
          <w:numId w:val="1"/>
        </w:numPr>
        <w:ind w:left="1440" w:hanging="360"/>
      </w:pPr>
      <w:r w:rsidDel="00000000" w:rsidR="00000000" w:rsidRPr="00000000">
        <w:rPr>
          <w:rtl w:val="0"/>
        </w:rPr>
        <w:t xml:space="preserve">Linear fitting</w:t>
      </w:r>
    </w:p>
    <w:p w:rsidR="00000000" w:rsidDel="00000000" w:rsidP="00000000" w:rsidRDefault="00000000" w:rsidRPr="00000000" w14:paraId="000000BE">
      <w:pPr>
        <w:numPr>
          <w:ilvl w:val="1"/>
          <w:numId w:val="1"/>
        </w:numPr>
        <w:ind w:left="1440" w:hanging="360"/>
      </w:pPr>
      <w:r w:rsidDel="00000000" w:rsidR="00000000" w:rsidRPr="00000000">
        <w:rPr>
          <w:rtl w:val="0"/>
        </w:rPr>
        <w:t xml:space="preserve">Chi-squared parameter</w:t>
      </w:r>
    </w:p>
    <w:p w:rsidR="00000000" w:rsidDel="00000000" w:rsidP="00000000" w:rsidRDefault="00000000" w:rsidRPr="00000000" w14:paraId="000000BF">
      <w:pPr>
        <w:numPr>
          <w:ilvl w:val="2"/>
          <w:numId w:val="1"/>
        </w:numPr>
        <w:ind w:left="2160" w:hanging="360"/>
      </w:pPr>
      <m:oMath>
        <m:sSup>
          <m:sSupPr>
            <m:ctrlPr>
              <w:rPr/>
            </m:ctrlPr>
          </m:sSupPr>
          <m:e>
            <m:r>
              <m:t>χ</m:t>
            </m:r>
          </m:e>
          <m:sup>
            <m:r>
              <w:rPr/>
              <m:t xml:space="preserve">2</m:t>
            </m:r>
          </m:sup>
        </m:sSup>
        <m:r>
          <w:rPr/>
          <m:t xml:space="preserve">=</m:t>
        </m:r>
        <m:f>
          <m:fPr>
            <m:ctrlPr>
              <w:rPr/>
            </m:ctrlPr>
          </m:fPr>
          <m:num>
            <m:r>
              <w:rPr/>
              <m:t xml:space="preserve">1</m:t>
            </m:r>
          </m:num>
          <m:den>
            <m:r>
              <w:rPr/>
              <m:t xml:space="preserve">N-d</m:t>
            </m:r>
          </m:den>
        </m:f>
      </m:oMath>
      <m:oMath>
        <m:nary>
          <m:naryPr>
            <m:chr m:val="∑"/>
            <m:ctrlPr>
              <w:rPr/>
            </m:ctrlPr>
          </m:naryPr>
          <m:sub>
            <m:r>
              <w:rPr/>
              <m:t xml:space="preserve">i=1</m:t>
            </m:r>
          </m:sub>
          <m:sup>
            <m:r>
              <w:rPr/>
              <m:t xml:space="preserve">N</m:t>
            </m:r>
          </m:sup>
        </m:nary>
        <m:f>
          <m:fPr>
            <m:ctrlPr>
              <w:rPr/>
            </m:ctrlPr>
          </m:fPr>
          <m:num>
            <m:r>
              <w:rPr/>
              <m:t xml:space="preserve">(y-f(x)</m:t>
            </m:r>
            <m:sSup>
              <m:sSupPr>
                <m:ctrlPr>
                  <w:rPr/>
                </m:ctrlPr>
              </m:sSupPr>
              <m:e>
                <m:r>
                  <w:rPr/>
                  <m:t xml:space="preserve">)</m:t>
                </m:r>
              </m:e>
              <m:sup>
                <m:r>
                  <w:rPr/>
                  <m:t xml:space="preserve">2</m:t>
                </m:r>
              </m:sup>
            </m:sSup>
          </m:num>
          <m:den>
            <m:r>
              <w:rPr/>
              <m:t>δ</m:t>
            </m:r>
            <m:sSup>
              <m:sSupPr>
                <m:ctrlPr>
                  <w:rPr/>
                </m:ctrlPr>
              </m:sSupPr>
              <m:e>
                <m:r>
                  <w:rPr/>
                  <m:t xml:space="preserve">y</m:t>
                </m:r>
              </m:e>
              <m:sup>
                <m:r>
                  <w:rPr/>
                  <m:t xml:space="preserve">2</m:t>
                </m:r>
              </m:sup>
            </m:sSup>
          </m:den>
        </m:f>
      </m:oMath>
      <w:r w:rsidDel="00000000" w:rsidR="00000000" w:rsidRPr="00000000">
        <w:rPr>
          <w:rtl w:val="0"/>
        </w:rPr>
      </w:r>
    </w:p>
    <w:p w:rsidR="00000000" w:rsidDel="00000000" w:rsidP="00000000" w:rsidRDefault="00000000" w:rsidRPr="00000000" w14:paraId="000000C0">
      <w:pPr>
        <w:rPr/>
      </w:pPr>
      <w:r w:rsidDel="00000000" w:rsidR="00000000" w:rsidRPr="00000000">
        <w:rPr>
          <w:b w:val="1"/>
          <w:rtl w:val="0"/>
        </w:rPr>
        <w:t xml:space="preserve">Data</w:t>
      </w: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420.3338391502277"/>
        <w:gridCol w:w="1889.0440060698027"/>
        <w:gridCol w:w="1434.5371775417298"/>
        <w:gridCol w:w="1775.4172989377844"/>
        <w:gridCol w:w="1420.3338391502277"/>
        <w:gridCol w:w="1420.3338391502277"/>
        <w:tblGridChange w:id="0">
          <w:tblGrid>
            <w:gridCol w:w="1420.3338391502277"/>
            <w:gridCol w:w="1889.0440060698027"/>
            <w:gridCol w:w="1434.5371775417298"/>
            <w:gridCol w:w="1775.4172989377844"/>
            <w:gridCol w:w="1420.3338391502277"/>
            <w:gridCol w:w="1420.3338391502277"/>
          </w:tblGrid>
        </w:tblGridChange>
      </w:tblGrid>
      <w:tr>
        <w:trPr>
          <w:cantSplit w:val="0"/>
          <w:trHeight w:val="525" w:hRule="atLeast"/>
          <w:tblHeader w:val="0"/>
        </w:trPr>
        <w:tc>
          <w:tcPr>
            <w:tcBorders>
              <w:top w:color="284e3f" w:space="0" w:sz="6" w:val="single"/>
              <w:left w:color="284e3f"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C1">
            <w:pPr>
              <w:widowControl w:val="0"/>
              <w:spacing w:line="276" w:lineRule="auto"/>
              <w:rPr>
                <w:rFonts w:ascii="Arial" w:cs="Arial" w:eastAsia="Arial" w:hAnsi="Arial"/>
                <w:sz w:val="20"/>
                <w:szCs w:val="20"/>
              </w:rPr>
            </w:pPr>
            <w:r w:rsidDel="00000000" w:rsidR="00000000" w:rsidRPr="00000000">
              <w:rPr>
                <w:rFonts w:ascii="Roboto" w:cs="Roboto" w:eastAsia="Roboto" w:hAnsi="Roboto"/>
                <w:color w:val="ffffff"/>
                <w:sz w:val="20"/>
                <w:szCs w:val="20"/>
                <w:rtl w:val="0"/>
              </w:rPr>
              <w:t xml:space="preserve">L (inches)</w:t>
            </w:r>
            <w:r w:rsidDel="00000000" w:rsidR="00000000" w:rsidRPr="00000000">
              <w:rPr>
                <w:rtl w:val="0"/>
              </w:rPr>
            </w:r>
          </w:p>
        </w:tc>
        <w:tc>
          <w:tcPr>
            <w:tcBorders>
              <w:top w:color="284e3f"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C2">
            <w:pPr>
              <w:widowControl w:val="0"/>
              <w:spacing w:line="276" w:lineRule="auto"/>
              <w:rPr>
                <w:rFonts w:ascii="Arial" w:cs="Arial" w:eastAsia="Arial" w:hAnsi="Arial"/>
                <w:sz w:val="20"/>
                <w:szCs w:val="20"/>
              </w:rPr>
            </w:pPr>
            <w:r w:rsidDel="00000000" w:rsidR="00000000" w:rsidRPr="00000000">
              <w:rPr>
                <w:rFonts w:ascii="Roboto" w:cs="Roboto" w:eastAsia="Roboto" w:hAnsi="Roboto"/>
                <w:color w:val="ffffff"/>
                <w:sz w:val="20"/>
                <w:szCs w:val="20"/>
                <w:rtl w:val="0"/>
              </w:rPr>
              <w:t xml:space="preserve">V (voltage)</w:t>
            </w:r>
            <w:r w:rsidDel="00000000" w:rsidR="00000000" w:rsidRPr="00000000">
              <w:rPr>
                <w:rtl w:val="0"/>
              </w:rPr>
            </w:r>
          </w:p>
        </w:tc>
        <w:tc>
          <w:tcPr>
            <w:tcBorders>
              <w:top w:color="284e3f"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C3">
            <w:pPr>
              <w:widowControl w:val="0"/>
              <w:spacing w:line="276" w:lineRule="auto"/>
              <w:rPr>
                <w:rFonts w:ascii="Arial" w:cs="Arial" w:eastAsia="Arial" w:hAnsi="Arial"/>
                <w:sz w:val="20"/>
                <w:szCs w:val="20"/>
              </w:rPr>
            </w:pPr>
            <w:r w:rsidDel="00000000" w:rsidR="00000000" w:rsidRPr="00000000">
              <w:rPr>
                <w:rFonts w:ascii="Roboto" w:cs="Roboto" w:eastAsia="Roboto" w:hAnsi="Roboto"/>
                <w:color w:val="ffffff"/>
                <w:sz w:val="20"/>
                <w:szCs w:val="20"/>
                <w:rtl w:val="0"/>
              </w:rPr>
              <w:t xml:space="preserve">I (current)</w:t>
            </w:r>
            <w:r w:rsidDel="00000000" w:rsidR="00000000" w:rsidRPr="00000000">
              <w:rPr>
                <w:rtl w:val="0"/>
              </w:rPr>
            </w:r>
          </w:p>
        </w:tc>
        <w:tc>
          <w:tcPr>
            <w:tcBorders>
              <w:top w:color="284e3f"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C4">
            <w:pPr>
              <w:widowControl w:val="0"/>
              <w:spacing w:line="276" w:lineRule="auto"/>
              <w:rPr>
                <w:rFonts w:ascii="Arial" w:cs="Arial" w:eastAsia="Arial" w:hAnsi="Arial"/>
                <w:sz w:val="20"/>
                <w:szCs w:val="20"/>
              </w:rPr>
            </w:pPr>
            <w:r w:rsidDel="00000000" w:rsidR="00000000" w:rsidRPr="00000000">
              <w:rPr>
                <w:rFonts w:ascii="Roboto" w:cs="Roboto" w:eastAsia="Roboto" w:hAnsi="Roboto"/>
                <w:color w:val="ffffff"/>
                <w:sz w:val="20"/>
                <w:szCs w:val="20"/>
                <w:rtl w:val="0"/>
              </w:rPr>
              <w:t xml:space="preserve">R (resistance)</w:t>
            </w:r>
            <w:r w:rsidDel="00000000" w:rsidR="00000000" w:rsidRPr="00000000">
              <w:rPr>
                <w:rtl w:val="0"/>
              </w:rPr>
            </w:r>
          </w:p>
        </w:tc>
        <w:tc>
          <w:tcPr>
            <w:tcBorders>
              <w:top w:color="284e3f"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C5">
            <w:pPr>
              <w:widowControl w:val="0"/>
              <w:spacing w:line="276" w:lineRule="auto"/>
              <w:rPr>
                <w:rFonts w:ascii="Arial" w:cs="Arial" w:eastAsia="Arial" w:hAnsi="Arial"/>
                <w:sz w:val="20"/>
                <w:szCs w:val="20"/>
              </w:rPr>
            </w:pPr>
            <w:r w:rsidDel="00000000" w:rsidR="00000000" w:rsidRPr="00000000">
              <w:rPr>
                <w:rFonts w:ascii="Roboto" w:cs="Roboto" w:eastAsia="Roboto" w:hAnsi="Roboto"/>
                <w:color w:val="ffffff"/>
                <w:sz w:val="20"/>
                <w:szCs w:val="20"/>
                <w:rtl w:val="0"/>
              </w:rPr>
              <w:t xml:space="preserve">Uncertainty for I</w:t>
            </w:r>
            <w:r w:rsidDel="00000000" w:rsidR="00000000" w:rsidRPr="00000000">
              <w:rPr>
                <w:rtl w:val="0"/>
              </w:rPr>
            </w:r>
          </w:p>
        </w:tc>
        <w:tc>
          <w:tcPr>
            <w:tcBorders>
              <w:top w:color="284e3f" w:space="0" w:sz="6" w:val="single"/>
              <w:bottom w:color="284e3f" w:space="0" w:sz="6" w:val="single"/>
              <w:right w:color="284e3f"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C6">
            <w:pPr>
              <w:widowControl w:val="0"/>
              <w:spacing w:line="276" w:lineRule="auto"/>
              <w:rPr>
                <w:rFonts w:ascii="Arial" w:cs="Arial" w:eastAsia="Arial" w:hAnsi="Arial"/>
                <w:sz w:val="20"/>
                <w:szCs w:val="20"/>
              </w:rPr>
            </w:pPr>
            <w:r w:rsidDel="00000000" w:rsidR="00000000" w:rsidRPr="00000000">
              <w:rPr>
                <w:rFonts w:ascii="Roboto" w:cs="Roboto" w:eastAsia="Roboto" w:hAnsi="Roboto"/>
                <w:color w:val="ffffff"/>
                <w:sz w:val="20"/>
                <w:szCs w:val="20"/>
                <w:rtl w:val="0"/>
              </w:rPr>
              <w:t xml:space="preserve">Propagated Uncertainty for R</w:t>
            </w:r>
            <w:r w:rsidDel="00000000" w:rsidR="00000000" w:rsidRPr="00000000">
              <w:rPr>
                <w:rtl w:val="0"/>
              </w:rPr>
            </w:r>
          </w:p>
        </w:tc>
      </w:tr>
      <w:tr>
        <w:trPr>
          <w:cantSplit w:val="0"/>
          <w:trHeight w:val="315"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7">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0</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8">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6</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9">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0.017</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A">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352.9411765</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B">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0.002</w:t>
            </w: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C">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47.7257845</w:t>
            </w:r>
            <w:r w:rsidDel="00000000" w:rsidR="00000000" w:rsidRPr="00000000">
              <w:rPr>
                <w:rtl w:val="0"/>
              </w:rPr>
            </w:r>
          </w:p>
        </w:tc>
      </w:tr>
      <w:tr>
        <w:trPr>
          <w:cantSplit w:val="0"/>
          <w:trHeight w:val="315"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CD">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1</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CE">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6</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CF">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0.02</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D0">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300</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D1">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0.002</w:t>
            </w:r>
            <w:r w:rsidDel="00000000" w:rsidR="00000000" w:rsidRPr="00000000">
              <w:rPr>
                <w:rtl w:val="0"/>
              </w:rPr>
            </w:r>
          </w:p>
        </w:tc>
        <w:tc>
          <w:tcPr>
            <w:tcBorders>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D2">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36.05551275</w:t>
            </w:r>
            <w:r w:rsidDel="00000000" w:rsidR="00000000" w:rsidRPr="00000000">
              <w:rPr>
                <w:rtl w:val="0"/>
              </w:rPr>
            </w:r>
          </w:p>
        </w:tc>
      </w:tr>
      <w:tr>
        <w:trPr>
          <w:cantSplit w:val="0"/>
          <w:trHeight w:val="315"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3">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2</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4">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6</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5">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0.025</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6">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240</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7">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0.002</w:t>
            </w: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8">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24.99279896</w:t>
            </w:r>
            <w:r w:rsidDel="00000000" w:rsidR="00000000" w:rsidRPr="00000000">
              <w:rPr>
                <w:rtl w:val="0"/>
              </w:rPr>
            </w:r>
          </w:p>
        </w:tc>
      </w:tr>
      <w:tr>
        <w:trPr>
          <w:cantSplit w:val="0"/>
          <w:trHeight w:val="315"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D9">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3</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DA">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6</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DB">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0.033</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DC">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181.8181818</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DD">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0.002</w:t>
            </w:r>
            <w:r w:rsidDel="00000000" w:rsidR="00000000" w:rsidRPr="00000000">
              <w:rPr>
                <w:rtl w:val="0"/>
              </w:rPr>
            </w:r>
          </w:p>
        </w:tc>
        <w:tc>
          <w:tcPr>
            <w:tcBorders>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DE">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16.38134297</w:t>
            </w:r>
            <w:r w:rsidDel="00000000" w:rsidR="00000000" w:rsidRPr="00000000">
              <w:rPr>
                <w:rtl w:val="0"/>
              </w:rPr>
            </w:r>
          </w:p>
        </w:tc>
      </w:tr>
      <w:tr>
        <w:trPr>
          <w:cantSplit w:val="0"/>
          <w:trHeight w:val="315"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F">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4</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0">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6</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1">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0.048</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2">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125</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3">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0.002</w:t>
            </w: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4">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9.827063679</w:t>
            </w:r>
            <w:r w:rsidDel="00000000" w:rsidR="00000000" w:rsidRPr="00000000">
              <w:rPr>
                <w:rtl w:val="0"/>
              </w:rPr>
            </w:r>
          </w:p>
        </w:tc>
      </w:tr>
      <w:tr>
        <w:trPr>
          <w:cantSplit w:val="0"/>
          <w:trHeight w:val="315"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E5">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5</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E6">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6</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E7">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0.086</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E8">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69.76744186</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E9">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0.002</w:t>
            </w:r>
            <w:r w:rsidDel="00000000" w:rsidR="00000000" w:rsidRPr="00000000">
              <w:rPr>
                <w:rtl w:val="0"/>
              </w:rPr>
            </w:r>
          </w:p>
        </w:tc>
        <w:tc>
          <w:tcPr>
            <w:tcBorders>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EA">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4.926034629</w:t>
            </w:r>
            <w:r w:rsidDel="00000000" w:rsidR="00000000" w:rsidRPr="00000000">
              <w:rPr>
                <w:rtl w:val="0"/>
              </w:rPr>
            </w:r>
          </w:p>
        </w:tc>
      </w:tr>
      <w:tr>
        <w:trPr>
          <w:cantSplit w:val="0"/>
          <w:trHeight w:val="315" w:hRule="atLeast"/>
          <w:tblHeader w:val="0"/>
        </w:trPr>
        <w:tc>
          <w:tcPr>
            <w:tcBorders>
              <w:left w:color="284e3f" w:space="0" w:sz="6" w:val="single"/>
              <w:bottom w:color="284e3f"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B">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6</w:t>
            </w:r>
            <w:r w:rsidDel="00000000" w:rsidR="00000000" w:rsidRPr="00000000">
              <w:rPr>
                <w:rtl w:val="0"/>
              </w:rPr>
            </w:r>
          </w:p>
        </w:tc>
        <w:tc>
          <w:tcPr>
            <w:tcBorders>
              <w:bottom w:color="284e3f"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C">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6</w:t>
            </w:r>
            <w:r w:rsidDel="00000000" w:rsidR="00000000" w:rsidRPr="00000000">
              <w:rPr>
                <w:rtl w:val="0"/>
              </w:rPr>
            </w:r>
          </w:p>
        </w:tc>
        <w:tc>
          <w:tcPr>
            <w:tcBorders>
              <w:bottom w:color="284e3f"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D">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0.736</w:t>
            </w:r>
            <w:r w:rsidDel="00000000" w:rsidR="00000000" w:rsidRPr="00000000">
              <w:rPr>
                <w:rtl w:val="0"/>
              </w:rPr>
            </w:r>
          </w:p>
        </w:tc>
        <w:tc>
          <w:tcPr>
            <w:tcBorders>
              <w:bottom w:color="284e3f"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E">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8.152173913</w:t>
            </w:r>
            <w:r w:rsidDel="00000000" w:rsidR="00000000" w:rsidRPr="00000000">
              <w:rPr>
                <w:rtl w:val="0"/>
              </w:rPr>
            </w:r>
          </w:p>
        </w:tc>
        <w:tc>
          <w:tcPr>
            <w:tcBorders>
              <w:bottom w:color="284e3f"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F">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0.002</w:t>
            </w:r>
            <w:r w:rsidDel="00000000" w:rsidR="00000000" w:rsidRPr="00000000">
              <w:rPr>
                <w:rtl w:val="0"/>
              </w:rPr>
            </w:r>
          </w:p>
        </w:tc>
        <w:tc>
          <w:tcPr>
            <w:tcBorders>
              <w:bottom w:color="284e3f"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F0">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0.5439295541</w:t>
            </w:r>
            <w:r w:rsidDel="00000000" w:rsidR="00000000" w:rsidRPr="00000000">
              <w:rPr>
                <w:rtl w:val="0"/>
              </w:rPr>
            </w:r>
          </w:p>
        </w:tc>
      </w:tr>
    </w:tbl>
    <w:p w:rsidR="00000000" w:rsidDel="00000000" w:rsidP="00000000" w:rsidRDefault="00000000" w:rsidRPr="00000000" w14:paraId="000000F1">
      <w:pPr>
        <w:rPr/>
      </w:pPr>
      <w:r w:rsidDel="00000000" w:rsidR="00000000" w:rsidRPr="00000000">
        <w:rPr/>
        <w:drawing>
          <wp:inline distB="114300" distT="114300" distL="114300" distR="114300">
            <wp:extent cx="5943600" cy="3975100"/>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3975100"/>
                    </a:xfrm>
                    <a:prstGeom prst="rect"/>
                    <a:ln/>
                  </pic:spPr>
                </pic:pic>
              </a:graphicData>
            </a:graphic>
          </wp:inline>
        </w:drawing>
      </w:r>
      <w:r w:rsidDel="00000000" w:rsidR="00000000" w:rsidRPr="00000000">
        <w:rPr>
          <w:b w:val="1"/>
          <w:i w:val="1"/>
          <w:rtl w:val="0"/>
        </w:rPr>
        <w:t xml:space="preserve">Data Output:</w:t>
      </w:r>
      <w:r w:rsidDel="00000000" w:rsidR="00000000" w:rsidRPr="00000000">
        <w:rPr>
          <w:rtl w:val="0"/>
        </w:rPr>
      </w:r>
    </w:p>
    <w:p w:rsidR="00000000" w:rsidDel="00000000" w:rsidP="00000000" w:rsidRDefault="00000000" w:rsidRPr="00000000" w14:paraId="000000F2">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Part II: R vs L (dump) ===</w:t>
      </w:r>
    </w:p>
    <w:p w:rsidR="00000000" w:rsidDel="00000000" w:rsidP="00000000" w:rsidRDefault="00000000" w:rsidRPr="00000000" w14:paraId="000000F3">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Using V=6.0 V, sigmaV=0.4 V, sigmaI=0.002 A</w:t>
      </w:r>
    </w:p>
    <w:p w:rsidR="00000000" w:rsidDel="00000000" w:rsidP="00000000" w:rsidRDefault="00000000" w:rsidRPr="00000000" w14:paraId="000000F4">
      <w:pPr>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F5">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MODEL A: R = c L</w:t>
      </w:r>
    </w:p>
    <w:p w:rsidR="00000000" w:rsidDel="00000000" w:rsidP="00000000" w:rsidRDefault="00000000" w:rsidRPr="00000000" w14:paraId="000000F6">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 = 1.52877 ± 0.0902  ohm/in</w:t>
      </w:r>
    </w:p>
    <w:p w:rsidR="00000000" w:rsidDel="00000000" w:rsidP="00000000" w:rsidRDefault="00000000" w:rsidRPr="00000000" w14:paraId="000000F7">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chi2 = 639.066,  dof = 6,  reduced chi2 = 106.511,  p = 0.000</w:t>
      </w:r>
    </w:p>
    <w:p w:rsidR="00000000" w:rsidDel="00000000" w:rsidP="00000000" w:rsidRDefault="00000000" w:rsidRPr="00000000" w14:paraId="000000F8">
      <w:pPr>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F9">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MODEL B: R = c L + R0</w:t>
      </w:r>
    </w:p>
    <w:p w:rsidR="00000000" w:rsidDel="00000000" w:rsidP="00000000" w:rsidRDefault="00000000" w:rsidRPr="00000000" w14:paraId="000000FA">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  = -58.8964 ± 2.39  ohm/in</w:t>
      </w:r>
    </w:p>
    <w:p w:rsidR="00000000" w:rsidDel="00000000" w:rsidP="00000000" w:rsidRDefault="00000000" w:rsidRPr="00000000" w14:paraId="000000FB">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R0 = 361.554 ± 14.3  ohm</w:t>
      </w:r>
    </w:p>
    <w:p w:rsidR="00000000" w:rsidDel="00000000" w:rsidP="00000000" w:rsidRDefault="00000000" w:rsidRPr="00000000" w14:paraId="000000FC">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chi2 = 0.406,  dof = 5,  reduced chi2 = 0.081,  p = 0.995</w:t>
      </w:r>
    </w:p>
    <w:p w:rsidR="00000000" w:rsidDel="00000000" w:rsidP="00000000" w:rsidRDefault="00000000" w:rsidRPr="00000000" w14:paraId="000000FD">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FE">
      <w:pPr>
        <w:rPr>
          <w:b w:val="1"/>
        </w:rPr>
      </w:pPr>
      <w:r w:rsidDel="00000000" w:rsidR="00000000" w:rsidRPr="00000000">
        <w:rPr>
          <w:b w:val="1"/>
          <w:rtl w:val="0"/>
        </w:rPr>
        <w:t xml:space="preserve">Conclusion</w:t>
      </w:r>
    </w:p>
    <w:p w:rsidR="00000000" w:rsidDel="00000000" w:rsidP="00000000" w:rsidRDefault="00000000" w:rsidRPr="00000000" w14:paraId="000000FF">
      <w:pPr>
        <w:rPr/>
      </w:pPr>
      <w:r w:rsidDel="00000000" w:rsidR="00000000" w:rsidRPr="00000000">
        <w:rPr>
          <w:rtl w:val="0"/>
        </w:rPr>
        <w:t xml:space="preserve">Based on our data, </w:t>
      </w:r>
      <m:oMath>
        <m:r>
          <w:rPr/>
          <m:t xml:space="preserve">R=cL</m:t>
        </m:r>
      </m:oMath>
      <w:r w:rsidDel="00000000" w:rsidR="00000000" w:rsidRPr="00000000">
        <w:rPr>
          <w:rtl w:val="0"/>
        </w:rPr>
        <w:t xml:space="preserve"> does not hold because there is a negative relationship rather than a positive one as demonstrated in the model As resistance </w:t>
      </w:r>
      <m:oMath>
        <m:r>
          <w:rPr/>
          <m:t xml:space="preserve">L</m:t>
        </m:r>
      </m:oMath>
      <w:r w:rsidDel="00000000" w:rsidR="00000000" w:rsidRPr="00000000">
        <w:rPr>
          <w:rtl w:val="0"/>
        </w:rPr>
        <w:t xml:space="preserve"> increased from 0-6 inches, </w:t>
      </w:r>
      <m:oMath>
        <m:r>
          <w:rPr/>
          <m:t xml:space="preserve">R</m:t>
        </m:r>
      </m:oMath>
      <w:r w:rsidDel="00000000" w:rsidR="00000000" w:rsidRPr="00000000">
        <w:rPr>
          <w:rtl w:val="0"/>
        </w:rPr>
        <w:t xml:space="preserve"> decreased, showcasing a negative linear relationship between resistance and the length of the rheostat. Moving the slider would decrease the length of the wire which would in turn increase resistance which is the expected behavior and aligns with what was found.  As showcased in the graph figures above, plotting </w:t>
      </w:r>
      <m:oMath>
        <m:r>
          <w:rPr/>
          <m:t xml:space="preserve">R vs L</m:t>
        </m:r>
      </m:oMath>
      <w:r w:rsidDel="00000000" w:rsidR="00000000" w:rsidRPr="00000000">
        <w:rPr>
          <w:rtl w:val="0"/>
        </w:rPr>
        <w:t xml:space="preserve"> demonstrated a linear relationship between resistance and length of wire, however there was a negative slope. When looking at the value for </w:t>
      </w:r>
      <m:oMath>
        <m:sSup>
          <m:sSupPr>
            <m:ctrlPr>
              <w:rPr/>
            </m:ctrlPr>
          </m:sSupPr>
          <m:e>
            <m:r>
              <m:t>χ</m:t>
            </m:r>
          </m:e>
          <m:sup>
            <m:r>
              <w:rPr/>
              <m:t xml:space="preserve">2</m:t>
            </m:r>
          </m:sup>
        </m:sSup>
      </m:oMath>
      <w:r w:rsidDel="00000000" w:rsidR="00000000" w:rsidRPr="00000000">
        <w:rPr>
          <w:rtl w:val="0"/>
        </w:rPr>
        <w:t xml:space="preserve"> it is much larger than 1 for Model A, so it is not going to explain the data as well. For Model B we do see a  </w:t>
      </w:r>
      <m:oMath>
        <m:sSup>
          <m:sSupPr>
            <m:ctrlPr>
              <w:rPr/>
            </m:ctrlPr>
          </m:sSupPr>
          <m:e>
            <m:r>
              <m:t>χ</m:t>
            </m:r>
          </m:e>
          <m:sup>
            <m:r>
              <w:rPr/>
              <m:t xml:space="preserve">2</m:t>
            </m:r>
          </m:sup>
        </m:sSup>
      </m:oMath>
      <w:r w:rsidDel="00000000" w:rsidR="00000000" w:rsidRPr="00000000">
        <w:rPr>
          <w:rtl w:val="0"/>
        </w:rPr>
        <w:t xml:space="preserve"> less than one, so we can say that it is consistent with the model. The relationship wasn’t perfectly linear which may have also resulted due to errors such as measurement errors when measuring the Length of the wire as it was rather difficult to use the ruler to accurately measure what L was. This could’ve led to inconsistencies in the data, skewing the data. </w:t>
      </w:r>
    </w:p>
    <w:p w:rsidR="00000000" w:rsidDel="00000000" w:rsidP="00000000" w:rsidRDefault="00000000" w:rsidRPr="00000000" w14:paraId="00000100">
      <w:pPr>
        <w:rPr/>
      </w:pPr>
      <w:r w:rsidDel="00000000" w:rsidR="00000000" w:rsidRPr="00000000">
        <w:rPr>
          <w:rtl w:val="0"/>
        </w:rPr>
        <w:t xml:space="preserve">In future iterations we could </w:t>
      </w:r>
    </w:p>
    <w:p w:rsidR="00000000" w:rsidDel="00000000" w:rsidP="00000000" w:rsidRDefault="00000000" w:rsidRPr="00000000" w14:paraId="00000101">
      <w:pPr>
        <w:numPr>
          <w:ilvl w:val="0"/>
          <w:numId w:val="3"/>
        </w:numPr>
        <w:ind w:left="720" w:hanging="360"/>
        <w:rPr>
          <w:u w:val="none"/>
        </w:rPr>
      </w:pPr>
      <w:r w:rsidDel="00000000" w:rsidR="00000000" w:rsidRPr="00000000">
        <w:rPr>
          <w:rtl w:val="0"/>
        </w:rPr>
        <w:t xml:space="preserve">Use different methods to measure what L would be</w:t>
      </w:r>
    </w:p>
    <w:p w:rsidR="00000000" w:rsidDel="00000000" w:rsidP="00000000" w:rsidRDefault="00000000" w:rsidRPr="00000000" w14:paraId="00000102">
      <w:pPr>
        <w:numPr>
          <w:ilvl w:val="0"/>
          <w:numId w:val="3"/>
        </w:numPr>
        <w:ind w:left="720" w:hanging="360"/>
        <w:rPr>
          <w:u w:val="none"/>
        </w:rPr>
      </w:pPr>
      <w:r w:rsidDel="00000000" w:rsidR="00000000" w:rsidRPr="00000000">
        <w:rPr>
          <w:rtl w:val="0"/>
        </w:rPr>
        <w:t xml:space="preserve">Perform  multiple trials for each position to account for possible human errors when measuring</w:t>
      </w:r>
    </w:p>
    <w:p w:rsidR="00000000" w:rsidDel="00000000" w:rsidP="00000000" w:rsidRDefault="00000000" w:rsidRPr="00000000" w14:paraId="00000103">
      <w:pPr>
        <w:numPr>
          <w:ilvl w:val="0"/>
          <w:numId w:val="3"/>
        </w:numPr>
        <w:ind w:left="720" w:hanging="360"/>
        <w:rPr>
          <w:u w:val="none"/>
        </w:rPr>
      </w:pPr>
      <w:r w:rsidDel="00000000" w:rsidR="00000000" w:rsidRPr="00000000">
        <w:rPr>
          <w:rtl w:val="0"/>
        </w:rPr>
        <w:t xml:space="preserve">Using a wider range of L to determine its clear effect on R.</w:t>
      </w:r>
    </w:p>
    <w:sectPr>
      <w:foot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4">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