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33D" w:rsidRPr="00953BD0" w:rsidRDefault="00953BD0" w:rsidP="00953BD0">
      <w:pPr>
        <w:jc w:val="center"/>
        <w:rPr>
          <w:b/>
          <w:u w:val="single"/>
        </w:rPr>
      </w:pPr>
      <w:r w:rsidRPr="00953BD0">
        <w:rPr>
          <w:b/>
          <w:u w:val="single"/>
        </w:rPr>
        <w:t>Présentation d’un Master en IA et Modélisation des Données</w:t>
      </w:r>
    </w:p>
    <w:p w:rsidR="00953BD0" w:rsidRDefault="00953BD0"/>
    <w:p w:rsidR="001D058F" w:rsidRPr="001D058F" w:rsidRDefault="001D058F">
      <w:pPr>
        <w:rPr>
          <w:u w:val="single"/>
        </w:rPr>
      </w:pPr>
      <w:r w:rsidRPr="001D058F">
        <w:rPr>
          <w:u w:val="single"/>
        </w:rPr>
        <w:t>Contexte et justification</w:t>
      </w:r>
    </w:p>
    <w:p w:rsidR="00DF04B7" w:rsidRPr="00DF04B7" w:rsidRDefault="00DF04B7" w:rsidP="00DF0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04B7">
        <w:rPr>
          <w:rFonts w:eastAsia="Times New Roman" w:cstheme="minorHAnsi"/>
          <w:sz w:val="24"/>
          <w:szCs w:val="24"/>
          <w:lang w:eastAsia="fr-FR"/>
        </w:rPr>
        <w:t xml:space="preserve">Le terme </w:t>
      </w:r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t>Data Science</w:t>
      </w:r>
      <w:r w:rsidRPr="00DF04B7">
        <w:rPr>
          <w:rFonts w:eastAsia="Times New Roman" w:cstheme="minorHAnsi"/>
          <w:sz w:val="24"/>
          <w:szCs w:val="24"/>
          <w:lang w:eastAsia="fr-FR"/>
        </w:rPr>
        <w:t xml:space="preserve"> recouvre un ensemble de connaissances et de compétences permettant d’exploiter de grandes quantités de données à l’aide d’outils d’analyse statistique modernes.</w:t>
      </w:r>
    </w:p>
    <w:p w:rsidR="00DF04B7" w:rsidRPr="00DF04B7" w:rsidRDefault="00DF04B7" w:rsidP="00DF0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04B7">
        <w:rPr>
          <w:rFonts w:eastAsia="Times New Roman" w:cstheme="minorHAnsi"/>
          <w:sz w:val="24"/>
          <w:szCs w:val="24"/>
          <w:lang w:eastAsia="fr-FR"/>
        </w:rPr>
        <w:t xml:space="preserve">Dans un objectif multiple visant à </w:t>
      </w:r>
      <w:proofErr w:type="gramStart"/>
      <w:r w:rsidRPr="00DF04B7">
        <w:rPr>
          <w:rFonts w:eastAsia="Times New Roman" w:cstheme="minorHAnsi"/>
          <w:sz w:val="24"/>
          <w:szCs w:val="24"/>
          <w:lang w:eastAsia="fr-FR"/>
        </w:rPr>
        <w:t>:</w:t>
      </w:r>
      <w:proofErr w:type="gramEnd"/>
      <w:r w:rsidRPr="00DF04B7">
        <w:rPr>
          <w:rFonts w:eastAsia="Times New Roman" w:cstheme="minorHAnsi"/>
          <w:sz w:val="24"/>
          <w:szCs w:val="24"/>
          <w:lang w:eastAsia="fr-FR"/>
        </w:rPr>
        <w:br/>
        <w:t>• contribuer au développement socio-économique de Djibouti,</w:t>
      </w:r>
      <w:r w:rsidRPr="00DF04B7">
        <w:rPr>
          <w:rFonts w:eastAsia="Times New Roman" w:cstheme="minorHAnsi"/>
          <w:sz w:val="24"/>
          <w:szCs w:val="24"/>
          <w:lang w:eastAsia="fr-FR"/>
        </w:rPr>
        <w:br/>
        <w:t>• renforcer les compétences locales en matière d'acquisition, de gestion et de traitement de l'information,</w:t>
      </w:r>
      <w:r w:rsidRPr="00DF04B7">
        <w:rPr>
          <w:rFonts w:eastAsia="Times New Roman" w:cstheme="minorHAnsi"/>
          <w:sz w:val="24"/>
          <w:szCs w:val="24"/>
          <w:lang w:eastAsia="fr-FR"/>
        </w:rPr>
        <w:br/>
        <w:t>• favoriser l’essor d’une économie numérique compétitive et inclusive,</w:t>
      </w:r>
    </w:p>
    <w:p w:rsidR="00DF04B7" w:rsidRPr="00DF04B7" w:rsidRDefault="00DF04B7" w:rsidP="00DF0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DF04B7">
        <w:rPr>
          <w:rFonts w:eastAsia="Times New Roman" w:cstheme="minorHAnsi"/>
          <w:sz w:val="24"/>
          <w:szCs w:val="24"/>
          <w:lang w:eastAsia="fr-FR"/>
        </w:rPr>
        <w:t>l’Université</w:t>
      </w:r>
      <w:proofErr w:type="gramEnd"/>
      <w:r w:rsidRPr="00DF04B7">
        <w:rPr>
          <w:rFonts w:eastAsia="Times New Roman" w:cstheme="minorHAnsi"/>
          <w:sz w:val="24"/>
          <w:szCs w:val="24"/>
          <w:lang w:eastAsia="fr-FR"/>
        </w:rPr>
        <w:t xml:space="preserve"> de Djibouti propose une nouvelle filière en </w:t>
      </w:r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t>Intelligence Artificielle et Modélisation des Données</w:t>
      </w:r>
      <w:r w:rsidRPr="00DF04B7">
        <w:rPr>
          <w:rFonts w:eastAsia="Times New Roman" w:cstheme="minorHAnsi"/>
          <w:sz w:val="24"/>
          <w:szCs w:val="24"/>
          <w:lang w:eastAsia="fr-FR"/>
        </w:rPr>
        <w:t xml:space="preserve"> (IA and Data </w:t>
      </w:r>
      <w:proofErr w:type="spellStart"/>
      <w:r w:rsidRPr="00DF04B7">
        <w:rPr>
          <w:rFonts w:eastAsia="Times New Roman" w:cstheme="minorHAnsi"/>
          <w:sz w:val="24"/>
          <w:szCs w:val="24"/>
          <w:lang w:eastAsia="fr-FR"/>
        </w:rPr>
        <w:t>Modeling</w:t>
      </w:r>
      <w:proofErr w:type="spellEnd"/>
      <w:r w:rsidRPr="00DF04B7">
        <w:rPr>
          <w:rFonts w:eastAsia="Times New Roman" w:cstheme="minorHAnsi"/>
          <w:sz w:val="24"/>
          <w:szCs w:val="24"/>
          <w:lang w:eastAsia="fr-FR"/>
        </w:rPr>
        <w:t>) pour appuyer le secteur numérique.</w:t>
      </w:r>
    </w:p>
    <w:p w:rsidR="00DF04B7" w:rsidRPr="00DF04B7" w:rsidRDefault="00DF04B7" w:rsidP="00DF0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04B7">
        <w:rPr>
          <w:rFonts w:eastAsia="Times New Roman" w:cstheme="minorHAnsi"/>
          <w:sz w:val="24"/>
          <w:szCs w:val="24"/>
          <w:lang w:eastAsia="fr-FR"/>
        </w:rPr>
        <w:t xml:space="preserve">Ce programme s’appuie sur un </w:t>
      </w:r>
      <w:r w:rsidRPr="00DF04B7">
        <w:rPr>
          <w:rFonts w:eastAsia="Times New Roman" w:cstheme="minorHAnsi"/>
          <w:b/>
          <w:bCs/>
          <w:sz w:val="24"/>
          <w:szCs w:val="24"/>
          <w:lang w:eastAsia="fr-FR"/>
        </w:rPr>
        <w:t>partenariat académique quadripartite d’excellence</w:t>
      </w:r>
      <w:r w:rsidRPr="00DF04B7">
        <w:rPr>
          <w:rFonts w:eastAsia="Times New Roman" w:cstheme="minorHAnsi"/>
          <w:sz w:val="24"/>
          <w:szCs w:val="24"/>
          <w:lang w:eastAsia="fr-FR"/>
        </w:rPr>
        <w:t xml:space="preserve"> entre :</w:t>
      </w:r>
    </w:p>
    <w:p w:rsidR="00DF04B7" w:rsidRPr="00DF04B7" w:rsidRDefault="00DF04B7" w:rsidP="00DF04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04B7">
        <w:rPr>
          <w:rFonts w:eastAsia="Times New Roman" w:cstheme="minorHAnsi"/>
          <w:b/>
          <w:bCs/>
          <w:sz w:val="24"/>
          <w:szCs w:val="24"/>
          <w:lang w:eastAsia="fr-FR"/>
        </w:rPr>
        <w:t>l’Université de Djibouti (UD)</w:t>
      </w:r>
      <w:r w:rsidRPr="00DF04B7">
        <w:rPr>
          <w:rFonts w:eastAsia="Times New Roman" w:cstheme="minorHAnsi"/>
          <w:sz w:val="24"/>
          <w:szCs w:val="24"/>
          <w:lang w:eastAsia="fr-FR"/>
        </w:rPr>
        <w:t>,</w:t>
      </w:r>
    </w:p>
    <w:p w:rsidR="00DF04B7" w:rsidRPr="00DF04B7" w:rsidRDefault="00DF04B7" w:rsidP="00DF04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04B7">
        <w:rPr>
          <w:rFonts w:eastAsia="Times New Roman" w:cstheme="minorHAnsi"/>
          <w:b/>
          <w:bCs/>
          <w:sz w:val="24"/>
          <w:szCs w:val="24"/>
          <w:lang w:eastAsia="fr-FR"/>
        </w:rPr>
        <w:t>l’Université Clermont Auvergne (UCA)</w:t>
      </w:r>
      <w:r w:rsidRPr="00DF04B7">
        <w:rPr>
          <w:rFonts w:eastAsia="Times New Roman" w:cstheme="minorHAnsi"/>
          <w:sz w:val="24"/>
          <w:szCs w:val="24"/>
          <w:lang w:eastAsia="fr-FR"/>
        </w:rPr>
        <w:t>,</w:t>
      </w:r>
    </w:p>
    <w:p w:rsidR="00DF04B7" w:rsidRPr="00DF04B7" w:rsidRDefault="00DF04B7" w:rsidP="00DF04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04B7">
        <w:rPr>
          <w:rFonts w:eastAsia="Times New Roman" w:cstheme="minorHAnsi"/>
          <w:b/>
          <w:bCs/>
          <w:sz w:val="24"/>
          <w:szCs w:val="24"/>
          <w:lang w:eastAsia="fr-FR"/>
        </w:rPr>
        <w:t>l’Université Savoie Mont Blanc (USMB)</w:t>
      </w:r>
      <w:r w:rsidRPr="00DF04B7">
        <w:rPr>
          <w:rFonts w:eastAsia="Times New Roman" w:cstheme="minorHAnsi"/>
          <w:sz w:val="24"/>
          <w:szCs w:val="24"/>
          <w:lang w:eastAsia="fr-FR"/>
        </w:rPr>
        <w:t>,</w:t>
      </w:r>
    </w:p>
    <w:p w:rsidR="00DF04B7" w:rsidRPr="00DF04B7" w:rsidRDefault="007B596B" w:rsidP="00DF04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b/>
          <w:bCs/>
          <w:sz w:val="24"/>
          <w:szCs w:val="24"/>
          <w:lang w:eastAsia="fr-FR"/>
        </w:rPr>
        <w:t xml:space="preserve">Istanbul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fr-FR"/>
        </w:rPr>
        <w:t>Technical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fr-FR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fr-FR"/>
        </w:rPr>
        <w:t>University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fr-FR"/>
        </w:rPr>
        <w:t xml:space="preserve"> (ITU)</w:t>
      </w:r>
    </w:p>
    <w:p w:rsidR="00DF04B7" w:rsidRPr="00DF04B7" w:rsidRDefault="00DF04B7" w:rsidP="00DF0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04B7">
        <w:rPr>
          <w:rFonts w:eastAsia="Times New Roman" w:cstheme="minorHAnsi"/>
          <w:sz w:val="24"/>
          <w:szCs w:val="24"/>
          <w:lang w:eastAsia="fr-FR"/>
        </w:rPr>
        <w:t>via leurs centres et laboratoires de recherche reconnus dans les domaines de l’intelligence artificielle et de la modélisation des données.</w:t>
      </w:r>
    </w:p>
    <w:p w:rsidR="00DF04B7" w:rsidRPr="00DF04B7" w:rsidRDefault="00DF04B7" w:rsidP="00DF0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04B7">
        <w:rPr>
          <w:rFonts w:eastAsia="Times New Roman" w:cstheme="minorHAnsi"/>
          <w:sz w:val="24"/>
          <w:szCs w:val="24"/>
          <w:lang w:eastAsia="fr-FR"/>
        </w:rPr>
        <w:t xml:space="preserve">Les compétences globales visées par le Master </w:t>
      </w:r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t xml:space="preserve">IA and Data </w:t>
      </w:r>
      <w:proofErr w:type="spellStart"/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t>Modeling</w:t>
      </w:r>
      <w:proofErr w:type="spellEnd"/>
      <w:r w:rsidRPr="00DF04B7">
        <w:rPr>
          <w:rFonts w:eastAsia="Times New Roman" w:cstheme="minorHAnsi"/>
          <w:sz w:val="24"/>
          <w:szCs w:val="24"/>
          <w:lang w:eastAsia="fr-FR"/>
        </w:rPr>
        <w:t xml:space="preserve"> sont les suivantes </w:t>
      </w:r>
      <w:proofErr w:type="gramStart"/>
      <w:r w:rsidRPr="00DF04B7">
        <w:rPr>
          <w:rFonts w:eastAsia="Times New Roman" w:cstheme="minorHAnsi"/>
          <w:sz w:val="24"/>
          <w:szCs w:val="24"/>
          <w:lang w:eastAsia="fr-FR"/>
        </w:rPr>
        <w:t>:</w:t>
      </w:r>
      <w:proofErr w:type="gramEnd"/>
      <w:r w:rsidRPr="00DF04B7">
        <w:rPr>
          <w:rFonts w:eastAsia="Times New Roman" w:cstheme="minorHAnsi"/>
          <w:sz w:val="24"/>
          <w:szCs w:val="24"/>
          <w:lang w:eastAsia="fr-FR"/>
        </w:rPr>
        <w:br/>
        <w:t>• maîtriser des concepts statistiques avancés,</w:t>
      </w:r>
      <w:r w:rsidRPr="00DF04B7">
        <w:rPr>
          <w:rFonts w:eastAsia="Times New Roman" w:cstheme="minorHAnsi"/>
          <w:sz w:val="24"/>
          <w:szCs w:val="24"/>
          <w:lang w:eastAsia="fr-FR"/>
        </w:rPr>
        <w:br/>
        <w:t>• utiliser des techniques modernes de calcul et de traitement des données,</w:t>
      </w:r>
      <w:r w:rsidRPr="00DF04B7">
        <w:rPr>
          <w:rFonts w:eastAsia="Times New Roman" w:cstheme="minorHAnsi"/>
          <w:sz w:val="24"/>
          <w:szCs w:val="24"/>
          <w:lang w:eastAsia="fr-FR"/>
        </w:rPr>
        <w:br/>
        <w:t>• pratiquer des méthodes d’analyse prédictive et d’optimisation,</w:t>
      </w:r>
      <w:r w:rsidRPr="00DF04B7">
        <w:rPr>
          <w:rFonts w:eastAsia="Times New Roman" w:cstheme="minorHAnsi"/>
          <w:sz w:val="24"/>
          <w:szCs w:val="24"/>
          <w:lang w:eastAsia="fr-FR"/>
        </w:rPr>
        <w:br/>
        <w:t>• implémenter des algorithmes d’apprentissage supervisé et non supervisé,</w:t>
      </w:r>
      <w:r w:rsidRPr="00DF04B7">
        <w:rPr>
          <w:rFonts w:eastAsia="Times New Roman" w:cstheme="minorHAnsi"/>
          <w:sz w:val="24"/>
          <w:szCs w:val="24"/>
          <w:lang w:eastAsia="fr-FR"/>
        </w:rPr>
        <w:br/>
        <w:t>• extraire d’environnements complexes des informations utiles à la visualisation, la classification et la modélisation des données.</w:t>
      </w:r>
    </w:p>
    <w:p w:rsidR="00DF04B7" w:rsidRPr="00DF04B7" w:rsidRDefault="00DF04B7" w:rsidP="00DF0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04B7">
        <w:rPr>
          <w:rFonts w:eastAsia="Times New Roman" w:cstheme="minorHAnsi"/>
          <w:sz w:val="24"/>
          <w:szCs w:val="24"/>
          <w:lang w:eastAsia="fr-FR"/>
        </w:rPr>
        <w:t xml:space="preserve">L’organisation pédagogique du Master est la suivante </w:t>
      </w:r>
      <w:proofErr w:type="gramStart"/>
      <w:r w:rsidRPr="00DF04B7">
        <w:rPr>
          <w:rFonts w:eastAsia="Times New Roman" w:cstheme="minorHAnsi"/>
          <w:sz w:val="24"/>
          <w:szCs w:val="24"/>
          <w:lang w:eastAsia="fr-FR"/>
        </w:rPr>
        <w:t>:</w:t>
      </w:r>
      <w:proofErr w:type="gramEnd"/>
      <w:r w:rsidRPr="00DF04B7">
        <w:rPr>
          <w:rFonts w:eastAsia="Times New Roman" w:cstheme="minorHAnsi"/>
          <w:sz w:val="24"/>
          <w:szCs w:val="24"/>
          <w:lang w:eastAsia="fr-FR"/>
        </w:rPr>
        <w:br/>
        <w:t xml:space="preserve">• une </w:t>
      </w:r>
      <w:r w:rsidRPr="00DF04B7">
        <w:rPr>
          <w:rFonts w:eastAsia="Times New Roman" w:cstheme="minorHAnsi"/>
          <w:b/>
          <w:bCs/>
          <w:sz w:val="24"/>
          <w:szCs w:val="24"/>
          <w:lang w:eastAsia="fr-FR"/>
        </w:rPr>
        <w:t>première année (S1 et S2)</w:t>
      </w:r>
      <w:r w:rsidRPr="00DF04B7">
        <w:rPr>
          <w:rFonts w:eastAsia="Times New Roman" w:cstheme="minorHAnsi"/>
          <w:sz w:val="24"/>
          <w:szCs w:val="24"/>
          <w:lang w:eastAsia="fr-FR"/>
        </w:rPr>
        <w:t xml:space="preserve"> en tronc commun, avec des options en mathématiques appliquées ou en informatique décisionnelle,</w:t>
      </w:r>
      <w:r w:rsidRPr="00DF04B7">
        <w:rPr>
          <w:rFonts w:eastAsia="Times New Roman" w:cstheme="minorHAnsi"/>
          <w:sz w:val="24"/>
          <w:szCs w:val="24"/>
          <w:lang w:eastAsia="fr-FR"/>
        </w:rPr>
        <w:br/>
        <w:t xml:space="preserve">• une </w:t>
      </w:r>
      <w:r w:rsidRPr="00DF04B7">
        <w:rPr>
          <w:rFonts w:eastAsia="Times New Roman" w:cstheme="minorHAnsi"/>
          <w:b/>
          <w:bCs/>
          <w:sz w:val="24"/>
          <w:szCs w:val="24"/>
          <w:lang w:eastAsia="fr-FR"/>
        </w:rPr>
        <w:t>deuxième année</w:t>
      </w:r>
      <w:r w:rsidRPr="00DF04B7">
        <w:rPr>
          <w:rFonts w:eastAsia="Times New Roman" w:cstheme="minorHAnsi"/>
          <w:sz w:val="24"/>
          <w:szCs w:val="24"/>
          <w:lang w:eastAsia="fr-FR"/>
        </w:rPr>
        <w:t xml:space="preserve"> structurée en deux parcours de spécialisation, avec un stage (en laboratoire ou en entreprise) :</w:t>
      </w:r>
      <w:r w:rsidRPr="00DF04B7">
        <w:rPr>
          <w:rFonts w:eastAsia="Times New Roman" w:cstheme="minorHAnsi"/>
          <w:sz w:val="24"/>
          <w:szCs w:val="24"/>
          <w:lang w:eastAsia="fr-FR"/>
        </w:rPr>
        <w:br/>
        <w:t>–</w:t>
      </w:r>
      <w:r w:rsidRPr="00DF04B7">
        <w:rPr>
          <w:rFonts w:eastAsia="Times New Roman" w:cstheme="minorHAnsi"/>
          <w:sz w:val="24"/>
          <w:szCs w:val="24"/>
          <w:lang w:eastAsia="fr-FR"/>
        </w:rPr>
        <w:t> </w:t>
      </w:r>
      <w:r w:rsidRPr="00DF04B7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t>Modélisations Mathématiques</w:t>
      </w:r>
      <w:r w:rsidRPr="00DF04B7">
        <w:rPr>
          <w:rFonts w:eastAsia="Times New Roman" w:cstheme="minorHAnsi"/>
          <w:sz w:val="24"/>
          <w:szCs w:val="24"/>
          <w:lang w:eastAsia="fr-FR"/>
        </w:rPr>
        <w:br/>
        <w:t>–</w:t>
      </w:r>
      <w:r w:rsidRPr="00DF04B7">
        <w:rPr>
          <w:rFonts w:eastAsia="Times New Roman" w:cstheme="minorHAnsi"/>
          <w:sz w:val="24"/>
          <w:szCs w:val="24"/>
          <w:lang w:eastAsia="fr-FR"/>
        </w:rPr>
        <w:t> </w:t>
      </w:r>
      <w:r w:rsidRPr="00DF04B7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t>Sciences des Données</w:t>
      </w:r>
    </w:p>
    <w:p w:rsidR="00DF04B7" w:rsidRPr="00DF04B7" w:rsidRDefault="00DF04B7" w:rsidP="00DF0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04B7">
        <w:rPr>
          <w:rFonts w:eastAsia="Times New Roman" w:cstheme="minorHAnsi"/>
          <w:sz w:val="24"/>
          <w:szCs w:val="24"/>
          <w:lang w:eastAsia="fr-FR"/>
        </w:rPr>
        <w:t xml:space="preserve">L’ensemble de ces compétences est mis en œuvre dans les champs disciplinaires des enseignants-chercheurs impliqués dans la formation : </w:t>
      </w:r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t>Data Science</w:t>
      </w:r>
      <w:r w:rsidRPr="00DF04B7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t xml:space="preserve">Mathématiques </w:t>
      </w:r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lastRenderedPageBreak/>
        <w:t>Appliquées</w:t>
      </w:r>
      <w:r w:rsidRPr="00DF04B7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t>modélisation mathématique</w:t>
      </w:r>
      <w:r w:rsidRPr="00DF04B7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t>traitement d’image</w:t>
      </w:r>
      <w:r w:rsidRPr="00DF04B7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t>robotique</w:t>
      </w:r>
      <w:r w:rsidRPr="00DF04B7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t xml:space="preserve">machine </w:t>
      </w:r>
      <w:proofErr w:type="spellStart"/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t>learning</w:t>
      </w:r>
      <w:proofErr w:type="spellEnd"/>
      <w:r w:rsidRPr="00DF04B7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t>algorithmes statistiques</w:t>
      </w:r>
      <w:r w:rsidRPr="00DF04B7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t>informatique</w:t>
      </w:r>
      <w:r w:rsidRPr="00DF04B7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t>calcul scientifique</w:t>
      </w:r>
      <w:r w:rsidRPr="00DF04B7">
        <w:rPr>
          <w:rFonts w:eastAsia="Times New Roman" w:cstheme="minorHAnsi"/>
          <w:sz w:val="24"/>
          <w:szCs w:val="24"/>
          <w:lang w:eastAsia="fr-FR"/>
        </w:rPr>
        <w:t xml:space="preserve"> et </w:t>
      </w:r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t>intelligence artificielle</w:t>
      </w:r>
      <w:r w:rsidRPr="00DF04B7">
        <w:rPr>
          <w:rFonts w:eastAsia="Times New Roman" w:cstheme="minorHAnsi"/>
          <w:sz w:val="24"/>
          <w:szCs w:val="24"/>
          <w:lang w:eastAsia="fr-FR"/>
        </w:rPr>
        <w:t>.</w:t>
      </w:r>
    </w:p>
    <w:p w:rsidR="00DF04B7" w:rsidRPr="00DF04B7" w:rsidRDefault="00DF04B7" w:rsidP="00DF04B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04B7">
        <w:rPr>
          <w:rFonts w:eastAsia="Times New Roman" w:cstheme="minorHAnsi"/>
          <w:sz w:val="24"/>
          <w:szCs w:val="24"/>
          <w:lang w:eastAsia="fr-FR"/>
        </w:rPr>
        <w:t xml:space="preserve">À l’issue de la formation, l’étudiant pourra également se spécialiser dans une thématique approfondie de l’informatique ou de la modélisation mathématique, et poursuivre en </w:t>
      </w:r>
      <w:r w:rsidRPr="00DF04B7">
        <w:rPr>
          <w:rFonts w:eastAsia="Times New Roman" w:cstheme="minorHAnsi"/>
          <w:b/>
          <w:bCs/>
          <w:sz w:val="24"/>
          <w:szCs w:val="24"/>
          <w:lang w:eastAsia="fr-FR"/>
        </w:rPr>
        <w:t>doctorat</w:t>
      </w:r>
      <w:r w:rsidRPr="00DF04B7">
        <w:rPr>
          <w:rFonts w:eastAsia="Times New Roman" w:cstheme="minorHAnsi"/>
          <w:sz w:val="24"/>
          <w:szCs w:val="24"/>
          <w:lang w:eastAsia="fr-FR"/>
        </w:rPr>
        <w:t xml:space="preserve">, en lien avec l’École Doctorale et le </w:t>
      </w:r>
      <w:r w:rsidRPr="00DF04B7">
        <w:rPr>
          <w:rFonts w:eastAsia="Times New Roman" w:cstheme="minorHAnsi"/>
          <w:b/>
          <w:bCs/>
          <w:sz w:val="24"/>
          <w:szCs w:val="24"/>
          <w:lang w:eastAsia="fr-FR"/>
        </w:rPr>
        <w:t>Centre de Recherche en Mathématiques et Numérique</w:t>
      </w:r>
      <w:r w:rsidRPr="00DF04B7">
        <w:rPr>
          <w:rFonts w:eastAsia="Times New Roman" w:cstheme="minorHAnsi"/>
          <w:sz w:val="24"/>
          <w:szCs w:val="24"/>
          <w:lang w:eastAsia="fr-FR"/>
        </w:rPr>
        <w:t xml:space="preserve"> (</w:t>
      </w:r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t>LAMO</w:t>
      </w:r>
      <w:r w:rsidRPr="00DF04B7">
        <w:rPr>
          <w:rFonts w:eastAsia="Times New Roman" w:cstheme="minorHAnsi"/>
          <w:sz w:val="24"/>
          <w:szCs w:val="24"/>
          <w:lang w:eastAsia="fr-FR"/>
        </w:rPr>
        <w:t xml:space="preserve"> et </w:t>
      </w:r>
      <w:r w:rsidRPr="00DF04B7">
        <w:rPr>
          <w:rFonts w:eastAsia="Times New Roman" w:cstheme="minorHAnsi"/>
          <w:i/>
          <w:iCs/>
          <w:sz w:val="24"/>
          <w:szCs w:val="24"/>
          <w:lang w:eastAsia="fr-FR"/>
        </w:rPr>
        <w:t>LARIA</w:t>
      </w:r>
      <w:r w:rsidRPr="00DF04B7">
        <w:rPr>
          <w:rFonts w:eastAsia="Times New Roman" w:cstheme="minorHAnsi"/>
          <w:sz w:val="24"/>
          <w:szCs w:val="24"/>
          <w:lang w:eastAsia="fr-FR"/>
        </w:rPr>
        <w:t>), ainsi que les laboratoires partenaires des universités françaises.</w:t>
      </w:r>
    </w:p>
    <w:p w:rsidR="001D058F" w:rsidRDefault="001D058F"/>
    <w:p w:rsidR="001D058F" w:rsidRDefault="001D058F" w:rsidP="001D058F">
      <w:r w:rsidRPr="001D058F">
        <w:rPr>
          <w:u w:val="single"/>
        </w:rPr>
        <w:t>Intitulé de la formation</w:t>
      </w:r>
      <w:r>
        <w:t xml:space="preserve"> : </w:t>
      </w:r>
    </w:p>
    <w:p w:rsidR="001D058F" w:rsidRDefault="007B596B" w:rsidP="004B1CDC">
      <w:pPr>
        <w:pStyle w:val="Paragraphedeliste"/>
        <w:numPr>
          <w:ilvl w:val="0"/>
          <w:numId w:val="7"/>
        </w:numPr>
      </w:pPr>
      <w:r>
        <w:t xml:space="preserve">Master 1 : IA &amp; Data </w:t>
      </w:r>
      <w:proofErr w:type="spellStart"/>
      <w:r>
        <w:t>Modeling</w:t>
      </w:r>
      <w:proofErr w:type="spellEnd"/>
      <w:r>
        <w:t xml:space="preserve"> </w:t>
      </w:r>
      <w:r w:rsidR="001D058F">
        <w:t xml:space="preserve"> </w:t>
      </w:r>
    </w:p>
    <w:p w:rsidR="001D058F" w:rsidRDefault="001D058F" w:rsidP="004B1CDC">
      <w:pPr>
        <w:pStyle w:val="Paragraphedeliste"/>
        <w:numPr>
          <w:ilvl w:val="0"/>
          <w:numId w:val="7"/>
        </w:numPr>
      </w:pPr>
      <w:r>
        <w:t xml:space="preserve">Master 2 parcours </w:t>
      </w:r>
      <w:proofErr w:type="spellStart"/>
      <w:r w:rsidR="00344D54" w:rsidRPr="00344D54">
        <w:t>Mathematical</w:t>
      </w:r>
      <w:proofErr w:type="spellEnd"/>
      <w:r w:rsidR="00344D54" w:rsidRPr="00344D54">
        <w:t xml:space="preserve"> </w:t>
      </w:r>
      <w:proofErr w:type="spellStart"/>
      <w:r w:rsidR="00344D54" w:rsidRPr="00344D54">
        <w:t>Modeling</w:t>
      </w:r>
      <w:proofErr w:type="spellEnd"/>
      <w:r w:rsidR="00344D54" w:rsidRPr="00344D54">
        <w:t xml:space="preserve"> and </w:t>
      </w:r>
      <w:proofErr w:type="spellStart"/>
      <w:r w:rsidR="00344D54" w:rsidRPr="00344D54">
        <w:t>Optimization</w:t>
      </w:r>
      <w:proofErr w:type="spellEnd"/>
    </w:p>
    <w:p w:rsidR="001D058F" w:rsidRDefault="007B596B" w:rsidP="004B1CDC">
      <w:pPr>
        <w:pStyle w:val="Paragraphedeliste"/>
        <w:numPr>
          <w:ilvl w:val="0"/>
          <w:numId w:val="7"/>
        </w:numPr>
      </w:pPr>
      <w:r>
        <w:t>Master 2 parcours IA &amp; DATA SCIENCE</w:t>
      </w:r>
    </w:p>
    <w:p w:rsidR="001D058F" w:rsidRDefault="001D058F" w:rsidP="001D058F"/>
    <w:p w:rsidR="001D058F" w:rsidRDefault="001D058F" w:rsidP="001D058F">
      <w:r w:rsidRPr="001D058F">
        <w:rPr>
          <w:u w:val="single"/>
        </w:rPr>
        <w:t>Responsabilités de la formation</w:t>
      </w:r>
      <w:r>
        <w:t xml:space="preserve"> : </w:t>
      </w:r>
    </w:p>
    <w:p w:rsidR="001D058F" w:rsidRDefault="001D058F" w:rsidP="004B1CDC">
      <w:pPr>
        <w:pStyle w:val="Paragraphedeliste"/>
        <w:numPr>
          <w:ilvl w:val="0"/>
          <w:numId w:val="4"/>
        </w:numPr>
      </w:pPr>
      <w:r>
        <w:t xml:space="preserve">Master </w:t>
      </w:r>
      <w:r w:rsidR="007B596B">
        <w:t>1 tronc commun : (Math-Stat</w:t>
      </w:r>
      <w:r>
        <w:t>)</w:t>
      </w:r>
    </w:p>
    <w:p w:rsidR="001D058F" w:rsidRDefault="001D058F" w:rsidP="004B1CDC">
      <w:pPr>
        <w:pStyle w:val="Paragraphedeliste"/>
        <w:numPr>
          <w:ilvl w:val="0"/>
          <w:numId w:val="4"/>
        </w:numPr>
      </w:pPr>
      <w:r>
        <w:t xml:space="preserve">Master 2 parcours </w:t>
      </w:r>
      <w:proofErr w:type="spellStart"/>
      <w:r w:rsidR="00344D54" w:rsidRPr="00344D54">
        <w:t>Mathema</w:t>
      </w:r>
      <w:r w:rsidR="00344D54">
        <w:t>tical</w:t>
      </w:r>
      <w:proofErr w:type="spellEnd"/>
      <w:r w:rsidR="00344D54">
        <w:t xml:space="preserve"> </w:t>
      </w:r>
      <w:proofErr w:type="spellStart"/>
      <w:r w:rsidR="00344D54">
        <w:t>Modeling</w:t>
      </w:r>
      <w:proofErr w:type="spellEnd"/>
      <w:r w:rsidR="00344D54">
        <w:t xml:space="preserve"> and </w:t>
      </w:r>
      <w:proofErr w:type="spellStart"/>
      <w:r w:rsidR="00344D54">
        <w:t>Optimization</w:t>
      </w:r>
      <w:proofErr w:type="spellEnd"/>
      <w:r>
        <w:t xml:space="preserve"> (Math-Stat)</w:t>
      </w:r>
    </w:p>
    <w:p w:rsidR="001D058F" w:rsidRDefault="001D058F" w:rsidP="004B1CDC">
      <w:pPr>
        <w:pStyle w:val="Paragraphedeliste"/>
        <w:numPr>
          <w:ilvl w:val="0"/>
          <w:numId w:val="4"/>
        </w:numPr>
      </w:pPr>
      <w:r>
        <w:t xml:space="preserve">Master 2 parcours Data &amp; </w:t>
      </w:r>
      <w:r w:rsidR="007B596B">
        <w:t xml:space="preserve">DATA SCIENCE </w:t>
      </w:r>
      <w:r>
        <w:t>(</w:t>
      </w:r>
      <w:r w:rsidR="007B596B">
        <w:t>Math-Stat</w:t>
      </w:r>
      <w:r>
        <w:t>)</w:t>
      </w:r>
    </w:p>
    <w:p w:rsidR="00953BD0" w:rsidRDefault="00953BD0"/>
    <w:p w:rsidR="00953BD0" w:rsidRDefault="00587C12">
      <w:r w:rsidRPr="001D058F">
        <w:rPr>
          <w:u w:val="single"/>
        </w:rPr>
        <w:t>Filières éligibles à la 1</w:t>
      </w:r>
      <w:r w:rsidRPr="001D058F">
        <w:rPr>
          <w:u w:val="single"/>
          <w:vertAlign w:val="superscript"/>
        </w:rPr>
        <w:t>ère</w:t>
      </w:r>
      <w:r w:rsidRPr="001D058F">
        <w:rPr>
          <w:u w:val="single"/>
        </w:rPr>
        <w:t xml:space="preserve"> année du Master</w:t>
      </w:r>
      <w:r>
        <w:t xml:space="preserve">: </w:t>
      </w:r>
    </w:p>
    <w:p w:rsidR="00587C12" w:rsidRDefault="00587C12" w:rsidP="004B1CDC">
      <w:pPr>
        <w:pStyle w:val="Paragraphedeliste"/>
        <w:numPr>
          <w:ilvl w:val="0"/>
          <w:numId w:val="5"/>
        </w:numPr>
      </w:pPr>
      <w:r>
        <w:t>L3 Mathématiques (FS)</w:t>
      </w:r>
    </w:p>
    <w:p w:rsidR="00587C12" w:rsidRDefault="00587C12" w:rsidP="004B1CDC">
      <w:pPr>
        <w:pStyle w:val="Paragraphedeliste"/>
        <w:numPr>
          <w:ilvl w:val="0"/>
          <w:numId w:val="5"/>
        </w:numPr>
      </w:pPr>
      <w:r>
        <w:t>L3 Informatique (FS)</w:t>
      </w:r>
    </w:p>
    <w:p w:rsidR="00587C12" w:rsidRDefault="00447B54" w:rsidP="004B1CDC">
      <w:pPr>
        <w:pStyle w:val="Paragraphedeliste"/>
        <w:numPr>
          <w:ilvl w:val="0"/>
          <w:numId w:val="5"/>
        </w:numPr>
      </w:pPr>
      <w:r>
        <w:t>3</w:t>
      </w:r>
      <w:r w:rsidRPr="004B1CDC">
        <w:rPr>
          <w:vertAlign w:val="superscript"/>
        </w:rPr>
        <w:t>ème</w:t>
      </w:r>
      <w:r>
        <w:t xml:space="preserve"> année </w:t>
      </w:r>
      <w:proofErr w:type="spellStart"/>
      <w:r w:rsidR="00587C12">
        <w:t>Bachelor</w:t>
      </w:r>
      <w:proofErr w:type="spellEnd"/>
      <w:r w:rsidR="00587C12">
        <w:t xml:space="preserve"> ATID (IUT-I)</w:t>
      </w:r>
    </w:p>
    <w:p w:rsidR="00587C12" w:rsidRDefault="00587C12" w:rsidP="004B1CDC">
      <w:pPr>
        <w:pStyle w:val="Paragraphedeliste"/>
        <w:numPr>
          <w:ilvl w:val="0"/>
          <w:numId w:val="5"/>
        </w:numPr>
      </w:pPr>
      <w:r>
        <w:t>3</w:t>
      </w:r>
      <w:r w:rsidRPr="004B1CDC">
        <w:rPr>
          <w:vertAlign w:val="superscript"/>
        </w:rPr>
        <w:t>ème</w:t>
      </w:r>
      <w:r>
        <w:t xml:space="preserve"> année Ingénierie ayant suivi les matières pré requises </w:t>
      </w:r>
      <w:r w:rsidR="00447B54">
        <w:t xml:space="preserve">ou </w:t>
      </w:r>
      <w:r>
        <w:t>Electives courses</w:t>
      </w:r>
      <w:r w:rsidR="00447B54">
        <w:t xml:space="preserve"> (FI</w:t>
      </w:r>
      <w:r>
        <w:t>)</w:t>
      </w:r>
    </w:p>
    <w:p w:rsidR="00587C12" w:rsidRDefault="00587C12"/>
    <w:p w:rsidR="00953BD0" w:rsidRDefault="00953BD0">
      <w:r w:rsidRPr="001D058F">
        <w:rPr>
          <w:u w:val="single"/>
        </w:rPr>
        <w:t>Mode de sélection</w:t>
      </w:r>
      <w:r>
        <w:t xml:space="preserve"> : </w:t>
      </w:r>
    </w:p>
    <w:p w:rsidR="00587C12" w:rsidRDefault="00587C12" w:rsidP="004B1CDC">
      <w:pPr>
        <w:pStyle w:val="Paragraphedeliste"/>
        <w:numPr>
          <w:ilvl w:val="0"/>
          <w:numId w:val="6"/>
        </w:numPr>
      </w:pPr>
      <w:r>
        <w:t xml:space="preserve">Examen écrit </w:t>
      </w:r>
      <w:r w:rsidR="00743341">
        <w:t>sur les matières fondamentales communes</w:t>
      </w:r>
    </w:p>
    <w:p w:rsidR="00344D54" w:rsidRDefault="00587C12" w:rsidP="00344D54">
      <w:pPr>
        <w:pStyle w:val="Paragraphedeliste"/>
        <w:numPr>
          <w:ilvl w:val="0"/>
          <w:numId w:val="6"/>
        </w:numPr>
      </w:pPr>
      <w:r>
        <w:t>Entretien</w:t>
      </w:r>
      <w:r w:rsidR="00447B54">
        <w:t xml:space="preserve"> et sélection sur dossier</w:t>
      </w:r>
    </w:p>
    <w:p w:rsidR="00953BD0" w:rsidRDefault="00587C12" w:rsidP="00344D54">
      <w:pPr>
        <w:pStyle w:val="Paragraphedeliste"/>
      </w:pPr>
      <w:r>
        <w:t xml:space="preserve"> </w:t>
      </w:r>
    </w:p>
    <w:p w:rsidR="00953BD0" w:rsidRDefault="00953BD0">
      <w:r w:rsidRPr="001D058F">
        <w:rPr>
          <w:u w:val="single"/>
        </w:rPr>
        <w:t>Effectif</w:t>
      </w:r>
      <w:r>
        <w:t xml:space="preserve"> : </w:t>
      </w:r>
    </w:p>
    <w:p w:rsidR="00953BD0" w:rsidRDefault="00953BD0">
      <w:r>
        <w:t>20-25 étudiants par promotion</w:t>
      </w:r>
    </w:p>
    <w:p w:rsidR="00953BD0" w:rsidRDefault="00953BD0"/>
    <w:p w:rsidR="00953BD0" w:rsidRDefault="00953BD0" w:rsidP="00953BD0">
      <w:r w:rsidRPr="001D058F">
        <w:rPr>
          <w:u w:val="single"/>
        </w:rPr>
        <w:t>Profil d’entrée</w:t>
      </w:r>
      <w:r>
        <w:t xml:space="preserve"> : </w:t>
      </w:r>
    </w:p>
    <w:p w:rsidR="00953BD0" w:rsidRDefault="00587C12">
      <w:r>
        <w:lastRenderedPageBreak/>
        <w:t>Mathémati</w:t>
      </w:r>
      <w:r w:rsidR="007B596B">
        <w:t xml:space="preserve">que, Probabilité, </w:t>
      </w:r>
      <w:proofErr w:type="gramStart"/>
      <w:r w:rsidR="007B596B">
        <w:t>Statistique ,</w:t>
      </w:r>
      <w:proofErr w:type="gramEnd"/>
      <w:r>
        <w:t xml:space="preserve"> Programmation avec un bon sens de raisonnement</w:t>
      </w:r>
      <w:r w:rsidR="007B596B">
        <w:t xml:space="preserve"> et un bon niveau en anglais</w:t>
      </w:r>
    </w:p>
    <w:p w:rsidR="00953BD0" w:rsidRDefault="00953BD0"/>
    <w:p w:rsidR="00953BD0" w:rsidRDefault="00953BD0">
      <w:r w:rsidRPr="001D058F">
        <w:rPr>
          <w:u w:val="single"/>
        </w:rPr>
        <w:t>Compétences à la sortie</w:t>
      </w:r>
      <w:r>
        <w:t xml:space="preserve"> : </w:t>
      </w:r>
    </w:p>
    <w:p w:rsidR="004723BC" w:rsidRDefault="004723BC" w:rsidP="004B1CDC">
      <w:pPr>
        <w:pStyle w:val="Paragraphedeliste"/>
        <w:numPr>
          <w:ilvl w:val="0"/>
          <w:numId w:val="8"/>
        </w:numPr>
      </w:pPr>
      <w:r>
        <w:t>Maîtriser des concepts statistiques avancés</w:t>
      </w:r>
    </w:p>
    <w:p w:rsidR="00344D54" w:rsidRDefault="00344D54" w:rsidP="004B1CDC">
      <w:pPr>
        <w:pStyle w:val="Paragraphedeliste"/>
        <w:numPr>
          <w:ilvl w:val="0"/>
          <w:numId w:val="8"/>
        </w:numPr>
      </w:pPr>
      <w:r>
        <w:t>Modélisation mathématique des phénomènes réels</w:t>
      </w:r>
    </w:p>
    <w:p w:rsidR="004723BC" w:rsidRDefault="004723BC" w:rsidP="004B1CDC">
      <w:pPr>
        <w:pStyle w:val="Paragraphedeliste"/>
        <w:numPr>
          <w:ilvl w:val="0"/>
          <w:numId w:val="8"/>
        </w:numPr>
      </w:pPr>
      <w:r>
        <w:t>Programmer avec des logiciels d'analyse statistique (R, Python)</w:t>
      </w:r>
    </w:p>
    <w:p w:rsidR="004723BC" w:rsidRDefault="004723BC" w:rsidP="004B1CDC">
      <w:pPr>
        <w:pStyle w:val="Paragraphedeliste"/>
        <w:numPr>
          <w:ilvl w:val="0"/>
          <w:numId w:val="8"/>
        </w:numPr>
      </w:pPr>
      <w:r>
        <w:t>Appliquer des méthodes d’analyse prédictive</w:t>
      </w:r>
    </w:p>
    <w:p w:rsidR="004723BC" w:rsidRDefault="004723BC" w:rsidP="004B1CDC">
      <w:pPr>
        <w:pStyle w:val="Paragraphedeliste"/>
        <w:numPr>
          <w:ilvl w:val="0"/>
          <w:numId w:val="8"/>
        </w:numPr>
      </w:pPr>
      <w:r>
        <w:t>Construire des modèles statistiques</w:t>
      </w:r>
    </w:p>
    <w:p w:rsidR="004723BC" w:rsidRDefault="004723BC" w:rsidP="004B1CDC">
      <w:pPr>
        <w:pStyle w:val="Paragraphedeliste"/>
        <w:numPr>
          <w:ilvl w:val="0"/>
          <w:numId w:val="8"/>
        </w:numPr>
      </w:pPr>
      <w:r>
        <w:t>Appliquer des méthodes de classification et de régression</w:t>
      </w:r>
    </w:p>
    <w:p w:rsidR="004723BC" w:rsidRDefault="004723BC" w:rsidP="004B1CDC">
      <w:pPr>
        <w:pStyle w:val="Paragraphedeliste"/>
        <w:numPr>
          <w:ilvl w:val="0"/>
          <w:numId w:val="8"/>
        </w:numPr>
      </w:pPr>
      <w:r>
        <w:t>Utiliser des librairies de Machine Learning (</w:t>
      </w:r>
      <w:proofErr w:type="spellStart"/>
      <w:r>
        <w:t>scikit</w:t>
      </w:r>
      <w:proofErr w:type="spellEnd"/>
      <w:r>
        <w:t>-</w:t>
      </w:r>
      <w:proofErr w:type="spellStart"/>
      <w:r>
        <w:t>learn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)</w:t>
      </w:r>
    </w:p>
    <w:p w:rsidR="004723BC" w:rsidRDefault="004723BC" w:rsidP="004B1CDC">
      <w:pPr>
        <w:pStyle w:val="Paragraphedeliste"/>
        <w:numPr>
          <w:ilvl w:val="0"/>
          <w:numId w:val="8"/>
        </w:numPr>
      </w:pPr>
      <w:r>
        <w:t>Implémenter des algorithmes d’apprentissage supervisé (réseaux de neurones)</w:t>
      </w:r>
    </w:p>
    <w:p w:rsidR="004723BC" w:rsidRDefault="004723BC" w:rsidP="004B1CDC">
      <w:pPr>
        <w:pStyle w:val="Paragraphedeliste"/>
        <w:numPr>
          <w:ilvl w:val="0"/>
          <w:numId w:val="8"/>
        </w:numPr>
      </w:pPr>
      <w:r>
        <w:t>Comprendre les problématiques du "</w:t>
      </w:r>
      <w:proofErr w:type="spellStart"/>
      <w:r>
        <w:t>Big</w:t>
      </w:r>
      <w:proofErr w:type="spellEnd"/>
      <w:r>
        <w:t xml:space="preserve"> Data"</w:t>
      </w:r>
    </w:p>
    <w:p w:rsidR="004723BC" w:rsidRDefault="004723BC" w:rsidP="004B1CDC">
      <w:pPr>
        <w:pStyle w:val="Paragraphedeliste"/>
        <w:numPr>
          <w:ilvl w:val="0"/>
          <w:numId w:val="8"/>
        </w:numPr>
      </w:pPr>
      <w:r>
        <w:t>Utiliser des techniques de fouille de données</w:t>
      </w:r>
    </w:p>
    <w:p w:rsidR="004723BC" w:rsidRDefault="004723BC" w:rsidP="004B1CDC">
      <w:pPr>
        <w:pStyle w:val="Paragraphedeliste"/>
        <w:numPr>
          <w:ilvl w:val="0"/>
          <w:numId w:val="8"/>
        </w:numPr>
      </w:pPr>
      <w:r>
        <w:t>Connaître les problématiques liées au calcul</w:t>
      </w:r>
    </w:p>
    <w:p w:rsidR="004723BC" w:rsidRDefault="004723BC" w:rsidP="004B1CDC">
      <w:pPr>
        <w:pStyle w:val="Paragraphedeliste"/>
        <w:numPr>
          <w:ilvl w:val="0"/>
          <w:numId w:val="8"/>
        </w:numPr>
      </w:pPr>
      <w:r>
        <w:t>Savoir choisir le stockage le plus adapté (</w:t>
      </w:r>
      <w:proofErr w:type="spellStart"/>
      <w:r>
        <w:t>cloud</w:t>
      </w:r>
      <w:proofErr w:type="spellEnd"/>
      <w:r>
        <w:t xml:space="preserve">, bases de données SQL et </w:t>
      </w:r>
      <w:proofErr w:type="spellStart"/>
      <w:r>
        <w:t>NoSQL</w:t>
      </w:r>
      <w:proofErr w:type="spellEnd"/>
      <w:r>
        <w:t>)</w:t>
      </w:r>
    </w:p>
    <w:p w:rsidR="00953BD0" w:rsidRDefault="004723BC" w:rsidP="004B1CDC">
      <w:pPr>
        <w:pStyle w:val="Paragraphedeliste"/>
        <w:numPr>
          <w:ilvl w:val="0"/>
          <w:numId w:val="8"/>
        </w:numPr>
      </w:pPr>
      <w:r>
        <w:t xml:space="preserve">Utiliser un Notebook de type </w:t>
      </w:r>
      <w:proofErr w:type="spellStart"/>
      <w:r>
        <w:t>Jupyter</w:t>
      </w:r>
      <w:proofErr w:type="spellEnd"/>
      <w:r>
        <w:t xml:space="preserve"> pour mener une analyse de données</w:t>
      </w:r>
    </w:p>
    <w:p w:rsidR="001D058F" w:rsidRDefault="001D058F"/>
    <w:p w:rsidR="00953BD0" w:rsidRDefault="00953BD0">
      <w:r w:rsidRPr="001D058F">
        <w:rPr>
          <w:u w:val="single"/>
        </w:rPr>
        <w:t>Débouchés</w:t>
      </w:r>
      <w:r>
        <w:t xml:space="preserve"> : </w:t>
      </w:r>
    </w:p>
    <w:p w:rsidR="004723BC" w:rsidRDefault="004723BC" w:rsidP="004B1CDC">
      <w:pPr>
        <w:pStyle w:val="Paragraphedeliste"/>
        <w:numPr>
          <w:ilvl w:val="0"/>
          <w:numId w:val="9"/>
        </w:numPr>
      </w:pPr>
      <w:r>
        <w:t xml:space="preserve">Métiers de Data </w:t>
      </w:r>
      <w:proofErr w:type="spellStart"/>
      <w:r>
        <w:t>Scientist</w:t>
      </w:r>
      <w:proofErr w:type="spellEnd"/>
      <w:r>
        <w:t xml:space="preserve"> (Data </w:t>
      </w:r>
      <w:proofErr w:type="spellStart"/>
      <w:r>
        <w:t>scientist</w:t>
      </w:r>
      <w:proofErr w:type="spellEnd"/>
      <w:r>
        <w:t xml:space="preserve">, data </w:t>
      </w:r>
      <w:proofErr w:type="spellStart"/>
      <w:r>
        <w:t>analyst</w:t>
      </w:r>
      <w:proofErr w:type="spellEnd"/>
      <w:r>
        <w:t xml:space="preserve">, data </w:t>
      </w:r>
      <w:r w:rsidR="00344D54">
        <w:t>engineering</w:t>
      </w:r>
      <w:r>
        <w:t>,...)</w:t>
      </w:r>
    </w:p>
    <w:p w:rsidR="004723BC" w:rsidRDefault="004723BC" w:rsidP="004B1CDC">
      <w:pPr>
        <w:pStyle w:val="Paragraphedeliste"/>
        <w:numPr>
          <w:ilvl w:val="0"/>
          <w:numId w:val="9"/>
        </w:numPr>
      </w:pPr>
      <w:r>
        <w:t>Chargé d’études statistiques</w:t>
      </w:r>
    </w:p>
    <w:p w:rsidR="004723BC" w:rsidRDefault="004723BC" w:rsidP="004B1CDC">
      <w:pPr>
        <w:pStyle w:val="Paragraphedeliste"/>
        <w:numPr>
          <w:ilvl w:val="0"/>
          <w:numId w:val="9"/>
        </w:numPr>
      </w:pPr>
      <w:r>
        <w:t>Chargé d’études prospectives et d’optimisation</w:t>
      </w:r>
    </w:p>
    <w:p w:rsidR="004723BC" w:rsidRDefault="004723BC" w:rsidP="004B1CDC">
      <w:pPr>
        <w:pStyle w:val="Paragraphedeliste"/>
        <w:numPr>
          <w:ilvl w:val="0"/>
          <w:numId w:val="9"/>
        </w:numPr>
      </w:pPr>
      <w:r>
        <w:t>Analyste en intelligence socio-économique</w:t>
      </w:r>
    </w:p>
    <w:p w:rsidR="004723BC" w:rsidRDefault="004723BC" w:rsidP="004B1CDC">
      <w:pPr>
        <w:pStyle w:val="Paragraphedeliste"/>
        <w:numPr>
          <w:ilvl w:val="0"/>
          <w:numId w:val="9"/>
        </w:numPr>
      </w:pPr>
      <w:r>
        <w:t>Responsable gestion et analyse de données</w:t>
      </w:r>
    </w:p>
    <w:p w:rsidR="004723BC" w:rsidRDefault="004723BC" w:rsidP="004B1CDC">
      <w:pPr>
        <w:pStyle w:val="Paragraphedeliste"/>
        <w:numPr>
          <w:ilvl w:val="0"/>
          <w:numId w:val="9"/>
        </w:numPr>
      </w:pPr>
      <w:r>
        <w:t>Métiers de la Recherche</w:t>
      </w:r>
    </w:p>
    <w:p w:rsidR="004723BC" w:rsidRDefault="004723BC" w:rsidP="004B1CDC">
      <w:pPr>
        <w:pStyle w:val="Paragraphedeliste"/>
        <w:numPr>
          <w:ilvl w:val="0"/>
          <w:numId w:val="9"/>
        </w:numPr>
      </w:pPr>
      <w:r>
        <w:t>Développeur IA</w:t>
      </w:r>
    </w:p>
    <w:p w:rsidR="004723BC" w:rsidRDefault="004723BC" w:rsidP="004B1CDC">
      <w:pPr>
        <w:pStyle w:val="Paragraphedeliste"/>
        <w:numPr>
          <w:ilvl w:val="0"/>
          <w:numId w:val="9"/>
        </w:numPr>
      </w:pPr>
      <w:r>
        <w:t>Ingénieur en intelligence artificielle</w:t>
      </w:r>
    </w:p>
    <w:p w:rsidR="004723BC" w:rsidRDefault="004723BC" w:rsidP="004B1CDC">
      <w:pPr>
        <w:pStyle w:val="Paragraphedeliste"/>
        <w:numPr>
          <w:ilvl w:val="0"/>
          <w:numId w:val="9"/>
        </w:numPr>
      </w:pPr>
      <w:r>
        <w:t>Ethicien IA</w:t>
      </w:r>
    </w:p>
    <w:p w:rsidR="004723BC" w:rsidRDefault="004723BC" w:rsidP="004B1CDC">
      <w:pPr>
        <w:pStyle w:val="Paragraphedeliste"/>
        <w:numPr>
          <w:ilvl w:val="0"/>
          <w:numId w:val="9"/>
        </w:numPr>
      </w:pPr>
      <w:r>
        <w:t>Ingénieur en traitement du langage naturel</w:t>
      </w:r>
    </w:p>
    <w:p w:rsidR="004723BC" w:rsidRDefault="004723BC" w:rsidP="004B1CDC">
      <w:pPr>
        <w:pStyle w:val="Paragraphedeliste"/>
        <w:numPr>
          <w:ilvl w:val="0"/>
          <w:numId w:val="9"/>
        </w:numPr>
      </w:pPr>
      <w:proofErr w:type="spellStart"/>
      <w:r>
        <w:t>Chief</w:t>
      </w:r>
      <w:proofErr w:type="spellEnd"/>
      <w:r>
        <w:t xml:space="preserve"> Data </w:t>
      </w:r>
      <w:proofErr w:type="spellStart"/>
      <w:r>
        <w:t>Officer</w:t>
      </w:r>
      <w:proofErr w:type="spellEnd"/>
    </w:p>
    <w:p w:rsidR="004723BC" w:rsidRDefault="004723BC" w:rsidP="004B1CDC">
      <w:pPr>
        <w:pStyle w:val="Paragraphedeliste"/>
        <w:numPr>
          <w:ilvl w:val="0"/>
          <w:numId w:val="9"/>
        </w:numPr>
      </w:pPr>
      <w:r>
        <w:t>Cogniticien</w:t>
      </w:r>
    </w:p>
    <w:p w:rsidR="00953BD0" w:rsidRDefault="004723BC" w:rsidP="004B1CDC">
      <w:pPr>
        <w:pStyle w:val="Paragraphedeliste"/>
        <w:numPr>
          <w:ilvl w:val="0"/>
          <w:numId w:val="9"/>
        </w:numPr>
      </w:pPr>
      <w:r>
        <w:t xml:space="preserve">Ingénieur en machine </w:t>
      </w:r>
      <w:proofErr w:type="spellStart"/>
      <w:r>
        <w:t>learning</w:t>
      </w:r>
      <w:proofErr w:type="spellEnd"/>
      <w:r>
        <w:t>…</w:t>
      </w:r>
    </w:p>
    <w:p w:rsidR="001D058F" w:rsidRDefault="001D058F"/>
    <w:p w:rsidR="001D058F" w:rsidRDefault="001D058F" w:rsidP="001D058F">
      <w:r w:rsidRPr="001D058F">
        <w:rPr>
          <w:u w:val="single"/>
        </w:rPr>
        <w:t>Partenariats Académique</w:t>
      </w:r>
      <w:r>
        <w:t xml:space="preserve"> : </w:t>
      </w:r>
    </w:p>
    <w:p w:rsidR="001D058F" w:rsidRDefault="001D058F" w:rsidP="004B1CDC">
      <w:pPr>
        <w:pStyle w:val="Paragraphedeliste"/>
        <w:numPr>
          <w:ilvl w:val="0"/>
          <w:numId w:val="10"/>
        </w:numPr>
      </w:pPr>
      <w:r>
        <w:t>UCA (LMBP, LIMOS)</w:t>
      </w:r>
    </w:p>
    <w:p w:rsidR="007B596B" w:rsidRDefault="007B596B" w:rsidP="004B1CDC">
      <w:pPr>
        <w:pStyle w:val="Paragraphedeliste"/>
        <w:numPr>
          <w:ilvl w:val="0"/>
          <w:numId w:val="10"/>
        </w:numPr>
      </w:pPr>
      <w:r>
        <w:t>USMB (LAMA)</w:t>
      </w:r>
    </w:p>
    <w:p w:rsidR="001D058F" w:rsidRDefault="001D058F" w:rsidP="004B1CDC">
      <w:pPr>
        <w:pStyle w:val="Paragraphedeliste"/>
        <w:numPr>
          <w:ilvl w:val="0"/>
          <w:numId w:val="10"/>
        </w:numPr>
      </w:pPr>
      <w:r>
        <w:t>ITU (IA/Data)</w:t>
      </w:r>
    </w:p>
    <w:p w:rsidR="001D058F" w:rsidRDefault="001D058F" w:rsidP="004B1CDC">
      <w:pPr>
        <w:pStyle w:val="Paragraphedeliste"/>
        <w:numPr>
          <w:ilvl w:val="0"/>
          <w:numId w:val="10"/>
        </w:numPr>
      </w:pPr>
      <w:r>
        <w:t>UD (LAMO, LARIA)</w:t>
      </w:r>
    </w:p>
    <w:p w:rsidR="001D058F" w:rsidRDefault="001D058F"/>
    <w:p w:rsidR="00953BD0" w:rsidRDefault="00953BD0">
      <w:r w:rsidRPr="001D058F">
        <w:rPr>
          <w:u w:val="single"/>
        </w:rPr>
        <w:t>Composante hôte </w:t>
      </w:r>
      <w:r w:rsidR="008B23F6" w:rsidRPr="001D058F">
        <w:rPr>
          <w:u w:val="single"/>
        </w:rPr>
        <w:t>et facilitations</w:t>
      </w:r>
      <w:r w:rsidR="008B23F6">
        <w:t xml:space="preserve"> </w:t>
      </w:r>
      <w:r>
        <w:t xml:space="preserve">: </w:t>
      </w:r>
    </w:p>
    <w:p w:rsidR="00953BD0" w:rsidRDefault="00E55542" w:rsidP="004B1CDC">
      <w:pPr>
        <w:pStyle w:val="Paragraphedeliste"/>
        <w:numPr>
          <w:ilvl w:val="0"/>
          <w:numId w:val="11"/>
        </w:numPr>
      </w:pPr>
      <w:r>
        <w:t xml:space="preserve">Hébergée par la </w:t>
      </w:r>
      <w:r w:rsidR="007B596B">
        <w:t xml:space="preserve">FI </w:t>
      </w:r>
    </w:p>
    <w:p w:rsidR="007B596B" w:rsidRDefault="007B596B" w:rsidP="004B1CDC">
      <w:pPr>
        <w:pStyle w:val="Paragraphedeliste"/>
        <w:numPr>
          <w:ilvl w:val="0"/>
          <w:numId w:val="11"/>
        </w:numPr>
      </w:pPr>
      <w:r>
        <w:t>Composante pédagogique IUT-I</w:t>
      </w:r>
    </w:p>
    <w:p w:rsidR="00953BD0" w:rsidRDefault="008B23F6" w:rsidP="004B1CDC">
      <w:pPr>
        <w:pStyle w:val="Paragraphedeliste"/>
        <w:numPr>
          <w:ilvl w:val="0"/>
          <w:numId w:val="11"/>
        </w:numPr>
      </w:pPr>
      <w:r>
        <w:t>Renforcement partenariats UD,</w:t>
      </w:r>
      <w:r w:rsidR="007B596B">
        <w:t xml:space="preserve"> </w:t>
      </w:r>
      <w:proofErr w:type="gramStart"/>
      <w:r w:rsidR="007B596B">
        <w:t>ITU ,</w:t>
      </w:r>
      <w:proofErr w:type="gramEnd"/>
      <w:r>
        <w:t xml:space="preserve"> UCA</w:t>
      </w:r>
      <w:r w:rsidR="007B596B">
        <w:t xml:space="preserve"> et USMB</w:t>
      </w:r>
    </w:p>
    <w:p w:rsidR="008B23F6" w:rsidRDefault="008B23F6" w:rsidP="004B1CDC">
      <w:pPr>
        <w:pStyle w:val="Paragraphedeliste"/>
        <w:numPr>
          <w:ilvl w:val="0"/>
          <w:numId w:val="11"/>
        </w:numPr>
      </w:pPr>
      <w:r>
        <w:t>Niveau et qualité d’enseignement (2 universités étrangères de renom dans l’IA et la Data)</w:t>
      </w:r>
    </w:p>
    <w:p w:rsidR="008B23F6" w:rsidRDefault="008B23F6" w:rsidP="004B1CDC">
      <w:pPr>
        <w:pStyle w:val="Paragraphedeliste"/>
        <w:numPr>
          <w:ilvl w:val="0"/>
          <w:numId w:val="11"/>
        </w:numPr>
      </w:pPr>
      <w:r>
        <w:t>Mise à disposition de locaux, matériels et d’enseignants</w:t>
      </w:r>
    </w:p>
    <w:p w:rsidR="008B23F6" w:rsidRDefault="008B23F6" w:rsidP="004B1CDC">
      <w:pPr>
        <w:pStyle w:val="Paragraphedeliste"/>
        <w:numPr>
          <w:ilvl w:val="0"/>
          <w:numId w:val="11"/>
        </w:numPr>
      </w:pPr>
      <w:r>
        <w:t xml:space="preserve">Possibilités de faire certains cours en commun avec le parcours Génie Informatique </w:t>
      </w:r>
    </w:p>
    <w:p w:rsidR="008B23F6" w:rsidRDefault="008B23F6" w:rsidP="004B1CDC">
      <w:pPr>
        <w:pStyle w:val="Paragraphedeliste"/>
        <w:numPr>
          <w:ilvl w:val="0"/>
          <w:numId w:val="11"/>
        </w:numPr>
      </w:pPr>
      <w:r>
        <w:t>Appui d’</w:t>
      </w:r>
      <w:r w:rsidR="009619E2">
        <w:t xml:space="preserve">un fort réseau de partenaires soucieux de contribuer dans la formation de futurs diplômés aptes à l’emploi </w:t>
      </w:r>
    </w:p>
    <w:p w:rsidR="009619E2" w:rsidRDefault="009619E2" w:rsidP="004B1CDC">
      <w:pPr>
        <w:pStyle w:val="Paragraphedeliste"/>
        <w:numPr>
          <w:ilvl w:val="0"/>
          <w:numId w:val="11"/>
        </w:numPr>
      </w:pPr>
      <w:r>
        <w:t>Implication et Mobilisation des enseignants-chercheurs et professionnels du domaine afin de s’aligner sur les besoins locaux</w:t>
      </w:r>
    </w:p>
    <w:p w:rsidR="009619E2" w:rsidRDefault="00467C84" w:rsidP="004B1CDC">
      <w:pPr>
        <w:pStyle w:val="Paragraphedeliste"/>
        <w:numPr>
          <w:ilvl w:val="0"/>
          <w:numId w:val="11"/>
        </w:numPr>
      </w:pPr>
      <w:r>
        <w:t xml:space="preserve">Appuis financiers </w:t>
      </w:r>
      <w:r w:rsidR="00A10169">
        <w:t>locaux</w:t>
      </w:r>
      <w:r w:rsidR="009619E2">
        <w:t xml:space="preserve"> </w:t>
      </w:r>
      <w:r w:rsidR="00A10169">
        <w:t xml:space="preserve">(Ministères publiques, banques et partenaires, etc.) mais aussi </w:t>
      </w:r>
      <w:r>
        <w:t xml:space="preserve">des financements </w:t>
      </w:r>
      <w:r w:rsidR="00A10169">
        <w:t xml:space="preserve">externes </w:t>
      </w:r>
      <w:r>
        <w:t>(</w:t>
      </w:r>
      <w:r w:rsidR="00A10169">
        <w:t xml:space="preserve">Banque Mondiale, PNUD, BAD, </w:t>
      </w:r>
      <w:r>
        <w:t>IGAD, etc.</w:t>
      </w:r>
      <w:r w:rsidR="00A10169">
        <w:t>)</w:t>
      </w:r>
    </w:p>
    <w:p w:rsidR="00A10169" w:rsidRDefault="00A10169" w:rsidP="004B1CDC">
      <w:pPr>
        <w:pStyle w:val="Paragraphedeliste"/>
        <w:numPr>
          <w:ilvl w:val="0"/>
          <w:numId w:val="11"/>
        </w:numPr>
      </w:pPr>
      <w:r>
        <w:t xml:space="preserve">Stages de recherche et Thèses de doctorat en cotutelles UCA (LMBP, LIMOS), </w:t>
      </w:r>
      <w:r w:rsidR="007B596B">
        <w:t xml:space="preserve">USMB (LAMA), </w:t>
      </w:r>
      <w:r>
        <w:t>ITU (IA/Data), UD (LAMO, LARIA)</w:t>
      </w:r>
    </w:p>
    <w:p w:rsidR="00953BD0" w:rsidRDefault="00953BD0"/>
    <w:p w:rsidR="00953BD0" w:rsidRDefault="00953BD0">
      <w:r w:rsidRPr="001D058F">
        <w:rPr>
          <w:u w:val="single"/>
        </w:rPr>
        <w:t>Langues</w:t>
      </w:r>
      <w:r>
        <w:t xml:space="preserve"> : </w:t>
      </w:r>
    </w:p>
    <w:p w:rsidR="00953BD0" w:rsidRDefault="001D058F">
      <w:r>
        <w:t>Semi bilingue (C</w:t>
      </w:r>
      <w:r w:rsidR="00953BD0">
        <w:t xml:space="preserve">ours </w:t>
      </w:r>
      <w:r>
        <w:t xml:space="preserve">commun avec le cycle d’ingénieur </w:t>
      </w:r>
      <w:r w:rsidR="00953BD0">
        <w:t>en anglais)</w:t>
      </w:r>
    </w:p>
    <w:p w:rsidR="00EF44E8" w:rsidRDefault="00EF44E8"/>
    <w:p w:rsidR="00EF44E8" w:rsidRDefault="00EF44E8" w:rsidP="001D058F">
      <w:r w:rsidRPr="00EF44E8">
        <w:rPr>
          <w:u w:val="single"/>
        </w:rPr>
        <w:t>Corps enseignant</w:t>
      </w:r>
      <w:r>
        <w:t> :</w:t>
      </w:r>
    </w:p>
    <w:p w:rsidR="00EF44E8" w:rsidRDefault="00EF44E8" w:rsidP="00EF44E8">
      <w:pPr>
        <w:jc w:val="center"/>
      </w:pPr>
    </w:p>
    <w:tbl>
      <w:tblPr>
        <w:tblStyle w:val="Grilledutableau"/>
        <w:tblW w:w="10314" w:type="dxa"/>
        <w:tblLayout w:type="fixed"/>
        <w:tblLook w:val="04A0"/>
      </w:tblPr>
      <w:tblGrid>
        <w:gridCol w:w="1101"/>
        <w:gridCol w:w="425"/>
        <w:gridCol w:w="1559"/>
        <w:gridCol w:w="851"/>
        <w:gridCol w:w="1275"/>
        <w:gridCol w:w="851"/>
        <w:gridCol w:w="992"/>
        <w:gridCol w:w="1134"/>
        <w:gridCol w:w="1134"/>
        <w:gridCol w:w="992"/>
      </w:tblGrid>
      <w:tr w:rsidR="007B596B" w:rsidRPr="007B596B" w:rsidTr="00031774">
        <w:tc>
          <w:tcPr>
            <w:tcW w:w="1101" w:type="dxa"/>
            <w:vMerge w:val="restart"/>
            <w:shd w:val="clear" w:color="auto" w:fill="7F7F7F" w:themeFill="text1" w:themeFillTint="80"/>
          </w:tcPr>
          <w:p w:rsidR="007B596B" w:rsidRPr="007B596B" w:rsidRDefault="007B596B" w:rsidP="00EF44E8">
            <w:pPr>
              <w:jc w:val="center"/>
              <w:rPr>
                <w:b/>
                <w:sz w:val="14"/>
              </w:rPr>
            </w:pPr>
            <w:r w:rsidRPr="007B596B">
              <w:rPr>
                <w:b/>
                <w:sz w:val="14"/>
              </w:rPr>
              <w:t>Disciplines / Composantes Pédagogiques</w:t>
            </w:r>
          </w:p>
        </w:tc>
        <w:tc>
          <w:tcPr>
            <w:tcW w:w="4961" w:type="dxa"/>
            <w:gridSpan w:val="5"/>
            <w:shd w:val="clear" w:color="auto" w:fill="C6D9F1" w:themeFill="text2" w:themeFillTint="33"/>
          </w:tcPr>
          <w:p w:rsidR="007B596B" w:rsidRPr="007B596B" w:rsidRDefault="007B596B" w:rsidP="00EF44E8">
            <w:pPr>
              <w:jc w:val="center"/>
              <w:rPr>
                <w:b/>
                <w:sz w:val="14"/>
              </w:rPr>
            </w:pPr>
            <w:r w:rsidRPr="007B596B">
              <w:rPr>
                <w:b/>
                <w:sz w:val="14"/>
              </w:rPr>
              <w:t>UD (Djibouti, République de Djibouti)</w:t>
            </w:r>
          </w:p>
        </w:tc>
        <w:tc>
          <w:tcPr>
            <w:tcW w:w="2126" w:type="dxa"/>
            <w:gridSpan w:val="2"/>
            <w:shd w:val="clear" w:color="auto" w:fill="E5B8B7" w:themeFill="accent2" w:themeFillTint="66"/>
          </w:tcPr>
          <w:p w:rsidR="007B596B" w:rsidRPr="007B596B" w:rsidRDefault="007B596B" w:rsidP="00EF44E8">
            <w:pPr>
              <w:jc w:val="center"/>
              <w:rPr>
                <w:b/>
                <w:sz w:val="14"/>
              </w:rPr>
            </w:pPr>
            <w:r w:rsidRPr="007B596B">
              <w:rPr>
                <w:b/>
                <w:sz w:val="14"/>
              </w:rPr>
              <w:t>UCA (Clermont-Ferrand, France)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7B596B" w:rsidRPr="007B596B" w:rsidRDefault="007B596B" w:rsidP="00EF44E8">
            <w:pPr>
              <w:jc w:val="center"/>
              <w:rPr>
                <w:b/>
                <w:sz w:val="14"/>
              </w:rPr>
            </w:pPr>
            <w:r w:rsidRPr="007B596B">
              <w:rPr>
                <w:b/>
                <w:sz w:val="14"/>
              </w:rPr>
              <w:t>USMB (Université Savoie Mont Blanc)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7B596B" w:rsidRPr="007B596B" w:rsidRDefault="007B596B" w:rsidP="00EF44E8">
            <w:pPr>
              <w:jc w:val="center"/>
              <w:rPr>
                <w:b/>
                <w:sz w:val="14"/>
              </w:rPr>
            </w:pPr>
            <w:r w:rsidRPr="007B596B">
              <w:rPr>
                <w:b/>
                <w:sz w:val="14"/>
              </w:rPr>
              <w:t>ITU (Istanbul, Turquie)</w:t>
            </w:r>
          </w:p>
        </w:tc>
      </w:tr>
      <w:tr w:rsidR="007B596B" w:rsidRPr="007B596B" w:rsidTr="00031774">
        <w:tc>
          <w:tcPr>
            <w:tcW w:w="1101" w:type="dxa"/>
            <w:vMerge/>
            <w:shd w:val="clear" w:color="auto" w:fill="7F7F7F" w:themeFill="text1" w:themeFillTint="80"/>
          </w:tcPr>
          <w:p w:rsidR="007B596B" w:rsidRPr="007B596B" w:rsidRDefault="007B596B" w:rsidP="00EF44E8">
            <w:pPr>
              <w:jc w:val="center"/>
              <w:rPr>
                <w:b/>
                <w:sz w:val="14"/>
              </w:rPr>
            </w:pPr>
          </w:p>
        </w:tc>
        <w:tc>
          <w:tcPr>
            <w:tcW w:w="425" w:type="dxa"/>
            <w:shd w:val="clear" w:color="auto" w:fill="C6D9F1" w:themeFill="text2" w:themeFillTint="33"/>
          </w:tcPr>
          <w:p w:rsidR="007B596B" w:rsidRPr="007B596B" w:rsidRDefault="007B596B" w:rsidP="00EF44E8">
            <w:pPr>
              <w:jc w:val="center"/>
              <w:rPr>
                <w:b/>
                <w:sz w:val="14"/>
              </w:rPr>
            </w:pPr>
            <w:r w:rsidRPr="007B596B">
              <w:rPr>
                <w:b/>
                <w:sz w:val="14"/>
              </w:rPr>
              <w:t>FI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7B596B" w:rsidRPr="007B596B" w:rsidRDefault="007B596B" w:rsidP="00EF44E8">
            <w:pPr>
              <w:jc w:val="center"/>
              <w:rPr>
                <w:b/>
                <w:sz w:val="14"/>
              </w:rPr>
            </w:pPr>
            <w:r w:rsidRPr="007B596B">
              <w:rPr>
                <w:b/>
                <w:sz w:val="14"/>
              </w:rPr>
              <w:t>FS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7B596B" w:rsidRPr="007B596B" w:rsidRDefault="007B596B" w:rsidP="00EF44E8">
            <w:pPr>
              <w:jc w:val="center"/>
              <w:rPr>
                <w:b/>
                <w:sz w:val="14"/>
              </w:rPr>
            </w:pPr>
            <w:r w:rsidRPr="007B596B">
              <w:rPr>
                <w:b/>
                <w:sz w:val="14"/>
              </w:rPr>
              <w:t>FDEG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7B596B" w:rsidRPr="007B596B" w:rsidRDefault="007B596B" w:rsidP="00EF44E8">
            <w:pPr>
              <w:jc w:val="center"/>
              <w:rPr>
                <w:b/>
                <w:sz w:val="14"/>
              </w:rPr>
            </w:pPr>
            <w:r w:rsidRPr="007B596B">
              <w:rPr>
                <w:b/>
                <w:sz w:val="14"/>
              </w:rPr>
              <w:t>IUT-I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7B596B" w:rsidRPr="007B596B" w:rsidRDefault="007B596B" w:rsidP="00EF44E8">
            <w:pPr>
              <w:jc w:val="center"/>
              <w:rPr>
                <w:b/>
                <w:sz w:val="14"/>
              </w:rPr>
            </w:pPr>
            <w:r w:rsidRPr="007B596B">
              <w:rPr>
                <w:b/>
                <w:sz w:val="14"/>
              </w:rPr>
              <w:t>IUT-T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:rsidR="007B596B" w:rsidRPr="007B596B" w:rsidRDefault="007B596B" w:rsidP="00EF44E8">
            <w:pPr>
              <w:jc w:val="center"/>
              <w:rPr>
                <w:b/>
                <w:sz w:val="14"/>
              </w:rPr>
            </w:pPr>
            <w:r w:rsidRPr="007B596B">
              <w:rPr>
                <w:b/>
                <w:sz w:val="14"/>
              </w:rPr>
              <w:t>LMPB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7B596B" w:rsidRPr="007B596B" w:rsidRDefault="007B596B" w:rsidP="00EF44E8">
            <w:pPr>
              <w:jc w:val="center"/>
              <w:rPr>
                <w:b/>
                <w:sz w:val="14"/>
              </w:rPr>
            </w:pPr>
            <w:r w:rsidRPr="007B596B">
              <w:rPr>
                <w:b/>
                <w:sz w:val="14"/>
              </w:rPr>
              <w:t>LIMOS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7B596B" w:rsidRPr="007B596B" w:rsidRDefault="007B596B" w:rsidP="00EF44E8">
            <w:pPr>
              <w:jc w:val="center"/>
              <w:rPr>
                <w:b/>
                <w:sz w:val="14"/>
              </w:rPr>
            </w:pPr>
            <w:r w:rsidRPr="007B596B">
              <w:rPr>
                <w:b/>
                <w:sz w:val="14"/>
              </w:rPr>
              <w:t>LAMA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7B596B" w:rsidRPr="007B596B" w:rsidRDefault="007B596B" w:rsidP="00EF44E8">
            <w:pPr>
              <w:jc w:val="center"/>
              <w:rPr>
                <w:b/>
                <w:sz w:val="14"/>
              </w:rPr>
            </w:pPr>
            <w:r w:rsidRPr="007B596B">
              <w:rPr>
                <w:b/>
                <w:sz w:val="14"/>
              </w:rPr>
              <w:t>IA/Data</w:t>
            </w:r>
          </w:p>
        </w:tc>
      </w:tr>
      <w:tr w:rsidR="007B596B" w:rsidRPr="007B596B" w:rsidTr="00031774">
        <w:tc>
          <w:tcPr>
            <w:tcW w:w="1101" w:type="dxa"/>
            <w:shd w:val="clear" w:color="auto" w:fill="FBD4B4" w:themeFill="accent6" w:themeFillTint="66"/>
          </w:tcPr>
          <w:p w:rsidR="007B596B" w:rsidRPr="007B596B" w:rsidRDefault="007B596B" w:rsidP="00EF44E8">
            <w:pPr>
              <w:jc w:val="center"/>
              <w:rPr>
                <w:b/>
                <w:sz w:val="14"/>
              </w:rPr>
            </w:pPr>
            <w:r w:rsidRPr="007B596B">
              <w:rPr>
                <w:b/>
                <w:sz w:val="14"/>
              </w:rPr>
              <w:t>Mathématique</w:t>
            </w:r>
          </w:p>
        </w:tc>
        <w:tc>
          <w:tcPr>
            <w:tcW w:w="425" w:type="dxa"/>
            <w:vMerge w:val="restart"/>
            <w:shd w:val="clear" w:color="auto" w:fill="D9D9D9" w:themeFill="background1" w:themeFillShade="D9"/>
          </w:tcPr>
          <w:p w:rsidR="007B596B" w:rsidRPr="007B596B" w:rsidRDefault="007B596B" w:rsidP="00EF44E8">
            <w:pPr>
              <w:jc w:val="center"/>
              <w:rPr>
                <w:sz w:val="14"/>
              </w:rPr>
            </w:pPr>
          </w:p>
        </w:tc>
        <w:tc>
          <w:tcPr>
            <w:tcW w:w="1559" w:type="dxa"/>
          </w:tcPr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>Dr Liban ISMAIL (LAMO)</w:t>
            </w:r>
          </w:p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 xml:space="preserve">Dr </w:t>
            </w:r>
            <w:proofErr w:type="spellStart"/>
            <w:r w:rsidRPr="007B596B">
              <w:rPr>
                <w:sz w:val="14"/>
              </w:rPr>
              <w:t>Souleiman</w:t>
            </w:r>
            <w:proofErr w:type="spellEnd"/>
            <w:r w:rsidRPr="007B596B">
              <w:rPr>
                <w:sz w:val="14"/>
              </w:rPr>
              <w:t xml:space="preserve"> Omar</w:t>
            </w:r>
          </w:p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 xml:space="preserve">Dr Med </w:t>
            </w:r>
            <w:proofErr w:type="spellStart"/>
            <w:r w:rsidRPr="007B596B">
              <w:rPr>
                <w:sz w:val="14"/>
              </w:rPr>
              <w:t>Yacin</w:t>
            </w:r>
            <w:proofErr w:type="spellEnd"/>
          </w:p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 xml:space="preserve">Dr </w:t>
            </w:r>
            <w:proofErr w:type="spellStart"/>
            <w:r w:rsidRPr="007B596B">
              <w:rPr>
                <w:sz w:val="14"/>
              </w:rPr>
              <w:t>Aboulrazack</w:t>
            </w:r>
            <w:proofErr w:type="spellEnd"/>
          </w:p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 xml:space="preserve">Dr Youssouf </w:t>
            </w:r>
            <w:proofErr w:type="spellStart"/>
            <w:r w:rsidRPr="007B596B">
              <w:rPr>
                <w:sz w:val="14"/>
              </w:rPr>
              <w:t>Kosad</w:t>
            </w:r>
            <w:proofErr w:type="spellEnd"/>
          </w:p>
        </w:tc>
        <w:tc>
          <w:tcPr>
            <w:tcW w:w="851" w:type="dxa"/>
          </w:tcPr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 xml:space="preserve">Dr </w:t>
            </w:r>
            <w:proofErr w:type="spellStart"/>
            <w:r w:rsidRPr="007B596B">
              <w:rPr>
                <w:sz w:val="14"/>
              </w:rPr>
              <w:t>Yabreb</w:t>
            </w:r>
            <w:proofErr w:type="spellEnd"/>
          </w:p>
        </w:tc>
        <w:tc>
          <w:tcPr>
            <w:tcW w:w="1275" w:type="dxa"/>
          </w:tcPr>
          <w:p w:rsidR="007B596B" w:rsidRPr="007B596B" w:rsidRDefault="007B596B" w:rsidP="00693813">
            <w:pPr>
              <w:rPr>
                <w:sz w:val="14"/>
              </w:rPr>
            </w:pPr>
          </w:p>
        </w:tc>
        <w:tc>
          <w:tcPr>
            <w:tcW w:w="851" w:type="dxa"/>
          </w:tcPr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 xml:space="preserve">Dr </w:t>
            </w:r>
            <w:proofErr w:type="spellStart"/>
            <w:r w:rsidRPr="007B596B">
              <w:rPr>
                <w:sz w:val="14"/>
              </w:rPr>
              <w:t>Yahyeh</w:t>
            </w:r>
            <w:proofErr w:type="spellEnd"/>
          </w:p>
        </w:tc>
        <w:tc>
          <w:tcPr>
            <w:tcW w:w="992" w:type="dxa"/>
          </w:tcPr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>Missionnaire</w:t>
            </w:r>
          </w:p>
        </w:tc>
        <w:tc>
          <w:tcPr>
            <w:tcW w:w="1134" w:type="dxa"/>
          </w:tcPr>
          <w:p w:rsidR="007B596B" w:rsidRPr="007B596B" w:rsidRDefault="007B596B" w:rsidP="00693813">
            <w:pPr>
              <w:rPr>
                <w:sz w:val="14"/>
              </w:rPr>
            </w:pPr>
          </w:p>
        </w:tc>
        <w:tc>
          <w:tcPr>
            <w:tcW w:w="1134" w:type="dxa"/>
          </w:tcPr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>Missionnaire</w:t>
            </w:r>
          </w:p>
        </w:tc>
        <w:tc>
          <w:tcPr>
            <w:tcW w:w="992" w:type="dxa"/>
          </w:tcPr>
          <w:p w:rsidR="007B596B" w:rsidRPr="007B596B" w:rsidRDefault="007B596B" w:rsidP="00693813">
            <w:pPr>
              <w:rPr>
                <w:sz w:val="14"/>
              </w:rPr>
            </w:pPr>
          </w:p>
        </w:tc>
      </w:tr>
      <w:tr w:rsidR="007B596B" w:rsidRPr="007B596B" w:rsidTr="00031774">
        <w:tc>
          <w:tcPr>
            <w:tcW w:w="1101" w:type="dxa"/>
            <w:shd w:val="clear" w:color="auto" w:fill="FBD4B4" w:themeFill="accent6" w:themeFillTint="66"/>
          </w:tcPr>
          <w:p w:rsidR="007B596B" w:rsidRPr="007B596B" w:rsidRDefault="007B596B" w:rsidP="00EF44E8">
            <w:pPr>
              <w:jc w:val="center"/>
              <w:rPr>
                <w:b/>
                <w:sz w:val="14"/>
              </w:rPr>
            </w:pPr>
            <w:r w:rsidRPr="007B596B">
              <w:rPr>
                <w:b/>
                <w:sz w:val="14"/>
              </w:rPr>
              <w:t>Statistique</w:t>
            </w:r>
          </w:p>
        </w:tc>
        <w:tc>
          <w:tcPr>
            <w:tcW w:w="425" w:type="dxa"/>
            <w:vMerge/>
            <w:shd w:val="clear" w:color="auto" w:fill="D9D9D9" w:themeFill="background1" w:themeFillShade="D9"/>
          </w:tcPr>
          <w:p w:rsidR="007B596B" w:rsidRPr="007B596B" w:rsidRDefault="007B596B" w:rsidP="00EF44E8">
            <w:pPr>
              <w:jc w:val="center"/>
              <w:rPr>
                <w:sz w:val="14"/>
              </w:rPr>
            </w:pPr>
          </w:p>
        </w:tc>
        <w:tc>
          <w:tcPr>
            <w:tcW w:w="1559" w:type="dxa"/>
          </w:tcPr>
          <w:p w:rsidR="007B596B" w:rsidRPr="007B596B" w:rsidRDefault="007B596B" w:rsidP="00693813">
            <w:pPr>
              <w:rPr>
                <w:sz w:val="14"/>
              </w:rPr>
            </w:pPr>
          </w:p>
        </w:tc>
        <w:tc>
          <w:tcPr>
            <w:tcW w:w="851" w:type="dxa"/>
          </w:tcPr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 xml:space="preserve">Dr </w:t>
            </w:r>
            <w:proofErr w:type="spellStart"/>
            <w:r w:rsidRPr="007B596B">
              <w:rPr>
                <w:sz w:val="14"/>
              </w:rPr>
              <w:t>Douleh</w:t>
            </w:r>
            <w:proofErr w:type="spellEnd"/>
          </w:p>
        </w:tc>
        <w:tc>
          <w:tcPr>
            <w:tcW w:w="1275" w:type="dxa"/>
          </w:tcPr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>Dr Med Abdi (LARIA)</w:t>
            </w:r>
          </w:p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>Dr Med Ibrahim</w:t>
            </w:r>
          </w:p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 xml:space="preserve">Dr </w:t>
            </w:r>
            <w:proofErr w:type="spellStart"/>
            <w:r w:rsidRPr="007B596B">
              <w:rPr>
                <w:sz w:val="14"/>
              </w:rPr>
              <w:t>Abdoulkarim</w:t>
            </w:r>
            <w:proofErr w:type="spellEnd"/>
          </w:p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 xml:space="preserve">Dr Med </w:t>
            </w:r>
            <w:proofErr w:type="spellStart"/>
            <w:r w:rsidRPr="007B596B">
              <w:rPr>
                <w:sz w:val="14"/>
              </w:rPr>
              <w:t>Abdillahi</w:t>
            </w:r>
            <w:proofErr w:type="spellEnd"/>
          </w:p>
        </w:tc>
        <w:tc>
          <w:tcPr>
            <w:tcW w:w="851" w:type="dxa"/>
            <w:vMerge w:val="restart"/>
            <w:shd w:val="clear" w:color="auto" w:fill="D9D9D9" w:themeFill="background1" w:themeFillShade="D9"/>
          </w:tcPr>
          <w:p w:rsidR="007B596B" w:rsidRPr="007B596B" w:rsidRDefault="007B596B" w:rsidP="00693813">
            <w:pPr>
              <w:rPr>
                <w:sz w:val="14"/>
              </w:rPr>
            </w:pPr>
          </w:p>
        </w:tc>
        <w:tc>
          <w:tcPr>
            <w:tcW w:w="992" w:type="dxa"/>
          </w:tcPr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>Missionnaire</w:t>
            </w:r>
          </w:p>
        </w:tc>
        <w:tc>
          <w:tcPr>
            <w:tcW w:w="1134" w:type="dxa"/>
          </w:tcPr>
          <w:p w:rsidR="007B596B" w:rsidRPr="007B596B" w:rsidRDefault="007B596B" w:rsidP="00693813">
            <w:pPr>
              <w:rPr>
                <w:sz w:val="14"/>
              </w:rPr>
            </w:pPr>
          </w:p>
        </w:tc>
        <w:tc>
          <w:tcPr>
            <w:tcW w:w="1134" w:type="dxa"/>
          </w:tcPr>
          <w:p w:rsidR="007B596B" w:rsidRPr="007B596B" w:rsidRDefault="007B596B" w:rsidP="00693813">
            <w:pPr>
              <w:rPr>
                <w:sz w:val="14"/>
              </w:rPr>
            </w:pPr>
          </w:p>
        </w:tc>
        <w:tc>
          <w:tcPr>
            <w:tcW w:w="992" w:type="dxa"/>
          </w:tcPr>
          <w:p w:rsidR="007B596B" w:rsidRPr="007B596B" w:rsidRDefault="007B596B" w:rsidP="00693813">
            <w:pPr>
              <w:rPr>
                <w:sz w:val="14"/>
              </w:rPr>
            </w:pPr>
          </w:p>
        </w:tc>
      </w:tr>
      <w:tr w:rsidR="007B596B" w:rsidRPr="007B596B" w:rsidTr="00031774">
        <w:tc>
          <w:tcPr>
            <w:tcW w:w="1101" w:type="dxa"/>
            <w:shd w:val="clear" w:color="auto" w:fill="FBD4B4" w:themeFill="accent6" w:themeFillTint="66"/>
          </w:tcPr>
          <w:p w:rsidR="007B596B" w:rsidRPr="007B596B" w:rsidRDefault="007B596B" w:rsidP="00EF44E8">
            <w:pPr>
              <w:jc w:val="center"/>
              <w:rPr>
                <w:b/>
                <w:sz w:val="14"/>
              </w:rPr>
            </w:pPr>
            <w:r w:rsidRPr="007B596B">
              <w:rPr>
                <w:b/>
                <w:sz w:val="14"/>
              </w:rPr>
              <w:t>Informatique</w:t>
            </w:r>
          </w:p>
        </w:tc>
        <w:tc>
          <w:tcPr>
            <w:tcW w:w="425" w:type="dxa"/>
            <w:vMerge/>
            <w:shd w:val="clear" w:color="auto" w:fill="D9D9D9" w:themeFill="background1" w:themeFillShade="D9"/>
          </w:tcPr>
          <w:p w:rsidR="007B596B" w:rsidRPr="007B596B" w:rsidRDefault="007B596B" w:rsidP="00EF44E8">
            <w:pPr>
              <w:jc w:val="center"/>
              <w:rPr>
                <w:sz w:val="14"/>
              </w:rPr>
            </w:pPr>
          </w:p>
        </w:tc>
        <w:tc>
          <w:tcPr>
            <w:tcW w:w="1559" w:type="dxa"/>
          </w:tcPr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 xml:space="preserve">Dr </w:t>
            </w:r>
            <w:proofErr w:type="spellStart"/>
            <w:r w:rsidRPr="007B596B">
              <w:rPr>
                <w:sz w:val="14"/>
              </w:rPr>
              <w:t>Houssein</w:t>
            </w:r>
            <w:proofErr w:type="spellEnd"/>
          </w:p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>Dr Kadar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B596B" w:rsidRPr="007B596B" w:rsidRDefault="007B596B" w:rsidP="00693813">
            <w:pPr>
              <w:rPr>
                <w:sz w:val="14"/>
              </w:rPr>
            </w:pPr>
          </w:p>
        </w:tc>
        <w:tc>
          <w:tcPr>
            <w:tcW w:w="1275" w:type="dxa"/>
          </w:tcPr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 xml:space="preserve">Dr </w:t>
            </w:r>
            <w:proofErr w:type="spellStart"/>
            <w:r w:rsidRPr="007B596B">
              <w:rPr>
                <w:sz w:val="14"/>
              </w:rPr>
              <w:t>Souleiman</w:t>
            </w:r>
            <w:proofErr w:type="spellEnd"/>
            <w:r w:rsidRPr="007B596B">
              <w:rPr>
                <w:sz w:val="14"/>
              </w:rPr>
              <w:t xml:space="preserve"> Ali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</w:tcPr>
          <w:p w:rsidR="007B596B" w:rsidRPr="007B596B" w:rsidRDefault="007B596B" w:rsidP="00693813">
            <w:pPr>
              <w:rPr>
                <w:sz w:val="14"/>
              </w:rPr>
            </w:pPr>
          </w:p>
        </w:tc>
        <w:tc>
          <w:tcPr>
            <w:tcW w:w="992" w:type="dxa"/>
          </w:tcPr>
          <w:p w:rsidR="007B596B" w:rsidRPr="007B596B" w:rsidRDefault="007B596B" w:rsidP="00693813">
            <w:pPr>
              <w:rPr>
                <w:sz w:val="14"/>
              </w:rPr>
            </w:pPr>
          </w:p>
        </w:tc>
        <w:tc>
          <w:tcPr>
            <w:tcW w:w="1134" w:type="dxa"/>
          </w:tcPr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>Missionnaire</w:t>
            </w:r>
          </w:p>
        </w:tc>
        <w:tc>
          <w:tcPr>
            <w:tcW w:w="1134" w:type="dxa"/>
          </w:tcPr>
          <w:p w:rsidR="007B596B" w:rsidRPr="007B596B" w:rsidRDefault="007B596B" w:rsidP="00693813">
            <w:pPr>
              <w:rPr>
                <w:sz w:val="14"/>
              </w:rPr>
            </w:pPr>
          </w:p>
        </w:tc>
        <w:tc>
          <w:tcPr>
            <w:tcW w:w="992" w:type="dxa"/>
          </w:tcPr>
          <w:p w:rsidR="007B596B" w:rsidRPr="007B596B" w:rsidRDefault="007B596B" w:rsidP="00693813">
            <w:pPr>
              <w:rPr>
                <w:sz w:val="14"/>
              </w:rPr>
            </w:pPr>
            <w:r w:rsidRPr="007B596B">
              <w:rPr>
                <w:sz w:val="14"/>
              </w:rPr>
              <w:t>Missionnaire</w:t>
            </w:r>
          </w:p>
        </w:tc>
      </w:tr>
    </w:tbl>
    <w:p w:rsidR="00EF44E8" w:rsidRDefault="00EF44E8"/>
    <w:p w:rsidR="00EF44E8" w:rsidRDefault="00EF44E8"/>
    <w:sectPr w:rsidR="00EF44E8" w:rsidSect="006C7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2B9D"/>
    <w:multiLevelType w:val="hybridMultilevel"/>
    <w:tmpl w:val="D61A2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C64F7"/>
    <w:multiLevelType w:val="hybridMultilevel"/>
    <w:tmpl w:val="69A45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97CC5"/>
    <w:multiLevelType w:val="hybridMultilevel"/>
    <w:tmpl w:val="B36CB0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06266"/>
    <w:multiLevelType w:val="hybridMultilevel"/>
    <w:tmpl w:val="45261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77E5C"/>
    <w:multiLevelType w:val="hybridMultilevel"/>
    <w:tmpl w:val="C504D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520FC"/>
    <w:multiLevelType w:val="hybridMultilevel"/>
    <w:tmpl w:val="3B988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0008C"/>
    <w:multiLevelType w:val="hybridMultilevel"/>
    <w:tmpl w:val="33246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26AEA"/>
    <w:multiLevelType w:val="hybridMultilevel"/>
    <w:tmpl w:val="9E2C7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13670"/>
    <w:multiLevelType w:val="hybridMultilevel"/>
    <w:tmpl w:val="48BA8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A2E52"/>
    <w:multiLevelType w:val="hybridMultilevel"/>
    <w:tmpl w:val="71345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EB4E62"/>
    <w:multiLevelType w:val="hybridMultilevel"/>
    <w:tmpl w:val="9452A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B70742"/>
    <w:multiLevelType w:val="multilevel"/>
    <w:tmpl w:val="28C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F44E8"/>
    <w:rsid w:val="00031774"/>
    <w:rsid w:val="00071182"/>
    <w:rsid w:val="001D058F"/>
    <w:rsid w:val="00344D54"/>
    <w:rsid w:val="003A1680"/>
    <w:rsid w:val="00447B54"/>
    <w:rsid w:val="00467C84"/>
    <w:rsid w:val="004723BC"/>
    <w:rsid w:val="004B1CDC"/>
    <w:rsid w:val="00587C12"/>
    <w:rsid w:val="005E33E5"/>
    <w:rsid w:val="00693813"/>
    <w:rsid w:val="006C733D"/>
    <w:rsid w:val="00743341"/>
    <w:rsid w:val="007B596B"/>
    <w:rsid w:val="00857F25"/>
    <w:rsid w:val="008B23F6"/>
    <w:rsid w:val="00953BD0"/>
    <w:rsid w:val="009619E2"/>
    <w:rsid w:val="00A10169"/>
    <w:rsid w:val="00A25C53"/>
    <w:rsid w:val="00A2646D"/>
    <w:rsid w:val="00A4750B"/>
    <w:rsid w:val="00AA42CE"/>
    <w:rsid w:val="00AB2CB1"/>
    <w:rsid w:val="00B634B4"/>
    <w:rsid w:val="00C63EC6"/>
    <w:rsid w:val="00DD13D5"/>
    <w:rsid w:val="00DF04B7"/>
    <w:rsid w:val="00E55542"/>
    <w:rsid w:val="00EF4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3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4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B1CDC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DF04B7"/>
    <w:rPr>
      <w:i/>
      <w:iCs/>
    </w:rPr>
  </w:style>
  <w:style w:type="character" w:styleId="lev">
    <w:name w:val="Strong"/>
    <w:basedOn w:val="Policepardfaut"/>
    <w:uiPriority w:val="22"/>
    <w:qFormat/>
    <w:rsid w:val="00DF04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968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Utilisateur-UD</dc:creator>
  <cp:lastModifiedBy>Président-Jury_LIBAN</cp:lastModifiedBy>
  <cp:revision>6</cp:revision>
  <dcterms:created xsi:type="dcterms:W3CDTF">2025-03-20T12:13:00Z</dcterms:created>
  <dcterms:modified xsi:type="dcterms:W3CDTF">2025-05-04T09:01:00Z</dcterms:modified>
</cp:coreProperties>
</file>