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 — Over-smoothing / GAT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Linear (1L)</w:t>
            </w:r>
          </w:p>
        </w:tc>
        <w:tc>
          <w:tcPr>
            <w:tcW w:type="dxa" w:w="1728"/>
          </w:tcPr>
          <w:p>
            <w:r>
              <w:t>GCN (1L)</w:t>
            </w:r>
          </w:p>
        </w:tc>
        <w:tc>
          <w:tcPr>
            <w:tcW w:type="dxa" w:w="1728"/>
          </w:tcPr>
          <w:p>
            <w:r>
              <w:t>GCN (2L)</w:t>
            </w:r>
          </w:p>
        </w:tc>
        <w:tc>
          <w:tcPr>
            <w:tcW w:type="dxa" w:w="1728"/>
          </w:tcPr>
          <w:p>
            <w:r>
              <w:t>GAT (2L)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0.8790±0.0020</w:t>
            </w:r>
          </w:p>
        </w:tc>
        <w:tc>
          <w:tcPr>
            <w:tcW w:type="dxa" w:w="1728"/>
          </w:tcPr>
          <w:p>
            <w:r>
              <w:t>0.8852±0.0082</w:t>
            </w:r>
          </w:p>
        </w:tc>
        <w:tc>
          <w:tcPr>
            <w:tcW w:type="dxa" w:w="1728"/>
          </w:tcPr>
          <w:p>
            <w:r>
              <w:t>0.8825±0.0031</w:t>
            </w:r>
          </w:p>
        </w:tc>
        <w:tc>
          <w:tcPr>
            <w:tcW w:type="dxa" w:w="1728"/>
          </w:tcPr>
          <w:p>
            <w:r>
              <w:t>0.8619±0.0027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0.6938±0.0202</w:t>
            </w:r>
          </w:p>
        </w:tc>
        <w:tc>
          <w:tcPr>
            <w:tcW w:type="dxa" w:w="1728"/>
          </w:tcPr>
          <w:p>
            <w:r>
              <w:t>0.2523±0.0122</w:t>
            </w:r>
          </w:p>
        </w:tc>
        <w:tc>
          <w:tcPr>
            <w:tcW w:type="dxa" w:w="1728"/>
          </w:tcPr>
          <w:p>
            <w:r>
              <w:t>0.1366±0.0077</w:t>
            </w:r>
          </w:p>
        </w:tc>
        <w:tc>
          <w:tcPr>
            <w:tcW w:type="dxa" w:w="1728"/>
          </w:tcPr>
          <w:p>
            <w:r>
              <w:t>-0.0705±0.0220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0.6460±0.0050</w:t>
            </w:r>
          </w:p>
        </w:tc>
        <w:tc>
          <w:tcPr>
            <w:tcW w:type="dxa" w:w="1728"/>
          </w:tcPr>
          <w:p>
            <w:r>
              <w:t>0.4968±0.0086</w:t>
            </w:r>
          </w:p>
        </w:tc>
        <w:tc>
          <w:tcPr>
            <w:tcW w:type="dxa" w:w="1728"/>
          </w:tcPr>
          <w:p>
            <w:r>
              <w:t>0.4588±0.0037</w:t>
            </w:r>
          </w:p>
        </w:tc>
        <w:tc>
          <w:tcPr>
            <w:tcW w:type="dxa" w:w="1728"/>
          </w:tcPr>
          <w:p>
            <w:r>
              <w:t>0.3090±0.0045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