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11 — Contrôles diagnostiques (E4/E5, seed 42)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City</w:t>
            </w:r>
          </w:p>
        </w:tc>
        <w:tc>
          <w:tcPr>
            <w:tcW w:type="dxa" w:w="1728"/>
          </w:tcPr>
          <w:p>
            <w:r>
              <w:t>Topology</w:t>
            </w:r>
          </w:p>
        </w:tc>
        <w:tc>
          <w:tcPr>
            <w:tcW w:type="dxa" w:w="1728"/>
          </w:tcPr>
          <w:p>
            <w:r>
              <w:t>ΔR² real</w:t>
            </w:r>
          </w:p>
        </w:tc>
        <w:tc>
          <w:tcPr>
            <w:tcW w:type="dxa" w:w="1728"/>
          </w:tcPr>
          <w:p>
            <w:r>
              <w:t>ΔR² shuffled_graph</w:t>
            </w:r>
          </w:p>
        </w:tc>
        <w:tc>
          <w:tcPr>
            <w:tcW w:type="dxa" w:w="1728"/>
          </w:tcPr>
          <w:p>
            <w:r>
              <w:t>ΔR² no_meteorology</w:t>
            </w:r>
          </w:p>
        </w:tc>
      </w:tr>
      <w:tr>
        <w:tc>
          <w:tcPr>
            <w:tcW w:type="dxa" w:w="1728"/>
          </w:tcPr>
          <w:p>
            <w:r>
              <w:t>Beijing</w:t>
            </w:r>
          </w:p>
        </w:tc>
        <w:tc>
          <w:tcPr>
            <w:tcW w:type="dxa" w:w="1728"/>
          </w:tcPr>
          <w:p>
            <w:r>
              <w:t>distance</w:t>
            </w:r>
          </w:p>
        </w:tc>
        <w:tc>
          <w:tcPr>
            <w:tcW w:type="dxa" w:w="1728"/>
          </w:tcPr>
          <w:p>
            <w:r>
              <w:t>-0.0169</w:t>
            </w:r>
          </w:p>
        </w:tc>
        <w:tc>
          <w:tcPr>
            <w:tcW w:type="dxa" w:w="1728"/>
          </w:tcPr>
          <w:p>
            <w:r>
              <w:t>-0.0353</w:t>
            </w:r>
          </w:p>
        </w:tc>
        <w:tc>
          <w:tcPr>
            <w:tcW w:type="dxa" w:w="1728"/>
          </w:tcPr>
          <w:p>
            <w:r>
              <w:t>-0.0260</w:t>
            </w:r>
          </w:p>
        </w:tc>
      </w:tr>
      <w:tr>
        <w:tc>
          <w:tcPr>
            <w:tcW w:type="dxa" w:w="1728"/>
          </w:tcPr>
          <w:p>
            <w:r>
              <w:t>Beijing</w:t>
            </w:r>
          </w:p>
        </w:tc>
        <w:tc>
          <w:tcPr>
            <w:tcW w:type="dxa" w:w="1728"/>
          </w:tcPr>
          <w:p>
            <w:r>
              <w:t>correlation</w:t>
            </w:r>
          </w:p>
        </w:tc>
        <w:tc>
          <w:tcPr>
            <w:tcW w:type="dxa" w:w="1728"/>
          </w:tcPr>
          <w:p>
            <w:r>
              <w:t>-0.0366</w:t>
            </w:r>
          </w:p>
        </w:tc>
        <w:tc>
          <w:tcPr>
            <w:tcW w:type="dxa" w:w="1728"/>
          </w:tcPr>
          <w:p>
            <w:r>
              <w:t>-0.0692</w:t>
            </w:r>
          </w:p>
        </w:tc>
        <w:tc>
          <w:tcPr>
            <w:tcW w:type="dxa" w:w="1728"/>
          </w:tcPr>
          <w:p>
            <w:r>
              <w:t>-0.0405</w:t>
            </w:r>
          </w:p>
        </w:tc>
      </w:tr>
      <w:tr>
        <w:tc>
          <w:tcPr>
            <w:tcW w:type="dxa" w:w="1728"/>
          </w:tcPr>
          <w:p>
            <w:r>
              <w:t>London</w:t>
            </w:r>
          </w:p>
        </w:tc>
        <w:tc>
          <w:tcPr>
            <w:tcW w:type="dxa" w:w="1728"/>
          </w:tcPr>
          <w:p>
            <w:r>
              <w:t>distance</w:t>
            </w:r>
          </w:p>
        </w:tc>
        <w:tc>
          <w:tcPr>
            <w:tcW w:type="dxa" w:w="1728"/>
          </w:tcPr>
          <w:p>
            <w:r>
              <w:t>-0.3568</w:t>
            </w:r>
          </w:p>
        </w:tc>
        <w:tc>
          <w:tcPr>
            <w:tcW w:type="dxa" w:w="1728"/>
          </w:tcPr>
          <w:p>
            <w:r>
              <w:t>-0.3666</w:t>
            </w:r>
          </w:p>
        </w:tc>
        <w:tc>
          <w:tcPr>
            <w:tcW w:type="dxa" w:w="1728"/>
          </w:tcPr>
          <w:p>
            <w:r>
              <w:t>-0.3293</w:t>
            </w:r>
          </w:p>
        </w:tc>
      </w:tr>
      <w:tr>
        <w:tc>
          <w:tcPr>
            <w:tcW w:type="dxa" w:w="1728"/>
          </w:tcPr>
          <w:p>
            <w:r>
              <w:t>London</w:t>
            </w:r>
          </w:p>
        </w:tc>
        <w:tc>
          <w:tcPr>
            <w:tcW w:type="dxa" w:w="1728"/>
          </w:tcPr>
          <w:p>
            <w:r>
              <w:t>correlation</w:t>
            </w:r>
          </w:p>
        </w:tc>
        <w:tc>
          <w:tcPr>
            <w:tcW w:type="dxa" w:w="1728"/>
          </w:tcPr>
          <w:p>
            <w:r>
              <w:t>-0.3987</w:t>
            </w:r>
          </w:p>
        </w:tc>
        <w:tc>
          <w:tcPr>
            <w:tcW w:type="dxa" w:w="1728"/>
          </w:tcPr>
          <w:p>
            <w:r>
              <w:t>-0.4594</w:t>
            </w:r>
          </w:p>
        </w:tc>
        <w:tc>
          <w:tcPr>
            <w:tcW w:type="dxa" w:w="1728"/>
          </w:tcPr>
          <w:p>
            <w:r>
              <w:t>-0.4344</w:t>
            </w:r>
          </w:p>
        </w:tc>
      </w:tr>
      <w:tr>
        <w:tc>
          <w:tcPr>
            <w:tcW w:type="dxa" w:w="1728"/>
          </w:tcPr>
          <w:p>
            <w:r>
              <w:t>Madrid</w:t>
            </w:r>
          </w:p>
        </w:tc>
        <w:tc>
          <w:tcPr>
            <w:tcW w:type="dxa" w:w="1728"/>
          </w:tcPr>
          <w:p>
            <w:r>
              <w:t>distance</w:t>
            </w:r>
          </w:p>
        </w:tc>
        <w:tc>
          <w:tcPr>
            <w:tcW w:type="dxa" w:w="1728"/>
          </w:tcPr>
          <w:p>
            <w:r>
              <w:t>-0.3287</w:t>
            </w:r>
          </w:p>
        </w:tc>
        <w:tc>
          <w:tcPr>
            <w:tcW w:type="dxa" w:w="1728"/>
          </w:tcPr>
          <w:p>
            <w:r>
              <w:t>-0.4155</w:t>
            </w:r>
          </w:p>
        </w:tc>
        <w:tc>
          <w:tcPr>
            <w:tcW w:type="dxa" w:w="1728"/>
          </w:tcPr>
          <w:p>
            <w:r>
              <w:t>-0.2481</w:t>
            </w:r>
          </w:p>
        </w:tc>
      </w:tr>
      <w:tr>
        <w:tc>
          <w:tcPr>
            <w:tcW w:type="dxa" w:w="1728"/>
          </w:tcPr>
          <w:p>
            <w:r>
              <w:t>Madrid</w:t>
            </w:r>
          </w:p>
        </w:tc>
        <w:tc>
          <w:tcPr>
            <w:tcW w:type="dxa" w:w="1728"/>
          </w:tcPr>
          <w:p>
            <w:r>
              <w:t>correlation</w:t>
            </w:r>
          </w:p>
        </w:tc>
        <w:tc>
          <w:tcPr>
            <w:tcW w:type="dxa" w:w="1728"/>
          </w:tcPr>
          <w:p>
            <w:r>
              <w:t>-0.3918</w:t>
            </w:r>
          </w:p>
        </w:tc>
        <w:tc>
          <w:tcPr>
            <w:tcW w:type="dxa" w:w="1728"/>
          </w:tcPr>
          <w:p>
            <w:r>
              <w:t>-0.4005</w:t>
            </w:r>
          </w:p>
        </w:tc>
        <w:tc>
          <w:tcPr>
            <w:tcW w:type="dxa" w:w="1728"/>
          </w:tcPr>
          <w:p>
            <w:r>
              <w:t>-0.2876</w:t>
            </w:r>
          </w:p>
        </w:tc>
      </w:tr>
    </w:tbl>
    <w:p>
      <w:r>
        <w:rPr>
          <w:i/>
          <w:sz w:val="18"/>
        </w:rPr>
        <w:t>Beijing/London/Madrid uniquement (E4/E5) — Chang-Zhu-Tan (CZT) n'a pas de contrôle diagnostique (shuffled-graph/no-meteorology) : jamais lancé sur ce réseau (E16 : protocole limité à GCN-Transformer + Linear-Transformer), pas une omission.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