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5f2a"/>
          <w:sz w:val="36"/>
          <w:szCs w:val="36"/>
        </w:rPr>
        <w:t xml:space="preserve">ABDOULAYE SOW</w:t>
      </w:r>
    </w:p>
    <w:p>
      <w:pPr>
        <w:spacing w:after="40"/>
        <w:jc w:val="center"/>
      </w:pPr>
      <w:r>
        <w:rPr>
          <w:rFonts w:ascii="Arial" w:cs="Arial" w:eastAsia="Arial" w:hAnsi="Arial"/>
          <w:sz w:val="20"/>
          <w:szCs w:val="20"/>
        </w:rPr>
        <w:t xml:space="preserve">Conroe, TX | (281) 323-8023 | abdoulaye.sow.co@gmail.com</w:t>
      </w:r>
    </w:p>
    <w:p>
      <w:pPr>
        <w:spacing w:after="200"/>
        <w:jc w:val="center"/>
      </w:pPr>
      <w:r>
        <w:rPr>
          <w:rFonts w:ascii="Arial" w:cs="Arial" w:eastAsia="Arial" w:hAnsi="Arial"/>
          <w:color w:val="1a5f2a"/>
          <w:sz w:val="20"/>
          <w:szCs w:val="20"/>
        </w:rPr>
        <w:t xml:space="preserve">linkedin.com/in/abdoulaye-sow-44861633 | github.com/abdoulayesow</w:t>
      </w:r>
    </w:p>
    <w:p>
      <w:pPr>
        <w:spacing w:after="200"/>
        <w:jc w:val="center"/>
      </w:pPr>
      <w:r>
        <w:rPr>
          <w:rFonts w:ascii="Arial" w:cs="Arial" w:eastAsia="Arial" w:hAnsi="Arial"/>
          <w:b/>
          <w:bCs/>
          <w:sz w:val="26"/>
          <w:szCs w:val="26"/>
        </w:rPr>
        <w:t xml:space="preserve">Senior Delivery Lead | Agile Transformation | SAFe SPC6</w:t>
      </w:r>
    </w:p>
    <w:p>
      <w:pPr>
        <w:pBdr>
          <w:bottom w:val="single" w:color="1a5f2a" w:sz="6"/>
        </w:pBdr>
        <w:spacing w:before="300" w:after="100"/>
      </w:pPr>
      <w:r>
        <w:rPr>
          <w:rFonts w:ascii="Arial" w:cs="Arial" w:eastAsia="Arial" w:hAnsi="Arial"/>
          <w:b/>
          <w:bCs/>
          <w:sz w:val="24"/>
          <w:szCs w:val="24"/>
        </w:rPr>
        <w:t xml:space="preserve">PROFESSIONAL SUMMARY</w:t>
      </w:r>
    </w:p>
    <w:p>
      <w:pPr>
        <w:spacing w:before="100" w:after="200"/>
      </w:pPr>
      <w:r>
        <w:rPr>
          <w:rFonts w:ascii="Arial" w:cs="Arial" w:eastAsia="Arial" w:hAnsi="Arial"/>
          <w:sz w:val="21"/>
          <w:szCs w:val="21"/>
        </w:rPr>
        <w:t xml:space="preserve">Senior Delivery Leader with 10+ years driving large-scale agile transformations at Fortune 500 companies including McDonald's, Credit Agricole, and Societe Generale. SAFe Practice Consultant (SPC6) and Certified Trainer with proven track record of improving team productivity by 100% and leading organizational change across 50+ person teams. Expert in Evidence-Based Management, scaled agile delivery, and building high-performing delivery organizations. Technical background (Java, DevOps) enables effective collaboration with engineering teams.</w:t>
      </w:r>
    </w:p>
    <w:p>
      <w:pPr>
        <w:pBdr>
          <w:bottom w:val="single" w:color="1a5f2a" w:sz="6"/>
        </w:pBdr>
        <w:spacing w:before="300" w:after="100"/>
      </w:pPr>
      <w:r>
        <w:rPr>
          <w:rFonts w:ascii="Arial" w:cs="Arial" w:eastAsia="Arial" w:hAnsi="Arial"/>
          <w:b/>
          <w:bCs/>
          <w:sz w:val="24"/>
          <w:szCs w:val="24"/>
        </w:rPr>
        <w:t xml:space="preserve">KEY ACHIEVEMENTS</w:t>
      </w:r>
    </w:p>
    <w:p>
      <w:pPr>
        <w:pStyle w:val="ListParagraph"/>
        <w:numPr>
          <w:ilvl w:val="0"/>
          <w:numId w:val="2"/>
        </w:numPr>
      </w:pPr>
      <w:r>
        <w:rPr>
          <w:rFonts w:ascii="Arial" w:cs="Arial" w:eastAsia="Arial" w:hAnsi="Arial"/>
          <w:sz w:val="21"/>
          <w:szCs w:val="21"/>
        </w:rPr>
        <w:t xml:space="preserve">Increased team productivity by 100% through Solution Focused methods and Kanban transformation at McDonald's</w:t>
      </w:r>
    </w:p>
    <w:p>
      <w:pPr>
        <w:pStyle w:val="ListParagraph"/>
        <w:numPr>
          <w:ilvl w:val="0"/>
          <w:numId w:val="2"/>
        </w:numPr>
      </w:pPr>
      <w:r>
        <w:rPr>
          <w:rFonts w:ascii="Arial" w:cs="Arial" w:eastAsia="Arial" w:hAnsi="Arial"/>
          <w:sz w:val="21"/>
          <w:szCs w:val="21"/>
        </w:rPr>
        <w:t xml:space="preserve">Led agile transformation across 4 major enterprises: McDonald's, ENEDIS, Credit Agricole, Societe Generale</w:t>
      </w:r>
    </w:p>
    <w:p>
      <w:pPr>
        <w:pStyle w:val="ListParagraph"/>
        <w:numPr>
          <w:ilvl w:val="0"/>
          <w:numId w:val="2"/>
        </w:numPr>
      </w:pPr>
      <w:r>
        <w:rPr>
          <w:rFonts w:ascii="Arial" w:cs="Arial" w:eastAsia="Arial" w:hAnsi="Arial"/>
          <w:sz w:val="21"/>
          <w:szCs w:val="21"/>
        </w:rPr>
        <w:t xml:space="preserve">Built and led 2 agile communities (50+ members) over 6 years, driving professional development and knowledge sharing</w:t>
      </w:r>
    </w:p>
    <w:p>
      <w:pPr>
        <w:pStyle w:val="ListParagraph"/>
        <w:numPr>
          <w:ilvl w:val="0"/>
          <w:numId w:val="2"/>
        </w:numPr>
        <w:spacing w:after="200"/>
      </w:pPr>
      <w:r>
        <w:rPr>
          <w:rFonts w:ascii="Arial" w:cs="Arial" w:eastAsia="Arial" w:hAnsi="Arial"/>
          <w:sz w:val="21"/>
          <w:szCs w:val="21"/>
        </w:rPr>
        <w:t xml:space="preserve">Organized Agile Dojo events engaging 100+ participants in hands-on agile workshops</w:t>
      </w:r>
    </w:p>
    <w:p>
      <w:pPr>
        <w:pBdr>
          <w:bottom w:val="single" w:color="1a5f2a" w:sz="6"/>
        </w:pBdr>
        <w:spacing w:before="300" w:after="100"/>
      </w:pPr>
      <w:r>
        <w:rPr>
          <w:rFonts w:ascii="Arial" w:cs="Arial" w:eastAsia="Arial" w:hAnsi="Arial"/>
          <w:b/>
          <w:bCs/>
          <w:sz w:val="24"/>
          <w:szCs w:val="24"/>
        </w:rPr>
        <w:t xml:space="preserve">CORE COMPETENCIES</w:t>
      </w:r>
    </w:p>
    <w:p>
      <w:pPr>
        <w:spacing w:before="100" w:after="60"/>
      </w:pPr>
      <w:r>
        <w:rPr>
          <w:rFonts w:ascii="Arial" w:cs="Arial" w:eastAsia="Arial" w:hAnsi="Arial"/>
          <w:b/>
          <w:bCs/>
          <w:sz w:val="21"/>
          <w:szCs w:val="21"/>
        </w:rPr>
        <w:t xml:space="preserve">Transformation &amp; Delivery: </w:t>
      </w:r>
      <w:r>
        <w:rPr>
          <w:rFonts w:ascii="Arial" w:cs="Arial" w:eastAsia="Arial" w:hAnsi="Arial"/>
          <w:sz w:val="21"/>
          <w:szCs w:val="21"/>
        </w:rPr>
        <w:t xml:space="preserve">Large-Scale Agile Transformation | Organizational Change Management | Scaled Delivery | Program Management | Stakeholder Management | Cross-Functional Team Leadership</w:t>
      </w:r>
    </w:p>
    <w:p>
      <w:pPr>
        <w:spacing w:before="0" w:after="60"/>
      </w:pPr>
      <w:r>
        <w:rPr>
          <w:rFonts w:ascii="Arial" w:cs="Arial" w:eastAsia="Arial" w:hAnsi="Arial"/>
          <w:b/>
          <w:bCs/>
          <w:sz w:val="21"/>
          <w:szCs w:val="21"/>
        </w:rPr>
        <w:t xml:space="preserve">Frameworks &amp; Methods: </w:t>
      </w:r>
      <w:r>
        <w:rPr>
          <w:rFonts w:ascii="Arial" w:cs="Arial" w:eastAsia="Arial" w:hAnsi="Arial"/>
          <w:sz w:val="21"/>
          <w:szCs w:val="21"/>
        </w:rPr>
        <w:t xml:space="preserve">SAFe (SPC6 Certified Trainer) | Scrum (PSM2) | Kanban (PSK1) | Scaled Professional Scrum | Evidence-Based Management (PAL-EBM) | DevOps | Lean Thinking</w:t>
      </w:r>
    </w:p>
    <w:p>
      <w:pPr>
        <w:spacing w:before="0" w:after="60"/>
      </w:pPr>
      <w:r>
        <w:rPr>
          <w:rFonts w:ascii="Arial" w:cs="Arial" w:eastAsia="Arial" w:hAnsi="Arial"/>
          <w:b/>
          <w:bCs/>
          <w:sz w:val="21"/>
          <w:szCs w:val="21"/>
        </w:rPr>
        <w:t xml:space="preserve">Coaching &amp; Training: </w:t>
      </w:r>
      <w:r>
        <w:rPr>
          <w:rFonts w:ascii="Arial" w:cs="Arial" w:eastAsia="Arial" w:hAnsi="Arial"/>
          <w:sz w:val="21"/>
          <w:szCs w:val="21"/>
        </w:rPr>
        <w:t xml:space="preserve">Executive Coaching | Scrum Master Coaching | Product Owner Mentoring | SAFe Training Delivery | Workshop Facilitation | Community Building</w:t>
      </w:r>
    </w:p>
    <w:p>
      <w:pPr>
        <w:spacing w:before="0" w:after="200"/>
      </w:pPr>
      <w:r>
        <w:rPr>
          <w:rFonts w:ascii="Arial" w:cs="Arial" w:eastAsia="Arial" w:hAnsi="Arial"/>
          <w:b/>
          <w:bCs/>
          <w:sz w:val="21"/>
          <w:szCs w:val="21"/>
        </w:rPr>
        <w:t xml:space="preserve">Tools &amp; Technical: </w:t>
      </w:r>
      <w:r>
        <w:rPr>
          <w:rFonts w:ascii="Arial" w:cs="Arial" w:eastAsia="Arial" w:hAnsi="Arial"/>
          <w:sz w:val="21"/>
          <w:szCs w:val="21"/>
        </w:rPr>
        <w:t xml:space="preserve">Jira | Confluence | Miro | Agile Metrics | Flow Metrics | Java | Spring Boot | Oracle | CI/CD | AI Tools (Claude, Ollama)</w:t>
      </w:r>
    </w:p>
    <w:p>
      <w:pPr>
        <w:pBdr>
          <w:bottom w:val="single" w:color="1a5f2a" w:sz="6"/>
        </w:pBdr>
        <w:spacing w:before="300" w:after="100"/>
      </w:pPr>
      <w:r>
        <w:rPr>
          <w:rFonts w:ascii="Arial" w:cs="Arial" w:eastAsia="Arial" w:hAnsi="Arial"/>
          <w:b/>
          <w:bCs/>
          <w:sz w:val="24"/>
          <w:szCs w:val="24"/>
        </w:rPr>
        <w:t xml:space="preserve">PROFESSIONAL EXPERIENCE</w:t>
      </w:r>
    </w:p>
    <w:p>
      <w:pPr>
        <w:spacing w:before="200" w:after="0"/>
      </w:pPr>
      <w:r>
        <w:rPr>
          <w:rFonts w:ascii="Arial" w:cs="Arial" w:eastAsia="Arial" w:hAnsi="Arial"/>
          <w:b/>
          <w:bCs/>
          <w:sz w:val="22"/>
          <w:szCs w:val="22"/>
        </w:rPr>
        <w:t xml:space="preserve">Senior Agile Coach &amp; Delivery Lead</w:t>
      </w:r>
      <w:r>
        <w:rPr>
          <w:rFonts w:ascii="Arial" w:cs="Arial" w:eastAsia="Arial" w:hAnsi="Arial"/>
          <w:sz w:val="22"/>
          <w:szCs w:val="22"/>
        </w:rPr>
        <w:t xml:space="preserve"> | </w:t>
      </w:r>
      <w:r>
        <w:rPr>
          <w:rFonts w:ascii="Arial" w:cs="Arial" w:eastAsia="Arial" w:hAnsi="Arial"/>
          <w:i/>
          <w:iCs/>
          <w:sz w:val="22"/>
          <w:szCs w:val="22"/>
        </w:rPr>
        <w:t xml:space="preserve">Capgemini (at McDonald's)</w:t>
      </w:r>
      <w:r>
        <w:rPr>
          <w:rFonts w:ascii="Arial" w:cs="Arial" w:eastAsia="Arial" w:hAnsi="Arial"/>
          <w:sz w:val="22"/>
          <w:szCs w:val="22"/>
        </w:rPr>
        <w:t xml:space="preserve"> | </w:t>
      </w:r>
      <w:r>
        <w:rPr>
          <w:rFonts w:ascii="Arial" w:cs="Arial" w:eastAsia="Arial" w:hAnsi="Arial"/>
          <w:sz w:val="22"/>
          <w:szCs w:val="22"/>
        </w:rPr>
        <w:t xml:space="preserve">Houston, TX</w:t>
      </w:r>
    </w:p>
    <w:p>
      <w:pPr>
        <w:spacing w:before="0" w:after="100"/>
      </w:pPr>
      <w:r>
        <w:rPr>
          <w:rFonts w:ascii="Arial" w:cs="Arial" w:eastAsia="Arial" w:hAnsi="Arial"/>
          <w:i/>
          <w:iCs/>
          <w:color w:val="666666"/>
          <w:sz w:val="20"/>
          <w:szCs w:val="20"/>
        </w:rPr>
        <w:t xml:space="preserve">2020 - Present</w:t>
      </w:r>
    </w:p>
    <w:p>
      <w:pPr>
        <w:pStyle w:val="ListParagraph"/>
        <w:numPr>
          <w:ilvl w:val="0"/>
          <w:numId w:val="2"/>
        </w:numPr>
      </w:pPr>
      <w:r>
        <w:rPr>
          <w:rFonts w:ascii="Arial" w:cs="Arial" w:eastAsia="Arial" w:hAnsi="Arial"/>
          <w:sz w:val="21"/>
          <w:szCs w:val="21"/>
        </w:rPr>
        <w:t xml:space="preserve">Led comprehensive implementation of Agile practices at McDonald's, driving significant organizational change and fostering widespread adoption across transformation team</w:t>
      </w:r>
    </w:p>
    <w:p>
      <w:pPr>
        <w:pStyle w:val="ListParagraph"/>
        <w:numPr>
          <w:ilvl w:val="0"/>
          <w:numId w:val="2"/>
        </w:numPr>
      </w:pPr>
      <w:r>
        <w:rPr>
          <w:rFonts w:ascii="Arial" w:cs="Arial" w:eastAsia="Arial" w:hAnsi="Arial"/>
          <w:sz w:val="21"/>
          <w:szCs w:val="21"/>
        </w:rPr>
        <w:t xml:space="preserve">Improved team productivity by 100% through implementation of Solution Focused methods, experimental approaches, and strategic transition to Kanban framework</w:t>
      </w:r>
    </w:p>
    <w:p>
      <w:pPr>
        <w:pStyle w:val="ListParagraph"/>
        <w:numPr>
          <w:ilvl w:val="0"/>
          <w:numId w:val="2"/>
        </w:numPr>
      </w:pPr>
      <w:r>
        <w:rPr>
          <w:rFonts w:ascii="Arial" w:cs="Arial" w:eastAsia="Arial" w:hAnsi="Arial"/>
          <w:sz w:val="21"/>
          <w:szCs w:val="21"/>
        </w:rPr>
        <w:t xml:space="preserve">Evaluated team agility levels through data-driven insights using Evidence-Based Management, guiding continuous improvement and promoting experimentation culture</w:t>
      </w:r>
    </w:p>
    <w:p>
      <w:pPr>
        <w:pStyle w:val="ListParagraph"/>
        <w:numPr>
          <w:ilvl w:val="0"/>
          <w:numId w:val="2"/>
        </w:numPr>
      </w:pPr>
      <w:r>
        <w:rPr>
          <w:rFonts w:ascii="Arial" w:cs="Arial" w:eastAsia="Arial" w:hAnsi="Arial"/>
          <w:sz w:val="21"/>
          <w:szCs w:val="21"/>
        </w:rPr>
        <w:t xml:space="preserve">Organized large-scale workshops and events engaging teams and leadership, enhancing collaboration and strategic alignment across the organization</w:t>
      </w:r>
    </w:p>
    <w:p>
      <w:pPr>
        <w:pStyle w:val="ListParagraph"/>
        <w:numPr>
          <w:ilvl w:val="0"/>
          <w:numId w:val="2"/>
        </w:numPr>
      </w:pPr>
      <w:r>
        <w:rPr>
          <w:rFonts w:ascii="Arial" w:cs="Arial" w:eastAsia="Arial" w:hAnsi="Arial"/>
          <w:sz w:val="21"/>
          <w:szCs w:val="21"/>
        </w:rPr>
        <w:t xml:space="preserve">Engineered and implemented metrics framework focusing on product and organizational performance for data-driven decision-making throughout delivery lifecycle</w:t>
      </w:r>
    </w:p>
    <w:p>
      <w:pPr>
        <w:pStyle w:val="ListParagraph"/>
        <w:numPr>
          <w:ilvl w:val="0"/>
          <w:numId w:val="2"/>
        </w:numPr>
      </w:pPr>
      <w:r>
        <w:rPr>
          <w:rFonts w:ascii="Arial" w:cs="Arial" w:eastAsia="Arial" w:hAnsi="Arial"/>
          <w:sz w:val="21"/>
          <w:szCs w:val="21"/>
        </w:rPr>
        <w:t xml:space="preserve">Designed and led training programs: SAFe Scrum Master, Leading SAFe, SAFe for Teams, SAFe Advanced Scrum Master, Kanban practices, and EBM approaches</w:t>
      </w:r>
    </w:p>
    <w:p>
      <w:pPr>
        <w:pStyle w:val="ListParagraph"/>
        <w:numPr>
          <w:ilvl w:val="0"/>
          <w:numId w:val="2"/>
        </w:numPr>
        <w:spacing w:after="150"/>
      </w:pPr>
      <w:r>
        <w:rPr>
          <w:rFonts w:ascii="Arial" w:cs="Arial" w:eastAsia="Arial" w:hAnsi="Arial"/>
          <w:sz w:val="21"/>
          <w:szCs w:val="21"/>
        </w:rPr>
        <w:t xml:space="preserve">Led two high-impact Agile communities (Scrumbaam and Houston COP) for 6 years, promoting knowledge sharing among 50+ members</w:t>
      </w:r>
    </w:p>
    <w:p>
      <w:pPr>
        <w:spacing w:before="200" w:after="0"/>
      </w:pPr>
      <w:r>
        <w:rPr>
          <w:rFonts w:ascii="Arial" w:cs="Arial" w:eastAsia="Arial" w:hAnsi="Arial"/>
          <w:b/>
          <w:bCs/>
          <w:sz w:val="22"/>
          <w:szCs w:val="22"/>
        </w:rPr>
        <w:t xml:space="preserve">Co-Founder &amp; Delivery Lead</w:t>
      </w:r>
      <w:r>
        <w:rPr>
          <w:rFonts w:ascii="Arial" w:cs="Arial" w:eastAsia="Arial" w:hAnsi="Arial"/>
          <w:sz w:val="22"/>
          <w:szCs w:val="22"/>
        </w:rPr>
        <w:t xml:space="preserve"> | </w:t>
      </w:r>
      <w:r>
        <w:rPr>
          <w:rFonts w:ascii="Arial" w:cs="Arial" w:eastAsia="Arial" w:hAnsi="Arial"/>
          <w:i/>
          <w:iCs/>
          <w:sz w:val="22"/>
          <w:szCs w:val="22"/>
        </w:rPr>
        <w:t xml:space="preserve">Friasoft</w:t>
      </w:r>
      <w:r>
        <w:rPr>
          <w:rFonts w:ascii="Arial" w:cs="Arial" w:eastAsia="Arial" w:hAnsi="Arial"/>
          <w:sz w:val="22"/>
          <w:szCs w:val="22"/>
        </w:rPr>
        <w:t xml:space="preserve"> | </w:t>
      </w:r>
      <w:r>
        <w:rPr>
          <w:rFonts w:ascii="Arial" w:cs="Arial" w:eastAsia="Arial" w:hAnsi="Arial"/>
          <w:sz w:val="22"/>
          <w:szCs w:val="22"/>
        </w:rPr>
        <w:t xml:space="preserve">Houston, TX</w:t>
      </w:r>
    </w:p>
    <w:p>
      <w:pPr>
        <w:spacing w:before="0" w:after="100"/>
      </w:pPr>
      <w:r>
        <w:rPr>
          <w:rFonts w:ascii="Arial" w:cs="Arial" w:eastAsia="Arial" w:hAnsi="Arial"/>
          <w:i/>
          <w:iCs/>
          <w:color w:val="666666"/>
          <w:sz w:val="20"/>
          <w:szCs w:val="20"/>
        </w:rPr>
        <w:t xml:space="preserve">2019 - 2020</w:t>
      </w:r>
    </w:p>
    <w:p>
      <w:pPr>
        <w:pStyle w:val="ListParagraph"/>
        <w:numPr>
          <w:ilvl w:val="0"/>
          <w:numId w:val="2"/>
        </w:numPr>
      </w:pPr>
      <w:r>
        <w:rPr>
          <w:rFonts w:ascii="Arial" w:cs="Arial" w:eastAsia="Arial" w:hAnsi="Arial"/>
          <w:sz w:val="21"/>
          <w:szCs w:val="21"/>
        </w:rPr>
        <w:t xml:space="preserve">Built and led cross-functional team developing AI solutions for West African market, implementing Kanban framework with continuous user feedback integration</w:t>
      </w:r>
    </w:p>
    <w:p>
      <w:pPr>
        <w:pStyle w:val="ListParagraph"/>
        <w:numPr>
          <w:ilvl w:val="0"/>
          <w:numId w:val="2"/>
        </w:numPr>
        <w:spacing w:after="150"/>
      </w:pPr>
      <w:r>
        <w:rPr>
          <w:rFonts w:ascii="Arial" w:cs="Arial" w:eastAsia="Arial" w:hAnsi="Arial"/>
          <w:sz w:val="21"/>
          <w:szCs w:val="21"/>
        </w:rPr>
        <w:t xml:space="preserve">Drove successful commercial launch of Friallel platform through iterative delivery and lean startup principles</w:t>
      </w:r>
    </w:p>
    <w:p>
      <w:pPr>
        <w:spacing w:before="200" w:after="0"/>
      </w:pPr>
      <w:r>
        <w:rPr>
          <w:rFonts w:ascii="Arial" w:cs="Arial" w:eastAsia="Arial" w:hAnsi="Arial"/>
          <w:b/>
          <w:bCs/>
          <w:sz w:val="22"/>
          <w:szCs w:val="22"/>
        </w:rPr>
        <w:t xml:space="preserve">Agile Coach &amp; SAFe Trainer</w:t>
      </w:r>
      <w:r>
        <w:rPr>
          <w:rFonts w:ascii="Arial" w:cs="Arial" w:eastAsia="Arial" w:hAnsi="Arial"/>
          <w:sz w:val="22"/>
          <w:szCs w:val="22"/>
        </w:rPr>
        <w:t xml:space="preserve"> | </w:t>
      </w:r>
      <w:r>
        <w:rPr>
          <w:rFonts w:ascii="Arial" w:cs="Arial" w:eastAsia="Arial" w:hAnsi="Arial"/>
          <w:i/>
          <w:iCs/>
          <w:sz w:val="22"/>
          <w:szCs w:val="22"/>
        </w:rPr>
        <w:t xml:space="preserve">SOAT</w:t>
      </w:r>
      <w:r>
        <w:rPr>
          <w:rFonts w:ascii="Arial" w:cs="Arial" w:eastAsia="Arial" w:hAnsi="Arial"/>
          <w:sz w:val="22"/>
          <w:szCs w:val="22"/>
        </w:rPr>
        <w:t xml:space="preserve"> | </w:t>
      </w:r>
      <w:r>
        <w:rPr>
          <w:rFonts w:ascii="Arial" w:cs="Arial" w:eastAsia="Arial" w:hAnsi="Arial"/>
          <w:sz w:val="22"/>
          <w:szCs w:val="22"/>
        </w:rPr>
        <w:t xml:space="preserve">Paris, France</w:t>
      </w:r>
    </w:p>
    <w:p>
      <w:pPr>
        <w:spacing w:before="0" w:after="100"/>
      </w:pPr>
      <w:r>
        <w:rPr>
          <w:rFonts w:ascii="Arial" w:cs="Arial" w:eastAsia="Arial" w:hAnsi="Arial"/>
          <w:i/>
          <w:iCs/>
          <w:color w:val="666666"/>
          <w:sz w:val="20"/>
          <w:szCs w:val="20"/>
        </w:rPr>
        <w:t xml:space="preserve">2016 - 2020</w:t>
      </w:r>
    </w:p>
    <w:p>
      <w:pPr>
        <w:pStyle w:val="ListParagraph"/>
        <w:numPr>
          <w:ilvl w:val="0"/>
          <w:numId w:val="2"/>
        </w:numPr>
      </w:pPr>
      <w:r>
        <w:rPr>
          <w:rFonts w:ascii="Arial" w:cs="Arial" w:eastAsia="Arial" w:hAnsi="Arial"/>
          <w:sz w:val="21"/>
          <w:szCs w:val="21"/>
        </w:rPr>
        <w:t xml:space="preserve">Facilitated large-scale agile transformations at ENEDIS, Credit Agricole Bank, Societe Generale, and Capgemini, guiding teams through organizational change</w:t>
      </w:r>
    </w:p>
    <w:p>
      <w:pPr>
        <w:pStyle w:val="ListParagraph"/>
        <w:numPr>
          <w:ilvl w:val="0"/>
          <w:numId w:val="2"/>
        </w:numPr>
      </w:pPr>
      <w:r>
        <w:rPr>
          <w:rFonts w:ascii="Arial" w:cs="Arial" w:eastAsia="Arial" w:hAnsi="Arial"/>
          <w:sz w:val="21"/>
          <w:szCs w:val="21"/>
        </w:rPr>
        <w:t xml:space="preserve">Delivered Agile training programs covering Scrum, Kanban, SAFe, DevOps, and product development practices to enterprise teams</w:t>
      </w:r>
    </w:p>
    <w:p>
      <w:pPr>
        <w:pStyle w:val="ListParagraph"/>
        <w:numPr>
          <w:ilvl w:val="0"/>
          <w:numId w:val="2"/>
        </w:numPr>
      </w:pPr>
      <w:r>
        <w:rPr>
          <w:rFonts w:ascii="Arial" w:cs="Arial" w:eastAsia="Arial" w:hAnsi="Arial"/>
          <w:sz w:val="21"/>
          <w:szCs w:val="21"/>
        </w:rPr>
        <w:t xml:space="preserve">Mentored Scrum Masters and Product Owners within agile community, enhancing leadership skills and driving organizational success</w:t>
      </w:r>
    </w:p>
    <w:p>
      <w:pPr>
        <w:pStyle w:val="ListParagraph"/>
        <w:numPr>
          <w:ilvl w:val="0"/>
          <w:numId w:val="2"/>
        </w:numPr>
      </w:pPr>
      <w:r>
        <w:rPr>
          <w:rFonts w:ascii="Arial" w:cs="Arial" w:eastAsia="Arial" w:hAnsi="Arial"/>
          <w:sz w:val="21"/>
          <w:szCs w:val="21"/>
        </w:rPr>
        <w:t xml:space="preserve">Organized Agile Dojo events engaging 100+ participants in workshops: Openspace, Lego4Scrum, Kaizen Games</w:t>
      </w:r>
    </w:p>
    <w:p>
      <w:pPr>
        <w:pStyle w:val="ListParagraph"/>
        <w:numPr>
          <w:ilvl w:val="0"/>
          <w:numId w:val="2"/>
        </w:numPr>
      </w:pPr>
      <w:r>
        <w:rPr>
          <w:rFonts w:ascii="Arial" w:cs="Arial" w:eastAsia="Arial" w:hAnsi="Arial"/>
          <w:sz w:val="21"/>
          <w:szCs w:val="21"/>
        </w:rPr>
        <w:t xml:space="preserve">Hosted Agile Tribe conferences and meetups in Paris, building platform for knowledge sharing and collaboration</w:t>
      </w:r>
    </w:p>
    <w:p>
      <w:pPr>
        <w:pStyle w:val="ListParagraph"/>
        <w:numPr>
          <w:ilvl w:val="0"/>
          <w:numId w:val="2"/>
        </w:numPr>
        <w:spacing w:after="150"/>
      </w:pPr>
      <w:r>
        <w:rPr>
          <w:rFonts w:ascii="Arial" w:cs="Arial" w:eastAsia="Arial" w:hAnsi="Arial"/>
          <w:sz w:val="21"/>
          <w:szCs w:val="21"/>
        </w:rPr>
        <w:t xml:space="preserve">Supported HR in recruitment process for Agile Coaches and Scrum Masters across organization</w:t>
      </w:r>
    </w:p>
    <w:p>
      <w:pPr>
        <w:spacing w:before="200" w:after="0"/>
      </w:pPr>
      <w:r>
        <w:rPr>
          <w:rFonts w:ascii="Arial" w:cs="Arial" w:eastAsia="Arial" w:hAnsi="Arial"/>
          <w:b/>
          <w:bCs/>
          <w:sz w:val="22"/>
          <w:szCs w:val="22"/>
        </w:rPr>
        <w:t xml:space="preserve">Scrum Master &amp; Software Developer</w:t>
      </w:r>
      <w:r>
        <w:rPr>
          <w:rFonts w:ascii="Arial" w:cs="Arial" w:eastAsia="Arial" w:hAnsi="Arial"/>
          <w:sz w:val="22"/>
          <w:szCs w:val="22"/>
        </w:rPr>
        <w:t xml:space="preserve"> | </w:t>
      </w:r>
      <w:r>
        <w:rPr>
          <w:rFonts w:ascii="Arial" w:cs="Arial" w:eastAsia="Arial" w:hAnsi="Arial"/>
          <w:i/>
          <w:iCs/>
          <w:sz w:val="22"/>
          <w:szCs w:val="22"/>
        </w:rPr>
        <w:t xml:space="preserve">Capgemini</w:t>
      </w:r>
      <w:r>
        <w:rPr>
          <w:rFonts w:ascii="Arial" w:cs="Arial" w:eastAsia="Arial" w:hAnsi="Arial"/>
          <w:sz w:val="22"/>
          <w:szCs w:val="22"/>
        </w:rPr>
        <w:t xml:space="preserve"> | </w:t>
      </w:r>
      <w:r>
        <w:rPr>
          <w:rFonts w:ascii="Arial" w:cs="Arial" w:eastAsia="Arial" w:hAnsi="Arial"/>
          <w:sz w:val="22"/>
          <w:szCs w:val="22"/>
        </w:rPr>
        <w:t xml:space="preserve">Paris, France</w:t>
      </w:r>
    </w:p>
    <w:p>
      <w:pPr>
        <w:spacing w:before="0" w:after="100"/>
      </w:pPr>
      <w:r>
        <w:rPr>
          <w:rFonts w:ascii="Arial" w:cs="Arial" w:eastAsia="Arial" w:hAnsi="Arial"/>
          <w:i/>
          <w:iCs/>
          <w:color w:val="666666"/>
          <w:sz w:val="20"/>
          <w:szCs w:val="20"/>
        </w:rPr>
        <w:t xml:space="preserve">2013 - 2015</w:t>
      </w:r>
    </w:p>
    <w:p>
      <w:pPr>
        <w:pStyle w:val="ListParagraph"/>
        <w:numPr>
          <w:ilvl w:val="0"/>
          <w:numId w:val="2"/>
        </w:numPr>
      </w:pPr>
      <w:r>
        <w:rPr>
          <w:rFonts w:ascii="Arial" w:cs="Arial" w:eastAsia="Arial" w:hAnsi="Arial"/>
          <w:sz w:val="21"/>
          <w:szCs w:val="21"/>
        </w:rPr>
        <w:t xml:space="preserve">Served as Scrum Master for 2 teams (24 members total), conducting Agile fundamentals and Scrum training</w:t>
      </w:r>
    </w:p>
    <w:p>
      <w:pPr>
        <w:pStyle w:val="ListParagraph"/>
        <w:numPr>
          <w:ilvl w:val="0"/>
          <w:numId w:val="2"/>
        </w:numPr>
      </w:pPr>
      <w:r>
        <w:rPr>
          <w:rFonts w:ascii="Arial" w:cs="Arial" w:eastAsia="Arial" w:hAnsi="Arial"/>
          <w:sz w:val="21"/>
          <w:szCs w:val="21"/>
        </w:rPr>
        <w:t xml:space="preserve">Initiated and managed Scrum Masters community, facilitating regular meetings and fostering cross-organizational collaboration</w:t>
      </w:r>
    </w:p>
    <w:p>
      <w:pPr>
        <w:pStyle w:val="ListParagraph"/>
        <w:numPr>
          <w:ilvl w:val="0"/>
          <w:numId w:val="2"/>
        </w:numPr>
        <w:spacing w:after="200"/>
      </w:pPr>
      <w:r>
        <w:rPr>
          <w:rFonts w:ascii="Arial" w:cs="Arial" w:eastAsia="Arial" w:hAnsi="Arial"/>
          <w:sz w:val="21"/>
          <w:szCs w:val="21"/>
        </w:rPr>
        <w:t xml:space="preserve">Developed enterprise applications using Java JEE, Spring MVC, and Oracle database while driving BDD and TDD practices</w:t>
      </w:r>
    </w:p>
    <w:p>
      <w:pPr>
        <w:pBdr>
          <w:bottom w:val="single" w:color="1a5f2a" w:sz="6"/>
        </w:pBdr>
        <w:spacing w:before="300" w:after="100"/>
      </w:pPr>
      <w:r>
        <w:rPr>
          <w:rFonts w:ascii="Arial" w:cs="Arial" w:eastAsia="Arial" w:hAnsi="Arial"/>
          <w:b/>
          <w:bCs/>
          <w:sz w:val="24"/>
          <w:szCs w:val="24"/>
        </w:rPr>
        <w:t xml:space="preserve">CERTIFICATIONS &amp; EDUCATION</w:t>
      </w:r>
    </w:p>
    <w:p>
      <w:pPr>
        <w:spacing w:before="100" w:after="60"/>
      </w:pPr>
      <w:r>
        <w:rPr>
          <w:rFonts w:ascii="Arial" w:cs="Arial" w:eastAsia="Arial" w:hAnsi="Arial"/>
          <w:b/>
          <w:bCs/>
          <w:sz w:val="21"/>
          <w:szCs w:val="21"/>
        </w:rPr>
        <w:t xml:space="preserve">SAFe Practice Consultant (SPC6) &amp; Certified Trainer</w:t>
      </w:r>
      <w:r>
        <w:rPr>
          <w:rFonts w:ascii="Arial" w:cs="Arial" w:eastAsia="Arial" w:hAnsi="Arial"/>
          <w:sz w:val="21"/>
          <w:szCs w:val="21"/>
        </w:rPr>
        <w:t xml:space="preserve"> - Scaled Agile, 2018</w:t>
      </w:r>
    </w:p>
    <w:p>
      <w:pPr>
        <w:spacing w:after="60"/>
      </w:pPr>
      <w:r>
        <w:rPr>
          <w:rFonts w:ascii="Arial" w:cs="Arial" w:eastAsia="Arial" w:hAnsi="Arial"/>
          <w:b/>
          <w:bCs/>
          <w:sz w:val="21"/>
          <w:szCs w:val="21"/>
        </w:rPr>
        <w:t xml:space="preserve">Professional Scrum Master II (PSM2)</w:t>
      </w:r>
      <w:r>
        <w:rPr>
          <w:rFonts w:ascii="Arial" w:cs="Arial" w:eastAsia="Arial" w:hAnsi="Arial"/>
          <w:sz w:val="21"/>
          <w:szCs w:val="21"/>
        </w:rPr>
        <w:t xml:space="preserve"> - Scrum.org, 2017</w:t>
      </w:r>
    </w:p>
    <w:p>
      <w:pPr>
        <w:spacing w:after="60"/>
      </w:pPr>
      <w:r>
        <w:rPr>
          <w:rFonts w:ascii="Arial" w:cs="Arial" w:eastAsia="Arial" w:hAnsi="Arial"/>
          <w:b/>
          <w:bCs/>
          <w:sz w:val="21"/>
          <w:szCs w:val="21"/>
        </w:rPr>
        <w:t xml:space="preserve">Professional Agile Leadership - Evidence Based Management (PAL-EBM)</w:t>
      </w:r>
      <w:r>
        <w:rPr>
          <w:rFonts w:ascii="Arial" w:cs="Arial" w:eastAsia="Arial" w:hAnsi="Arial"/>
          <w:sz w:val="21"/>
          <w:szCs w:val="21"/>
        </w:rPr>
        <w:t xml:space="preserve"> - Scrum.org, 2024</w:t>
      </w:r>
    </w:p>
    <w:p>
      <w:pPr>
        <w:spacing w:after="100"/>
      </w:pPr>
      <w:r>
        <w:rPr>
          <w:rFonts w:ascii="Arial" w:cs="Arial" w:eastAsia="Arial" w:hAnsi="Arial"/>
          <w:b/>
          <w:bCs/>
          <w:sz w:val="21"/>
          <w:szCs w:val="21"/>
        </w:rPr>
        <w:t xml:space="preserve">Additional: </w:t>
      </w:r>
      <w:r>
        <w:rPr>
          <w:rFonts w:ascii="Arial" w:cs="Arial" w:eastAsia="Arial" w:hAnsi="Arial"/>
          <w:sz w:val="21"/>
          <w:szCs w:val="21"/>
        </w:rPr>
        <w:t xml:space="preserve">PSPO2 (2025) | Scaled Professional Scrum (2022) | Professional Scrum with Kanban (2022) | PSPO1 (2017)</w:t>
      </w:r>
    </w:p>
    <w:p>
      <w:pPr>
        <w:spacing w:after="200"/>
      </w:pPr>
      <w:r>
        <w:rPr>
          <w:rFonts w:ascii="Arial" w:cs="Arial" w:eastAsia="Arial" w:hAnsi="Arial"/>
          <w:b/>
          <w:bCs/>
          <w:sz w:val="21"/>
          <w:szCs w:val="21"/>
        </w:rPr>
        <w:t xml:space="preserve">Master of Engineering</w:t>
      </w:r>
      <w:r>
        <w:rPr>
          <w:rFonts w:ascii="Arial" w:cs="Arial" w:eastAsia="Arial" w:hAnsi="Arial"/>
          <w:sz w:val="21"/>
          <w:szCs w:val="21"/>
        </w:rPr>
        <w:t xml:space="preserve"> - Industrial and Computer Engineering | Polytech' Marseille, France | 2013</w:t>
      </w:r>
    </w:p>
    <w:p>
      <w:pPr>
        <w:pBdr>
          <w:bottom w:val="single" w:color="1a5f2a" w:sz="6"/>
        </w:pBdr>
        <w:spacing w:before="300" w:after="100"/>
      </w:pPr>
      <w:r>
        <w:rPr>
          <w:rFonts w:ascii="Arial" w:cs="Arial" w:eastAsia="Arial" w:hAnsi="Arial"/>
          <w:b/>
          <w:bCs/>
          <w:sz w:val="24"/>
          <w:szCs w:val="24"/>
        </w:rPr>
        <w:t xml:space="preserve">PUBLICATIONS &amp; SPEAKING</w:t>
      </w:r>
    </w:p>
    <w:p>
      <w:pPr>
        <w:pStyle w:val="ListParagraph"/>
        <w:numPr>
          <w:ilvl w:val="0"/>
          <w:numId w:val="2"/>
        </w:numPr>
      </w:pPr>
      <w:r>
        <w:rPr>
          <w:rFonts w:ascii="Arial" w:cs="Arial" w:eastAsia="Arial" w:hAnsi="Arial"/>
          <w:sz w:val="21"/>
          <w:szCs w:val="21"/>
        </w:rPr>
        <w:t xml:space="preserve">"Tools Don't Make You Agile" - LinkedIn article on agile mindset vs. tooling</w:t>
      </w:r>
    </w:p>
    <w:p>
      <w:pPr>
        <w:pStyle w:val="ListParagraph"/>
        <w:numPr>
          <w:ilvl w:val="0"/>
          <w:numId w:val="2"/>
        </w:numPr>
      </w:pPr>
      <w:r>
        <w:rPr>
          <w:rFonts w:ascii="Arial" w:cs="Arial" w:eastAsia="Arial" w:hAnsi="Arial"/>
          <w:sz w:val="21"/>
          <w:szCs w:val="21"/>
        </w:rPr>
        <w:t xml:space="preserve">Machine Learning research: "Common Parallel Corpora" (arxiv.org/pdf/2310.15612)</w:t>
      </w:r>
    </w:p>
    <w:p>
      <w:pPr>
        <w:pStyle w:val="ListParagraph"/>
        <w:numPr>
          <w:ilvl w:val="0"/>
          <w:numId w:val="2"/>
        </w:numPr>
      </w:pPr>
      <w:r>
        <w:rPr>
          <w:rFonts w:ascii="Arial" w:cs="Arial" w:eastAsia="Arial" w:hAnsi="Arial"/>
          <w:sz w:val="21"/>
          <w:szCs w:val="21"/>
        </w:rPr>
        <w:t xml:space="preserve">Conference speaker: Agile Tribe conferences and meetups (Paris); Houston Product Community leader (6 years)</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2026-01-05T22:35:02.652Z</dcterms:created>
  <dcterms:modified xsi:type="dcterms:W3CDTF">2026-01-05T22:35:02.653Z</dcterms:modified>
</cp:coreProperties>
</file>

<file path=docProps/custom.xml><?xml version="1.0" encoding="utf-8"?>
<Properties xmlns="http://schemas.openxmlformats.org/officeDocument/2006/custom-properties" xmlns:vt="http://schemas.openxmlformats.org/officeDocument/2006/docPropsVTypes"/>
</file>