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ABDOULAYE SOW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Conroe, TX  |  (281) 323-8023  |  </w:t>
      </w:r>
      <w:hyperlink w:history="1" r:id="rIdj8jpmnr58jlr1uqjtdl2m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abdoulaye.sow.co@gmail.com</w:t>
        </w:r>
      </w:hyperlink>
    </w:p>
    <w:p>
      <w:pPr>
        <w:spacing w:after="60"/>
        <w:jc w:val="center"/>
      </w:pPr>
      <w:hyperlink w:history="1" r:id="rIdphsuxzq7qpbtjhdfkhwde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linkedin.com/in/abdoulaye-sow-44861633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xzvb-cez0fchnyo07gkmh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github.com/abdoulayesow</w:t>
        </w:r>
      </w:hyperlink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Engineering Tech Lead  |  AI-Enabled Delivery Leader  |  Conversational Commerce &amp; LLM Platforms</w:t>
      </w:r>
    </w:p>
    <w:p>
      <w:pPr>
        <w:pBdr>
          <w:bottom w:val="single" w:color="1F3A5F" w:sz="8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SUMMARY</w:t>
      </w:r>
    </w:p>
    <w:p>
      <w:pPr>
        <w:spacing w:after="80" w:line="260"/>
      </w:pPr>
      <w:r>
        <w:rPr>
          <w:rFonts w:ascii="Calibri" w:cs="Calibri" w:eastAsia="Calibri" w:hAnsi="Calibri"/>
          <w:sz w:val="19"/>
          <w:szCs w:val="19"/>
        </w:rPr>
        <w:t xml:space="preserve">Engineering leader architecting the AI-enabled delivery platforms that power cross-channel restaurant experiences—POS, drive-thru, kiosk, mobile, and web. Currently leading Edge Platform Engineering at McDonald's: architecting test automation across Google Distributed Cloud and AWS infrastructure that validates edge deployments across 5 global labs, reducing manual testing effort by 70% and unlocking 30-minute new-lab provisioning. Before the engineering lead role, drove McDonald's Agile transformation across Cores and Menu capabilities for 4 years, mentoring Product Owners on value-driven delivery and establishing the evidence-based metrics practice that still guides the program. Designed and deployed 5 AI agents into Scrum ceremonies using GitHub Copilot with Atlassian Model Context Protocol (MCP) servers. SAFe SPC6 Certified Trainer, published ML researcher (arXiv), 13+ years at Fortune 500 scale across McDonald's, Bayer, ENEDIS, Credit Agricole, and Societe Generale.</w:t>
      </w:r>
    </w:p>
    <w:p>
      <w:pPr>
        <w:pBdr>
          <w:bottom w:val="single" w:color="1F3A5F" w:sz="8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KEY ACHIEVEMENTS</w:t>
      </w:r>
    </w:p>
    <w:tbl>
      <w:tblPr>
        <w:tblW w:type="dxa" w:w="10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70%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reduction in manual testing effort across McDonald's global Edge labs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5 global labs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enabled; 30-min new-lab provisioning time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500%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increase in automated data collection &amp; analysis throughput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5 AI agents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deployed into Scrum ceremonies (GitHub Copilot + MCP)</w:t>
            </w:r>
          </w:p>
        </w:tc>
      </w:tr>
    </w:tbl>
    <w:p>
      <w:pPr>
        <w:pBdr>
          <w:bottom w:val="single" w:color="1F3A5F" w:sz="8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&amp; LEADERSHIP COMPETENCIES</w:t>
      </w:r>
    </w:p>
    <w:tbl>
      <w:tblPr>
        <w:tblW w:type="dxa" w:w="10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86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&amp; Emerging Tech</w:t>
            </w:r>
          </w:p>
        </w:tc>
        <w:tc>
          <w:tcPr>
            <w:tcW w:type="dxa" w:w="8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Claude AI | Anthropic APIs | GitHub Copilot (Skills, Agents, MCP) | Rovo Dev | Ollama | Gemini | Gemma | Llama | LLM Integration | Prompt Engineering | Model Context Protocol (MCP) | Conversational Commerce | Responsible AI | Context Management | Real-time Agent Orchestration | Generative Agents | Anomaly Detection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Platforms &amp; Engineering</w:t>
            </w:r>
          </w:p>
        </w:tc>
        <w:tc>
          <w:tcPr>
            <w:tcW w:type="dxa" w:w="8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Distributed Cloud | AWS | Google Cloud APIs | Edge Computing | API-first Architectures | Event-driven Systems | Docker | Containers | WebSocket | AWS Bedrock | Google Vertex AI | CI/CD | DevOps | Test Automation | Python | Playwright | IoT APIs | GDPR &amp; PCI-DSS &amp; GxP Awareness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Delivery &amp; Leadership</w:t>
            </w:r>
          </w:p>
        </w:tc>
        <w:tc>
          <w:tcPr>
            <w:tcW w:type="dxa" w:w="8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Engineering Team Leadership (6+ yrs) | Program Management | Roadmap Ownership | Stakeholder Management (Capgemini + McDonald's + Google) | Rapid Prototyping &amp; Experimentation | SAFe 6.0 (SPC6 Trainer) | Scrum (PSM2) | Kanban (PSK1) | Evidence-Based Management (PAL-EBM)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&amp; Strategy</w:t>
            </w:r>
          </w:p>
        </w:tc>
        <w:tc>
          <w:tcPr>
            <w:tcW w:type="dxa" w:w="8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Management | Product Vision &amp; Quarterly Roadmaps | Impact Mapping | Story Mapping | Customer Journey Design | Release Planning | Business Case Development | Value Quantification | PSPO2</w:t>
            </w:r>
          </w:p>
        </w:tc>
      </w:tr>
    </w:tbl>
    <w:p>
      <w:pPr>
        <w:pBdr>
          <w:bottom w:val="single" w:color="1F3A5F" w:sz="8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Capgemini (at McDonald's)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|  Houston, TX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 2020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Client-facing roadmap owner; manage 4 engineers directly; coach 10–15 across the engagement; own the Capgemini budget case.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Edge Platform Engineering Lead &amp; AI Delivery Lead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 Jan 2025 – Present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19"/>
          <w:szCs w:val="19"/>
        </w:rPr>
        <w:t xml:space="preserve">Oversee the design and development of the automation testing platform that validates McDonald's Edge Server deployments and GDC upgrade rollouts across the global fleet—covering POS, drive-thru, kiosk, mobile, and web ordering channels for omnichannel-order integrity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19"/>
          <w:szCs w:val="19"/>
        </w:rPr>
        <w:t xml:space="preserve">Integrate Google Cloud APIs for anomaly detection, enabling full-stack validation across global Edge labs and tight alignment with project delivery milestones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19"/>
          <w:szCs w:val="19"/>
        </w:rPr>
        <w:t xml:space="preserve">Deployed the automation platform across 5 global Edge labs, reducing manual testing effort by 70% and establishing a scalable model for consistent test coverage; new-lab provisioning now takes 30 minutes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19"/>
          <w:szCs w:val="19"/>
        </w:rPr>
        <w:t xml:space="preserve">Increased automated data collection &amp; analysis throughput by 500%; built real-time dashboards monitoring CPU, memory, network, and error metrics—giving leadership actionable insight to optimize test cycles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19"/>
          <w:szCs w:val="19"/>
        </w:rPr>
        <w:t xml:space="preserve">Designed and deployed 5 AI agents using GitHub Copilot with Atlassian Model Context Protocol (MCP) servers—Refinement, Jira Redactor, Daily Meeting Buddy, Retrospective, and Weekly Reporter—automating story creation, risk alerting, and leadership reporting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19"/>
          <w:szCs w:val="19"/>
        </w:rPr>
        <w:t xml:space="preserve">Align Capgemini, McDonald's, and Google stakeholders on testing scope, install timelines, and scenario expansion; develop market-team onboarding programs that enable independent post-upgrade validation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Lead Scrum Master &amp; Agile Coach — McDonald's Transformation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 Dec 2020 – Dec 2024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19"/>
          <w:szCs w:val="19"/>
        </w:rPr>
        <w:t xml:space="preserve">Spearheaded the Agile transformation strategy for McDonald's across the Cores and Menu capabilities—driving organization-wide adoption of Agile practices and coaching multiple teams through a Scrum-to-Kanban transition within a scaled-Agile environment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19"/>
          <w:szCs w:val="19"/>
        </w:rPr>
        <w:t xml:space="preserve">Engineered product and organization-focused metrics (leveraging Evidence-Based Management) to enable data-driven prioritization and optimize ROI across the product delivery lifecycle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19"/>
          <w:szCs w:val="19"/>
        </w:rPr>
        <w:t xml:space="preserve">Mentored Product Owners on product vision, business value, impact mapping, story mapping, quarterly roadmap development, and release planning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19"/>
          <w:szCs w:val="19"/>
        </w:rPr>
        <w:t xml:space="preserve">Designed and delivered training programs (Scrum Master, Product Owner, Kanban, EBM Metrics) and facilitated SAFe courses (SAFe for Teams, Leading SAFe, SAFe Scrum Master, Advanced Scrum Master) as a SAFe 6.0 Certified Trainer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19"/>
          <w:szCs w:val="19"/>
        </w:rPr>
        <w:t xml:space="preserve">Doubled team delivery capacity (100% improvement) via Solution-Focused methods and strategic Kanban transition; facilitated large-scale workshops engaging teams and leadership to strengthen cross-org alignment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Founder &amp; AI Educator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|  Improve So LLC  |  Houston, TX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 2019 – Present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19"/>
          <w:szCs w:val="19"/>
        </w:rPr>
        <w:t xml:space="preserve">Design and deliver enterprise AI + Agile training programs—Agile Foundations, Scrum Master, Product Owner, AI Foundations, SM/PO Augmented with AI, AI for Non-Technical Professionals—for US and European clients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19"/>
          <w:szCs w:val="19"/>
        </w:rPr>
        <w:t xml:space="preserve">Lead independent AI engineering R&amp;D spanning multilingual conversational assistants (agriculture, West Africa) and IoT + voice alerting (health monitoring); published ML research on multilingual parallel-corpora generation (arXiv:2310.15612)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Senior Delivery Consultant &amp; Technical Trainer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|  SOAT  |  Paris, France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 2016 – 2020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19"/>
          <w:szCs w:val="19"/>
        </w:rPr>
        <w:t xml:space="preserve">Led delivery engagements at ENEDIS, Credit Agricole, Societe Generale, and Capgemini—product development with Lean Canvas, Impact Mapping, Story Mapping, BDD; organized Agile Dojo events (100+ participants) and hosted Agile Tribe conferences</w:t>
      </w:r>
    </w:p>
    <w:p>
      <w:pPr>
        <w:spacing w:after="40" w:before="100" w:line="2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Earlier Experience:  </w:t>
      </w:r>
      <w:r>
        <w:rPr>
          <w:rFonts w:ascii="Calibri" w:cs="Calibri" w:eastAsia="Calibri" w:hAnsi="Calibri"/>
          <w:sz w:val="19"/>
          <w:szCs w:val="19"/>
        </w:rPr>
        <w:t xml:space="preserve">Project Manager (GxP compliance), Capgemini — Bayer Pharma, Paris (2020). Software Developer &amp; Scrum Master, Capgemini — Paris (2013–2015); founded cross-organizational Scrum Masters community, led BDD/TDD adoption.</w:t>
      </w:r>
    </w:p>
    <w:p>
      <w:pPr>
        <w:pBdr>
          <w:bottom w:val="single" w:color="1F3A5F" w:sz="8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CERTIFICATIONS &amp; STACK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PSPO2</w:t>
      </w:r>
      <w:r>
        <w:rPr>
          <w:rFonts w:ascii="Calibri" w:cs="Calibri" w:eastAsia="Calibri" w:hAnsi="Calibri"/>
          <w:sz w:val="19"/>
          <w:szCs w:val="19"/>
        </w:rPr>
        <w:t xml:space="preserve"> (2025)  |  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PAL-EBM &amp; PAL1</w:t>
      </w:r>
      <w:r>
        <w:rPr>
          <w:rFonts w:ascii="Calibri" w:cs="Calibri" w:eastAsia="Calibri" w:hAnsi="Calibri"/>
          <w:sz w:val="19"/>
          <w:szCs w:val="19"/>
        </w:rPr>
        <w:t xml:space="preserve"> (2024)  |  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SPS &amp; Connected Manager</w:t>
      </w:r>
      <w:r>
        <w:rPr>
          <w:rFonts w:ascii="Calibri" w:cs="Calibri" w:eastAsia="Calibri" w:hAnsi="Calibri"/>
          <w:sz w:val="19"/>
          <w:szCs w:val="19"/>
        </w:rPr>
        <w:t xml:space="preserve"> (2023)  |  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PSM2 &amp; PSK</w:t>
      </w:r>
      <w:r>
        <w:rPr>
          <w:rFonts w:ascii="Calibri" w:cs="Calibri" w:eastAsia="Calibri" w:hAnsi="Calibri"/>
          <w:sz w:val="19"/>
          <w:szCs w:val="19"/>
        </w:rPr>
        <w:t xml:space="preserve"> (2020)  |  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SAFe SPC6 &amp; Certified Trainer</w:t>
      </w:r>
      <w:r>
        <w:rPr>
          <w:rFonts w:ascii="Calibri" w:cs="Calibri" w:eastAsia="Calibri" w:hAnsi="Calibri"/>
          <w:sz w:val="19"/>
          <w:szCs w:val="19"/>
        </w:rPr>
        <w:t xml:space="preserve"> (2018)  |  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PSM1 &amp; PSPO1</w:t>
      </w:r>
      <w:r>
        <w:rPr>
          <w:rFonts w:ascii="Calibri" w:cs="Calibri" w:eastAsia="Calibri" w:hAnsi="Calibri"/>
          <w:sz w:val="19"/>
          <w:szCs w:val="19"/>
        </w:rPr>
        <w:t xml:space="preserve"> (2017) — Scrum.org / Scaled Agile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AI &amp; Engineering Stack:  </w:t>
      </w:r>
      <w:r>
        <w:rPr>
          <w:rFonts w:ascii="Calibri" w:cs="Calibri" w:eastAsia="Calibri" w:hAnsi="Calibri"/>
          <w:sz w:val="19"/>
          <w:szCs w:val="19"/>
        </w:rPr>
        <w:t xml:space="preserve">Gemini | Claude | Gemma | Llama  ||  AWS Bedrock | Google Vertex AI  ||  Responsible AI  ||  GDPR &amp; PCI-DSS &amp; GxP awareness</w:t>
      </w:r>
    </w:p>
    <w:p>
      <w:pPr>
        <w:pBdr>
          <w:bottom w:val="single" w:color="1F3A5F" w:sz="8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Master of Engineering</w:t>
      </w:r>
      <w:r>
        <w:rPr>
          <w:rFonts w:ascii="Calibri" w:cs="Calibri" w:eastAsia="Calibri" w:hAnsi="Calibri"/>
          <w:sz w:val="19"/>
          <w:szCs w:val="19"/>
        </w:rPr>
        <w:t xml:space="preserve"> — Industrial &amp; Computer Engineering  |  Polytech' Marseille, France  |  2013</w:t>
      </w:r>
    </w:p>
    <w:p>
      <w:pPr>
        <w:pBdr>
          <w:bottom w:val="single" w:color="1F3A5F" w:sz="8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"Let's Replace All Scrum Masters by AI Agents"</w:t>
      </w:r>
      <w:r>
        <w:rPr>
          <w:rFonts w:ascii="Calibri" w:cs="Calibri" w:eastAsia="Calibri" w:hAnsi="Calibri"/>
          <w:sz w:val="19"/>
          <w:szCs w:val="19"/>
        </w:rPr>
        <w:t xml:space="preserve"> — Viral LinkedIn article on generative AI agents in enterprise operations (</w:t>
      </w:r>
      <w:hyperlink w:history="1" r:id="rIdnv3qqyhkyxbvtuocf94_y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</w:t>
        </w:r>
      </w:hyperlink>
      <w:r>
        <w:rPr>
          <w:rFonts w:ascii="Calibri" w:cs="Calibri" w:eastAsia="Calibri" w:hAnsi="Calibri"/>
          <w:sz w:val="19"/>
          <w:szCs w:val="19"/>
        </w:rPr>
        <w:t xml:space="preserve">)  |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"Common Parallel Corpora"</w:t>
      </w:r>
      <w:r>
        <w:rPr>
          <w:rFonts w:ascii="Calibri" w:cs="Calibri" w:eastAsia="Calibri" w:hAnsi="Calibri"/>
          <w:sz w:val="19"/>
          <w:szCs w:val="19"/>
        </w:rPr>
        <w:t xml:space="preserve"> — Peer ML research, arXiv (</w:t>
      </w:r>
      <w:hyperlink w:history="1" r:id="rIdmtsdxgfjp3ywamxddv1fb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2310.15612</w:t>
        </w:r>
      </w:hyperlink>
      <w:r>
        <w:rPr>
          <w:rFonts w:ascii="Calibri" w:cs="Calibri" w:eastAsia="Calibri" w:hAnsi="Calibri"/>
          <w:sz w:val="19"/>
          <w:szCs w:val="19"/>
        </w:rPr>
        <w:t xml:space="preserve">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8jpmnr58jlr1uqjtdl2m" Type="http://schemas.openxmlformats.org/officeDocument/2006/relationships/hyperlink" Target="mailto:abdoulaye.sow.co@gmail.com" TargetMode="External"/><Relationship Id="rIdphsuxzq7qpbtjhdfkhwde" Type="http://schemas.openxmlformats.org/officeDocument/2006/relationships/hyperlink" Target="https://linkedin.com/in/abdoulaye-sow-44861633" TargetMode="External"/><Relationship Id="rIdxzvb-cez0fchnyo07gkmh" Type="http://schemas.openxmlformats.org/officeDocument/2006/relationships/hyperlink" Target="https://github.com/abdoulayesow" TargetMode="External"/><Relationship Id="rIdnv3qqyhkyxbvtuocf94_y" Type="http://schemas.openxmlformats.org/officeDocument/2006/relationships/hyperlink" Target="https://linkedin.com/pulse/lets-replace-all-scrum-masters-ai-agents-abdoulaye-sow-3omic" TargetMode="External"/><Relationship Id="rIdmtsdxgfjp3ywamxddv1fb" Type="http://schemas.openxmlformats.org/officeDocument/2006/relationships/hyperlink" Target="https://arxiv.org/pdf/2310.15612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Abdoulaye Sow — Resume (McDonald's Core Product Innovation)</dc:title>
  <dc:creator>Abdoulaye Sow</dc:creator>
  <cp:lastModifiedBy>Un-named</cp:lastModifiedBy>
  <cp:revision>1</cp:revision>
  <dcterms:created xsi:type="dcterms:W3CDTF">2026-04-22T17:02:34.605Z</dcterms:created>
  <dcterms:modified xsi:type="dcterms:W3CDTF">2026-04-22T17:02:34.606Z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