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0B26" w14:textId="77777777" w:rsidR="008A0790" w:rsidRDefault="008A0790" w:rsidP="008A0790">
      <w:pPr>
        <w:pStyle w:val="Header"/>
        <w:jc w:val="right"/>
      </w:pPr>
    </w:p>
    <w:p w14:paraId="23000B27" w14:textId="77777777" w:rsidR="008A0790" w:rsidRDefault="00F37E2A" w:rsidP="008A0790">
      <w:pPr>
        <w:pStyle w:val="Heading1"/>
        <w:ind w:left="0" w:firstLine="0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DM </w:t>
      </w:r>
      <w:r w:rsidR="008A0790">
        <w:rPr>
          <w:rFonts w:cs="Times New Roman"/>
          <w:szCs w:val="22"/>
        </w:rPr>
        <w:t>Note</w:t>
      </w:r>
      <w:r w:rsidR="00834AAD">
        <w:rPr>
          <w:rFonts w:cs="Times New Roman"/>
          <w:szCs w:val="22"/>
        </w:rPr>
        <w:t xml:space="preserve"> to </w:t>
      </w:r>
      <w:bookmarkStart w:id="0" w:name="_Toc203544055"/>
      <w:r w:rsidR="00834AAD" w:rsidRPr="007D3841">
        <w:rPr>
          <w:rFonts w:cs="Times New Roman"/>
          <w:szCs w:val="22"/>
        </w:rPr>
        <w:t>File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5878"/>
        <w:gridCol w:w="1459"/>
      </w:tblGrid>
      <w:tr w:rsidR="006C19F7" w:rsidRPr="009F74F4" w14:paraId="23000B2B" w14:textId="77777777" w:rsidTr="006C19F7">
        <w:trPr>
          <w:trHeight w:val="425"/>
        </w:trPr>
        <w:tc>
          <w:tcPr>
            <w:tcW w:w="931" w:type="pct"/>
            <w:shd w:val="clear" w:color="auto" w:fill="EAEAEA"/>
            <w:vAlign w:val="center"/>
          </w:tcPr>
          <w:p w14:paraId="23000B28" w14:textId="77777777" w:rsidR="006C19F7" w:rsidRPr="009F74F4" w:rsidRDefault="006C19F7" w:rsidP="00532492">
            <w:pPr>
              <w:pStyle w:val="Header"/>
            </w:pPr>
            <w:r>
              <w:rPr>
                <w:b/>
              </w:rPr>
              <w:t>Project t</w:t>
            </w:r>
            <w:r w:rsidRPr="009F74F4">
              <w:rPr>
                <w:b/>
              </w:rPr>
              <w:t>itle:</w:t>
            </w:r>
          </w:p>
        </w:tc>
        <w:tc>
          <w:tcPr>
            <w:tcW w:w="3260" w:type="pct"/>
            <w:vAlign w:val="center"/>
          </w:tcPr>
          <w:p w14:paraId="23000B29" w14:textId="3E4F0AEB" w:rsidR="006C19F7" w:rsidRPr="0027060E" w:rsidRDefault="00AE6209" w:rsidP="009A5BF2">
            <w:pPr>
              <w:pStyle w:val="Header"/>
              <w:rPr>
                <w:sz w:val="24"/>
              </w:rPr>
            </w:pPr>
            <w:r w:rsidRPr="0027060E">
              <w:rPr>
                <w:sz w:val="24"/>
              </w:rPr>
              <w:t>INDiGO trial</w:t>
            </w:r>
          </w:p>
        </w:tc>
        <w:tc>
          <w:tcPr>
            <w:tcW w:w="810" w:type="pct"/>
            <w:vMerge w:val="restart"/>
          </w:tcPr>
          <w:p w14:paraId="573D8163" w14:textId="77777777" w:rsidR="006C19F7" w:rsidRDefault="006C19F7" w:rsidP="009A5BF2">
            <w:pPr>
              <w:pStyle w:val="Header"/>
              <w:rPr>
                <w:rFonts w:ascii="Arial" w:hAnsi="Arial" w:cs="Arial"/>
                <w:sz w:val="16"/>
              </w:rPr>
            </w:pPr>
            <w:r w:rsidRPr="006C19F7">
              <w:rPr>
                <w:rFonts w:ascii="Arial" w:hAnsi="Arial" w:cs="Arial"/>
                <w:sz w:val="16"/>
              </w:rPr>
              <w:t>Note Number:</w:t>
            </w:r>
          </w:p>
          <w:p w14:paraId="23000B2A" w14:textId="139AF4FD" w:rsidR="00AE6209" w:rsidRPr="006C19F7" w:rsidRDefault="00AE6209" w:rsidP="00AE6209">
            <w:pPr>
              <w:pStyle w:val="Header"/>
              <w:jc w:val="center"/>
              <w:rPr>
                <w:rFonts w:ascii="Arial" w:hAnsi="Arial" w:cs="Arial"/>
              </w:rPr>
            </w:pPr>
            <w:r w:rsidRPr="0027060E">
              <w:rPr>
                <w:rFonts w:ascii="Arial" w:hAnsi="Arial" w:cs="Arial"/>
                <w:sz w:val="28"/>
                <w:szCs w:val="36"/>
              </w:rPr>
              <w:t>02</w:t>
            </w:r>
          </w:p>
        </w:tc>
      </w:tr>
      <w:tr w:rsidR="006C19F7" w:rsidRPr="009F74F4" w14:paraId="23000B2F" w14:textId="77777777" w:rsidTr="006C19F7">
        <w:trPr>
          <w:trHeight w:val="425"/>
        </w:trPr>
        <w:tc>
          <w:tcPr>
            <w:tcW w:w="931" w:type="pct"/>
            <w:shd w:val="clear" w:color="auto" w:fill="EAEAEA"/>
            <w:vAlign w:val="center"/>
          </w:tcPr>
          <w:p w14:paraId="23000B2C" w14:textId="4CE9FF99" w:rsidR="006C19F7" w:rsidRPr="009F74F4" w:rsidRDefault="006C19F7" w:rsidP="009A5BF2">
            <w:pPr>
              <w:pStyle w:val="Header"/>
            </w:pPr>
            <w:r>
              <w:rPr>
                <w:b/>
              </w:rPr>
              <w:t xml:space="preserve">SCC </w:t>
            </w:r>
            <w:r w:rsidR="00CF30DD">
              <w:rPr>
                <w:b/>
              </w:rPr>
              <w:t xml:space="preserve">/LEO </w:t>
            </w:r>
            <w:r>
              <w:rPr>
                <w:b/>
              </w:rPr>
              <w:t>Number:</w:t>
            </w:r>
          </w:p>
        </w:tc>
        <w:tc>
          <w:tcPr>
            <w:tcW w:w="3260" w:type="pct"/>
            <w:vAlign w:val="center"/>
          </w:tcPr>
          <w:p w14:paraId="23000B2D" w14:textId="0A22696F" w:rsidR="006C19F7" w:rsidRPr="0027060E" w:rsidRDefault="0027060E" w:rsidP="009A5BF2">
            <w:pPr>
              <w:pStyle w:val="Header"/>
              <w:rPr>
                <w:sz w:val="24"/>
              </w:rPr>
            </w:pPr>
            <w:r w:rsidRPr="0027060E">
              <w:rPr>
                <w:sz w:val="24"/>
              </w:rPr>
              <w:t>25071</w:t>
            </w:r>
          </w:p>
        </w:tc>
        <w:tc>
          <w:tcPr>
            <w:tcW w:w="810" w:type="pct"/>
            <w:vMerge/>
          </w:tcPr>
          <w:p w14:paraId="23000B2E" w14:textId="77777777" w:rsidR="006C19F7" w:rsidRPr="009F74F4" w:rsidRDefault="006C19F7" w:rsidP="009A5BF2">
            <w:pPr>
              <w:pStyle w:val="Header"/>
            </w:pPr>
          </w:p>
        </w:tc>
      </w:tr>
    </w:tbl>
    <w:p w14:paraId="23000B30" w14:textId="77777777" w:rsidR="008A0790" w:rsidRDefault="008A0790" w:rsidP="00F37E2A">
      <w:pPr>
        <w:pStyle w:val="NoSpacing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A5BF2" w:rsidRPr="000F3B58" w14:paraId="23000B35" w14:textId="77777777" w:rsidTr="006C19F7">
        <w:tc>
          <w:tcPr>
            <w:tcW w:w="5000" w:type="pct"/>
          </w:tcPr>
          <w:p w14:paraId="23000B33" w14:textId="69036507" w:rsidR="009A5BF2" w:rsidRPr="001E3459" w:rsidRDefault="00F37E2A" w:rsidP="001E3459">
            <w:pPr>
              <w:spacing w:after="6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Subject:</w:t>
            </w:r>
            <w:r w:rsidR="001E3459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A14DC1">
              <w:rPr>
                <w:rFonts w:ascii="Verdana" w:hAnsi="Verdana"/>
                <w:bCs/>
                <w:sz w:val="24"/>
                <w:szCs w:val="24"/>
              </w:rPr>
              <w:t>Data Override</w:t>
            </w:r>
          </w:p>
          <w:p w14:paraId="23000B34" w14:textId="77777777" w:rsidR="009A5BF2" w:rsidRPr="000F3B58" w:rsidRDefault="009A5BF2" w:rsidP="009A5BF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000B36" w14:textId="77777777" w:rsidR="008A0790" w:rsidRDefault="008A0790" w:rsidP="00F37E2A">
      <w:pPr>
        <w:pStyle w:val="NoSpacing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E1A26" w:rsidRPr="000F3B58" w14:paraId="23000B4E" w14:textId="77777777" w:rsidTr="006C19F7">
        <w:tc>
          <w:tcPr>
            <w:tcW w:w="5000" w:type="pct"/>
          </w:tcPr>
          <w:p w14:paraId="23000B37" w14:textId="77777777" w:rsidR="00BE1A26" w:rsidRPr="00BE1A26" w:rsidRDefault="00BE1A26" w:rsidP="00BE1A2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BE1A26">
              <w:rPr>
                <w:rFonts w:ascii="Verdana" w:hAnsi="Verdana"/>
                <w:b/>
                <w:sz w:val="20"/>
                <w:szCs w:val="20"/>
              </w:rPr>
              <w:t>Details:</w:t>
            </w:r>
            <w:r w:rsidR="001B0367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05165FE3" w14:textId="7EF0E33A" w:rsidR="005269F1" w:rsidRDefault="005269F1" w:rsidP="00A07428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During the trial’s daily data cleaning by the Data Support Assistant (DSA), </w:t>
            </w:r>
            <w:r w:rsidR="0032253D">
              <w:rPr>
                <w:rFonts w:ascii="Verdana" w:hAnsi="Verdana"/>
                <w:i/>
                <w:sz w:val="24"/>
                <w:szCs w:val="24"/>
              </w:rPr>
              <w:t xml:space="preserve">Data overrides were discovered and reported to the trial Data Manager </w:t>
            </w:r>
            <w:r w:rsidR="008479D6">
              <w:rPr>
                <w:rFonts w:ascii="Verdana" w:hAnsi="Verdana"/>
                <w:i/>
                <w:sz w:val="24"/>
                <w:szCs w:val="24"/>
              </w:rPr>
              <w:t>for advice. An investigation involving the trial Data Manager</w:t>
            </w:r>
            <w:r w:rsidR="001C4DE3">
              <w:rPr>
                <w:rFonts w:ascii="Verdana" w:hAnsi="Verdana"/>
                <w:i/>
                <w:sz w:val="24"/>
                <w:szCs w:val="24"/>
              </w:rPr>
              <w:t xml:space="preserve"> and the DSA was carried out. It was discovered that the data collectors </w:t>
            </w:r>
            <w:r w:rsidR="005F0C8F">
              <w:rPr>
                <w:rFonts w:ascii="Verdana" w:hAnsi="Verdana"/>
                <w:i/>
                <w:sz w:val="24"/>
                <w:szCs w:val="24"/>
              </w:rPr>
              <w:t>involved had failed to perform “REFRESH SETUP &amp; DATA”</w:t>
            </w:r>
            <w:r w:rsidR="00917F4A">
              <w:rPr>
                <w:rFonts w:ascii="Verdana" w:hAnsi="Verdana"/>
                <w:i/>
                <w:sz w:val="24"/>
                <w:szCs w:val="24"/>
              </w:rPr>
              <w:t xml:space="preserve"> procedure to obtain the latest data from the server. As a result, new records </w:t>
            </w:r>
            <w:r w:rsidR="00337319">
              <w:rPr>
                <w:rFonts w:ascii="Verdana" w:hAnsi="Verdana"/>
                <w:i/>
                <w:sz w:val="24"/>
                <w:szCs w:val="24"/>
              </w:rPr>
              <w:t xml:space="preserve">with the same instance number were overriding the </w:t>
            </w:r>
            <w:r w:rsidR="007B3995">
              <w:rPr>
                <w:rFonts w:ascii="Verdana" w:hAnsi="Verdana"/>
                <w:i/>
                <w:sz w:val="24"/>
                <w:szCs w:val="24"/>
              </w:rPr>
              <w:t>pre-existing records on those instances.</w:t>
            </w:r>
          </w:p>
          <w:p w14:paraId="60BE59E2" w14:textId="3FF07FCB" w:rsidR="00FF57C3" w:rsidRDefault="007B3995" w:rsidP="00FF57C3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Upon discovering this issue, the </w:t>
            </w:r>
            <w:r w:rsidR="008139ED">
              <w:rPr>
                <w:rFonts w:ascii="Verdana" w:hAnsi="Verdana"/>
                <w:i/>
                <w:sz w:val="24"/>
                <w:szCs w:val="24"/>
              </w:rPr>
              <w:t>trial Data Manager together with the DSA adopted a pragmatic approach</w:t>
            </w:r>
            <w:r w:rsidR="00ED5DD8">
              <w:rPr>
                <w:rFonts w:ascii="Verdana" w:hAnsi="Verdana"/>
                <w:i/>
                <w:sz w:val="24"/>
                <w:szCs w:val="24"/>
              </w:rPr>
              <w:t>, by collecting the project trial logs of mobile devices involved</w:t>
            </w:r>
            <w:r w:rsidR="00FF57C3">
              <w:rPr>
                <w:rFonts w:ascii="Verdana" w:hAnsi="Verdana"/>
                <w:i/>
                <w:sz w:val="24"/>
                <w:szCs w:val="24"/>
              </w:rPr>
              <w:t xml:space="preserve"> and advice the parties to send app data dump. Th</w:t>
            </w:r>
            <w:r w:rsidR="00C47B04">
              <w:rPr>
                <w:rFonts w:ascii="Verdana" w:hAnsi="Verdana"/>
                <w:i/>
                <w:sz w:val="24"/>
                <w:szCs w:val="24"/>
              </w:rPr>
              <w:t xml:space="preserve">e data dump, along with the project app log, was used </w:t>
            </w:r>
            <w:r w:rsidR="009619E3">
              <w:rPr>
                <w:rFonts w:ascii="Verdana" w:hAnsi="Verdana"/>
                <w:i/>
                <w:sz w:val="24"/>
                <w:szCs w:val="24"/>
              </w:rPr>
              <w:t xml:space="preserve">retrieve and processed into a single CSV file. </w:t>
            </w:r>
            <w:r w:rsidR="00C354B9">
              <w:rPr>
                <w:rFonts w:ascii="Verdana" w:hAnsi="Verdana"/>
                <w:i/>
                <w:sz w:val="24"/>
                <w:szCs w:val="24"/>
              </w:rPr>
              <w:t>Finally, the data was imported into the project database by the DSA.</w:t>
            </w:r>
          </w:p>
          <w:p w14:paraId="515EE127" w14:textId="77777777" w:rsidR="00C354B9" w:rsidRDefault="00C354B9" w:rsidP="00FF57C3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14:paraId="7FB3C8D4" w14:textId="27CBB46F" w:rsidR="00161ECE" w:rsidRDefault="00A71841" w:rsidP="00A07428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The following Participant </w:t>
            </w:r>
            <w:r w:rsidR="00F227B2">
              <w:rPr>
                <w:rFonts w:ascii="Verdana" w:hAnsi="Verdana"/>
                <w:i/>
                <w:sz w:val="24"/>
                <w:szCs w:val="24"/>
              </w:rPr>
              <w:t>IDs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were affected</w:t>
            </w:r>
            <w:r w:rsidR="00161ECE">
              <w:rPr>
                <w:rFonts w:ascii="Verdana" w:hAnsi="Verdana"/>
                <w:i/>
                <w:sz w:val="24"/>
                <w:szCs w:val="24"/>
              </w:rPr>
              <w:t>:</w:t>
            </w:r>
          </w:p>
          <w:p w14:paraId="08A7647C" w14:textId="36330922" w:rsidR="0056290D" w:rsidRDefault="00161ECE" w:rsidP="00A07428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IN-M-027</w:t>
            </w:r>
            <w:r w:rsidR="0056290D">
              <w:rPr>
                <w:rFonts w:ascii="Verdana" w:hAnsi="Verdana"/>
                <w:i/>
                <w:sz w:val="24"/>
                <w:szCs w:val="24"/>
              </w:rPr>
              <w:t>E</w:t>
            </w:r>
            <w:r w:rsidR="0022632C">
              <w:rPr>
                <w:rFonts w:ascii="Verdana" w:hAnsi="Verdana"/>
                <w:i/>
                <w:sz w:val="24"/>
                <w:szCs w:val="24"/>
              </w:rPr>
              <w:t xml:space="preserve"> – Daily Supplementation</w:t>
            </w:r>
          </w:p>
          <w:p w14:paraId="407FF50D" w14:textId="2D38A2AC" w:rsidR="001B6B45" w:rsidRDefault="001B6B45" w:rsidP="00A07428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IN-M-018C</w:t>
            </w:r>
            <w:r w:rsidR="0022632C">
              <w:rPr>
                <w:rFonts w:ascii="Verdana" w:hAnsi="Verdana"/>
                <w:i/>
                <w:sz w:val="24"/>
                <w:szCs w:val="24"/>
              </w:rPr>
              <w:t xml:space="preserve"> -</w:t>
            </w:r>
            <w:r w:rsidR="0022632C">
              <w:rPr>
                <w:rFonts w:ascii="Verdana" w:hAnsi="Verdana"/>
                <w:i/>
                <w:sz w:val="24"/>
                <w:szCs w:val="24"/>
              </w:rPr>
              <w:t xml:space="preserve"> Daily Supplementation</w:t>
            </w:r>
          </w:p>
          <w:p w14:paraId="14078F27" w14:textId="70C561F8" w:rsidR="008D2703" w:rsidRPr="006244FA" w:rsidRDefault="001B6B45" w:rsidP="00A07428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IN-M-</w:t>
            </w:r>
            <w:r w:rsidR="006E4489">
              <w:rPr>
                <w:rFonts w:ascii="Verdana" w:hAnsi="Verdana"/>
                <w:i/>
                <w:sz w:val="24"/>
                <w:szCs w:val="24"/>
              </w:rPr>
              <w:t>009K</w:t>
            </w:r>
            <w:r w:rsidR="00F2044C"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  <w:r w:rsidR="0022632C">
              <w:rPr>
                <w:rFonts w:ascii="Verdana" w:hAnsi="Verdana"/>
                <w:i/>
                <w:sz w:val="24"/>
                <w:szCs w:val="24"/>
              </w:rPr>
              <w:t>– Daily Supplementation</w:t>
            </w:r>
          </w:p>
          <w:p w14:paraId="23000B39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A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B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C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D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E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3F" w14:textId="77777777" w:rsidR="00F37E2A" w:rsidRPr="00BE1A26" w:rsidRDefault="00F37E2A" w:rsidP="00BE1A26">
            <w:pPr>
              <w:spacing w:after="0"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  <w:p w14:paraId="23000B40" w14:textId="77777777" w:rsidR="00BE1A26" w:rsidRDefault="00BE1A26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1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2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3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4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5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6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7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8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9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A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B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C" w14:textId="77777777" w:rsidR="00F37E2A" w:rsidRDefault="00F37E2A" w:rsidP="00BE1A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14:paraId="23000B4D" w14:textId="77777777" w:rsidR="00BE1A26" w:rsidRPr="000F3B58" w:rsidRDefault="00BE1A26" w:rsidP="00FB65C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000B4F" w14:textId="77777777" w:rsidR="00F37E2A" w:rsidRPr="00F37E2A" w:rsidRDefault="00F37E2A" w:rsidP="00F37E2A">
      <w:pPr>
        <w:spacing w:after="0" w:line="240" w:lineRule="auto"/>
        <w:rPr>
          <w:rFonts w:ascii="Verdana" w:eastAsia="Times New Roman" w:hAnsi="Verdana" w:cs="Calibri"/>
          <w:sz w:val="20"/>
          <w:szCs w:val="20"/>
          <w:lang w:val="en-US"/>
        </w:rPr>
      </w:pPr>
      <w:r w:rsidRPr="00F37E2A">
        <w:rPr>
          <w:rFonts w:ascii="Verdana" w:eastAsia="Times New Roman" w:hAnsi="Verdana" w:cs="Calibri"/>
          <w:sz w:val="20"/>
          <w:szCs w:val="20"/>
          <w:lang w:val="en-US"/>
        </w:rPr>
        <w:lastRenderedPageBreak/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  <w:r w:rsidRPr="00F37E2A">
        <w:rPr>
          <w:rFonts w:ascii="Verdana" w:eastAsia="Times New Roman" w:hAnsi="Verdana" w:cs="Calibri"/>
          <w:sz w:val="20"/>
          <w:szCs w:val="20"/>
          <w:lang w:val="en-U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F37E2A" w:rsidRPr="00F37E2A" w14:paraId="23000B51" w14:textId="77777777" w:rsidTr="006C19F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0B50" w14:textId="77777777" w:rsidR="00F37E2A" w:rsidRPr="00F37E2A" w:rsidRDefault="00F37E2A" w:rsidP="00F37E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Raised by:</w:t>
            </w:r>
          </w:p>
        </w:tc>
      </w:tr>
      <w:tr w:rsidR="00F37E2A" w:rsidRPr="00F37E2A" w14:paraId="23000B59" w14:textId="77777777" w:rsidTr="006C19F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0B52" w14:textId="77777777" w:rsidR="00F37E2A" w:rsidRPr="00F37E2A" w:rsidRDefault="00F37E2A" w:rsidP="00F37E2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</w:p>
          <w:p w14:paraId="23000B53" w14:textId="30B50109" w:rsidR="00F37E2A" w:rsidRDefault="00F37E2A" w:rsidP="00F37E2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1A505E" w:rsidRPr="00CC6AE3">
              <w:rPr>
                <w:rFonts w:ascii="Verdana" w:eastAsia="Times New Roman" w:hAnsi="Verdana" w:cs="Calibri"/>
                <w:sz w:val="20"/>
                <w:szCs w:val="20"/>
                <w:lang w:val="en-US"/>
              </w:rPr>
              <w:t>Yusupha Ceesay</w:t>
            </w: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   </w:t>
            </w:r>
            <w:r w:rsidR="00774FC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S</w:t>
            </w: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ignature</w:t>
            </w:r>
            <w:r w:rsidR="00774FC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774FCD">
              <w:rPr>
                <w:rFonts w:ascii="Verdana" w:eastAsia="Times New Roman" w:hAnsi="Verdana" w:cs="Calibri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2AF57356" wp14:editId="02EC3B8A">
                  <wp:extent cx="844478" cy="302150"/>
                  <wp:effectExtent l="0" t="0" r="0" b="3175"/>
                  <wp:docPr id="1128698363" name="Picture 1" descr="A close up of a signa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698363" name="Picture 1" descr="A close up of a signature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122" cy="31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00B54" w14:textId="77777777" w:rsidR="00FF0046" w:rsidRDefault="00FF0046" w:rsidP="00F37E2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</w:p>
          <w:p w14:paraId="23000B55" w14:textId="77777777" w:rsidR="00FF0046" w:rsidRPr="00F37E2A" w:rsidRDefault="00FF0046" w:rsidP="00F37E2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Title:</w:t>
            </w:r>
          </w:p>
          <w:p w14:paraId="23000B56" w14:textId="77777777" w:rsidR="00F37E2A" w:rsidRPr="00F37E2A" w:rsidRDefault="00F37E2A" w:rsidP="00F37E2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</w:p>
          <w:p w14:paraId="23000B57" w14:textId="3ED523EC" w:rsidR="006C19F7" w:rsidRPr="00F37E2A" w:rsidRDefault="006C19F7" w:rsidP="006C19F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Date: </w:t>
            </w:r>
            <w:r w:rsidR="002F4ECC" w:rsidRPr="00636583">
              <w:rPr>
                <w:rFonts w:ascii="Verdana" w:eastAsia="Times New Roman" w:hAnsi="Verdana" w:cs="Calibri"/>
                <w:sz w:val="20"/>
                <w:szCs w:val="20"/>
                <w:lang w:val="en-US"/>
              </w:rPr>
              <w:t>01</w:t>
            </w: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/</w:t>
            </w:r>
            <w:r w:rsidR="002F4ECC" w:rsidRPr="002F4ECC">
              <w:rPr>
                <w:rFonts w:ascii="Verdana" w:eastAsia="Times New Roman" w:hAnsi="Verdana" w:cs="Calibri"/>
                <w:sz w:val="20"/>
                <w:szCs w:val="20"/>
                <w:lang w:val="en-US"/>
              </w:rPr>
              <w:t>JUN</w:t>
            </w: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/</w:t>
            </w:r>
            <w:r w:rsidR="002F4ECC" w:rsidRPr="002F4ECC">
              <w:rPr>
                <w:rFonts w:ascii="Verdana" w:eastAsia="Times New Roman" w:hAnsi="Verdana" w:cs="Calibri"/>
                <w:sz w:val="20"/>
                <w:szCs w:val="20"/>
                <w:lang w:val="en-US"/>
              </w:rPr>
              <w:t>2023</w:t>
            </w: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23000B58" w14:textId="77777777" w:rsidR="00F37E2A" w:rsidRPr="00F37E2A" w:rsidRDefault="006C19F7" w:rsidP="006C19F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 w:rsidRPr="00F37E2A">
              <w:rPr>
                <w:lang w:val="en-US"/>
              </w:rPr>
              <w:t xml:space="preserve">                (DD/MM/YYYYY)</w:t>
            </w:r>
          </w:p>
        </w:tc>
      </w:tr>
      <w:tr w:rsidR="00F37E2A" w:rsidRPr="00F37E2A" w14:paraId="23000B5B" w14:textId="77777777" w:rsidTr="006C19F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0B5A" w14:textId="77777777" w:rsidR="00F37E2A" w:rsidRPr="00F37E2A" w:rsidRDefault="00F37E2A" w:rsidP="00414B7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Reviewed by:</w:t>
            </w:r>
          </w:p>
        </w:tc>
      </w:tr>
      <w:tr w:rsidR="00F37E2A" w:rsidRPr="00F37E2A" w14:paraId="23000B62" w14:textId="77777777" w:rsidTr="006C19F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0B5C" w14:textId="77777777" w:rsidR="00F37E2A" w:rsidRPr="00F37E2A" w:rsidRDefault="00F37E2A" w:rsidP="00414B7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</w:p>
          <w:p w14:paraId="23000B5D" w14:textId="77777777" w:rsidR="00F37E2A" w:rsidRPr="00F37E2A" w:rsidRDefault="00F37E2A" w:rsidP="00414B7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: ________________________   S</w:t>
            </w: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ignature ___________________</w:t>
            </w:r>
          </w:p>
          <w:p w14:paraId="23000B5E" w14:textId="77777777" w:rsidR="00F37E2A" w:rsidRDefault="00F37E2A" w:rsidP="00414B7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</w:p>
          <w:p w14:paraId="23000B5F" w14:textId="77777777" w:rsidR="00FF0046" w:rsidRPr="00F37E2A" w:rsidRDefault="00FF0046" w:rsidP="00414B7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>Title:</w:t>
            </w:r>
          </w:p>
          <w:p w14:paraId="23000B60" w14:textId="77777777" w:rsidR="00F37E2A" w:rsidRPr="00F37E2A" w:rsidRDefault="00F37E2A" w:rsidP="00414B7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</w:pPr>
            <w:r w:rsidRPr="00F37E2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n-US"/>
              </w:rPr>
              <w:t xml:space="preserve">Date: __ __ /__ __/__ __ __ __ </w:t>
            </w:r>
          </w:p>
          <w:p w14:paraId="23000B61" w14:textId="77777777" w:rsidR="00F37E2A" w:rsidRPr="00F37E2A" w:rsidRDefault="00F37E2A" w:rsidP="00F37E2A">
            <w:pPr>
              <w:pStyle w:val="NoSpacing"/>
              <w:rPr>
                <w:rFonts w:cs="Calibri"/>
                <w:lang w:val="en-US"/>
              </w:rPr>
            </w:pPr>
            <w:r w:rsidRPr="00F37E2A">
              <w:rPr>
                <w:lang w:val="en-US"/>
              </w:rPr>
              <w:t xml:space="preserve">                (DD/MM/YYYYY)</w:t>
            </w:r>
          </w:p>
        </w:tc>
      </w:tr>
    </w:tbl>
    <w:p w14:paraId="23000B63" w14:textId="77777777" w:rsidR="00F37E2A" w:rsidRDefault="00F37E2A" w:rsidP="00F37E2A">
      <w:pPr>
        <w:rPr>
          <w:rFonts w:ascii="Verdana" w:hAnsi="Verdana"/>
          <w:b/>
          <w:sz w:val="20"/>
          <w:szCs w:val="20"/>
        </w:rPr>
      </w:pPr>
    </w:p>
    <w:sectPr w:rsidR="00F37E2A" w:rsidSect="001F59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4F08" w14:textId="77777777" w:rsidR="00654A4C" w:rsidRDefault="00654A4C" w:rsidP="00593F03">
      <w:pPr>
        <w:spacing w:after="0" w:line="240" w:lineRule="auto"/>
      </w:pPr>
      <w:r>
        <w:separator/>
      </w:r>
    </w:p>
  </w:endnote>
  <w:endnote w:type="continuationSeparator" w:id="0">
    <w:p w14:paraId="3BDEC7A5" w14:textId="77777777" w:rsidR="00654A4C" w:rsidRDefault="00654A4C" w:rsidP="0059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FCAB" w14:textId="77777777" w:rsidR="00CF30DD" w:rsidRDefault="00CF3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0"/>
        <w:szCs w:val="20"/>
      </w:rPr>
      <w:id w:val="463017382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3000B6F" w14:textId="77777777" w:rsidR="002C5A9D" w:rsidRPr="002C5A9D" w:rsidRDefault="002C5A9D">
            <w:pPr>
              <w:pStyle w:val="Footer"/>
              <w:jc w:val="right"/>
              <w:rPr>
                <w:rFonts w:ascii="Verdana" w:hAnsi="Verdana"/>
                <w:sz w:val="20"/>
                <w:szCs w:val="20"/>
              </w:rPr>
            </w:pPr>
            <w:r w:rsidRPr="002C5A9D">
              <w:rPr>
                <w:rFonts w:ascii="Verdana" w:hAnsi="Verdana"/>
                <w:sz w:val="20"/>
                <w:szCs w:val="20"/>
              </w:rPr>
              <w:t xml:space="preserve">Page </w: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begin"/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instrText xml:space="preserve"> PAGE </w:instrTex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separate"/>
            </w:r>
            <w:r w:rsidR="008F678B">
              <w:rPr>
                <w:rFonts w:ascii="Verdana" w:hAnsi="Verdana"/>
                <w:bCs/>
                <w:noProof/>
                <w:sz w:val="20"/>
                <w:szCs w:val="20"/>
              </w:rPr>
              <w:t>1</w: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end"/>
            </w:r>
            <w:r w:rsidRPr="002C5A9D">
              <w:rPr>
                <w:rFonts w:ascii="Verdana" w:hAnsi="Verdana"/>
                <w:sz w:val="20"/>
                <w:szCs w:val="20"/>
              </w:rPr>
              <w:t xml:space="preserve"> of </w: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begin"/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instrText xml:space="preserve"> NUMPAGES  </w:instrTex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separate"/>
            </w:r>
            <w:r w:rsidR="008F678B">
              <w:rPr>
                <w:rFonts w:ascii="Verdana" w:hAnsi="Verdana"/>
                <w:bCs/>
                <w:noProof/>
                <w:sz w:val="20"/>
                <w:szCs w:val="20"/>
              </w:rPr>
              <w:t>1</w:t>
            </w:r>
            <w:r w:rsidRPr="002C5A9D">
              <w:rPr>
                <w:rFonts w:ascii="Verdana" w:hAnsi="Verdana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3000B70" w14:textId="77777777" w:rsidR="002C5A9D" w:rsidRDefault="002C5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6A9F" w14:textId="77777777" w:rsidR="00CF30DD" w:rsidRDefault="00CF3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4404" w14:textId="77777777" w:rsidR="00654A4C" w:rsidRDefault="00654A4C" w:rsidP="00593F03">
      <w:pPr>
        <w:spacing w:after="0" w:line="240" w:lineRule="auto"/>
      </w:pPr>
      <w:r>
        <w:separator/>
      </w:r>
    </w:p>
  </w:footnote>
  <w:footnote w:type="continuationSeparator" w:id="0">
    <w:p w14:paraId="4F5E3CE8" w14:textId="77777777" w:rsidR="00654A4C" w:rsidRDefault="00654A4C" w:rsidP="0059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64D9" w14:textId="77777777" w:rsidR="00CF30DD" w:rsidRDefault="00CF3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4998"/>
      <w:gridCol w:w="1104"/>
      <w:gridCol w:w="4070"/>
    </w:tblGrid>
    <w:tr w:rsidR="0087400A" w:rsidRPr="0087400A" w14:paraId="23000B6A" w14:textId="77777777" w:rsidTr="00EC401C">
      <w:trPr>
        <w:trHeight w:val="251"/>
      </w:trPr>
      <w:tc>
        <w:tcPr>
          <w:tcW w:w="6102" w:type="dxa"/>
          <w:gridSpan w:val="2"/>
        </w:tcPr>
        <w:p w14:paraId="23000B68" w14:textId="7A2A4087" w:rsidR="0087400A" w:rsidRPr="0087400A" w:rsidRDefault="0087400A" w:rsidP="00890DB3">
          <w:pPr>
            <w:pStyle w:val="Header"/>
            <w:rPr>
              <w:szCs w:val="20"/>
              <w:lang w:val="fr-FR"/>
            </w:rPr>
          </w:pPr>
          <w:r w:rsidRPr="0087400A">
            <w:rPr>
              <w:szCs w:val="20"/>
              <w:lang w:val="fr-FR"/>
            </w:rPr>
            <w:t>Identification</w:t>
          </w:r>
          <w:r>
            <w:rPr>
              <w:szCs w:val="20"/>
              <w:lang w:val="fr-FR"/>
            </w:rPr>
            <w:t xml:space="preserve"> Code</w:t>
          </w:r>
          <w:r w:rsidR="00B84508">
            <w:rPr>
              <w:szCs w:val="20"/>
              <w:lang w:val="fr-FR"/>
            </w:rPr>
            <w:t>: SOP</w:t>
          </w:r>
          <w:r>
            <w:rPr>
              <w:szCs w:val="20"/>
              <w:lang w:val="fr-FR"/>
            </w:rPr>
            <w:t xml:space="preserve">-DMA-016 </w:t>
          </w:r>
          <w:r w:rsidR="00EC401C">
            <w:rPr>
              <w:szCs w:val="20"/>
              <w:lang w:val="fr-FR"/>
            </w:rPr>
            <w:t xml:space="preserve">       </w:t>
          </w:r>
          <w:r w:rsidR="00D67E7F">
            <w:rPr>
              <w:szCs w:val="20"/>
              <w:lang w:val="fr-FR"/>
            </w:rPr>
            <w:t xml:space="preserve">Attachment </w:t>
          </w:r>
          <w:r w:rsidR="00E2773D">
            <w:rPr>
              <w:szCs w:val="20"/>
              <w:lang w:val="fr-FR"/>
            </w:rPr>
            <w:t>0</w:t>
          </w:r>
          <w:r w:rsidR="00DE30E7">
            <w:rPr>
              <w:szCs w:val="20"/>
              <w:lang w:val="fr-FR"/>
            </w:rPr>
            <w:t>5</w:t>
          </w:r>
        </w:p>
      </w:tc>
      <w:tc>
        <w:tcPr>
          <w:tcW w:w="4070" w:type="dxa"/>
        </w:tcPr>
        <w:p w14:paraId="23000B69" w14:textId="44073841" w:rsidR="0087400A" w:rsidRPr="0087400A" w:rsidRDefault="00554AA5" w:rsidP="006F60E5">
          <w:pPr>
            <w:pStyle w:val="Header"/>
            <w:rPr>
              <w:szCs w:val="20"/>
              <w:lang w:val="fr-FR"/>
            </w:rPr>
          </w:pPr>
          <w:r w:rsidRPr="006A3E19">
            <w:rPr>
              <w:rFonts w:ascii="Arial" w:hAnsi="Arial" w:cs="Arial"/>
              <w:szCs w:val="20"/>
            </w:rPr>
            <w:t>MRC Unit The Gambia at LSHTM</w:t>
          </w:r>
        </w:p>
      </w:tc>
    </w:tr>
    <w:tr w:rsidR="0087400A" w14:paraId="23000B6D" w14:textId="77777777" w:rsidTr="00EC401C">
      <w:trPr>
        <w:trHeight w:val="251"/>
      </w:trPr>
      <w:tc>
        <w:tcPr>
          <w:tcW w:w="4998" w:type="dxa"/>
        </w:tcPr>
        <w:p w14:paraId="23000B6B" w14:textId="2111C05D" w:rsidR="0087400A" w:rsidRPr="00AF3BB7" w:rsidRDefault="00CF30DD" w:rsidP="006F60E5">
          <w:pPr>
            <w:pStyle w:val="Header"/>
            <w:rPr>
              <w:szCs w:val="22"/>
            </w:rPr>
          </w:pPr>
          <w:bookmarkStart w:id="1" w:name="_Hlk62460793"/>
          <w:r w:rsidRPr="006407CF">
            <w:rPr>
              <w:rFonts w:ascii="Arial" w:hAnsi="Arial" w:cs="Arial"/>
            </w:rPr>
            <w:t xml:space="preserve">Version: </w:t>
          </w:r>
          <w:r>
            <w:rPr>
              <w:rFonts w:ascii="Arial" w:hAnsi="Arial" w:cs="Arial"/>
            </w:rPr>
            <w:t>9</w:t>
          </w:r>
          <w:r w:rsidRPr="006407CF">
            <w:rPr>
              <w:rFonts w:ascii="Arial" w:hAnsi="Arial" w:cs="Arial"/>
            </w:rPr>
            <w:t xml:space="preserve">.0: </w:t>
          </w:r>
          <w:r w:rsidR="00215808">
            <w:rPr>
              <w:rFonts w:ascii="Arial" w:hAnsi="Arial" w:cs="Arial"/>
            </w:rPr>
            <w:t>11</w:t>
          </w:r>
          <w:r>
            <w:rPr>
              <w:rFonts w:ascii="Arial" w:hAnsi="Arial" w:cs="Arial"/>
            </w:rPr>
            <w:t xml:space="preserve"> April 202</w:t>
          </w:r>
          <w:bookmarkEnd w:id="1"/>
          <w:r>
            <w:rPr>
              <w:rFonts w:ascii="Arial" w:hAnsi="Arial" w:cs="Arial"/>
            </w:rPr>
            <w:t>2</w:t>
          </w:r>
        </w:p>
      </w:tc>
      <w:tc>
        <w:tcPr>
          <w:tcW w:w="5174" w:type="dxa"/>
          <w:gridSpan w:val="2"/>
        </w:tcPr>
        <w:p w14:paraId="23000B6C" w14:textId="77777777" w:rsidR="0087400A" w:rsidRPr="00332259" w:rsidRDefault="0087400A" w:rsidP="00890DB3">
          <w:pPr>
            <w:pStyle w:val="Header"/>
            <w:rPr>
              <w:szCs w:val="20"/>
            </w:rPr>
          </w:pPr>
        </w:p>
      </w:tc>
    </w:tr>
  </w:tbl>
  <w:p w14:paraId="23000B6E" w14:textId="77777777" w:rsidR="00B90C13" w:rsidRDefault="00B90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BF44" w14:textId="77777777" w:rsidR="00CF30DD" w:rsidRDefault="00CF3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D9"/>
    <w:rsid w:val="00027013"/>
    <w:rsid w:val="000446DA"/>
    <w:rsid w:val="000A08E2"/>
    <w:rsid w:val="000A103B"/>
    <w:rsid w:val="000C5A01"/>
    <w:rsid w:val="00161ECE"/>
    <w:rsid w:val="001741F1"/>
    <w:rsid w:val="001872D9"/>
    <w:rsid w:val="001A505E"/>
    <w:rsid w:val="001B0367"/>
    <w:rsid w:val="001B47AB"/>
    <w:rsid w:val="001B6B45"/>
    <w:rsid w:val="001C4DE3"/>
    <w:rsid w:val="001E3459"/>
    <w:rsid w:val="001E6FF6"/>
    <w:rsid w:val="001F5952"/>
    <w:rsid w:val="00215808"/>
    <w:rsid w:val="0022311F"/>
    <w:rsid w:val="0022632C"/>
    <w:rsid w:val="00244EB9"/>
    <w:rsid w:val="0027060E"/>
    <w:rsid w:val="002B3FCB"/>
    <w:rsid w:val="002C2AA7"/>
    <w:rsid w:val="002C5A9D"/>
    <w:rsid w:val="002D4A2B"/>
    <w:rsid w:val="002E2F55"/>
    <w:rsid w:val="002E697B"/>
    <w:rsid w:val="002E73E5"/>
    <w:rsid w:val="002F4ECC"/>
    <w:rsid w:val="0032253D"/>
    <w:rsid w:val="00337319"/>
    <w:rsid w:val="003451ED"/>
    <w:rsid w:val="00367403"/>
    <w:rsid w:val="003B4028"/>
    <w:rsid w:val="003C2EDD"/>
    <w:rsid w:val="00403285"/>
    <w:rsid w:val="00403A68"/>
    <w:rsid w:val="00454B8F"/>
    <w:rsid w:val="00481CEC"/>
    <w:rsid w:val="0049121E"/>
    <w:rsid w:val="004C1EAC"/>
    <w:rsid w:val="004D0A28"/>
    <w:rsid w:val="004E3E6B"/>
    <w:rsid w:val="004F7125"/>
    <w:rsid w:val="00510FDD"/>
    <w:rsid w:val="005265A3"/>
    <w:rsid w:val="005269F1"/>
    <w:rsid w:val="00532492"/>
    <w:rsid w:val="00554AA5"/>
    <w:rsid w:val="0056290D"/>
    <w:rsid w:val="00593F03"/>
    <w:rsid w:val="005F0C8F"/>
    <w:rsid w:val="005F2217"/>
    <w:rsid w:val="00600F1B"/>
    <w:rsid w:val="00615A55"/>
    <w:rsid w:val="006244FA"/>
    <w:rsid w:val="00636583"/>
    <w:rsid w:val="00653276"/>
    <w:rsid w:val="00654A4C"/>
    <w:rsid w:val="0068482F"/>
    <w:rsid w:val="006C19F7"/>
    <w:rsid w:val="006D1165"/>
    <w:rsid w:val="006E4489"/>
    <w:rsid w:val="006E4CDE"/>
    <w:rsid w:val="006F60E5"/>
    <w:rsid w:val="006F7503"/>
    <w:rsid w:val="00707A8E"/>
    <w:rsid w:val="00751FBB"/>
    <w:rsid w:val="00774FCD"/>
    <w:rsid w:val="00783B77"/>
    <w:rsid w:val="007A339B"/>
    <w:rsid w:val="007B3995"/>
    <w:rsid w:val="007B45D8"/>
    <w:rsid w:val="007C26AA"/>
    <w:rsid w:val="008139ED"/>
    <w:rsid w:val="00815F54"/>
    <w:rsid w:val="0082187E"/>
    <w:rsid w:val="00834AAD"/>
    <w:rsid w:val="008479D6"/>
    <w:rsid w:val="0087400A"/>
    <w:rsid w:val="00883F73"/>
    <w:rsid w:val="008A0790"/>
    <w:rsid w:val="008D2703"/>
    <w:rsid w:val="008F678B"/>
    <w:rsid w:val="00900F2C"/>
    <w:rsid w:val="009140BC"/>
    <w:rsid w:val="00917F4A"/>
    <w:rsid w:val="00961053"/>
    <w:rsid w:val="009619E3"/>
    <w:rsid w:val="009A5BF2"/>
    <w:rsid w:val="009C0B04"/>
    <w:rsid w:val="009C2780"/>
    <w:rsid w:val="00A03C31"/>
    <w:rsid w:val="00A07428"/>
    <w:rsid w:val="00A14DC1"/>
    <w:rsid w:val="00A2203B"/>
    <w:rsid w:val="00A27B9E"/>
    <w:rsid w:val="00A359F6"/>
    <w:rsid w:val="00A50E51"/>
    <w:rsid w:val="00A71841"/>
    <w:rsid w:val="00A91474"/>
    <w:rsid w:val="00AB412D"/>
    <w:rsid w:val="00AE6209"/>
    <w:rsid w:val="00AF3BB7"/>
    <w:rsid w:val="00B05856"/>
    <w:rsid w:val="00B84508"/>
    <w:rsid w:val="00B90C13"/>
    <w:rsid w:val="00B97666"/>
    <w:rsid w:val="00BE18E3"/>
    <w:rsid w:val="00BE1A26"/>
    <w:rsid w:val="00C354B9"/>
    <w:rsid w:val="00C47B04"/>
    <w:rsid w:val="00C94D5C"/>
    <w:rsid w:val="00CC6AE3"/>
    <w:rsid w:val="00CF30DD"/>
    <w:rsid w:val="00D67E7F"/>
    <w:rsid w:val="00D8442A"/>
    <w:rsid w:val="00DE30E7"/>
    <w:rsid w:val="00E2453C"/>
    <w:rsid w:val="00E2773D"/>
    <w:rsid w:val="00E34D3E"/>
    <w:rsid w:val="00E5647C"/>
    <w:rsid w:val="00E96082"/>
    <w:rsid w:val="00EB7234"/>
    <w:rsid w:val="00EC401C"/>
    <w:rsid w:val="00ED5DD8"/>
    <w:rsid w:val="00F2044C"/>
    <w:rsid w:val="00F227B2"/>
    <w:rsid w:val="00F37E2A"/>
    <w:rsid w:val="00FD0046"/>
    <w:rsid w:val="00FD0B82"/>
    <w:rsid w:val="00FE434B"/>
    <w:rsid w:val="00FF0046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00B26"/>
  <w15:docId w15:val="{3A9EE825-E1F9-4844-BA23-C7F02F7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5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A0790"/>
    <w:pPr>
      <w:keepNext/>
      <w:spacing w:before="240" w:after="240" w:line="240" w:lineRule="auto"/>
      <w:ind w:left="851" w:hanging="851"/>
      <w:outlineLvl w:val="0"/>
    </w:pPr>
    <w:rPr>
      <w:rFonts w:ascii="Verdana" w:eastAsia="Times New Roman" w:hAnsi="Verdana"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0790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8A0790"/>
    <w:rPr>
      <w:rFonts w:ascii="Verdana" w:eastAsia="Times New Roman" w:hAnsi="Verdana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A0790"/>
    <w:rPr>
      <w:rFonts w:ascii="Verdana" w:eastAsia="Times New Roman" w:hAnsi="Verdana" w:cs="Arial"/>
      <w:b/>
      <w:bCs/>
      <w:kern w:val="32"/>
      <w:szCs w:val="32"/>
    </w:rPr>
  </w:style>
  <w:style w:type="table" w:styleId="TableGrid">
    <w:name w:val="Table Grid"/>
    <w:basedOn w:val="TableNormal"/>
    <w:rsid w:val="008A079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93F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F03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F37E2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h\Google%20Drive\MRC%20DM%20SOPs\Reference\SOP-CTS-006_Essential%20Documents%20for%20Clinical%20Research\Att02_SOP-CTS-006_Fil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D9127A609ED46B9B1A8FBE2EB0FDA" ma:contentTypeVersion="0" ma:contentTypeDescription="Create a new document." ma:contentTypeScope="" ma:versionID="fbc8780df7f5e24647189c471109d018">
  <xsd:schema xmlns:xsd="http://www.w3.org/2001/XMLSchema" xmlns:xs="http://www.w3.org/2001/XMLSchema" xmlns:p="http://schemas.microsoft.com/office/2006/metadata/properties" xmlns:ns2="fe9f5093-6597-4824-a05c-6799ad7ce5e5" targetNamespace="http://schemas.microsoft.com/office/2006/metadata/properties" ma:root="true" ma:fieldsID="7dfaf1f5a1213ce577a873d7d37ecb2f" ns2:_="">
    <xsd:import namespace="fe9f5093-6597-4824-a05c-6799ad7ce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5093-6597-4824-a05c-6799ad7ce5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f5093-6597-4824-a05c-6799ad7ce5e5">ZAPTTS74AHZE-99-232</_dlc_DocId>
    <_dlc_DocIdUrl xmlns="fe9f5093-6597-4824-a05c-6799ad7ce5e5">
      <Url>http://mrcportal/Departments/DataManagement/_layouts/DocIdRedir.aspx?ID=ZAPTTS74AHZE-99-232</Url>
      <Description>ZAPTTS74AHZE-99-232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E3C23-57A8-4F6E-A995-A61DA09F7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5093-6597-4824-a05c-6799ad7c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95A3E-CF9D-4614-8352-2C99F38C5E7B}">
  <ds:schemaRefs>
    <ds:schemaRef ds:uri="http://schemas.microsoft.com/office/2006/metadata/properties"/>
    <ds:schemaRef ds:uri="http://schemas.microsoft.com/office/infopath/2007/PartnerControls"/>
    <ds:schemaRef ds:uri="fe9f5093-6597-4824-a05c-6799ad7ce5e5"/>
  </ds:schemaRefs>
</ds:datastoreItem>
</file>

<file path=customXml/itemProps3.xml><?xml version="1.0" encoding="utf-8"?>
<ds:datastoreItem xmlns:ds="http://schemas.openxmlformats.org/officeDocument/2006/customXml" ds:itemID="{1558BA0B-6877-4678-B981-BC5EF051776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751FC7-1C5A-4B0A-A797-B4D72E6740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Att02_SOP-CTS-006_File Note template</Template>
  <TotalTime>158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 (UK), The Gambia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O'Neill</dc:creator>
  <cp:lastModifiedBy>Yusupha Ceesay</cp:lastModifiedBy>
  <cp:revision>79</cp:revision>
  <cp:lastPrinted>2023-06-01T22:36:00Z</cp:lastPrinted>
  <dcterms:created xsi:type="dcterms:W3CDTF">2018-01-29T09:02:00Z</dcterms:created>
  <dcterms:modified xsi:type="dcterms:W3CDTF">2023-06-01T22:36:00Z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0x010100E9FD9127A609ED46B9B1A8FBE2EB0FDA</vt:lpwstr>
  </property>
  <property fmtid="{D5CDD505-2E9C-101B-9397-08002B2CF9AE}" pid="3" name="_dlc_DocIdItemGuid">
    <vt:lpwstr>5d05c956-38b3-4026-a054-5c2ddb4f01b5</vt:lpwstr>
  </property>
</Properties>
</file>