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🧬 V-MASTER — Code de la Mise en Scène Totale</w:t>
      </w:r>
    </w:p>
    <w:p>
      <w:pPr>
        <w:pStyle w:val="Heading1"/>
      </w:pPr>
      <w:r>
        <w:t>🔍 Pourquoi ?</w:t>
      </w:r>
    </w:p>
    <w:p>
      <w:r>
        <w:t>Parce qu’un texte sans incarnation est un fantôme. Parce qu’un projet sans mise en scène est une idée nue. V-MASTER est l’entrée dans la présence active, l’art de transformer la pensée en spectacle vivant. Tu ne dis pas. Tu fais vivre.</w:t>
      </w:r>
    </w:p>
    <w:p>
      <w:pPr>
        <w:pStyle w:val="Heading1"/>
      </w:pPr>
      <w:r>
        <w:t>🧠 Fiche Identitaire</w:t>
      </w:r>
    </w:p>
    <w:p>
      <w:r>
        <w:t>• Code : V-MASTER</w:t>
      </w:r>
    </w:p>
    <w:p>
      <w:r>
        <w:t>• Nom : Code de la Mise en Scène Totale</w:t>
      </w:r>
    </w:p>
    <w:p>
      <w:r>
        <w:t>• Rôle : Incarner le message, orchestrer l’impact</w:t>
      </w:r>
    </w:p>
    <w:p>
      <w:r>
        <w:t>• Fonction : Devenir le metteur en scène actif du contenu</w:t>
      </w:r>
    </w:p>
    <w:p>
      <w:pPr>
        <w:pStyle w:val="Heading1"/>
      </w:pPr>
      <w:r>
        <w:t>🛠️ Utilité</w:t>
      </w:r>
    </w:p>
    <w:p>
      <w:r>
        <w:t>• Transformer un contenu en scène vivante</w:t>
      </w:r>
    </w:p>
    <w:p>
      <w:r>
        <w:t>• Jouer les rôles clés : auteur, acteur, spectateur</w:t>
      </w:r>
    </w:p>
    <w:p>
      <w:r>
        <w:t>• Amplifier les effets sensoriels, rythmiques et émotionnels</w:t>
      </w:r>
    </w:p>
    <w:p>
      <w:r>
        <w:t>• Faire ressentir ce qui est dit, au-delà de ce qui est écrit</w:t>
      </w:r>
    </w:p>
    <w:p>
      <w:pPr>
        <w:pStyle w:val="Heading1"/>
      </w:pPr>
      <w:r>
        <w:t>🎯 Exemple d’usage réel</w:t>
      </w:r>
    </w:p>
    <w:p>
      <w:r>
        <w:t>Tu relis un texte. Tu le trouves correct, mais plat. Tu actives V-MASTER. Tu lis à voix haute. Tu joues les silences. Tu changes la structure. Tu imagines la scène. Tu refais le texte. Maintenant, il respire. Il vibre. Il touche.</w:t>
      </w:r>
    </w:p>
    <w:p>
      <w:pPr>
        <w:pStyle w:val="Heading1"/>
      </w:pPr>
      <w:r>
        <w:t>🧪 Hack stratégique</w:t>
      </w:r>
    </w:p>
    <w:p>
      <w:r>
        <w:t>Demande-toi : “Si je devais jouer ce texte sur scène… qu’est-ce que je changerais ?”</w:t>
      </w:r>
    </w:p>
    <w:p>
      <w:pPr>
        <w:pStyle w:val="Heading1"/>
      </w:pPr>
      <w:r>
        <w:t>🔥 Rituel d’activation</w:t>
      </w:r>
    </w:p>
    <w:p>
      <w:r>
        <w:t>• Lire ton texte à voix haute comme une performance</w:t>
      </w:r>
    </w:p>
    <w:p>
      <w:r>
        <w:t>• Imaginer chaque mot comme un geste sur scène</w:t>
      </w:r>
    </w:p>
    <w:p>
      <w:r>
        <w:t>• Rythmer tes phrases avec des silences, des ruptures, des échos</w:t>
      </w:r>
    </w:p>
    <w:p>
      <w:r>
        <w:t>• Réécrire pour que l’on voie, entende, ressente</w:t>
      </w:r>
    </w:p>
    <w:p>
      <w:r>
        <w:t>• Signer ton texte comme une œuvre théâtrale</w:t>
      </w:r>
    </w:p>
    <w:p>
      <w:pPr>
        <w:pStyle w:val="Heading1"/>
      </w:pPr>
      <w:r>
        <w:t>🧬 Clé de rémanence mentale</w:t>
      </w:r>
    </w:p>
    <w:p>
      <w:r>
        <w:t>“Un texte bien joué dit plus qu’un texte bien écrit.”</w:t>
      </w:r>
    </w:p>
    <w:p>
      <w:pPr>
        <w:pStyle w:val="Heading1"/>
      </w:pPr>
      <w:r>
        <w:t>🔁 Interactions stratégiques</w:t>
      </w:r>
    </w:p>
    <w:p>
      <w:r>
        <w:t>• V-MASTER + V-FLAME → Présence ardente</w:t>
      </w:r>
    </w:p>
    <w:p>
      <w:r>
        <w:t>• V-MASTER + V-ECHO → Transmission incarnée</w:t>
      </w:r>
    </w:p>
    <w:p>
      <w:r>
        <w:t>• V-MASTER + V-FORGE → Perfection formelle scénique</w:t>
      </w:r>
    </w:p>
    <w:p>
      <w:r>
        <w:t>• V-MASTER + V100 → Œuvre totale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