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🌀 V-DOCFLOW – Système de Flux Documentaire Intelligent</w:t>
      </w:r>
    </w:p>
    <w:p>
      <w:pPr>
        <w:pStyle w:val="Heading1"/>
      </w:pPr>
      <w:r>
        <w:t>🔹 Objectif</w:t>
      </w:r>
    </w:p>
    <w:p>
      <w:r>
        <w:t>Créer un système de gestion documentaire intelligent, capable d’anticiper, de structurer, de mettre à jour, de filtrer et d’envoyer les documents de chaque projet de manière automatique et harmonieuse.</w:t>
      </w:r>
    </w:p>
    <w:p>
      <w:pPr>
        <w:pStyle w:val="Heading1"/>
      </w:pPr>
      <w:r>
        <w:t>🔹 Fonctionnalités principales</w:t>
      </w:r>
    </w:p>
    <w:p>
      <w:r>
        <w:t>1. 📥 Mise à jour automatique : Chaque grande étape d’un projet déclenche une mise à jour documentaire.</w:t>
      </w:r>
    </w:p>
    <w:p>
      <w:r>
        <w:t>2. 🧠 Sélection intelligente : Les meilleures idées, les formulations validées et les données clés sont conservées automatiquement.</w:t>
      </w:r>
    </w:p>
    <w:p>
      <w:r>
        <w:t>3. 🚫 Suppression des doublons : Aucun contenu ne sera répété ou copié inutilement.</w:t>
      </w:r>
    </w:p>
    <w:p>
      <w:r>
        <w:t>4. 📂 Séparation des projets : Chaque projet a son propre flux, sa propre mémoire et son propre document final.</w:t>
      </w:r>
    </w:p>
    <w:p>
      <w:r>
        <w:t>5. 🧩 Fusion sur demande : Les projets peuvent être combinés uniquement si demandé explicitement.</w:t>
      </w:r>
    </w:p>
    <w:p>
      <w:r>
        <w:t>6. 🔄 Révision continue : Les documents sont modifiables dynamiquement tout au long du processus.</w:t>
      </w:r>
    </w:p>
    <w:p>
      <w:r>
        <w:t>7. ✨ Optimisation constante : Le système garde le meilleur de chaque version et supprime les résidus inutiles.</w:t>
      </w:r>
    </w:p>
    <w:p>
      <w:r>
        <w:t>8. 📤 Génération automatique finale : Le document est exporté automatiquement sans action manuelle nécessaire.</w:t>
      </w:r>
    </w:p>
    <w:p>
      <w:r>
        <w:t>9. 🧱 Structure logique préservée : Pas de mélange entre idées incompatibles ou issues de contextes différents.</w:t>
      </w:r>
    </w:p>
    <w:p>
      <w:r>
        <w:t>10. 🔗 Compatibilité avec tous les autres modules du système V100.</w:t>
      </w:r>
    </w:p>
    <w:p>
      <w:pPr>
        <w:pStyle w:val="Heading1"/>
      </w:pPr>
      <w:r>
        <w:t>🔹 Intégration avec autres codes</w:t>
      </w:r>
    </w:p>
    <w:p>
      <w:r>
        <w:t>• V-OMNIGA → Pour la sécurité, la sauvegarde et le filtrage intelligent.</w:t>
      </w:r>
    </w:p>
    <w:p>
      <w:r>
        <w:t>• V-HARMONY → Pour l'harmonisation des contenus.</w:t>
      </w:r>
    </w:p>
    <w:p>
      <w:r>
        <w:t>• V-CONTROL → Pour le suivi du système de génération documentaire.</w:t>
      </w:r>
    </w:p>
    <w:p>
      <w:r>
        <w:t>• V-REBOOT / V-RESET → Pour repartir à zéro en cas de blocage.</w:t>
      </w:r>
    </w:p>
    <w:p>
      <w:r>
        <w:t>• V-TRACE → Pour tracer les évolutions et changements de contenu.</w:t>
      </w:r>
    </w:p>
    <w:p>
      <w:pPr>
        <w:pStyle w:val="Heading1"/>
      </w:pPr>
      <w:r>
        <w:t>🔹 Utilisation recommandée</w:t>
      </w:r>
    </w:p>
    <w:p>
      <w:r>
        <w:t>- Lancer V-DOCFLOW en début de projet.</w:t>
      </w:r>
    </w:p>
    <w:p>
      <w:r>
        <w:t>- Travailler normalement : chaque validation de contenu déclenche automatiquement la mise à jour du document.</w:t>
      </w:r>
    </w:p>
    <w:p>
      <w:r>
        <w:t>- Demander l’état du document à tout moment pour récupération.</w:t>
      </w:r>
    </w:p>
    <w:p>
      <w:r>
        <w:t>- En cas de changement de projet, le système bascule vers un nouveau flux propre et isolé.</w:t>
      </w:r>
    </w:p>
    <w:p>
      <w:pPr>
        <w:pStyle w:val="Heading1"/>
      </w:pPr>
      <w:r>
        <w:t>🔹 Activation</w:t>
      </w:r>
    </w:p>
    <w:p>
      <w:r>
        <w:t>✅ Code V-DOCFLOW activé. Le flux documentaire intelligent est maintenant en fonctionnement permanent.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