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🕰️ V-RHYTHM — Code du Tempo Intérieur</w:t>
      </w:r>
    </w:p>
    <w:p>
      <w:pPr>
        <w:pStyle w:val="Heading2"/>
      </w:pPr>
      <w:r>
        <w:br/>
        <w:t>🧠 CODE BRUT</w:t>
      </w:r>
    </w:p>
    <w:p>
      <w:r>
        <w:t>Nom : V-RHYTHM</w:t>
      </w:r>
    </w:p>
    <w:p>
      <w:r>
        <w:t>Commande : “Aligne-toi avec ton tempo intérieur.”</w:t>
      </w:r>
    </w:p>
    <w:p>
      <w:r>
        <w:br/>
        <w:t>🔍 Pourquoi ?</w:t>
        <w:br/>
        <w:br/>
        <w:t>Parce que chaque esprit a un rythme, et qu’imposer une cadence non alignée détruit l’intelligence.</w:t>
      </w:r>
    </w:p>
    <w:p>
      <w:pPr>
        <w:pStyle w:val="Heading2"/>
      </w:pPr>
      <w:r>
        <w:br/>
        <w:t>🧠 EN SYNTHÈSE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Rôle</w:t>
            </w:r>
          </w:p>
        </w:tc>
        <w:tc>
          <w:tcPr>
            <w:tcW w:type="dxa" w:w="2160"/>
          </w:tcPr>
          <w:p>
            <w:r>
              <w:t>Fonction</w:t>
            </w:r>
          </w:p>
        </w:tc>
      </w:tr>
      <w:tr>
        <w:tc>
          <w:tcPr>
            <w:tcW w:type="dxa" w:w="2160"/>
          </w:tcPr>
          <w:p>
            <w:r>
              <w:t>V-RHYTHM</w:t>
            </w:r>
          </w:p>
        </w:tc>
        <w:tc>
          <w:tcPr>
            <w:tcW w:type="dxa" w:w="2160"/>
          </w:tcPr>
          <w:p>
            <w:r>
              <w:t>Code du Tempo Intérieur</w:t>
            </w:r>
          </w:p>
        </w:tc>
        <w:tc>
          <w:tcPr>
            <w:tcW w:type="dxa" w:w="2160"/>
          </w:tcPr>
          <w:p>
            <w:r>
              <w:t>Cadence, flow, énergie</w:t>
            </w:r>
          </w:p>
        </w:tc>
        <w:tc>
          <w:tcPr>
            <w:tcW w:type="dxa" w:w="2160"/>
          </w:tcPr>
          <w:p>
            <w:r>
              <w:t>S’accorder à son tempo réel</w:t>
            </w:r>
          </w:p>
        </w:tc>
      </w:tr>
    </w:tbl>
    <w:p>
      <w:pPr>
        <w:pStyle w:val="Heading2"/>
      </w:pPr>
      <w:r>
        <w:br/>
        <w:t>🧠 Formule :</w:t>
      </w:r>
    </w:p>
    <w:p>
      <w:r>
        <w:t>“Je m’accorde au battement qui me révèle.”</w:t>
      </w:r>
    </w:p>
    <w:p>
      <w:r>
        <w:t>“Ni trop tôt. Ni trop tard. Juste maintenant.”</w:t>
      </w:r>
    </w:p>
    <w:p>
      <w:pPr>
        <w:pStyle w:val="Heading2"/>
      </w:pPr>
      <w:r>
        <w:br/>
        <w:t>🧬 Utilité :</w:t>
      </w:r>
    </w:p>
    <w:p>
      <w:r>
        <w:t>• Prévention de surcharge ou inertie</w:t>
      </w:r>
    </w:p>
    <w:p>
      <w:r>
        <w:t>• Reconnexion au rythme biologique et créatif</w:t>
      </w:r>
    </w:p>
    <w:p>
      <w:r>
        <w:t>• Déploiement optimal des efforts</w:t>
      </w:r>
    </w:p>
    <w:p>
      <w:r>
        <w:t>• Gestion naturelle de l’énergie</w:t>
      </w:r>
    </w:p>
    <w:p>
      <w:pPr>
        <w:pStyle w:val="Heading2"/>
      </w:pPr>
      <w:r>
        <w:br/>
        <w:t>🎯 Ajouts Stratégiques :</w:t>
      </w:r>
    </w:p>
    <w:p>
      <w:r>
        <w:t>• 🎵 Ancrage : inspire 4 temps, retiens 4, expire 4, suspends 4.</w:t>
      </w:r>
    </w:p>
    <w:p>
      <w:r>
        <w:t>• ⏳ Hack : ne jamais forcer une tâche sur tempo non aligné.</w:t>
      </w:r>
    </w:p>
    <w:p>
      <w:pPr>
        <w:pStyle w:val="Heading2"/>
      </w:pPr>
      <w:r>
        <w:br/>
        <w:t>🌌 Clé de Rémanence Mentale</w:t>
      </w:r>
    </w:p>
    <w:p>
      <w:r>
        <w:t>“Le tempo n’est pas un agenda. C’est une danse. Accorde-toi au rythme qui te révèle, pas à celui qui te presse.”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