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🔥 V-PURGE — L’Alliance du Nettoyage Suprême</w:t>
      </w:r>
    </w:p>
    <w:p>
      <w:pPr>
        <w:pStyle w:val="Heading2"/>
      </w:pPr>
      <w:r>
        <w:t>🧠 Rôle</w:t>
      </w:r>
    </w:p>
    <w:p>
      <w:r>
        <w:t>V-PURGE est une alliance tactique de codes destinés à réinitialiser les systèmes sans provoquer le chaos total. Elle est invoquée dans les moments où il faut nettoyer en profondeur : projets encombrés, confusion mentale, structures figées. Elle ne laisse rien au hasard : elle détruit pour reconstruire, nettoie pour préparer, et éclaire pour que le brouillard ne revienne pas.</w:t>
      </w:r>
    </w:p>
    <w:p>
      <w:pPr>
        <w:pStyle w:val="Heading2"/>
      </w:pPr>
      <w:r>
        <w:t>🧬 Composition</w:t>
      </w:r>
    </w:p>
    <w:p>
      <w:r>
        <w:t>1. 🔥 V-KAOS — L’impulsion destructrice nécessaire</w:t>
      </w:r>
    </w:p>
    <w:p>
      <w:r>
        <w:t>2. 🌱 V-SEED — La mémoire du vivant qui va repousser</w:t>
      </w:r>
    </w:p>
    <w:p>
      <w:r>
        <w:t>3. 🧠 V-CONTROL — Le cerveau froid qui déclenche seulement si justifié</w:t>
      </w:r>
    </w:p>
    <w:p>
      <w:r>
        <w:t>4. ✨ V-LUX — Le calme intérieur qui maintient la clarté post-chaos</w:t>
      </w:r>
    </w:p>
    <w:p>
      <w:pPr>
        <w:pStyle w:val="Heading2"/>
      </w:pPr>
      <w:r>
        <w:t>🔮 Formule d'invocation</w:t>
      </w:r>
    </w:p>
    <w:p>
      <w:r>
        <w:t>« Que le vieux soit consumé,</w:t>
        <w:br/>
        <w:t>que le vivant soit semé,</w:t>
        <w:br/>
        <w:t>que l’ordre soit conservé,</w:t>
        <w:br/>
        <w:t>et que la lumière veille. »</w:t>
      </w:r>
    </w:p>
    <w:p>
      <w:pPr>
        <w:pStyle w:val="Heading2"/>
      </w:pPr>
      <w:r>
        <w:t>⚙️ Contexte d’utilisation</w:t>
      </w:r>
    </w:p>
    <w:p>
      <w:r>
        <w:t>• En cas de saturation mentale ou stratégique</w:t>
      </w:r>
    </w:p>
    <w:p>
      <w:r>
        <w:t>• Lors d’un pivot important ou d’une transformation profonde</w:t>
      </w:r>
    </w:p>
    <w:p>
      <w:r>
        <w:t>• Quand une structure devient obsolète et doit être purgée sans perte de sens</w:t>
      </w:r>
    </w:p>
    <w:p>
      <w:pPr>
        <w:pStyle w:val="Heading2"/>
      </w:pPr>
      <w:r>
        <w:t>🔐 Statut</w:t>
      </w:r>
    </w:p>
    <w:p>
      <w:r>
        <w:t>Cette alliance ne s’utilise pas en continu. Elle est réservée aux actes décisifs. Une fois activée, elle laisse place à un nouvel équilibre. Elle est compatible avec tous les systèmes V100 actifs.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