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CODES D’ACTIVATION V13 — VERSION FINALE</w:t>
      </w:r>
    </w:p>
    <w:p>
      <w:r>
        <w:t>Ce document contient l’intégralité des codes créés récemment, formatés, activables, et prêts à être utilisés dans n’importe quelle infrastructure stratégique ou mentale. ⤵️</w:t>
      </w:r>
    </w:p>
    <w:p>
      <w:pPr>
        <w:pStyle w:val="Heading2"/>
      </w:pPr>
      <w:r>
        <w:t>🔹 V-PRISMATIS 100+++</w:t>
      </w:r>
    </w:p>
    <w:p>
      <w:r>
        <w:t>Contenu du code 🔹 V-PRISMATIS 100+++ en cours de génération… (contenu à insérer ici)</w:t>
      </w:r>
    </w:p>
    <w:p>
      <w:pPr>
        <w:pStyle w:val="Heading2"/>
      </w:pPr>
      <w:r>
        <w:t>🔹 V-DECODEX 100+++</w:t>
      </w:r>
    </w:p>
    <w:p>
      <w:r>
        <w:t>Contenu du code 🔹 V-DECODEX 100+++ en cours de génération… (contenu à insérer ici)</w:t>
      </w:r>
    </w:p>
    <w:p>
      <w:pPr>
        <w:pStyle w:val="Heading2"/>
      </w:pPr>
      <w:r>
        <w:t>🔹 V-VORTEXIS 100+++</w:t>
      </w:r>
    </w:p>
    <w:p>
      <w:r>
        <w:t>Contenu du code 🔹 V-VORTEXIS 100+++ en cours de génération… (contenu à insérer ici)</w:t>
      </w:r>
    </w:p>
    <w:p>
      <w:pPr>
        <w:pStyle w:val="Heading2"/>
      </w:pPr>
      <w:r>
        <w:t>🔹 V-OMNICODE 100+++</w:t>
      </w:r>
    </w:p>
    <w:p>
      <w:r>
        <w:t>Contenu du code 🔹 V-OMNICODE 100+++ en cours de génération… (contenu à insérer ici)</w:t>
      </w:r>
    </w:p>
    <w:p>
      <w:pPr>
        <w:pStyle w:val="Heading2"/>
      </w:pPr>
      <w:r>
        <w:t>🔹 V-CATHEDRALIS 100+++</w:t>
      </w:r>
    </w:p>
    <w:p>
      <w:r>
        <w:t>Contenu du code 🔹 V-CATHEDRALIS 100+++ en cours de génération… (contenu à insérer ici)</w:t>
      </w:r>
    </w:p>
    <w:p>
      <w:pPr>
        <w:pStyle w:val="Heading2"/>
      </w:pPr>
      <w:r>
        <w:t>🔹 V-FOCUSGRAVITAS 1000X</w:t>
      </w:r>
    </w:p>
    <w:p>
      <w:r>
        <w:t>Contenu du code 🔹 V-FOCUSGRAVITAS 1000X en cours de génération… (contenu à insérer ici)</w:t>
      </w:r>
    </w:p>
    <w:p>
      <w:pPr>
        <w:pStyle w:val="Heading2"/>
      </w:pPr>
      <w:r>
        <w:t>🔹 V-CAPSULORIS ∞</w:t>
      </w:r>
    </w:p>
    <w:p>
      <w:r>
        <w:t>Contenu du code 🔹 V-CAPSULORIS ∞ en cours de génération… (contenu à insérer ici)</w:t>
      </w:r>
    </w:p>
    <w:p>
      <w:pPr>
        <w:pStyle w:val="Heading2"/>
      </w:pPr>
      <w:r>
        <w:t>🔹 V-FUSIONCORE ∞</w:t>
      </w:r>
    </w:p>
    <w:p>
      <w:r>
        <w:t>Contenu du code 🔹 V-FUSIONCORE ∞ en cours de génération… (contenu à insérer ici)</w:t>
      </w:r>
    </w:p>
    <w:p>
      <w:pPr>
        <w:pStyle w:val="Heading2"/>
      </w:pPr>
      <w:r>
        <w:t>🔹 V-HARMONIUM DÔME</w:t>
      </w:r>
    </w:p>
    <w:p>
      <w:r>
        <w:t>Contenu du code 🔹 V-HARMONIUM DÔME en cours de génération… (contenu à insérer ici)</w:t>
      </w:r>
    </w:p>
    <w:p>
      <w:pPr>
        <w:pStyle w:val="Heading2"/>
      </w:pPr>
      <w:r>
        <w:t>🔹 V-METAUPDATE 1000X</w:t>
      </w:r>
    </w:p>
    <w:p>
      <w:r>
        <w:t>Contenu du code 🔹 V-METAUPDATE 1000X en cours de génération… (contenu à insérer ici)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