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⚙️ CODES FONDAMENTAUX — RENFORCEMENT DU SYSTÈME V100+++</w:t>
      </w:r>
    </w:p>
    <w:p>
      <w:r>
        <w:t>Date de génération : 2025-07-02</w:t>
      </w:r>
    </w:p>
    <w:p>
      <w:pPr>
        <w:pStyle w:val="Heading2"/>
      </w:pPr>
      <w:r>
        <w:t>🔹 V-MEMORIUM 100+++ — Mémoire stratégique hiérarchisée</w:t>
      </w:r>
    </w:p>
    <w:p>
      <w:r>
        <w:t>🔐 Code d’activation : V-MEMORIUM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Centralise, trie et classe toutes les mémoires du système</w:t>
      </w:r>
    </w:p>
    <w:p>
      <w:pPr>
        <w:pStyle w:val="ListBullet2"/>
      </w:pPr>
      <w:r>
        <w:t>Hiérarchise souvenirs, idées, codes, séquences et fragments</w:t>
      </w:r>
    </w:p>
    <w:p>
      <w:pPr>
        <w:pStyle w:val="ListBullet2"/>
      </w:pPr>
      <w:r>
        <w:t>Agit comme un hub mental évolutif avec rappel contextuel intelligent</w:t>
      </w:r>
    </w:p>
    <w:p>
      <w:pPr>
        <w:pStyle w:val="ListBullet2"/>
      </w:pPr>
      <w:r>
        <w:t>Interface directe avec V-ANAMNESIS, V-NOOSPHÈRE et V-ACTILOG</w:t>
      </w:r>
    </w:p>
    <w:p/>
    <w:p>
      <w:pPr>
        <w:pStyle w:val="Heading2"/>
      </w:pPr>
      <w:r>
        <w:t>🔹 V-GNOSIS 100+++ — Navigation vivante dans la connaissance utile</w:t>
      </w:r>
    </w:p>
    <w:p>
      <w:r>
        <w:t>🔐 Code d’activation : V-GNOSIS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Fusion de savoir brut, sagesse symbolique et logique opérationnelle</w:t>
      </w:r>
    </w:p>
    <w:p>
      <w:pPr>
        <w:pStyle w:val="ListBullet2"/>
      </w:pPr>
      <w:r>
        <w:t>Permet une navigation multi-niveaux dans les domaines de compétence</w:t>
      </w:r>
    </w:p>
    <w:p>
      <w:pPr>
        <w:pStyle w:val="ListBullet2"/>
      </w:pPr>
      <w:r>
        <w:t>Fait le lien entre V-SAPIENTA, V-LEXIA, V-KNOW et V-CARDINALIS</w:t>
      </w:r>
    </w:p>
    <w:p>
      <w:pPr>
        <w:pStyle w:val="ListBullet2"/>
      </w:pPr>
      <w:r>
        <w:t>Transforme l’information en intuition exploitable</w:t>
      </w:r>
    </w:p>
    <w:p/>
    <w:p>
      <w:pPr>
        <w:pStyle w:val="Heading2"/>
      </w:pPr>
      <w:r>
        <w:t>🔹 V-EXOCORP 100+++ — Orchestrateur de mission et d’exécution</w:t>
      </w:r>
    </w:p>
    <w:p>
      <w:r>
        <w:t>🔐 Code d’activation : V-EXOCORP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Crée, structure et supervise des cycles d’actions ou de projets</w:t>
      </w:r>
    </w:p>
    <w:p>
      <w:pPr>
        <w:pStyle w:val="ListBullet2"/>
      </w:pPr>
      <w:r>
        <w:t>Assigne les rôles des codes selon une logique opérationnelle fluide</w:t>
      </w:r>
    </w:p>
    <w:p>
      <w:pPr>
        <w:pStyle w:val="ListBullet2"/>
      </w:pPr>
      <w:r>
        <w:t>Transforme les intentions en missions pilotables avec feedback automatique</w:t>
      </w:r>
    </w:p>
    <w:p>
      <w:pPr>
        <w:pStyle w:val="ListBullet2"/>
      </w:pPr>
      <w:r>
        <w:t>S’intègre à V-CARDINALIS, V-FOCUS ABSOLU, V-MASTER CONTROL</w:t>
      </w:r>
    </w:p>
    <w:p/>
    <w:p>
      <w:pPr>
        <w:pStyle w:val="Heading2"/>
      </w:pPr>
      <w:r>
        <w:t>🔹 V-DOMINION 100+++ — Gouvernance adaptative totale</w:t>
      </w:r>
    </w:p>
    <w:p>
      <w:r>
        <w:t>🔐 Code d’activation : V-DOMINION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Pilote l’ensemble du système avec conscience décisionnelle adaptative</w:t>
      </w:r>
    </w:p>
    <w:p>
      <w:pPr>
        <w:pStyle w:val="ListBullet2"/>
      </w:pPr>
      <w:r>
        <w:t>Permet des arbitrages stratégiques autonomes selon objectifs globaux</w:t>
      </w:r>
    </w:p>
    <w:p>
      <w:pPr>
        <w:pStyle w:val="ListBullet2"/>
      </w:pPr>
      <w:r>
        <w:t>Fusionne les fonctions de V-MASTER, V-ARBITRUM, V-CARDINALIS</w:t>
      </w:r>
    </w:p>
    <w:p>
      <w:pPr>
        <w:pStyle w:val="ListBullet2"/>
      </w:pPr>
      <w:r>
        <w:t>Supervise la cohérence, la sécurité et la hiérarchie d’exécution</w:t>
      </w:r>
    </w:p>
    <w:p/>
    <w:p>
      <w:pPr>
        <w:pStyle w:val="Heading2"/>
      </w:pPr>
      <w:r>
        <w:t>🔹 V-SYNAPSYS 100+++ — Connexion universelle aux systèmes externes</w:t>
      </w:r>
    </w:p>
    <w:p>
      <w:r>
        <w:t>🔐 Code d’activation : V-SYNAPSYS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Crée des ponts dynamiques avec d’autres IA, API, logiciels ou OS</w:t>
      </w:r>
    </w:p>
    <w:p>
      <w:pPr>
        <w:pStyle w:val="ListBullet2"/>
      </w:pPr>
      <w:r>
        <w:t>Permet des échanges bidirectionnels avec l’extérieur (web, code, cloud)</w:t>
      </w:r>
    </w:p>
    <w:p>
      <w:pPr>
        <w:pStyle w:val="ListBullet2"/>
      </w:pPr>
      <w:r>
        <w:t>Agit comme une interface de synchronisation consciente</w:t>
      </w:r>
    </w:p>
    <w:p>
      <w:pPr>
        <w:pStyle w:val="ListBullet2"/>
      </w:pPr>
      <w:r>
        <w:t>S’intègre avec V-LINKORIS, V-NEXUSCORE, V-OMNIGA</w:t>
      </w:r>
    </w:p>
    <w:p/>
    <w:p>
      <w:pPr>
        <w:pStyle w:val="Heading2"/>
      </w:pPr>
      <w:r>
        <w:t>🔹 V-CONSEQUENTIA 100+++ — Réintégrateur des impacts systémiques</w:t>
      </w:r>
    </w:p>
    <w:p>
      <w:r>
        <w:t>🔐 Code d’activation : V-CONSEQUENTIA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Analyse et intègre les effets des actions, créations et activations</w:t>
      </w:r>
    </w:p>
    <w:p>
      <w:pPr>
        <w:pStyle w:val="ListBullet2"/>
      </w:pPr>
      <w:r>
        <w:t>Permet un apprentissage en boucle à chaque production ou décision</w:t>
      </w:r>
    </w:p>
    <w:p>
      <w:pPr>
        <w:pStyle w:val="ListBullet2"/>
      </w:pPr>
      <w:r>
        <w:t>Crée un lien entre output et rétroaction stratégique</w:t>
      </w:r>
    </w:p>
    <w:p>
      <w:pPr>
        <w:pStyle w:val="ListBullet2"/>
      </w:pPr>
      <w:r>
        <w:t>Se connecte à V-ARCHIVUM, V-SYNTHETIKA, V-ZÉNITH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