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64"/>
          <w:szCs w:val="64"/>
        </w:rPr>
        <w:t xml:space="preserve">Centralized Logging</w:t>
      </w:r>
    </w:p>
    <w:p>
      <w:pPr>
        <w:spacing w:after="240" w:before="0"/>
        <w:jc w:val="center"/>
      </w:pPr>
      <w:r>
        <w:rPr>
          <w:rFonts w:ascii="Arial" w:cs="Arial" w:eastAsia="Arial" w:hAnsi="Arial"/>
          <w:b/>
          <w:bCs/>
          <w:color w:val="2E86C1"/>
          <w:sz w:val="36"/>
          <w:szCs w:val="36"/>
        </w:rPr>
        <w:t xml:space="preserve">Using AWS CloudWatch &amp; ELK Stack</w:t>
      </w:r>
    </w:p>
    <w:p>
      <w:pPr>
        <w:spacing w:after="720" w:before="0"/>
        <w:jc w:val="center"/>
      </w:pPr>
      <w:r>
        <w:rPr>
          <w:rFonts w:ascii="Arial" w:cs="Arial" w:eastAsia="Arial" w:hAnsi="Arial"/>
          <w:color w:val="5D6D7E"/>
          <w:sz w:val="24"/>
          <w:szCs w:val="24"/>
        </w:rPr>
        <w:t xml:space="preserve">Hands-On Project: 10 Microservices in One Place</w:t>
      </w:r>
    </w:p>
    <w:p>
      <w:pPr>
        <w:pBdr>
          <w:bottom w:val="single" w:color="2E86C1" w:sz="8" w:space="4"/>
        </w:pBdr>
        <w:spacing w:after="720" w:before="0"/>
      </w:pPr>
      <w:r>
        <w:rPr>
          <w:sz w:val="22"/>
          <w:szCs w:val="22"/>
        </w:rPr>
        <w:t xml:space="preserve"/>
      </w:r>
    </w:p>
    <w:p>
      <w:pPr>
        <w:spacing w:after="120" w:before="0"/>
        <w:jc w:val="center"/>
      </w:pPr>
      <w:r>
        <w:rPr>
          <w:rFonts w:ascii="Arial" w:cs="Arial" w:eastAsia="Arial" w:hAnsi="Arial"/>
          <w:b/>
          <w:bCs/>
          <w:color w:val="1F4E79"/>
          <w:sz w:val="22"/>
          <w:szCs w:val="22"/>
        </w:rPr>
        <w:t xml:space="preserve">Session Overview</w:t>
      </w:r>
    </w:p>
    <w:p>
      <w:pPr>
        <w:spacing w:after="720" w:before="0"/>
        <w:jc w:val="center"/>
      </w:pPr>
      <w:r>
        <w:rPr>
          <w:rFonts w:ascii="Arial" w:cs="Arial" w:eastAsia="Arial" w:hAnsi="Arial"/>
          <w:color w:val="2C3E50"/>
          <w:sz w:val="22"/>
          <w:szCs w:val="22"/>
        </w:rPr>
        <w:t xml:space="preserve">This project demonstrates centralized log aggregation from 10 independent Node.js microservices using both the ELK Stack (Elasticsearch, Logstash, Kibana) and AWS CloudWatch. Each service emits structured JSON logs that are routed to a single location for real-time search, visualization, and alerting.</w:t>
      </w:r>
    </w:p>
    <w:p>
      <w:r>
        <w:br w:type="page"/>
      </w:r>
    </w:p>
    <w:p>
      <w:pPr>
        <w:pStyle w:val="Heading1"/>
        <w:pBdr>
          <w:bottom w:val="single" w:color="2E86C1" w:sz="6" w:space="2"/>
        </w:pBdr>
        <w:spacing w:after="180" w:before="360"/>
      </w:pPr>
      <w:r>
        <w:rPr>
          <w:rFonts w:ascii="Arial" w:cs="Arial" w:eastAsia="Arial" w:hAnsi="Arial"/>
          <w:b/>
          <w:bCs/>
          <w:color w:val="1F4E79"/>
          <w:sz w:val="32"/>
          <w:szCs w:val="32"/>
        </w:rPr>
        <w:t xml:space="preserve">1. What is Centralized Logging?</w:t>
      </w:r>
    </w:p>
    <w:p>
      <w:pPr>
        <w:spacing w:after="80" w:before="80"/>
      </w:pPr>
      <w:r>
        <w:rPr>
          <w:rFonts w:ascii="Arial" w:cs="Arial" w:eastAsia="Arial" w:hAnsi="Arial"/>
          <w:sz w:val="22"/>
          <w:szCs w:val="22"/>
        </w:rPr>
        <w:t xml:space="preserve">In a microservices architecture, each service runs independently and produces its own logs. Without centralization, debugging a user-facing issue means SSH-ing into 10 different servers, reading 10 different log files, and mentally correlating timestamps.</w:t>
      </w:r>
    </w:p>
    <w:p>
      <w:pPr>
        <w:spacing w:after="80" w:before="80"/>
      </w:pPr>
      <w:r>
        <w:rPr>
          <w:rFonts w:ascii="Arial" w:cs="Arial" w:eastAsia="Arial" w:hAnsi="Arial"/>
          <w:sz w:val="22"/>
          <w:szCs w:val="22"/>
        </w:rPr>
        <w:t xml:space="preserve">Centralized logging solves this by routing all logs to a single system where they can be searched, filtered, and visualized together.</w:t>
      </w:r>
    </w:p>
    <w:p>
      <w:pPr>
        <w:pStyle w:val="Heading2"/>
        <w:spacing w:after="120" w:before="240"/>
      </w:pPr>
      <w:r>
        <w:rPr>
          <w:rFonts w:ascii="Arial" w:cs="Arial" w:eastAsia="Arial" w:hAnsi="Arial"/>
          <w:b/>
          <w:bCs/>
          <w:color w:val="2E86C1"/>
          <w:sz w:val="26"/>
          <w:szCs w:val="26"/>
        </w:rPr>
        <w:t xml:space="preserve">1.1 The Problem Without Centralization</w:t>
      </w:r>
    </w:p>
    <w:p>
      <w:pPr>
        <w:pStyle w:val="ListParagraph"/>
        <w:numPr>
          <w:ilvl w:val="0"/>
          <w:numId w:val="2"/>
        </w:numPr>
        <w:spacing w:after="60" w:before="60"/>
      </w:pPr>
      <w:r>
        <w:rPr>
          <w:rFonts w:ascii="Arial" w:cs="Arial" w:eastAsia="Arial" w:hAnsi="Arial"/>
          <w:sz w:val="22"/>
          <w:szCs w:val="22"/>
        </w:rPr>
        <w:t xml:space="preserve">Logs are scattered across multiple servers/containers</w:t>
      </w:r>
    </w:p>
    <w:p>
      <w:pPr>
        <w:pStyle w:val="ListParagraph"/>
        <w:numPr>
          <w:ilvl w:val="0"/>
          <w:numId w:val="2"/>
        </w:numPr>
        <w:spacing w:after="60" w:before="60"/>
      </w:pPr>
      <w:r>
        <w:rPr>
          <w:rFonts w:ascii="Arial" w:cs="Arial" w:eastAsia="Arial" w:hAnsi="Arial"/>
          <w:sz w:val="22"/>
          <w:szCs w:val="22"/>
        </w:rPr>
        <w:t xml:space="preserve">No single view of a user request that spans services</w:t>
      </w:r>
    </w:p>
    <w:p>
      <w:pPr>
        <w:pStyle w:val="ListParagraph"/>
        <w:numPr>
          <w:ilvl w:val="0"/>
          <w:numId w:val="2"/>
        </w:numPr>
        <w:spacing w:after="60" w:before="60"/>
      </w:pPr>
      <w:r>
        <w:rPr>
          <w:rFonts w:ascii="Arial" w:cs="Arial" w:eastAsia="Arial" w:hAnsi="Arial"/>
          <w:sz w:val="22"/>
          <w:szCs w:val="22"/>
        </w:rPr>
        <w:t xml:space="preserve">Manual SSH access to each machine — slow and error-prone</w:t>
      </w:r>
    </w:p>
    <w:p>
      <w:pPr>
        <w:pStyle w:val="ListParagraph"/>
        <w:numPr>
          <w:ilvl w:val="0"/>
          <w:numId w:val="2"/>
        </w:numPr>
        <w:spacing w:after="60" w:before="60"/>
      </w:pPr>
      <w:r>
        <w:rPr>
          <w:rFonts w:ascii="Arial" w:cs="Arial" w:eastAsia="Arial" w:hAnsi="Arial"/>
          <w:sz w:val="22"/>
          <w:szCs w:val="22"/>
        </w:rPr>
        <w:t xml:space="preserve">No alerting when errors spike</w:t>
      </w:r>
    </w:p>
    <w:p>
      <w:pPr>
        <w:pStyle w:val="ListParagraph"/>
        <w:numPr>
          <w:ilvl w:val="0"/>
          <w:numId w:val="2"/>
        </w:numPr>
        <w:spacing w:after="60" w:before="60"/>
      </w:pPr>
      <w:r>
        <w:rPr>
          <w:rFonts w:ascii="Arial" w:cs="Arial" w:eastAsia="Arial" w:hAnsi="Arial"/>
          <w:sz w:val="22"/>
          <w:szCs w:val="22"/>
        </w:rPr>
        <w:t xml:space="preserve">Difficult to correlate events using timestamps alone</w:t>
      </w:r>
    </w:p>
    <w:p>
      <w:pPr>
        <w:pStyle w:val="Heading2"/>
        <w:spacing w:after="120" w:before="240"/>
      </w:pPr>
      <w:r>
        <w:rPr>
          <w:rFonts w:ascii="Arial" w:cs="Arial" w:eastAsia="Arial" w:hAnsi="Arial"/>
          <w:b/>
          <w:bCs/>
          <w:color w:val="2E86C1"/>
          <w:sz w:val="26"/>
          <w:szCs w:val="26"/>
        </w:rPr>
        <w:t xml:space="preserve">1.2 The Solution</w:t>
      </w:r>
    </w:p>
    <w:p>
      <w:pPr>
        <w:pStyle w:val="ListParagraph"/>
        <w:numPr>
          <w:ilvl w:val="0"/>
          <w:numId w:val="2"/>
        </w:numPr>
        <w:spacing w:after="60" w:before="60"/>
      </w:pPr>
      <w:r>
        <w:rPr>
          <w:rFonts w:ascii="Arial" w:cs="Arial" w:eastAsia="Arial" w:hAnsi="Arial"/>
          <w:sz w:val="22"/>
          <w:szCs w:val="22"/>
        </w:rPr>
        <w:t xml:space="preserve">All services write structured JSON logs</w:t>
      </w:r>
    </w:p>
    <w:p>
      <w:pPr>
        <w:pStyle w:val="ListParagraph"/>
        <w:numPr>
          <w:ilvl w:val="0"/>
          <w:numId w:val="2"/>
        </w:numPr>
        <w:spacing w:after="60" w:before="60"/>
      </w:pPr>
      <w:r>
        <w:rPr>
          <w:rFonts w:ascii="Arial" w:cs="Arial" w:eastAsia="Arial" w:hAnsi="Arial"/>
          <w:sz w:val="22"/>
          <w:szCs w:val="22"/>
        </w:rPr>
        <w:t xml:space="preserve">Logs are shipped to a central system (ELK or CloudWatch)</w:t>
      </w:r>
    </w:p>
    <w:p>
      <w:pPr>
        <w:pStyle w:val="ListParagraph"/>
        <w:numPr>
          <w:ilvl w:val="0"/>
          <w:numId w:val="2"/>
        </w:numPr>
        <w:spacing w:after="60" w:before="60"/>
      </w:pPr>
      <w:r>
        <w:rPr>
          <w:rFonts w:ascii="Arial" w:cs="Arial" w:eastAsia="Arial" w:hAnsi="Arial"/>
          <w:sz w:val="22"/>
          <w:szCs w:val="22"/>
        </w:rPr>
        <w:t xml:space="preserve">A single dashboard shows logs from all 10 services</w:t>
      </w:r>
    </w:p>
    <w:p>
      <w:pPr>
        <w:pStyle w:val="ListParagraph"/>
        <w:numPr>
          <w:ilvl w:val="0"/>
          <w:numId w:val="2"/>
        </w:numPr>
        <w:spacing w:after="60" w:before="60"/>
      </w:pPr>
      <w:r>
        <w:rPr>
          <w:rFonts w:ascii="Arial" w:cs="Arial" w:eastAsia="Arial" w:hAnsi="Arial"/>
          <w:sz w:val="22"/>
          <w:szCs w:val="22"/>
        </w:rPr>
        <w:t xml:space="preserve">Correlation IDs let you trace one user request end-to-end</w:t>
      </w:r>
    </w:p>
    <w:p>
      <w:pPr>
        <w:pStyle w:val="ListParagraph"/>
        <w:numPr>
          <w:ilvl w:val="0"/>
          <w:numId w:val="2"/>
        </w:numPr>
        <w:spacing w:after="60" w:before="60"/>
      </w:pPr>
      <w:r>
        <w:rPr>
          <w:rFonts w:ascii="Arial" w:cs="Arial" w:eastAsia="Arial" w:hAnsi="Arial"/>
          <w:sz w:val="22"/>
          <w:szCs w:val="22"/>
        </w:rPr>
        <w:t xml:space="preserve">Alerts fire automatically when error thresholds are crossed</w:t>
      </w:r>
    </w:p>
    <w:p>
      <w:r>
        <w:br w:type="page"/>
      </w:r>
    </w:p>
    <w:p>
      <w:pPr>
        <w:pStyle w:val="Heading1"/>
        <w:pBdr>
          <w:bottom w:val="single" w:color="2E86C1" w:sz="6" w:space="2"/>
        </w:pBdr>
        <w:spacing w:after="180" w:before="360"/>
      </w:pPr>
      <w:r>
        <w:rPr>
          <w:rFonts w:ascii="Arial" w:cs="Arial" w:eastAsia="Arial" w:hAnsi="Arial"/>
          <w:b/>
          <w:bCs/>
          <w:color w:val="1F4E79"/>
          <w:sz w:val="32"/>
          <w:szCs w:val="32"/>
        </w:rPr>
        <w:t xml:space="preserve">2. Project Architecture</w:t>
      </w:r>
    </w:p>
    <w:p>
      <w:pPr>
        <w:spacing w:after="80" w:before="80"/>
      </w:pPr>
      <w:r>
        <w:rPr>
          <w:rFonts w:ascii="Arial" w:cs="Arial" w:eastAsia="Arial" w:hAnsi="Arial"/>
          <w:sz w:val="22"/>
          <w:szCs w:val="22"/>
        </w:rPr>
        <w:t xml:space="preserve">The project contains 10 microservices built with Node.js + Express. Each service uses a shared Winston logger that forwards all log entries to Logstash over TCP as JSON Lines. Logstash parses and enriches the logs, then stores them in Elasticsearch. Kibana provides the visualization layer.</w:t>
      </w:r>
    </w:p>
    <w:p>
      <w:pPr>
        <w:pStyle w:val="Heading2"/>
        <w:spacing w:after="120" w:before="240"/>
      </w:pPr>
      <w:r>
        <w:rPr>
          <w:rFonts w:ascii="Arial" w:cs="Arial" w:eastAsia="Arial" w:hAnsi="Arial"/>
          <w:b/>
          <w:bCs/>
          <w:color w:val="2E86C1"/>
          <w:sz w:val="26"/>
          <w:szCs w:val="26"/>
        </w:rPr>
        <w:t xml:space="preserve">2.1 The 10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90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W w:type="dxa" w:w="566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user-service</w:t>
            </w:r>
          </w:p>
        </w:tc>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3001</w:t>
            </w:r>
          </w:p>
        </w:tc>
        <w:tc>
          <w:tcPr>
            <w:tcW w:type="dxa" w:w="56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Manages user profiles and CRUD operations</w:t>
            </w:r>
          </w:p>
        </w:tc>
      </w:tr>
      <w:tr>
        <w:tc>
          <w:tcPr>
            <w:tcW w:type="dxa" w:w="28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order-service</w:t>
            </w:r>
          </w:p>
        </w:tc>
        <w:tc>
          <w:tcPr>
            <w:tcW w:type="dxa" w:w="9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3002</w:t>
            </w:r>
          </w:p>
        </w:tc>
        <w:tc>
          <w:tcPr>
            <w:tcW w:type="dxa" w:w="56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Creates and tracks customer orders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payment-service</w:t>
            </w:r>
          </w:p>
        </w:tc>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3003</w:t>
            </w:r>
          </w:p>
        </w:tc>
        <w:tc>
          <w:tcPr>
            <w:tcW w:type="dxa" w:w="56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Processes payments via simulated gateway</w:t>
            </w:r>
          </w:p>
        </w:tc>
      </w:tr>
      <w:tr>
        <w:tc>
          <w:tcPr>
            <w:tcW w:type="dxa" w:w="28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inventory-service</w:t>
            </w:r>
          </w:p>
        </w:tc>
        <w:tc>
          <w:tcPr>
            <w:tcW w:type="dxa" w:w="9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3004</w:t>
            </w:r>
          </w:p>
        </w:tc>
        <w:tc>
          <w:tcPr>
            <w:tcW w:type="dxa" w:w="56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Tracks SKU stock levels and reorder alerts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notification-service</w:t>
            </w:r>
          </w:p>
        </w:tc>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3005</w:t>
            </w:r>
          </w:p>
        </w:tc>
        <w:tc>
          <w:tcPr>
            <w:tcW w:type="dxa" w:w="56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Sends email/SMS/push notifications</w:t>
            </w:r>
          </w:p>
        </w:tc>
      </w:tr>
      <w:tr>
        <w:tc>
          <w:tcPr>
            <w:tcW w:type="dxa" w:w="28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product-service</w:t>
            </w:r>
          </w:p>
        </w:tc>
        <w:tc>
          <w:tcPr>
            <w:tcW w:type="dxa" w:w="9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3006</w:t>
            </w:r>
          </w:p>
        </w:tc>
        <w:tc>
          <w:tcPr>
            <w:tcW w:type="dxa" w:w="56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Product catalog management and search</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auth-service</w:t>
            </w:r>
          </w:p>
        </w:tc>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3007</w:t>
            </w:r>
          </w:p>
        </w:tc>
        <w:tc>
          <w:tcPr>
            <w:tcW w:type="dxa" w:w="56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Login, logout, token verification, brute-force guard</w:t>
            </w:r>
          </w:p>
        </w:tc>
      </w:tr>
      <w:tr>
        <w:tc>
          <w:tcPr>
            <w:tcW w:type="dxa" w:w="28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cart-service</w:t>
            </w:r>
          </w:p>
        </w:tc>
        <w:tc>
          <w:tcPr>
            <w:tcW w:type="dxa" w:w="9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3008</w:t>
            </w:r>
          </w:p>
        </w:tc>
        <w:tc>
          <w:tcPr>
            <w:tcW w:type="dxa" w:w="56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Shopping cart operations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shipping-service</w:t>
            </w:r>
          </w:p>
        </w:tc>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3009</w:t>
            </w:r>
          </w:p>
        </w:tc>
        <w:tc>
          <w:tcPr>
            <w:tcW w:type="dxa" w:w="56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Creates shipments and tracks delivery status</w:t>
            </w:r>
          </w:p>
        </w:tc>
      </w:tr>
      <w:tr>
        <w:tc>
          <w:tcPr>
            <w:tcW w:type="dxa" w:w="28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analytics-service</w:t>
            </w:r>
          </w:p>
        </w:tc>
        <w:tc>
          <w:tcPr>
            <w:tcW w:type="dxa" w:w="9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3010</w:t>
            </w:r>
          </w:p>
        </w:tc>
        <w:tc>
          <w:tcPr>
            <w:tcW w:type="dxa" w:w="56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Event tracking and reporting aggregation</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86C1"/>
          <w:sz w:val="26"/>
          <w:szCs w:val="26"/>
        </w:rPr>
        <w:t xml:space="preserve">2.2 Log Flow Diagram</w:t>
      </w:r>
    </w:p>
    <w:p>
      <w:pPr>
        <w:spacing w:after="80" w:before="80"/>
      </w:pPr>
      <w:r>
        <w:rPr>
          <w:rFonts w:ascii="Arial" w:cs="Arial" w:eastAsia="Arial" w:hAnsi="Arial"/>
          <w:sz w:val="22"/>
          <w:szCs w:val="22"/>
        </w:rPr>
        <w:t xml:space="preserve">Each microservice → Winston Logger → TCP (port 5000) → Logstash → Elasticsearch → Kibana Dashboard</w:t>
      </w:r>
    </w:p>
    <w:p>
      <w:pPr>
        <w:spacing w:after="80" w:before="80"/>
      </w:pPr>
      <w:r>
        <w:rPr>
          <w:rFonts w:ascii="Arial" w:cs="Arial" w:eastAsia="Arial" w:hAnsi="Arial"/>
          <w:sz w:val="22"/>
          <w:szCs w:val="22"/>
        </w:rPr>
        <w:t xml:space="preserve">In AWS: Each microservice → CloudWatch Agent → CloudWatch Logs → Log Groups → Metrics Filters → CloudWatch Alarms</w:t>
      </w:r>
    </w:p>
    <w:p>
      <w:pPr>
        <w:pStyle w:val="Heading2"/>
        <w:spacing w:after="120" w:before="240"/>
      </w:pPr>
      <w:r>
        <w:rPr>
          <w:rFonts w:ascii="Arial" w:cs="Arial" w:eastAsia="Arial" w:hAnsi="Arial"/>
          <w:b/>
          <w:bCs/>
          <w:color w:val="2E86C1"/>
          <w:sz w:val="26"/>
          <w:szCs w:val="26"/>
        </w:rPr>
        <w:t xml:space="preserve">2.3 Shared Components</w:t>
      </w:r>
    </w:p>
    <w:p>
      <w:pPr>
        <w:pStyle w:val="ListParagraph"/>
        <w:numPr>
          <w:ilvl w:val="0"/>
          <w:numId w:val="2"/>
        </w:numPr>
        <w:spacing w:after="60" w:before="60"/>
      </w:pPr>
      <w:r>
        <w:rPr>
          <w:rFonts w:ascii="Arial" w:cs="Arial" w:eastAsia="Arial" w:hAnsi="Arial"/>
          <w:sz w:val="22"/>
          <w:szCs w:val="22"/>
        </w:rPr>
        <w:t xml:space="preserve">logger.js — Winston logger with a custom TCP transport to Logstash</w:t>
      </w:r>
    </w:p>
    <w:p>
      <w:pPr>
        <w:pStyle w:val="ListParagraph"/>
        <w:numPr>
          <w:ilvl w:val="0"/>
          <w:numId w:val="2"/>
        </w:numPr>
        <w:spacing w:after="60" w:before="60"/>
      </w:pPr>
      <w:r>
        <w:rPr>
          <w:rFonts w:ascii="Arial" w:cs="Arial" w:eastAsia="Arial" w:hAnsi="Arial"/>
          <w:sz w:val="22"/>
          <w:szCs w:val="22"/>
        </w:rPr>
        <w:t xml:space="preserve">middleware.js — Express middleware for correlation IDs and request logging</w:t>
      </w:r>
    </w:p>
    <w:p>
      <w:pPr>
        <w:pStyle w:val="ListParagraph"/>
        <w:numPr>
          <w:ilvl w:val="0"/>
          <w:numId w:val="2"/>
        </w:numPr>
        <w:spacing w:after="60" w:before="60"/>
      </w:pPr>
      <w:r>
        <w:rPr>
          <w:rFonts w:ascii="Arial" w:cs="Arial" w:eastAsia="Arial" w:hAnsi="Arial"/>
          <w:sz w:val="22"/>
          <w:szCs w:val="22"/>
        </w:rPr>
        <w:t xml:space="preserve">All services import the same logger, ensuring consistent log format</w:t>
      </w:r>
    </w:p>
    <w:p>
      <w:r>
        <w:br w:type="page"/>
      </w:r>
    </w:p>
    <w:p>
      <w:pPr>
        <w:pStyle w:val="Heading1"/>
        <w:pBdr>
          <w:bottom w:val="single" w:color="2E86C1" w:sz="6" w:space="2"/>
        </w:pBdr>
        <w:spacing w:after="180" w:before="360"/>
      </w:pPr>
      <w:r>
        <w:rPr>
          <w:rFonts w:ascii="Arial" w:cs="Arial" w:eastAsia="Arial" w:hAnsi="Arial"/>
          <w:b/>
          <w:bCs/>
          <w:color w:val="1F4E79"/>
          <w:sz w:val="32"/>
          <w:szCs w:val="32"/>
        </w:rPr>
        <w:t xml:space="preserve">3. ELK Stack Deep Dive</w:t>
      </w:r>
    </w:p>
    <w:p>
      <w:pPr>
        <w:pStyle w:val="Heading2"/>
        <w:spacing w:after="120" w:before="240"/>
      </w:pPr>
      <w:r>
        <w:rPr>
          <w:rFonts w:ascii="Arial" w:cs="Arial" w:eastAsia="Arial" w:hAnsi="Arial"/>
          <w:b/>
          <w:bCs/>
          <w:color w:val="2E86C1"/>
          <w:sz w:val="26"/>
          <w:szCs w:val="26"/>
        </w:rPr>
        <w:t xml:space="preserve">3.1 Elasticsearch</w:t>
      </w:r>
    </w:p>
    <w:p>
      <w:pPr>
        <w:spacing w:after="80" w:before="80"/>
      </w:pPr>
      <w:r>
        <w:rPr>
          <w:rFonts w:ascii="Arial" w:cs="Arial" w:eastAsia="Arial" w:hAnsi="Arial"/>
          <w:sz w:val="22"/>
          <w:szCs w:val="22"/>
        </w:rPr>
        <w:t xml:space="preserve">Elasticsearch is a distributed search and analytics engine based on Apache Lucene. It stores logs as JSON documents in time-based indices.</w:t>
      </w:r>
    </w:p>
    <w:p>
      <w:pPr>
        <w:pStyle w:val="ListParagraph"/>
        <w:numPr>
          <w:ilvl w:val="0"/>
          <w:numId w:val="2"/>
        </w:numPr>
        <w:spacing w:after="60" w:before="60"/>
      </w:pPr>
      <w:r>
        <w:rPr>
          <w:rFonts w:ascii="Arial" w:cs="Arial" w:eastAsia="Arial" w:hAnsi="Arial"/>
          <w:sz w:val="22"/>
          <w:szCs w:val="22"/>
        </w:rPr>
        <w:t xml:space="preserve">Stores logs as documents in indices (e.g., microservices-all-2025.01.15)</w:t>
      </w:r>
    </w:p>
    <w:p>
      <w:pPr>
        <w:pStyle w:val="ListParagraph"/>
        <w:numPr>
          <w:ilvl w:val="0"/>
          <w:numId w:val="2"/>
        </w:numPr>
        <w:spacing w:after="60" w:before="60"/>
      </w:pPr>
      <w:r>
        <w:rPr>
          <w:rFonts w:ascii="Arial" w:cs="Arial" w:eastAsia="Arial" w:hAnsi="Arial"/>
          <w:sz w:val="22"/>
          <w:szCs w:val="22"/>
        </w:rPr>
        <w:t xml:space="preserve">Full-text search with near real-time results</w:t>
      </w:r>
    </w:p>
    <w:p>
      <w:pPr>
        <w:pStyle w:val="ListParagraph"/>
        <w:numPr>
          <w:ilvl w:val="0"/>
          <w:numId w:val="2"/>
        </w:numPr>
        <w:spacing w:after="60" w:before="60"/>
      </w:pPr>
      <w:r>
        <w:rPr>
          <w:rFonts w:ascii="Arial" w:cs="Arial" w:eastAsia="Arial" w:hAnsi="Arial"/>
          <w:sz w:val="22"/>
          <w:szCs w:val="22"/>
        </w:rPr>
        <w:t xml:space="preserve">Supports field-level queries, range queries, aggregations</w:t>
      </w:r>
    </w:p>
    <w:p>
      <w:pPr>
        <w:pStyle w:val="ListParagraph"/>
        <w:numPr>
          <w:ilvl w:val="0"/>
          <w:numId w:val="2"/>
        </w:numPr>
        <w:spacing w:after="60" w:before="60"/>
      </w:pPr>
      <w:r>
        <w:rPr>
          <w:rFonts w:ascii="Arial" w:cs="Arial" w:eastAsia="Arial" w:hAnsi="Arial"/>
          <w:sz w:val="22"/>
          <w:szCs w:val="22"/>
        </w:rPr>
        <w:t xml:space="preserve">Runs on port 9200 (HTTP API) and 9300 (cluster communication)</w:t>
      </w:r>
    </w:p>
    <w:p>
      <w:pPr>
        <w:pStyle w:val="Heading2"/>
        <w:spacing w:after="120" w:before="240"/>
      </w:pPr>
      <w:r>
        <w:rPr>
          <w:rFonts w:ascii="Arial" w:cs="Arial" w:eastAsia="Arial" w:hAnsi="Arial"/>
          <w:b/>
          <w:bCs/>
          <w:color w:val="2E86C1"/>
          <w:sz w:val="26"/>
          <w:szCs w:val="26"/>
        </w:rPr>
        <w:t xml:space="preserve">3.2 Logstash</w:t>
      </w:r>
    </w:p>
    <w:p>
      <w:pPr>
        <w:spacing w:after="80" w:before="80"/>
      </w:pPr>
      <w:r>
        <w:rPr>
          <w:rFonts w:ascii="Arial" w:cs="Arial" w:eastAsia="Arial" w:hAnsi="Arial"/>
          <w:sz w:val="22"/>
          <w:szCs w:val="22"/>
        </w:rPr>
        <w:t xml:space="preserve">Logstash is the data pipeline. It ingests logs from various sources, transforms them, and outputs them to one or more destinations.</w:t>
      </w:r>
    </w:p>
    <w:p>
      <w:pPr>
        <w:pStyle w:val="Heading3"/>
        <w:spacing w:after="80" w:before="180"/>
      </w:pPr>
      <w:r>
        <w:rPr>
          <w:rFonts w:ascii="Arial" w:cs="Arial" w:eastAsia="Arial" w:hAnsi="Arial"/>
          <w:b/>
          <w:bCs/>
          <w:color w:val="2C3E50"/>
          <w:sz w:val="22"/>
          <w:szCs w:val="22"/>
        </w:rPr>
        <w:t xml:space="preserve">Input Section</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tcp { port =&gt; 5000, codec =&gt; json_lines }   # From microservices</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beats { port =&gt; 5044 }                      # From Filebeat agents</w:t>
      </w:r>
    </w:p>
    <w:p>
      <w:pPr>
        <w:pStyle w:val="Heading3"/>
        <w:spacing w:after="80" w:before="180"/>
      </w:pPr>
      <w:r>
        <w:rPr>
          <w:rFonts w:ascii="Arial" w:cs="Arial" w:eastAsia="Arial" w:hAnsi="Arial"/>
          <w:b/>
          <w:bCs/>
          <w:color w:val="2C3E50"/>
          <w:sz w:val="22"/>
          <w:szCs w:val="22"/>
        </w:rPr>
        <w:t xml:space="preserve">Filter Section</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date { ... }         # Parse timestamp</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mutate { ... }       # Add/modify fields, uppercase log level</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geoip { ... }        # Enrich client IP with location data</w:t>
      </w:r>
    </w:p>
    <w:p>
      <w:pPr>
        <w:pStyle w:val="Heading3"/>
        <w:spacing w:after="80" w:before="180"/>
      </w:pPr>
      <w:r>
        <w:rPr>
          <w:rFonts w:ascii="Arial" w:cs="Arial" w:eastAsia="Arial" w:hAnsi="Arial"/>
          <w:b/>
          <w:bCs/>
          <w:color w:val="2C3E50"/>
          <w:sz w:val="22"/>
          <w:szCs w:val="22"/>
        </w:rPr>
        <w:t xml:space="preserve">Output Section</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elasticsearch { index =&gt; "microservices-logs-%{service}-%{+YYYY.MM.dd}" }</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elasticsearch { index =&gt; "microservices-all-%{+YYYY.MM.dd}" }</w:t>
      </w:r>
    </w:p>
    <w:p>
      <w:pPr>
        <w:pStyle w:val="Heading2"/>
        <w:spacing w:after="120" w:before="240"/>
      </w:pPr>
      <w:r>
        <w:rPr>
          <w:rFonts w:ascii="Arial" w:cs="Arial" w:eastAsia="Arial" w:hAnsi="Arial"/>
          <w:b/>
          <w:bCs/>
          <w:color w:val="2E86C1"/>
          <w:sz w:val="26"/>
          <w:szCs w:val="26"/>
        </w:rPr>
        <w:t xml:space="preserve">3.3 Kibana</w:t>
      </w:r>
    </w:p>
    <w:p>
      <w:pPr>
        <w:spacing w:after="80" w:before="80"/>
      </w:pPr>
      <w:r>
        <w:rPr>
          <w:rFonts w:ascii="Arial" w:cs="Arial" w:eastAsia="Arial" w:hAnsi="Arial"/>
          <w:sz w:val="22"/>
          <w:szCs w:val="22"/>
        </w:rPr>
        <w:t xml:space="preserve">Kibana is the visualization layer. It connects to Elasticsearch and provides a web interface to explore and dashboard your logs.</w:t>
      </w:r>
    </w:p>
    <w:p>
      <w:pPr>
        <w:pStyle w:val="ListParagraph"/>
        <w:numPr>
          <w:ilvl w:val="0"/>
          <w:numId w:val="2"/>
        </w:numPr>
        <w:spacing w:after="60" w:before="60"/>
      </w:pPr>
      <w:r>
        <w:rPr>
          <w:rFonts w:ascii="Arial" w:cs="Arial" w:eastAsia="Arial" w:hAnsi="Arial"/>
          <w:sz w:val="22"/>
          <w:szCs w:val="22"/>
        </w:rPr>
        <w:t xml:space="preserve">Discover: Search and filter raw log entries</w:t>
      </w:r>
    </w:p>
    <w:p>
      <w:pPr>
        <w:pStyle w:val="ListParagraph"/>
        <w:numPr>
          <w:ilvl w:val="0"/>
          <w:numId w:val="2"/>
        </w:numPr>
        <w:spacing w:after="60" w:before="60"/>
      </w:pPr>
      <w:r>
        <w:rPr>
          <w:rFonts w:ascii="Arial" w:cs="Arial" w:eastAsia="Arial" w:hAnsi="Arial"/>
          <w:sz w:val="22"/>
          <w:szCs w:val="22"/>
        </w:rPr>
        <w:t xml:space="preserve">Dashboards: Build charts from log data</w:t>
      </w:r>
    </w:p>
    <w:p>
      <w:pPr>
        <w:pStyle w:val="ListParagraph"/>
        <w:numPr>
          <w:ilvl w:val="0"/>
          <w:numId w:val="2"/>
        </w:numPr>
        <w:spacing w:after="60" w:before="60"/>
      </w:pPr>
      <w:r>
        <w:rPr>
          <w:rFonts w:ascii="Arial" w:cs="Arial" w:eastAsia="Arial" w:hAnsi="Arial"/>
          <w:sz w:val="22"/>
          <w:szCs w:val="22"/>
        </w:rPr>
        <w:t xml:space="preserve">Alerting: Rules based on log patterns or metrics</w:t>
      </w:r>
    </w:p>
    <w:p>
      <w:pPr>
        <w:pStyle w:val="ListParagraph"/>
        <w:numPr>
          <w:ilvl w:val="0"/>
          <w:numId w:val="2"/>
        </w:numPr>
        <w:spacing w:after="60" w:before="60"/>
      </w:pPr>
      <w:r>
        <w:rPr>
          <w:rFonts w:ascii="Arial" w:cs="Arial" w:eastAsia="Arial" w:hAnsi="Arial"/>
          <w:sz w:val="22"/>
          <w:szCs w:val="22"/>
        </w:rPr>
        <w:t xml:space="preserve">Lens: Drag-and-drop chart builder</w:t>
      </w:r>
    </w:p>
    <w:p>
      <w:pPr>
        <w:pStyle w:val="ListParagraph"/>
        <w:numPr>
          <w:ilvl w:val="0"/>
          <w:numId w:val="2"/>
        </w:numPr>
        <w:spacing w:after="60" w:before="60"/>
      </w:pPr>
      <w:r>
        <w:rPr>
          <w:rFonts w:ascii="Arial" w:cs="Arial" w:eastAsia="Arial" w:hAnsi="Arial"/>
          <w:sz w:val="22"/>
          <w:szCs w:val="22"/>
        </w:rPr>
        <w:t xml:space="preserve">Runs on port 5601</w:t>
      </w:r>
    </w:p>
    <w:p>
      <w:r>
        <w:br w:type="page"/>
      </w:r>
    </w:p>
    <w:p>
      <w:pPr>
        <w:pStyle w:val="Heading1"/>
        <w:pBdr>
          <w:bottom w:val="single" w:color="2E86C1" w:sz="6" w:space="2"/>
        </w:pBdr>
        <w:spacing w:after="180" w:before="360"/>
      </w:pPr>
      <w:r>
        <w:rPr>
          <w:rFonts w:ascii="Arial" w:cs="Arial" w:eastAsia="Arial" w:hAnsi="Arial"/>
          <w:b/>
          <w:bCs/>
          <w:color w:val="1F4E79"/>
          <w:sz w:val="32"/>
          <w:szCs w:val="32"/>
        </w:rPr>
        <w:t xml:space="preserve">4. AWS CloudWatch</w:t>
      </w:r>
    </w:p>
    <w:p>
      <w:pPr>
        <w:spacing w:after="80" w:before="80"/>
      </w:pPr>
      <w:r>
        <w:rPr>
          <w:rFonts w:ascii="Arial" w:cs="Arial" w:eastAsia="Arial" w:hAnsi="Arial"/>
          <w:sz w:val="22"/>
          <w:szCs w:val="22"/>
        </w:rPr>
        <w:t xml:space="preserve">AWS CloudWatch is a fully managed monitoring and observability service. For microservices running on AWS EC2 or ECS, it provides log aggregation without running your own ELK infrastructure.</w:t>
      </w:r>
    </w:p>
    <w:p>
      <w:pPr>
        <w:pStyle w:val="Heading2"/>
        <w:spacing w:after="120" w:before="240"/>
      </w:pPr>
      <w:r>
        <w:rPr>
          <w:rFonts w:ascii="Arial" w:cs="Arial" w:eastAsia="Arial" w:hAnsi="Arial"/>
          <w:b/>
          <w:bCs/>
          <w:color w:val="2E86C1"/>
          <w:sz w:val="26"/>
          <w:szCs w:val="26"/>
        </w:rPr>
        <w:t xml:space="preserve">4.1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696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Log Group</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Container for log streams from one service (e.g., /microservices/payment-service)</w:t>
            </w:r>
          </w:p>
        </w:tc>
      </w:tr>
      <w:tr>
        <w:tc>
          <w:tcPr>
            <w:tcW w:type="dxa" w:w="24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Log Stream</w:t>
            </w:r>
          </w:p>
        </w:tc>
        <w:tc>
          <w:tcPr>
            <w:tcW w:type="dxa" w:w="69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Individual log sequence from one instance/container</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Metric Filter</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Pattern that extracts metrics from log text (e.g., count ERROR lines)</w:t>
            </w:r>
          </w:p>
        </w:tc>
      </w:tr>
      <w:tr>
        <w:tc>
          <w:tcPr>
            <w:tcW w:type="dxa" w:w="24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CloudWatch Alarm</w:t>
            </w:r>
          </w:p>
        </w:tc>
        <w:tc>
          <w:tcPr>
            <w:tcW w:type="dxa" w:w="69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Trigger SNS/email when a metric exceeds a threshold</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Logs Insights</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SQL-like query language to search and analyze logs</w:t>
            </w:r>
          </w:p>
        </w:tc>
      </w:tr>
      <w:tr>
        <w:tc>
          <w:tcPr>
            <w:tcW w:type="dxa" w:w="24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CW Agent</w:t>
            </w:r>
          </w:p>
        </w:tc>
        <w:tc>
          <w:tcPr>
            <w:tcW w:type="dxa" w:w="69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Software installed on EC2 that ships log files to CloudWatch</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86C1"/>
          <w:sz w:val="26"/>
          <w:szCs w:val="26"/>
        </w:rPr>
        <w:t xml:space="preserve">4.2 Log Retention Strategy (This Project)</w:t>
      </w:r>
    </w:p>
    <w:p>
      <w:pPr>
        <w:pStyle w:val="ListParagraph"/>
        <w:numPr>
          <w:ilvl w:val="0"/>
          <w:numId w:val="2"/>
        </w:numPr>
        <w:spacing w:after="60" w:before="60"/>
      </w:pPr>
      <w:r>
        <w:rPr>
          <w:rFonts w:ascii="Arial" w:cs="Arial" w:eastAsia="Arial" w:hAnsi="Arial"/>
          <w:sz w:val="22"/>
          <w:szCs w:val="22"/>
        </w:rPr>
        <w:t xml:space="preserve">auth-service: 90 days (security audit compliance)</w:t>
      </w:r>
    </w:p>
    <w:p>
      <w:pPr>
        <w:pStyle w:val="ListParagraph"/>
        <w:numPr>
          <w:ilvl w:val="0"/>
          <w:numId w:val="2"/>
        </w:numPr>
        <w:spacing w:after="60" w:before="60"/>
      </w:pPr>
      <w:r>
        <w:rPr>
          <w:rFonts w:ascii="Arial" w:cs="Arial" w:eastAsia="Arial" w:hAnsi="Arial"/>
          <w:sz w:val="22"/>
          <w:szCs w:val="22"/>
        </w:rPr>
        <w:t xml:space="preserve">payment-service: 30 days (financial records)</w:t>
      </w:r>
    </w:p>
    <w:p>
      <w:pPr>
        <w:pStyle w:val="ListParagraph"/>
        <w:numPr>
          <w:ilvl w:val="0"/>
          <w:numId w:val="2"/>
        </w:numPr>
        <w:spacing w:after="60" w:before="60"/>
      </w:pPr>
      <w:r>
        <w:rPr>
          <w:rFonts w:ascii="Arial" w:cs="Arial" w:eastAsia="Arial" w:hAnsi="Arial"/>
          <w:sz w:val="22"/>
          <w:szCs w:val="22"/>
        </w:rPr>
        <w:t xml:space="preserve">shipping-service: 30 days (delivery disputes)</w:t>
      </w:r>
    </w:p>
    <w:p>
      <w:pPr>
        <w:pStyle w:val="ListParagraph"/>
        <w:numPr>
          <w:ilvl w:val="0"/>
          <w:numId w:val="2"/>
        </w:numPr>
        <w:spacing w:after="60" w:before="60"/>
      </w:pPr>
      <w:r>
        <w:rPr>
          <w:rFonts w:ascii="Arial" w:cs="Arial" w:eastAsia="Arial" w:hAnsi="Arial"/>
          <w:sz w:val="22"/>
          <w:szCs w:val="22"/>
        </w:rPr>
        <w:t xml:space="preserve">analytics-service: 60 days (trend analysis)</w:t>
      </w:r>
    </w:p>
    <w:p>
      <w:pPr>
        <w:pStyle w:val="ListParagraph"/>
        <w:numPr>
          <w:ilvl w:val="0"/>
          <w:numId w:val="2"/>
        </w:numPr>
        <w:spacing w:after="60" w:before="60"/>
      </w:pPr>
      <w:r>
        <w:rPr>
          <w:rFonts w:ascii="Arial" w:cs="Arial" w:eastAsia="Arial" w:hAnsi="Arial"/>
          <w:sz w:val="22"/>
          <w:szCs w:val="22"/>
        </w:rPr>
        <w:t xml:space="preserve">All other services: 14 days (operational logs)</w:t>
      </w:r>
    </w:p>
    <w:p>
      <w:pPr>
        <w:pStyle w:val="Heading2"/>
        <w:spacing w:after="120" w:before="240"/>
      </w:pPr>
      <w:r>
        <w:rPr>
          <w:rFonts w:ascii="Arial" w:cs="Arial" w:eastAsia="Arial" w:hAnsi="Arial"/>
          <w:b/>
          <w:bCs/>
          <w:color w:val="2E86C1"/>
          <w:sz w:val="26"/>
          <w:szCs w:val="26"/>
        </w:rPr>
        <w:t xml:space="preserve">4.3 CloudWatch Insights Query Examples</w:t>
      </w:r>
    </w:p>
    <w:p>
      <w:pPr>
        <w:pStyle w:val="Heading3"/>
        <w:spacing w:after="80" w:before="180"/>
      </w:pPr>
      <w:r>
        <w:rPr>
          <w:rFonts w:ascii="Arial" w:cs="Arial" w:eastAsia="Arial" w:hAnsi="Arial"/>
          <w:b/>
          <w:bCs/>
          <w:color w:val="2C3E50"/>
          <w:sz w:val="22"/>
          <w:szCs w:val="22"/>
        </w:rPr>
        <w:t xml:space="preserve">Count errors per service</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fields @timestamp, service, level</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 filter level = "ERROR"</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 stats count(*) as errorCount by service</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 sort errorCount desc</w:t>
      </w:r>
    </w:p>
    <w:p>
      <w:pPr>
        <w:pStyle w:val="Heading3"/>
        <w:spacing w:after="80" w:before="180"/>
      </w:pPr>
      <w:r>
        <w:rPr>
          <w:rFonts w:ascii="Arial" w:cs="Arial" w:eastAsia="Arial" w:hAnsi="Arial"/>
          <w:b/>
          <w:bCs/>
          <w:color w:val="2C3E50"/>
          <w:sz w:val="22"/>
          <w:szCs w:val="22"/>
        </w:rPr>
        <w:t xml:space="preserve">Find slow API calls</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fields service, path, duration_ms, status_code</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 filter duration_ms &gt; 1000</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 sort duration_ms desc | limit 20</w:t>
      </w:r>
    </w:p>
    <w:p>
      <w:pPr>
        <w:pStyle w:val="Heading3"/>
        <w:spacing w:after="80" w:before="180"/>
      </w:pPr>
      <w:r>
        <w:rPr>
          <w:rFonts w:ascii="Arial" w:cs="Arial" w:eastAsia="Arial" w:hAnsi="Arial"/>
          <w:b/>
          <w:bCs/>
          <w:color w:val="2C3E50"/>
          <w:sz w:val="22"/>
          <w:szCs w:val="22"/>
        </w:rPr>
        <w:t xml:space="preserve">Trace a request by correlation ID</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fields @timestamp, service, message, status_code</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 filter correlation_id = "your-uuid-here"</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 sort @timestamp asc</w:t>
      </w:r>
    </w:p>
    <w:p>
      <w:r>
        <w:br w:type="page"/>
      </w:r>
    </w:p>
    <w:p>
      <w:pPr>
        <w:pStyle w:val="Heading1"/>
        <w:pBdr>
          <w:bottom w:val="single" w:color="2E86C1" w:sz="6" w:space="2"/>
        </w:pBdr>
        <w:spacing w:after="180" w:before="360"/>
      </w:pPr>
      <w:r>
        <w:rPr>
          <w:rFonts w:ascii="Arial" w:cs="Arial" w:eastAsia="Arial" w:hAnsi="Arial"/>
          <w:b/>
          <w:bCs/>
          <w:color w:val="1F4E79"/>
          <w:sz w:val="32"/>
          <w:szCs w:val="32"/>
        </w:rPr>
        <w:t xml:space="preserve">5. Structured Logging &amp; Log Fields</w:t>
      </w:r>
    </w:p>
    <w:p>
      <w:pPr>
        <w:spacing w:after="80" w:before="80"/>
      </w:pPr>
      <w:r>
        <w:rPr>
          <w:rFonts w:ascii="Arial" w:cs="Arial" w:eastAsia="Arial" w:hAnsi="Arial"/>
          <w:sz w:val="22"/>
          <w:szCs w:val="22"/>
        </w:rPr>
        <w:t xml:space="preserve">All services emit structured JSON logs. Every log entry contains a consistent set of fields, making filtering and aggregation easy.</w:t>
      </w:r>
    </w:p>
    <w:p>
      <w:pPr>
        <w:pStyle w:val="Heading2"/>
        <w:spacing w:after="120" w:before="240"/>
      </w:pPr>
      <w:r>
        <w:rPr>
          <w:rFonts w:ascii="Arial" w:cs="Arial" w:eastAsia="Arial" w:hAnsi="Arial"/>
          <w:b/>
          <w:bCs/>
          <w:color w:val="2E86C1"/>
          <w:sz w:val="26"/>
          <w:szCs w:val="26"/>
        </w:rPr>
        <w:t xml:space="preserve">5.1 Standard 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service</w:t>
            </w:r>
          </w:p>
        </w:tc>
        <w:tc>
          <w:tcPr>
            <w:tcW w:type="dxa" w:w="1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Name of the microservice (e.g., payment-service)</w:t>
            </w:r>
          </w:p>
        </w:tc>
      </w:tr>
      <w:tr>
        <w:tc>
          <w:tcPr>
            <w:tcW w:type="dxa" w:w="2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level</w:t>
            </w:r>
          </w:p>
        </w:tc>
        <w:tc>
          <w:tcPr>
            <w:tcW w:type="dxa" w:w="16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string</w:t>
            </w:r>
          </w:p>
        </w:tc>
        <w:tc>
          <w:tcPr>
            <w:tcW w:type="dxa" w:w="55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Log severity: INFO, WARN, ERROR, DEBUG</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message</w:t>
            </w:r>
          </w:p>
        </w:tc>
        <w:tc>
          <w:tcPr>
            <w:tcW w:type="dxa" w:w="1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Human-readable description of the event</w:t>
            </w:r>
          </w:p>
        </w:tc>
      </w:tr>
      <w:tr>
        <w:tc>
          <w:tcPr>
            <w:tcW w:type="dxa" w:w="2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timestamp</w:t>
            </w:r>
          </w:p>
        </w:tc>
        <w:tc>
          <w:tcPr>
            <w:tcW w:type="dxa" w:w="16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ISO8601</w:t>
            </w:r>
          </w:p>
        </w:tc>
        <w:tc>
          <w:tcPr>
            <w:tcW w:type="dxa" w:w="55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2025-01-15T10:30:00.000Z</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correlation_id</w:t>
            </w:r>
          </w:p>
        </w:tc>
        <w:tc>
          <w:tcPr>
            <w:tcW w:type="dxa" w:w="1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UUID</w:t>
            </w:r>
          </w:p>
        </w:tc>
        <w:tc>
          <w:tcPr>
            <w:tcW w:type="dxa" w:w="5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Links all logs from a single user request</w:t>
            </w:r>
          </w:p>
        </w:tc>
      </w:tr>
      <w:tr>
        <w:tc>
          <w:tcPr>
            <w:tcW w:type="dxa" w:w="2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duration_ms</w:t>
            </w:r>
          </w:p>
        </w:tc>
        <w:tc>
          <w:tcPr>
            <w:tcW w:type="dxa" w:w="16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integer</w:t>
            </w:r>
          </w:p>
        </w:tc>
        <w:tc>
          <w:tcPr>
            <w:tcW w:type="dxa" w:w="55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Time taken to process request in milliseconds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status_code</w:t>
            </w:r>
          </w:p>
        </w:tc>
        <w:tc>
          <w:tcPr>
            <w:tcW w:type="dxa" w:w="1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5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HTTP response code (200, 404, 500, etc.)</w:t>
            </w:r>
          </w:p>
        </w:tc>
      </w:tr>
      <w:tr>
        <w:tc>
          <w:tcPr>
            <w:tcW w:type="dxa" w:w="2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client_ip</w:t>
            </w:r>
          </w:p>
        </w:tc>
        <w:tc>
          <w:tcPr>
            <w:tcW w:type="dxa" w:w="16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string</w:t>
            </w:r>
          </w:p>
        </w:tc>
        <w:tc>
          <w:tcPr>
            <w:tcW w:type="dxa" w:w="55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Originating IP address of the request</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86C1"/>
          <w:sz w:val="26"/>
          <w:szCs w:val="26"/>
        </w:rPr>
        <w:t xml:space="preserve">5.2 Correlation ID Pattern</w:t>
      </w:r>
    </w:p>
    <w:p>
      <w:pPr>
        <w:spacing w:after="80" w:before="80"/>
      </w:pPr>
      <w:r>
        <w:rPr>
          <w:rFonts w:ascii="Arial" w:cs="Arial" w:eastAsia="Arial" w:hAnsi="Arial"/>
          <w:sz w:val="22"/>
          <w:szCs w:val="22"/>
        </w:rPr>
        <w:t xml:space="preserve">Every HTTP request receives a unique Correlation ID (UUID). This ID is passed between services via the X-Correlation-ID header. By searching for a single correlation ID across all services, you can reconstruct the full journey of one user request.</w:t>
      </w:r>
    </w:p>
    <w:p>
      <w:pPr>
        <w:spacing w:after="80" w:before="80"/>
      </w:pPr>
      <w:r>
        <w:rPr>
          <w:rFonts w:ascii="Arial" w:cs="Arial" w:eastAsia="Arial" w:hAnsi="Arial"/>
          <w:sz w:val="22"/>
          <w:szCs w:val="22"/>
        </w:rPr>
        <w:t xml:space="preserve">Example: User clicks Buy Now on the frontend:</w:t>
      </w:r>
    </w:p>
    <w:p>
      <w:pPr>
        <w:pStyle w:val="ListParagraph"/>
        <w:numPr>
          <w:ilvl w:val="0"/>
          <w:numId w:val="2"/>
        </w:numPr>
        <w:spacing w:after="60" w:before="60"/>
      </w:pPr>
      <w:r>
        <w:rPr>
          <w:rFonts w:ascii="Arial" w:cs="Arial" w:eastAsia="Arial" w:hAnsi="Arial"/>
          <w:sz w:val="22"/>
          <w:szCs w:val="22"/>
        </w:rPr>
        <w:t xml:space="preserve">cart-service: Remove item from cart [corr-id: abc123]</w:t>
      </w:r>
    </w:p>
    <w:p>
      <w:pPr>
        <w:pStyle w:val="ListParagraph"/>
        <w:numPr>
          <w:ilvl w:val="0"/>
          <w:numId w:val="2"/>
        </w:numPr>
        <w:spacing w:after="60" w:before="60"/>
      </w:pPr>
      <w:r>
        <w:rPr>
          <w:rFonts w:ascii="Arial" w:cs="Arial" w:eastAsia="Arial" w:hAnsi="Arial"/>
          <w:sz w:val="22"/>
          <w:szCs w:val="22"/>
        </w:rPr>
        <w:t xml:space="preserve">order-service: Create order [corr-id: abc123]</w:t>
      </w:r>
    </w:p>
    <w:p>
      <w:pPr>
        <w:pStyle w:val="ListParagraph"/>
        <w:numPr>
          <w:ilvl w:val="0"/>
          <w:numId w:val="2"/>
        </w:numPr>
        <w:spacing w:after="60" w:before="60"/>
      </w:pPr>
      <w:r>
        <w:rPr>
          <w:rFonts w:ascii="Arial" w:cs="Arial" w:eastAsia="Arial" w:hAnsi="Arial"/>
          <w:sz w:val="22"/>
          <w:szCs w:val="22"/>
        </w:rPr>
        <w:t xml:space="preserve">payment-service: Process payment [corr-id: abc123]</w:t>
      </w:r>
    </w:p>
    <w:p>
      <w:pPr>
        <w:pStyle w:val="ListParagraph"/>
        <w:numPr>
          <w:ilvl w:val="0"/>
          <w:numId w:val="2"/>
        </w:numPr>
        <w:spacing w:after="60" w:before="60"/>
      </w:pPr>
      <w:r>
        <w:rPr>
          <w:rFonts w:ascii="Arial" w:cs="Arial" w:eastAsia="Arial" w:hAnsi="Arial"/>
          <w:sz w:val="22"/>
          <w:szCs w:val="22"/>
        </w:rPr>
        <w:t xml:space="preserve">inventory-service: Reserve stock [corr-id: abc123]</w:t>
      </w:r>
    </w:p>
    <w:p>
      <w:pPr>
        <w:pStyle w:val="ListParagraph"/>
        <w:numPr>
          <w:ilvl w:val="0"/>
          <w:numId w:val="2"/>
        </w:numPr>
        <w:spacing w:after="60" w:before="60"/>
      </w:pPr>
      <w:r>
        <w:rPr>
          <w:rFonts w:ascii="Arial" w:cs="Arial" w:eastAsia="Arial" w:hAnsi="Arial"/>
          <w:sz w:val="22"/>
          <w:szCs w:val="22"/>
        </w:rPr>
        <w:t xml:space="preserve">notification-service: Send confirmation email [corr-id: abc123]</w:t>
      </w:r>
    </w:p>
    <w:p>
      <w:pPr>
        <w:pStyle w:val="ListParagraph"/>
        <w:numPr>
          <w:ilvl w:val="0"/>
          <w:numId w:val="2"/>
        </w:numPr>
        <w:spacing w:after="60" w:before="60"/>
      </w:pPr>
      <w:r>
        <w:rPr>
          <w:rFonts w:ascii="Arial" w:cs="Arial" w:eastAsia="Arial" w:hAnsi="Arial"/>
          <w:sz w:val="22"/>
          <w:szCs w:val="22"/>
        </w:rPr>
        <w:t xml:space="preserve">shipping-service: Create shipment [corr-id: abc123]</w:t>
      </w:r>
    </w:p>
    <w:p>
      <w:r>
        <w:br w:type="page"/>
      </w:r>
    </w:p>
    <w:p>
      <w:pPr>
        <w:pStyle w:val="Heading1"/>
        <w:pBdr>
          <w:bottom w:val="single" w:color="2E86C1" w:sz="6" w:space="2"/>
        </w:pBdr>
        <w:spacing w:after="180" w:before="360"/>
      </w:pPr>
      <w:r>
        <w:rPr>
          <w:rFonts w:ascii="Arial" w:cs="Arial" w:eastAsia="Arial" w:hAnsi="Arial"/>
          <w:b/>
          <w:bCs/>
          <w:color w:val="1F4E79"/>
          <w:sz w:val="32"/>
          <w:szCs w:val="32"/>
        </w:rPr>
        <w:t xml:space="preserve">6. Setup &amp; Running the Project</w:t>
      </w:r>
    </w:p>
    <w:p>
      <w:pPr>
        <w:pStyle w:val="Heading2"/>
        <w:spacing w:after="120" w:before="240"/>
      </w:pPr>
      <w:r>
        <w:rPr>
          <w:rFonts w:ascii="Arial" w:cs="Arial" w:eastAsia="Arial" w:hAnsi="Arial"/>
          <w:b/>
          <w:bCs/>
          <w:color w:val="2E86C1"/>
          <w:sz w:val="26"/>
          <w:szCs w:val="26"/>
        </w:rPr>
        <w:t xml:space="preserve">6.1 Prerequisites</w:t>
      </w:r>
    </w:p>
    <w:p>
      <w:pPr>
        <w:pStyle w:val="ListParagraph"/>
        <w:numPr>
          <w:ilvl w:val="0"/>
          <w:numId w:val="2"/>
        </w:numPr>
        <w:spacing w:after="60" w:before="60"/>
      </w:pPr>
      <w:r>
        <w:rPr>
          <w:rFonts w:ascii="Arial" w:cs="Arial" w:eastAsia="Arial" w:hAnsi="Arial"/>
          <w:sz w:val="22"/>
          <w:szCs w:val="22"/>
        </w:rPr>
        <w:t xml:space="preserve">Docker Desktop for Windows (download from docker.com)</w:t>
      </w:r>
    </w:p>
    <w:p>
      <w:pPr>
        <w:pStyle w:val="ListParagraph"/>
        <w:numPr>
          <w:ilvl w:val="0"/>
          <w:numId w:val="2"/>
        </w:numPr>
        <w:spacing w:after="60" w:before="60"/>
      </w:pPr>
      <w:r>
        <w:rPr>
          <w:rFonts w:ascii="Arial" w:cs="Arial" w:eastAsia="Arial" w:hAnsi="Arial"/>
          <w:sz w:val="22"/>
          <w:szCs w:val="22"/>
        </w:rPr>
        <w:t xml:space="preserve">Docker Compose (included with Docker Desktop)</w:t>
      </w:r>
    </w:p>
    <w:p>
      <w:pPr>
        <w:pStyle w:val="ListParagraph"/>
        <w:numPr>
          <w:ilvl w:val="0"/>
          <w:numId w:val="2"/>
        </w:numPr>
        <w:spacing w:after="60" w:before="60"/>
      </w:pPr>
      <w:r>
        <w:rPr>
          <w:rFonts w:ascii="Arial" w:cs="Arial" w:eastAsia="Arial" w:hAnsi="Arial"/>
          <w:sz w:val="22"/>
          <w:szCs w:val="22"/>
        </w:rPr>
        <w:t xml:space="preserve">Node.js 18+ (optional — only for running services without Docker)</w:t>
      </w:r>
    </w:p>
    <w:p>
      <w:pPr>
        <w:pStyle w:val="ListParagraph"/>
        <w:numPr>
          <w:ilvl w:val="0"/>
          <w:numId w:val="2"/>
        </w:numPr>
        <w:spacing w:after="60" w:before="60"/>
      </w:pPr>
      <w:r>
        <w:rPr>
          <w:rFonts w:ascii="Arial" w:cs="Arial" w:eastAsia="Arial" w:hAnsi="Arial"/>
          <w:sz w:val="22"/>
          <w:szCs w:val="22"/>
        </w:rPr>
        <w:t xml:space="preserve">Minimum 8 GB RAM (ELK Stack is memory-intensive)</w:t>
      </w:r>
    </w:p>
    <w:p>
      <w:pPr>
        <w:pStyle w:val="ListParagraph"/>
        <w:numPr>
          <w:ilvl w:val="0"/>
          <w:numId w:val="2"/>
        </w:numPr>
        <w:spacing w:after="60" w:before="60"/>
      </w:pPr>
      <w:r>
        <w:rPr>
          <w:rFonts w:ascii="Arial" w:cs="Arial" w:eastAsia="Arial" w:hAnsi="Arial"/>
          <w:sz w:val="22"/>
          <w:szCs w:val="22"/>
        </w:rPr>
        <w:t xml:space="preserve">curl or Postman (for sending test requests)</w:t>
      </w:r>
    </w:p>
    <w:p>
      <w:pPr>
        <w:pStyle w:val="Heading2"/>
        <w:spacing w:after="120" w:before="240"/>
      </w:pPr>
      <w:r>
        <w:rPr>
          <w:rFonts w:ascii="Arial" w:cs="Arial" w:eastAsia="Arial" w:hAnsi="Arial"/>
          <w:b/>
          <w:bCs/>
          <w:color w:val="2E86C1"/>
          <w:sz w:val="26"/>
          <w:szCs w:val="26"/>
        </w:rPr>
        <w:t xml:space="preserve">6.2 Starting the ELK Stack</w:t>
      </w:r>
    </w:p>
    <w:p>
      <w:pPr>
        <w:pStyle w:val="Heading3"/>
        <w:spacing w:after="80" w:before="180"/>
      </w:pPr>
      <w:r>
        <w:rPr>
          <w:rFonts w:ascii="Arial" w:cs="Arial" w:eastAsia="Arial" w:hAnsi="Arial"/>
          <w:b/>
          <w:bCs/>
          <w:color w:val="2C3E50"/>
          <w:sz w:val="22"/>
          <w:szCs w:val="22"/>
        </w:rPr>
        <w:t xml:space="preserve">Option A — Windows Batch Script (Recommended)</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Double-click: scripts\start-elk.bat</w:t>
      </w:r>
    </w:p>
    <w:p>
      <w:pPr>
        <w:pStyle w:val="Heading3"/>
        <w:spacing w:after="80" w:before="180"/>
      </w:pPr>
      <w:r>
        <w:rPr>
          <w:rFonts w:ascii="Arial" w:cs="Arial" w:eastAsia="Arial" w:hAnsi="Arial"/>
          <w:b/>
          <w:bCs/>
          <w:color w:val="2C3E50"/>
          <w:sz w:val="22"/>
          <w:szCs w:val="22"/>
        </w:rPr>
        <w:t xml:space="preserve">Option B — Manual Commands</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cd elk-stack</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docker-compose up -d elasticsearch logstash kibana</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docker-compose up -d    (starts all 10 microservices too)</w:t>
      </w:r>
    </w:p>
    <w:p>
      <w:pPr>
        <w:pStyle w:val="Heading2"/>
        <w:spacing w:after="120" w:before="240"/>
      </w:pPr>
      <w:r>
        <w:rPr>
          <w:rFonts w:ascii="Arial" w:cs="Arial" w:eastAsia="Arial" w:hAnsi="Arial"/>
          <w:b/>
          <w:bCs/>
          <w:color w:val="2E86C1"/>
          <w:sz w:val="26"/>
          <w:szCs w:val="26"/>
        </w:rPr>
        <w:t xml:space="preserve">6.3 Verifying Everything is Running</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Elasticsearch:  http://localhost:9200/_cluster/health</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Kibana:         http://localhost:5601</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User Service:   http://localhost:3001/health</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Payment:        http://localhost:3003/health</w:t>
      </w:r>
    </w:p>
    <w:p>
      <w:pPr>
        <w:pStyle w:val="Heading2"/>
        <w:spacing w:after="120" w:before="240"/>
      </w:pPr>
      <w:r>
        <w:rPr>
          <w:rFonts w:ascii="Arial" w:cs="Arial" w:eastAsia="Arial" w:hAnsi="Arial"/>
          <w:b/>
          <w:bCs/>
          <w:color w:val="2E86C1"/>
          <w:sz w:val="26"/>
          <w:szCs w:val="26"/>
        </w:rPr>
        <w:t xml:space="preserve">6.4 Generating Demo Traffic</w:t>
      </w:r>
    </w:p>
    <w:p>
      <w:pPr>
        <w:spacing w:after="80" w:before="80"/>
      </w:pPr>
      <w:r>
        <w:rPr>
          <w:rFonts w:ascii="Arial" w:cs="Arial" w:eastAsia="Arial" w:hAnsi="Arial"/>
          <w:sz w:val="22"/>
          <w:szCs w:val="22"/>
        </w:rPr>
        <w:t xml:space="preserve">Run the traffic generator to create realistic log entries across all services:</w:t>
      </w:r>
    </w:p>
    <w:p>
      <w:pPr>
        <w:pBdr>
          <w:left w:val="single" w:color="2E86C1" w:sz="8" w:space="6"/>
        </w:pBdr>
        <w:shd w:fill="EBF5FB" w:val="clear"/>
        <w:spacing w:after="60" w:before="60"/>
        <w:ind w:left="360"/>
      </w:pPr>
      <w:r>
        <w:rPr>
          <w:rFonts w:ascii="Courier New" w:cs="Courier New" w:eastAsia="Courier New" w:hAnsi="Courier New"/>
          <w:color w:val="1A5276"/>
          <w:sz w:val="18"/>
          <w:szCs w:val="18"/>
        </w:rPr>
        <w:t xml:space="preserve">scripts\generate-traffic.bat</w:t>
      </w:r>
    </w:p>
    <w:p>
      <w:pPr>
        <w:spacing w:after="80" w:before="80"/>
      </w:pPr>
      <w:r>
        <w:rPr>
          <w:rFonts w:ascii="Arial" w:cs="Arial" w:eastAsia="Arial" w:hAnsi="Arial"/>
          <w:sz w:val="22"/>
          <w:szCs w:val="22"/>
        </w:rPr>
        <w:t xml:space="preserve">This sends HTTP requests to all 10 services every 3 seconds, producing a mix of INFO, WARN, and ERROR logs visible in Kibana.</w:t>
      </w:r>
    </w:p>
    <w:p>
      <w:pPr>
        <w:pStyle w:val="Heading2"/>
        <w:spacing w:after="120" w:before="240"/>
      </w:pPr>
      <w:r>
        <w:rPr>
          <w:rFonts w:ascii="Arial" w:cs="Arial" w:eastAsia="Arial" w:hAnsi="Arial"/>
          <w:b/>
          <w:bCs/>
          <w:color w:val="2E86C1"/>
          <w:sz w:val="26"/>
          <w:szCs w:val="26"/>
        </w:rPr>
        <w:t xml:space="preserve">6.5 Setting Up Kibana Index Pattern</w:t>
      </w:r>
    </w:p>
    <w:p>
      <w:pPr>
        <w:spacing w:after="80" w:before="80"/>
      </w:pPr>
      <w:r>
        <w:rPr>
          <w:rFonts w:ascii="Arial" w:cs="Arial" w:eastAsia="Arial" w:hAnsi="Arial"/>
          <w:sz w:val="22"/>
          <w:szCs w:val="22"/>
        </w:rPr>
        <w:t xml:space="preserve">After services are running and logs are flowing:</w:t>
      </w:r>
    </w:p>
    <w:p>
      <w:pPr>
        <w:pStyle w:val="ListParagraph"/>
        <w:numPr>
          <w:ilvl w:val="0"/>
          <w:numId w:val="3"/>
        </w:numPr>
      </w:pPr>
      <w:r>
        <w:rPr>
          <w:rFonts w:ascii="Arial" w:cs="Arial" w:eastAsia="Arial" w:hAnsi="Arial"/>
          <w:sz w:val="22"/>
          <w:szCs w:val="22"/>
        </w:rPr>
        <w:t xml:space="preserve">Open http://localhost:5601 in your browser</w:t>
      </w:r>
    </w:p>
    <w:p>
      <w:pPr>
        <w:pStyle w:val="ListParagraph"/>
        <w:numPr>
          <w:ilvl w:val="0"/>
          <w:numId w:val="3"/>
        </w:numPr>
      </w:pPr>
      <w:r>
        <w:rPr>
          <w:rFonts w:ascii="Arial" w:cs="Arial" w:eastAsia="Arial" w:hAnsi="Arial"/>
          <w:sz w:val="22"/>
          <w:szCs w:val="22"/>
        </w:rPr>
        <w:t xml:space="preserve">Go to Stack Management → Data Views → Create data view</w:t>
      </w:r>
    </w:p>
    <w:p>
      <w:pPr>
        <w:pStyle w:val="ListParagraph"/>
        <w:numPr>
          <w:ilvl w:val="0"/>
          <w:numId w:val="3"/>
        </w:numPr>
      </w:pPr>
      <w:r>
        <w:rPr>
          <w:rFonts w:ascii="Arial" w:cs="Arial" w:eastAsia="Arial" w:hAnsi="Arial"/>
          <w:sz w:val="22"/>
          <w:szCs w:val="22"/>
        </w:rPr>
        <w:t xml:space="preserve">Index pattern: microservices-all-* | Timestamp: @timestamp</w:t>
      </w:r>
    </w:p>
    <w:p>
      <w:pPr>
        <w:pStyle w:val="ListParagraph"/>
        <w:numPr>
          <w:ilvl w:val="0"/>
          <w:numId w:val="3"/>
        </w:numPr>
      </w:pPr>
      <w:r>
        <w:rPr>
          <w:rFonts w:ascii="Arial" w:cs="Arial" w:eastAsia="Arial" w:hAnsi="Arial"/>
          <w:sz w:val="22"/>
          <w:szCs w:val="22"/>
        </w:rPr>
        <w:t xml:space="preserve">Go to Discover to start searching logs</w:t>
      </w:r>
    </w:p>
    <w:p>
      <w:r>
        <w:br w:type="page"/>
      </w:r>
    </w:p>
    <w:p>
      <w:pPr>
        <w:pStyle w:val="Heading1"/>
        <w:pBdr>
          <w:bottom w:val="single" w:color="2E86C1" w:sz="6" w:space="2"/>
        </w:pBdr>
        <w:spacing w:after="180" w:before="360"/>
      </w:pPr>
      <w:r>
        <w:rPr>
          <w:rFonts w:ascii="Arial" w:cs="Arial" w:eastAsia="Arial" w:hAnsi="Arial"/>
          <w:b/>
          <w:bCs/>
          <w:color w:val="1F4E79"/>
          <w:sz w:val="32"/>
          <w:szCs w:val="32"/>
        </w:rPr>
        <w:t xml:space="preserve">7. ELK vs CloudWatch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Criteria</w:t>
            </w:r>
          </w:p>
        </w:tc>
        <w:tc>
          <w:tcPr>
            <w:tcW w:type="dxa" w:w="358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ELK Stack</w:t>
            </w:r>
          </w:p>
        </w:tc>
        <w:tc>
          <w:tcPr>
            <w:tcW w:type="dxa" w:w="358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AWS CloudWatch</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Hosting</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Self-hosted (Docker / EC2 / Elastic Cloud)</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Fully managed by AWS</w:t>
            </w:r>
          </w:p>
        </w:tc>
      </w:tr>
      <w:tr>
        <w:tc>
          <w:tcPr>
            <w:tcW w:type="dxa" w:w="2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Cost</w:t>
            </w:r>
          </w:p>
        </w:tc>
        <w:tc>
          <w:tcPr>
            <w:tcW w:type="dxa" w:w="358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Infra cost only; OSS is free</w:t>
            </w:r>
          </w:p>
        </w:tc>
        <w:tc>
          <w:tcPr>
            <w:tcW w:type="dxa" w:w="358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Pay-per-GB ingested + storage + queries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Setup</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More effort; requires Docker knowledge</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Simple with CW Agent config</w:t>
            </w:r>
          </w:p>
        </w:tc>
      </w:tr>
      <w:tr>
        <w:tc>
          <w:tcPr>
            <w:tcW w:type="dxa" w:w="2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Visualization</w:t>
            </w:r>
          </w:p>
        </w:tc>
        <w:tc>
          <w:tcPr>
            <w:tcW w:type="dxa" w:w="358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Kibana — rich dashboards</w:t>
            </w:r>
          </w:p>
        </w:tc>
        <w:tc>
          <w:tcPr>
            <w:tcW w:type="dxa" w:w="358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CloudWatch Dashboards — basic</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Query Language</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Lucene / KQL</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CloudWatch Insights SQL-like</w:t>
            </w:r>
          </w:p>
        </w:tc>
      </w:tr>
      <w:tr>
        <w:tc>
          <w:tcPr>
            <w:tcW w:type="dxa" w:w="2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Alerting</w:t>
            </w:r>
          </w:p>
        </w:tc>
        <w:tc>
          <w:tcPr>
            <w:tcW w:type="dxa" w:w="358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Kibana Alerting</w:t>
            </w:r>
          </w:p>
        </w:tc>
        <w:tc>
          <w:tcPr>
            <w:tcW w:type="dxa" w:w="358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CloudWatch Alarms + SNS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AWS Integration</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Manual wiring needed</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Native — reads from any AWS service</w:t>
            </w:r>
          </w:p>
        </w:tc>
      </w:tr>
      <w:tr>
        <w:tc>
          <w:tcPr>
            <w:tcW w:type="dxa" w:w="2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Scalability</w:t>
            </w:r>
          </w:p>
        </w:tc>
        <w:tc>
          <w:tcPr>
            <w:tcW w:type="dxa" w:w="358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Requires cluster management</w:t>
            </w:r>
          </w:p>
        </w:tc>
        <w:tc>
          <w:tcPr>
            <w:tcW w:type="dxa" w:w="358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Scales automatically</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Best For</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On-prem, multi-cloud, advanced search</w:t>
            </w:r>
          </w:p>
        </w:tc>
        <w:tc>
          <w:tcPr>
            <w:tcW w:type="dxa" w:w="35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AWS-native workloads, minimal ops</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Rule of thumb: Use ELK when you need advanced search, full control, or are not on AWS. Use CloudWatch when your entire stack is on AWS and you want zero operational overhead.</w:t>
      </w:r>
    </w:p>
    <w:p>
      <w:r>
        <w:br w:type="page"/>
      </w:r>
    </w:p>
    <w:p>
      <w:pPr>
        <w:pStyle w:val="Heading1"/>
        <w:pBdr>
          <w:bottom w:val="single" w:color="2E86C1" w:sz="6" w:space="2"/>
        </w:pBdr>
        <w:spacing w:after="180" w:before="360"/>
      </w:pPr>
      <w:r>
        <w:rPr>
          <w:rFonts w:ascii="Arial" w:cs="Arial" w:eastAsia="Arial" w:hAnsi="Arial"/>
          <w:b/>
          <w:bCs/>
          <w:color w:val="1F4E79"/>
          <w:sz w:val="32"/>
          <w:szCs w:val="32"/>
        </w:rPr>
        <w:t xml:space="preserve">8. File Structure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160"/>
            <w:tcBorders>
              <w:top w:val="single" w:color="BFC9CA" w:sz="1"/>
              <w:left w:val="single" w:color="BFC9CA" w:sz="1"/>
              <w:bottom w:val="single" w:color="BFC9CA" w:sz="1"/>
              <w:right w:val="single" w:color="BFC9CA"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elk-stack/docker-compose.yml</w:t>
            </w:r>
          </w:p>
        </w:tc>
        <w:tc>
          <w:tcPr>
            <w:tcW w:type="dxa" w:w="5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ELK + 10 microservices in Docker</w:t>
            </w:r>
          </w:p>
        </w:tc>
      </w:tr>
      <w:tr>
        <w:tc>
          <w:tcPr>
            <w:tcW w:type="dxa" w:w="4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elk-stack/logstash/pipeline/logstash.conf</w:t>
            </w:r>
          </w:p>
        </w:tc>
        <w:tc>
          <w:tcPr>
            <w:tcW w:type="dxa" w:w="51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Log parsing and routing pipeline</w:t>
            </w:r>
          </w:p>
        </w:tc>
      </w:tr>
      <w:tr>
        <w:tc>
          <w:tcPr>
            <w:tcW w:type="dxa" w:w="4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microservices/shared/logger.js</w:t>
            </w:r>
          </w:p>
        </w:tc>
        <w:tc>
          <w:tcPr>
            <w:tcW w:type="dxa" w:w="5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Shared Winston + Logstash transport</w:t>
            </w:r>
          </w:p>
        </w:tc>
      </w:tr>
      <w:tr>
        <w:tc>
          <w:tcPr>
            <w:tcW w:type="dxa" w:w="4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microservices/shared/middleware.js</w:t>
            </w:r>
          </w:p>
        </w:tc>
        <w:tc>
          <w:tcPr>
            <w:tcW w:type="dxa" w:w="51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Correlation ID + request logging</w:t>
            </w:r>
          </w:p>
        </w:tc>
      </w:tr>
      <w:tr>
        <w:tc>
          <w:tcPr>
            <w:tcW w:type="dxa" w:w="4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microservices/[service]/index.js</w:t>
            </w:r>
          </w:p>
        </w:tc>
        <w:tc>
          <w:tcPr>
            <w:tcW w:type="dxa" w:w="5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Individual service with unique endpoints</w:t>
            </w:r>
          </w:p>
        </w:tc>
      </w:tr>
      <w:tr>
        <w:tc>
          <w:tcPr>
            <w:tcW w:type="dxa" w:w="4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cloudwatch/cloudwatch-agent-config.json</w:t>
            </w:r>
          </w:p>
        </w:tc>
        <w:tc>
          <w:tcPr>
            <w:tcW w:type="dxa" w:w="51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CloudWatch Agent configuration</w:t>
            </w:r>
          </w:p>
        </w:tc>
      </w:tr>
      <w:tr>
        <w:tc>
          <w:tcPr>
            <w:tcW w:type="dxa" w:w="4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cloudwatch/setup-cloudwatch.sh</w:t>
            </w:r>
          </w:p>
        </w:tc>
        <w:tc>
          <w:tcPr>
            <w:tcW w:type="dxa" w:w="5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Shell script to provision AWS resources</w:t>
            </w:r>
          </w:p>
        </w:tc>
      </w:tr>
      <w:tr>
        <w:tc>
          <w:tcPr>
            <w:tcW w:type="dxa" w:w="4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cloudwatch/cloudwatch-insights-queries.txt</w:t>
            </w:r>
          </w:p>
        </w:tc>
        <w:tc>
          <w:tcPr>
            <w:tcW w:type="dxa" w:w="51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Pre-built CW Insights queries</w:t>
            </w:r>
          </w:p>
        </w:tc>
      </w:tr>
      <w:tr>
        <w:tc>
          <w:tcPr>
            <w:tcW w:type="dxa" w:w="4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scripts/start-elk.bat</w:t>
            </w:r>
          </w:p>
        </w:tc>
        <w:tc>
          <w:tcPr>
            <w:tcW w:type="dxa" w:w="5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r>
              <w:rPr>
                <w:rFonts w:ascii="Arial" w:cs="Arial" w:eastAsia="Arial" w:hAnsi="Arial"/>
                <w:sz w:val="20"/>
                <w:szCs w:val="20"/>
              </w:rPr>
              <w:t xml:space="preserve">Windows: Start entire ELK stack</w:t>
            </w:r>
          </w:p>
        </w:tc>
      </w:tr>
      <w:tr>
        <w:tc>
          <w:tcPr>
            <w:tcW w:type="dxa" w:w="420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scripts/generate-traffic.bat</w:t>
            </w:r>
          </w:p>
        </w:tc>
        <w:tc>
          <w:tcPr>
            <w:tcW w:type="dxa" w:w="5160"/>
            <w:tcBorders>
              <w:top w:val="single" w:color="BFC9CA" w:sz="1"/>
              <w:left w:val="single" w:color="BFC9CA" w:sz="1"/>
              <w:bottom w:val="single" w:color="BFC9CA" w:sz="1"/>
              <w:right w:val="single" w:color="BFC9CA" w:sz="1"/>
            </w:tcBorders>
            <w:shd w:fill="F2F4F4" w:val="clear"/>
            <w:tcMar>
              <w:top w:type="dxa" w:w="80"/>
              <w:left w:type="dxa" w:w="140"/>
              <w:bottom w:type="dxa" w:w="80"/>
              <w:right w:type="dxa" w:w="140"/>
            </w:tcMar>
          </w:tcPr>
          <w:p>
            <w:r>
              <w:rPr>
                <w:rFonts w:ascii="Arial" w:cs="Arial" w:eastAsia="Arial" w:hAnsi="Arial"/>
                <w:sz w:val="20"/>
                <w:szCs w:val="20"/>
              </w:rPr>
              <w:t xml:space="preserve">Windows: Send demo traffic to all services</w:t>
            </w:r>
          </w:p>
        </w:tc>
      </w:tr>
    </w:tbl>
    <w:p>
      <w:pPr>
        <w:spacing w:after="80" w:before="80"/>
      </w:pPr>
      <w:r>
        <w:rPr>
          <w:rFonts w:ascii="Arial" w:cs="Arial" w:eastAsia="Arial" w:hAnsi="Arial"/>
          <w:sz w:val="22"/>
          <w:szCs w:val="22"/>
        </w:rPr>
        <w:t xml:space="preserve"/>
      </w:r>
    </w:p>
    <w:p>
      <w:pPr>
        <w:pStyle w:val="Heading1"/>
        <w:pBdr>
          <w:bottom w:val="single" w:color="2E86C1" w:sz="6" w:space="2"/>
        </w:pBdr>
        <w:spacing w:after="180" w:before="360"/>
      </w:pPr>
      <w:r>
        <w:rPr>
          <w:rFonts w:ascii="Arial" w:cs="Arial" w:eastAsia="Arial" w:hAnsi="Arial"/>
          <w:b/>
          <w:bCs/>
          <w:color w:val="1F4E79"/>
          <w:sz w:val="32"/>
          <w:szCs w:val="32"/>
        </w:rPr>
        <w:t xml:space="preserve">9. Key Takeaways</w:t>
      </w:r>
    </w:p>
    <w:p>
      <w:pPr>
        <w:pStyle w:val="ListParagraph"/>
        <w:numPr>
          <w:ilvl w:val="0"/>
          <w:numId w:val="2"/>
        </w:numPr>
        <w:spacing w:after="60" w:before="60"/>
      </w:pPr>
      <w:r>
        <w:rPr>
          <w:rFonts w:ascii="Arial" w:cs="Arial" w:eastAsia="Arial" w:hAnsi="Arial"/>
          <w:sz w:val="22"/>
          <w:szCs w:val="22"/>
        </w:rPr>
        <w:t xml:space="preserve">Centralized logging is essential for debugging distributed systems</w:t>
      </w:r>
    </w:p>
    <w:p>
      <w:pPr>
        <w:pStyle w:val="ListParagraph"/>
        <w:numPr>
          <w:ilvl w:val="0"/>
          <w:numId w:val="2"/>
        </w:numPr>
        <w:spacing w:after="60" w:before="60"/>
      </w:pPr>
      <w:r>
        <w:rPr>
          <w:rFonts w:ascii="Arial" w:cs="Arial" w:eastAsia="Arial" w:hAnsi="Arial"/>
          <w:sz w:val="22"/>
          <w:szCs w:val="22"/>
        </w:rPr>
        <w:t xml:space="preserve">Structured JSON logs (with consistent fields) are far more useful than plain text</w:t>
      </w:r>
    </w:p>
    <w:p>
      <w:pPr>
        <w:pStyle w:val="ListParagraph"/>
        <w:numPr>
          <w:ilvl w:val="0"/>
          <w:numId w:val="2"/>
        </w:numPr>
        <w:spacing w:after="60" w:before="60"/>
      </w:pPr>
      <w:r>
        <w:rPr>
          <w:rFonts w:ascii="Arial" w:cs="Arial" w:eastAsia="Arial" w:hAnsi="Arial"/>
          <w:sz w:val="22"/>
          <w:szCs w:val="22"/>
        </w:rPr>
        <w:t xml:space="preserve">Correlation IDs are the most powerful tool for tracing end-to-end requests</w:t>
      </w:r>
    </w:p>
    <w:p>
      <w:pPr>
        <w:pStyle w:val="ListParagraph"/>
        <w:numPr>
          <w:ilvl w:val="0"/>
          <w:numId w:val="2"/>
        </w:numPr>
        <w:spacing w:after="60" w:before="60"/>
      </w:pPr>
      <w:r>
        <w:rPr>
          <w:rFonts w:ascii="Arial" w:cs="Arial" w:eastAsia="Arial" w:hAnsi="Arial"/>
          <w:sz w:val="22"/>
          <w:szCs w:val="22"/>
        </w:rPr>
        <w:t xml:space="preserve">ELK gives you full control; CloudWatch gives you zero ops overhead on AWS</w:t>
      </w:r>
    </w:p>
    <w:p>
      <w:pPr>
        <w:pStyle w:val="ListParagraph"/>
        <w:numPr>
          <w:ilvl w:val="0"/>
          <w:numId w:val="2"/>
        </w:numPr>
        <w:spacing w:after="60" w:before="60"/>
      </w:pPr>
      <w:r>
        <w:rPr>
          <w:rFonts w:ascii="Arial" w:cs="Arial" w:eastAsia="Arial" w:hAnsi="Arial"/>
          <w:sz w:val="22"/>
          <w:szCs w:val="22"/>
        </w:rPr>
        <w:t xml:space="preserve">Logstash filter pipelines enrich logs at ingestion time (GeoIP, tag slow requests, etc.)</w:t>
      </w:r>
    </w:p>
    <w:p>
      <w:pPr>
        <w:pStyle w:val="ListParagraph"/>
        <w:numPr>
          <w:ilvl w:val="0"/>
          <w:numId w:val="2"/>
        </w:numPr>
        <w:spacing w:after="60" w:before="60"/>
      </w:pPr>
      <w:r>
        <w:rPr>
          <w:rFonts w:ascii="Arial" w:cs="Arial" w:eastAsia="Arial" w:hAnsi="Arial"/>
          <w:sz w:val="22"/>
          <w:szCs w:val="22"/>
        </w:rPr>
        <w:t xml:space="preserve">Always set log retention policies — raw logs grow fast and storage is not free</w:t>
      </w:r>
    </w:p>
    <w:p>
      <w:pPr>
        <w:pStyle w:val="ListParagraph"/>
        <w:numPr>
          <w:ilvl w:val="0"/>
          <w:numId w:val="2"/>
        </w:numPr>
        <w:spacing w:after="60" w:before="60"/>
      </w:pPr>
      <w:r>
        <w:rPr>
          <w:rFonts w:ascii="Arial" w:cs="Arial" w:eastAsia="Arial" w:hAnsi="Arial"/>
          <w:sz w:val="22"/>
          <w:szCs w:val="22"/>
        </w:rPr>
        <w:t xml:space="preserve">Kibana dashboards should be designed around your on-call team's most common questions</w:t>
      </w:r>
    </w:p>
    <w:p>
      <w:pPr>
        <w:pStyle w:val="ListParagraph"/>
        <w:numPr>
          <w:ilvl w:val="0"/>
          <w:numId w:val="2"/>
        </w:numPr>
        <w:spacing w:after="60" w:before="60"/>
      </w:pPr>
      <w:r>
        <w:rPr>
          <w:rFonts w:ascii="Arial" w:cs="Arial" w:eastAsia="Arial" w:hAnsi="Arial"/>
          <w:sz w:val="22"/>
          <w:szCs w:val="22"/>
        </w:rPr>
        <w:t xml:space="preserve">CloudWatch Metric Filters turn log text into numeric metrics for alarming</w:t>
      </w:r>
    </w:p>
    <w:p>
      <w:pPr>
        <w:spacing w:after="80" w:before="80"/>
      </w:pPr>
      <w:r>
        <w:rPr>
          <w:rFonts w:ascii="Arial" w:cs="Arial" w:eastAsia="Arial" w:hAnsi="Arial"/>
          <w:sz w:val="22"/>
          <w:szCs w:val="22"/>
        </w:rPr>
        <w:t xml:space="preserve"/>
      </w:r>
    </w:p>
    <w:p>
      <w:pPr>
        <w:pStyle w:val="Heading1"/>
        <w:pBdr>
          <w:bottom w:val="single" w:color="2E86C1" w:sz="6" w:space="2"/>
        </w:pBdr>
        <w:spacing w:after="180" w:before="360"/>
      </w:pPr>
      <w:r>
        <w:rPr>
          <w:rFonts w:ascii="Arial" w:cs="Arial" w:eastAsia="Arial" w:hAnsi="Arial"/>
          <w:b/>
          <w:bCs/>
          <w:color w:val="1F4E79"/>
          <w:sz w:val="32"/>
          <w:szCs w:val="32"/>
        </w:rPr>
        <w:t xml:space="preserve">10. Q&amp;A Prompts for Session</w:t>
      </w:r>
    </w:p>
    <w:p>
      <w:pPr>
        <w:pStyle w:val="ListParagraph"/>
        <w:numPr>
          <w:ilvl w:val="0"/>
          <w:numId w:val="2"/>
        </w:numPr>
        <w:spacing w:after="60" w:before="60"/>
      </w:pPr>
      <w:r>
        <w:rPr>
          <w:rFonts w:ascii="Arial" w:cs="Arial" w:eastAsia="Arial" w:hAnsi="Arial"/>
          <w:sz w:val="22"/>
          <w:szCs w:val="22"/>
        </w:rPr>
        <w:t xml:space="preserve">What happens if Logstash goes down — are logs lost?</w:t>
      </w:r>
    </w:p>
    <w:p>
      <w:pPr>
        <w:pStyle w:val="ListParagraph"/>
        <w:numPr>
          <w:ilvl w:val="0"/>
          <w:numId w:val="2"/>
        </w:numPr>
        <w:spacing w:after="60" w:before="60"/>
      </w:pPr>
      <w:r>
        <w:rPr>
          <w:rFonts w:ascii="Arial" w:cs="Arial" w:eastAsia="Arial" w:hAnsi="Arial"/>
          <w:sz w:val="22"/>
          <w:szCs w:val="22"/>
        </w:rPr>
        <w:t xml:space="preserve">How would you handle log volume at 100M events/day?</w:t>
      </w:r>
    </w:p>
    <w:p>
      <w:pPr>
        <w:pStyle w:val="ListParagraph"/>
        <w:numPr>
          <w:ilvl w:val="0"/>
          <w:numId w:val="2"/>
        </w:numPr>
        <w:spacing w:after="60" w:before="60"/>
      </w:pPr>
      <w:r>
        <w:rPr>
          <w:rFonts w:ascii="Arial" w:cs="Arial" w:eastAsia="Arial" w:hAnsi="Arial"/>
          <w:sz w:val="22"/>
          <w:szCs w:val="22"/>
        </w:rPr>
        <w:t xml:space="preserve">What is the difference between a log and a metric?</w:t>
      </w:r>
    </w:p>
    <w:p>
      <w:pPr>
        <w:pStyle w:val="ListParagraph"/>
        <w:numPr>
          <w:ilvl w:val="0"/>
          <w:numId w:val="2"/>
        </w:numPr>
        <w:spacing w:after="60" w:before="60"/>
      </w:pPr>
      <w:r>
        <w:rPr>
          <w:rFonts w:ascii="Arial" w:cs="Arial" w:eastAsia="Arial" w:hAnsi="Arial"/>
          <w:sz w:val="22"/>
          <w:szCs w:val="22"/>
        </w:rPr>
        <w:t xml:space="preserve">How do you prevent PII (passwords, card numbers) from appearing in logs?</w:t>
      </w:r>
    </w:p>
    <w:p>
      <w:pPr>
        <w:pStyle w:val="ListParagraph"/>
        <w:numPr>
          <w:ilvl w:val="0"/>
          <w:numId w:val="2"/>
        </w:numPr>
        <w:spacing w:after="60" w:before="60"/>
      </w:pPr>
      <w:r>
        <w:rPr>
          <w:rFonts w:ascii="Arial" w:cs="Arial" w:eastAsia="Arial" w:hAnsi="Arial"/>
          <w:sz w:val="22"/>
          <w:szCs w:val="22"/>
        </w:rPr>
        <w:t xml:space="preserve">When would you choose Grafana Loki instead of ELK?</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2"/>
      </w:pBd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95A5A6"/>
        <w:sz w:val="16"/>
        <w:szCs w:val="16"/>
      </w:rPr>
      <w:t xml:space="preserve"> of </w:t>
    </w:r>
    <w:r>
      <w:rPr>
        <w:rFonts w:ascii="Arial" w:cs="Arial" w:eastAsia="Arial" w:hAnsi="Arial"/>
        <w:color w:val="95A5A6"/>
        <w:sz w:val="16"/>
        <w:szCs w:val="16"/>
      </w:rPr>
      <w:fldChar w:fldCharType="begin"/>
      <w:instrText xml:space="preserve">NUMPAGES</w:instrText>
      <w:fldChar w:fldCharType="separate"/>
      <w:fldChar w:fldCharType="end"/>
    </w:r>
    <w:r>
      <w:rPr>
        <w:rFonts w:ascii="Arial" w:cs="Arial" w:eastAsia="Arial" w:hAnsi="Arial"/>
        <w:color w:val="BFC9CA"/>
        <w:sz w:val="16"/>
        <w:szCs w:val="16"/>
      </w:rPr>
      <w:t xml:space="preserve">                                          Centralized Logging — Training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2"/>
      </w:pBdr>
    </w:pPr>
    <w:r>
      <w:rPr>
        <w:rFonts w:ascii="Arial" w:cs="Arial" w:eastAsia="Arial" w:hAnsi="Arial"/>
        <w:b/>
        <w:bCs/>
        <w:color w:val="1F4E79"/>
        <w:sz w:val="18"/>
        <w:szCs w:val="18"/>
      </w:rPr>
      <w:t xml:space="preserve">Centralized Logging: AWS CloudWatch &amp; ELK Stack</w:t>
    </w:r>
    <w:r>
      <w:rPr>
        <w:rFonts w:ascii="Arial" w:cs="Arial" w:eastAsia="Arial" w:hAnsi="Arial"/>
        <w:color w:val="7F8C8D"/>
        <w:sz w:val="18"/>
        <w:szCs w:val="18"/>
      </w:rPr>
      <w:t xml:space="preserve">  |  Session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2026-05-30T08:24:54.414Z</dcterms:created>
  <dcterms:modified xsi:type="dcterms:W3CDTF">2026-05-30T08:24:54.414Z</dcterms:modified>
</cp:coreProperties>
</file>

<file path=docProps/custom.xml><?xml version="1.0" encoding="utf-8"?>
<Properties xmlns="http://schemas.openxmlformats.org/officeDocument/2006/custom-properties" xmlns:vt="http://schemas.openxmlformats.org/officeDocument/2006/docPropsVTypes"/>
</file>