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99DE" w14:textId="77777777" w:rsidR="006C3E52" w:rsidRPr="006C3E52" w:rsidRDefault="006C3E52" w:rsidP="006C3E52">
      <w:pPr>
        <w:spacing w:after="600" w:line="88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B3B3B"/>
          <w:kern w:val="36"/>
          <w:sz w:val="72"/>
          <w:szCs w:val="72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color w:val="3B3B3B"/>
          <w:kern w:val="36"/>
          <w:sz w:val="72"/>
          <w:szCs w:val="72"/>
          <w:lang w:eastAsia="ru-RU"/>
        </w:rPr>
        <w:t>Политика в отношении обработки персональных данных</w:t>
      </w:r>
    </w:p>
    <w:p w14:paraId="0D59CACB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ГЛАВА 1</w:t>
      </w:r>
    </w:p>
    <w:p w14:paraId="48C58BDD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ПОЛОЖЕНИЯ</w:t>
      </w:r>
    </w:p>
    <w:p w14:paraId="5D936703" w14:textId="0B6E1650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1.1. Настоящая Политика TОО «</w:t>
      </w:r>
      <w:proofErr w:type="spellStart"/>
      <w:r w:rsidR="00CD289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EntryX</w:t>
      </w:r>
      <w:proofErr w:type="spellEnd"/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» (далее — «Оператор») в отношении обработки персональных данных (далее — Политика) разработана в целях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личной и семейной тайны.</w:t>
      </w:r>
    </w:p>
    <w:p w14:paraId="7AE3D419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1.2. Политика действует в отношении всех персональных данных, которые обрабатывает Оператор. Политика распространяется на отношения в области обработки персональных данных, возникшие у Оператора как до, так и после утверждения Политики.</w:t>
      </w:r>
    </w:p>
    <w:p w14:paraId="114CC682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1.3. Положения Политики служат основой для разработки локальных правовых актов, регламентирующих в организации вопросы обработки персональных данных работников Оператора и других субъектов персональных данных.</w:t>
      </w:r>
    </w:p>
    <w:p w14:paraId="496833C8" w14:textId="195AAB05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1.4. Текст настоящей Политики размещается TОО «</w:t>
      </w:r>
      <w:proofErr w:type="spellStart"/>
      <w:r w:rsidR="00CD289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EntryX</w:t>
      </w:r>
      <w:proofErr w:type="spellEnd"/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» в сети Интернет на веб-сайте по адресу:</w:t>
      </w:r>
    </w:p>
    <w:p w14:paraId="25292C03" w14:textId="5CEC085D" w:rsidR="00CD289A" w:rsidRPr="006C3E52" w:rsidRDefault="00CD289A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D289A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entryx.kz. </w:t>
      </w:r>
    </w:p>
    <w:p w14:paraId="70C76086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1.5. Политика обработки персональных данных у Оператора определяется в соответствии со следующими нормативными правовыми актами:</w:t>
      </w:r>
    </w:p>
    <w:p w14:paraId="2BCEE992" w14:textId="77777777" w:rsidR="006C3E52" w:rsidRPr="006C3E52" w:rsidRDefault="006C3E52" w:rsidP="006C3E52">
      <w:pPr>
        <w:numPr>
          <w:ilvl w:val="0"/>
          <w:numId w:val="1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Конституция Республики Казахстан;</w:t>
      </w:r>
    </w:p>
    <w:p w14:paraId="3BE3474D" w14:textId="24984CE5" w:rsidR="006C3E52" w:rsidRDefault="006C3E52" w:rsidP="006C3E52">
      <w:pPr>
        <w:numPr>
          <w:ilvl w:val="0"/>
          <w:numId w:val="1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Трудовой кодекс Республики Казахстан;</w:t>
      </w:r>
    </w:p>
    <w:p w14:paraId="01CAAC83" w14:textId="3FD3385B" w:rsidR="00E36031" w:rsidRPr="006C3E52" w:rsidRDefault="00E36031" w:rsidP="006C3E52">
      <w:pPr>
        <w:numPr>
          <w:ilvl w:val="0"/>
          <w:numId w:val="1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Закон Республики Казахстан «О персональных данных</w:t>
      </w:r>
      <w:r w:rsidR="00A8565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их защите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»</w:t>
      </w:r>
    </w:p>
    <w:p w14:paraId="193336D5" w14:textId="77777777" w:rsidR="006C3E52" w:rsidRPr="006C3E52" w:rsidRDefault="006C3E52" w:rsidP="006C3E52">
      <w:pPr>
        <w:numPr>
          <w:ilvl w:val="0"/>
          <w:numId w:val="1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иные нормативные правовые акты Республики Казахстан и нормативные документы уполномоченных органов государственной власти.</w:t>
      </w:r>
    </w:p>
    <w:p w14:paraId="5CCB4565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1.6. В целях реализации положений Политики Оператором разрабатываются соответствующие локальные правовые акты и иные документы, регламентирующие вопросы обработки персональных данных.</w:t>
      </w:r>
    </w:p>
    <w:p w14:paraId="7D32207C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1.7. В настоящей Политике используются следующие основные понятия и термины:</w:t>
      </w:r>
    </w:p>
    <w:p w14:paraId="07152B5D" w14:textId="6060EC76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a) Оператор — Товарищество с ограниченной ответственностью «</w:t>
      </w:r>
      <w:proofErr w:type="spellStart"/>
      <w:r w:rsidR="00CD289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EntryX</w:t>
      </w:r>
      <w:proofErr w:type="spellEnd"/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». Юридический адрес: г. Астана, Проспект </w:t>
      </w:r>
      <w:r w:rsidR="00CD289A">
        <w:rPr>
          <w:rFonts w:ascii="Times New Roman" w:eastAsia="Times New Roman" w:hAnsi="Times New Roman" w:cs="Times New Roman"/>
          <w:sz w:val="27"/>
          <w:szCs w:val="27"/>
          <w:lang w:eastAsia="ru-RU"/>
        </w:rPr>
        <w:t>Туран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="00CD289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30А, </w:t>
      </w:r>
      <w:proofErr w:type="spellStart"/>
      <w:r w:rsidR="00CD289A">
        <w:rPr>
          <w:rFonts w:ascii="Times New Roman" w:eastAsia="Times New Roman" w:hAnsi="Times New Roman" w:cs="Times New Roman"/>
          <w:sz w:val="27"/>
          <w:szCs w:val="27"/>
          <w:lang w:eastAsia="ru-RU"/>
        </w:rPr>
        <w:t>н.п</w:t>
      </w:r>
      <w:proofErr w:type="spellEnd"/>
      <w:r w:rsidR="00CD289A">
        <w:rPr>
          <w:rFonts w:ascii="Times New Roman" w:eastAsia="Times New Roman" w:hAnsi="Times New Roman" w:cs="Times New Roman"/>
          <w:sz w:val="27"/>
          <w:szCs w:val="27"/>
          <w:lang w:eastAsia="ru-RU"/>
        </w:rPr>
        <w:t>. 8.</w:t>
      </w:r>
    </w:p>
    <w:p w14:paraId="522D3B11" w14:textId="4E42C8B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б) персональные данные — </w:t>
      </w:r>
      <w:r w:rsidR="00303630" w:rsidRPr="0030363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сведения, относящиеся к определенному или определяемому на их основании субъекту персональных данных, зафиксированные на электронном, бумажном и (или) ином материальном </w:t>
      </w:r>
      <w:proofErr w:type="gramStart"/>
      <w:r w:rsidR="00303630" w:rsidRPr="00303630">
        <w:rPr>
          <w:rFonts w:ascii="Times New Roman" w:eastAsia="Times New Roman" w:hAnsi="Times New Roman" w:cs="Times New Roman"/>
          <w:sz w:val="27"/>
          <w:szCs w:val="27"/>
          <w:lang w:eastAsia="ru-RU"/>
        </w:rPr>
        <w:t>носителе;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  <w:proofErr w:type="gramEnd"/>
    </w:p>
    <w:p w14:paraId="2C3FE26E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в) субъект персональных данных — физическое лицо, к которому относятся обрабатываемые Оператором персональные данные, в том числе физическое лицо, не являющееся работником Оператора, к которому относятся обрабатываемые Оператором персональные данные, для достижения целей, определенных в главе 2 Политики;</w:t>
      </w:r>
    </w:p>
    <w:p w14:paraId="29DE54FA" w14:textId="6C04939C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г) обработка персональных данных — </w:t>
      </w:r>
      <w:r w:rsidR="001F00A6" w:rsidRPr="001F00A6">
        <w:rPr>
          <w:rFonts w:ascii="Times New Roman" w:eastAsia="Times New Roman" w:hAnsi="Times New Roman" w:cs="Times New Roman"/>
          <w:sz w:val="27"/>
          <w:szCs w:val="27"/>
          <w:lang w:eastAsia="ru-RU"/>
        </w:rPr>
        <w:t>действия, направленные на накопление, хранение, изменение, дополнение, использование, распространение, обезличивание, блокирование и уничтожение персональных данных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14:paraId="141C6A04" w14:textId="4D8BD3BC" w:rsidR="006C3E52" w:rsidRPr="006C3E52" w:rsidRDefault="0056573B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д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) распространение персональных данных </w:t>
      </w:r>
      <w:proofErr w:type="gramStart"/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— </w:t>
      </w:r>
      <w:r w:rsidRPr="0056573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действия</w:t>
      </w:r>
      <w:proofErr w:type="gramEnd"/>
      <w:r w:rsidRPr="0056573B">
        <w:rPr>
          <w:rFonts w:ascii="Times New Roman" w:eastAsia="Times New Roman" w:hAnsi="Times New Roman" w:cs="Times New Roman"/>
          <w:sz w:val="27"/>
          <w:szCs w:val="27"/>
          <w:lang w:eastAsia="ru-RU"/>
        </w:rPr>
        <w:t>, в результате совершения которых происходит передача персональных данных, в том числе через средства массовой информации или предоставление доступа к персональным данным каким-либо иным способом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14:paraId="45B87149" w14:textId="69A34F58" w:rsidR="006C3E52" w:rsidRPr="006C3E52" w:rsidRDefault="0056573B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е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 блокирование персональных данных —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56573B">
        <w:rPr>
          <w:rFonts w:ascii="Times New Roman" w:eastAsia="Times New Roman" w:hAnsi="Times New Roman" w:cs="Times New Roman"/>
          <w:sz w:val="27"/>
          <w:szCs w:val="27"/>
          <w:lang w:eastAsia="ru-RU"/>
        </w:rPr>
        <w:t>ействия по временному прекращению сбора, накопления, изменения, дополнения, использования, распространения, обезличивания и уничтожения персональных данных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14:paraId="4FDECBF8" w14:textId="0F25B65B" w:rsidR="006C3E52" w:rsidRPr="006C3E52" w:rsidRDefault="0056573B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ж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) у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ничтожение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персональных данных — </w:t>
      </w:r>
      <w:r w:rsidRPr="0056573B">
        <w:rPr>
          <w:rFonts w:ascii="Times New Roman" w:eastAsia="Times New Roman" w:hAnsi="Times New Roman" w:cs="Times New Roman"/>
          <w:sz w:val="27"/>
          <w:szCs w:val="27"/>
          <w:lang w:eastAsia="ru-RU"/>
        </w:rPr>
        <w:t>действия, в результате совершения которых невозможно восстановить персональные данные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14:paraId="3143C9C1" w14:textId="64EBC0DC" w:rsidR="006C3E52" w:rsidRPr="006C3E52" w:rsidRDefault="0056573B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 обезличивание персональных данных — </w:t>
      </w:r>
      <w:r w:rsidRPr="0056573B">
        <w:rPr>
          <w:rFonts w:ascii="Times New Roman" w:eastAsia="Times New Roman" w:hAnsi="Times New Roman" w:cs="Times New Roman"/>
          <w:sz w:val="27"/>
          <w:szCs w:val="27"/>
          <w:lang w:eastAsia="ru-RU"/>
        </w:rPr>
        <w:t>действия, в результате совершения которых определение принадлежности персональных данных субъекту персональных данных невозмож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но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14:paraId="109FB0BB" w14:textId="43529B47" w:rsidR="006C3E52" w:rsidRPr="006C3E52" w:rsidRDefault="0056573B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) трансграничная передача персональных данных — передача персональных данных на территорию иностранного государства;</w:t>
      </w:r>
    </w:p>
    <w:p w14:paraId="47E844B8" w14:textId="133F362A" w:rsidR="006C3E52" w:rsidRPr="006C3E52" w:rsidRDefault="0056573B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</w:t>
      </w:r>
      <w:proofErr w:type="spellStart"/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Cookies</w:t>
      </w:r>
      <w:proofErr w:type="spellEnd"/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сайта;</w:t>
      </w:r>
    </w:p>
    <w:p w14:paraId="34A12B66" w14:textId="7B0D9BD5" w:rsidR="006C3E52" w:rsidRPr="006C3E52" w:rsidRDefault="0056573B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л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) IP-адрес – уникальный сетевой адрес, идентифицирующий устройство в интернете или локальной сети.</w:t>
      </w:r>
    </w:p>
    <w:p w14:paraId="260AB8C1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1.8. Основные права и обязанности Оператора.</w:t>
      </w:r>
    </w:p>
    <w:p w14:paraId="045E8FA5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1.8.1. Оператор имеет право:</w:t>
      </w:r>
    </w:p>
    <w:p w14:paraId="3AB96404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1) самостоятельно определять состав и перечень мер, необходимых и достаточных для обеспечения выполнения обязанностей, предусмотренных Законом о персональных данных и принятыми в соответствии с ним нормативными правовыми актами, если иное не предусмотрено законодательством;</w:t>
      </w:r>
    </w:p>
    <w:p w14:paraId="753EB455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2) поручить обработку персональных данных другому лицу, если иное не предусмотрено законодательством, на основании заключаемого с этим лицом договора. Лицо, осуществляющее обработку персональных данных по поручению Оператора, обязано соблюдать принципы и правила обработки персональных данных, предусмотренные Законом о персональных данных;</w:t>
      </w:r>
    </w:p>
    <w:p w14:paraId="01991AA4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3)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 Законе о персональных данных.</w:t>
      </w:r>
    </w:p>
    <w:p w14:paraId="699FBF7F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1.8.2. Оператор обязан:</w:t>
      </w:r>
    </w:p>
    <w:p w14:paraId="308254A3" w14:textId="54202B85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1) организовывать обработку персональных данных в соответствии с требованиями Закона </w:t>
      </w:r>
      <w:r w:rsidR="00CA39C7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Республики Казахстан «О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персональных данных</w:t>
      </w:r>
      <w:r w:rsidR="00CA39C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их защите»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14:paraId="12F5CCEE" w14:textId="713271F1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2) отвечать на обращения и запросы субъектов персональных данных в соответствии с требованиями Закона </w:t>
      </w:r>
      <w:r w:rsidR="00CA39C7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Республики Казахстан «О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персональных данных</w:t>
      </w:r>
      <w:r w:rsidR="00CA39C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их защите»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14:paraId="7AC38685" w14:textId="5BF3EDE4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3) сообщать в уполномоченный орган по защите прав субъектов персональных данных о нарушениях систем защиты персональных данных незамедлительно, но не позднее трех рабочих дней после того, как Оператору стало известно о таких нарушениях;</w:t>
      </w:r>
    </w:p>
    <w:p w14:paraId="3A0CA822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4) исполнять требования уполномоченного органа по защите прав субъектов персональных данных об устранении нарушений законодательства о персональных данных.</w:t>
      </w:r>
    </w:p>
    <w:p w14:paraId="129AF818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1.9. Субъект персональных данных имеет право:</w:t>
      </w:r>
    </w:p>
    <w:p w14:paraId="5E2C7F18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1) получать информацию, касающуюся обработки его персональных данных, за исключением случаев, предусмотренных законодательством.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 Законом о персональных данных;</w:t>
      </w:r>
    </w:p>
    <w:p w14:paraId="6C149568" w14:textId="2DAB5C53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2) требовать от Оператора уточнения его персональных данных в случае, если персональные данные являются неполными, устаревшими, неточными; в любое время без объяснения причин отозвать свое согласие на обработку персональных данных. </w:t>
      </w: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Если субъект персональных данных желает уточнения персональных данных в случае, когда персональные данные являются неполными, неточными или неактуальными, либо желает отозвать свое согласие на обработку персональных данных, субъект персональных данных должен направить официальный запрос в следующем порядке: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письмо с темой «Уточнить персональные данные» или «Прекратить обработку персональных данных» на адрес электронной почты</w:t>
      </w:r>
      <w:r w:rsidR="00CD289A" w:rsidRPr="00CD28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CD289A" w:rsidRPr="00CD28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entryx.ast@gmail.com</w:t>
      </w: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или по адресу ТОО «</w:t>
      </w:r>
      <w:proofErr w:type="spellStart"/>
      <w:r w:rsidR="00CD289A" w:rsidRPr="00CD289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EntryX</w:t>
      </w:r>
      <w:proofErr w:type="spellEnd"/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», г. Астана, Проспект Республики, 32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. В письме необходимо указать электронный адрес и/или почтовый адрес и номер телефона и соответствующее требование. При отзыве согласия на обработку персональных данных субъект персональных данных также отказывается от получения рекламно-информационных рассылок.</w:t>
      </w:r>
    </w:p>
    <w:p w14:paraId="6CB4A0E1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3) получать информацию о предоставлении его персональных данных третьим лицам, за исключением случаев, предусмотренных законодательством Республики Казахстан;</w:t>
      </w:r>
    </w:p>
    <w:p w14:paraId="688CB95E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4) требовать от Оператора блокирования или удаления его персональных данных, если они незаконно получены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79B03F0F" w14:textId="300F85FB" w:rsid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5) обжаловать действия (бездействие) и решения Оператора, нарушающие его права при обработке персональных данных, в уполномоченный орган по защите прав субъектов персональных данных в порядке, установленном законодательством об обращениях граждан и юридических лиц.</w:t>
      </w:r>
    </w:p>
    <w:p w14:paraId="5E93BF68" w14:textId="2F9C53D0" w:rsidR="00FA2F8F" w:rsidRPr="006C3E52" w:rsidRDefault="00FA2F8F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6) на осуществление иных прав, предусмотренных законодательством Республики Казахстан в сфере персональных данных </w:t>
      </w:r>
    </w:p>
    <w:p w14:paraId="79702293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ГЛАВА 2</w:t>
      </w:r>
    </w:p>
    <w:p w14:paraId="5DEB529E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 И СРОК ОБРАБОТКИ ПЕРСОНАЛЬНЫХ ДАННЫХ</w:t>
      </w:r>
    </w:p>
    <w:p w14:paraId="27CD62EC" w14:textId="22019746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2.1. ТОО «</w:t>
      </w:r>
      <w:proofErr w:type="spellStart"/>
      <w:r w:rsidR="00CD289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EntryX</w:t>
      </w:r>
      <w:proofErr w:type="spellEnd"/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», являясь оператором персональных данных, осуществляет обработку персональных данных следующих категорий субъектов:</w:t>
      </w:r>
    </w:p>
    <w:p w14:paraId="0D58C451" w14:textId="77777777" w:rsidR="006C3E52" w:rsidRPr="006C3E52" w:rsidRDefault="006C3E52" w:rsidP="006C3E52">
      <w:pPr>
        <w:numPr>
          <w:ilvl w:val="0"/>
          <w:numId w:val="2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родственников работников;</w:t>
      </w:r>
    </w:p>
    <w:p w14:paraId="216FFCF8" w14:textId="77777777" w:rsidR="006C3E52" w:rsidRPr="006C3E52" w:rsidRDefault="006C3E52" w:rsidP="006C3E52">
      <w:pPr>
        <w:numPr>
          <w:ilvl w:val="0"/>
          <w:numId w:val="2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кандидатов на рабочие места;</w:t>
      </w:r>
    </w:p>
    <w:p w14:paraId="604869A5" w14:textId="77777777" w:rsidR="006C3E52" w:rsidRPr="006C3E52" w:rsidRDefault="006C3E52" w:rsidP="006C3E52">
      <w:pPr>
        <w:numPr>
          <w:ilvl w:val="0"/>
          <w:numId w:val="2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работников и иных представителей Оператора;</w:t>
      </w:r>
    </w:p>
    <w:p w14:paraId="5509B795" w14:textId="77777777" w:rsidR="006C3E52" w:rsidRPr="006C3E52" w:rsidRDefault="006C3E52" w:rsidP="006C3E52">
      <w:pPr>
        <w:numPr>
          <w:ilvl w:val="0"/>
          <w:numId w:val="2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работников и иных представителей контрагентов — юридических лиц;</w:t>
      </w:r>
    </w:p>
    <w:p w14:paraId="70D4A465" w14:textId="77777777" w:rsidR="006C3E52" w:rsidRPr="006C3E52" w:rsidRDefault="006C3E52" w:rsidP="006C3E52">
      <w:pPr>
        <w:numPr>
          <w:ilvl w:val="0"/>
          <w:numId w:val="2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контрагентов — физических лиц;</w:t>
      </w:r>
    </w:p>
    <w:p w14:paraId="28B3ABA8" w14:textId="77777777" w:rsidR="006C3E52" w:rsidRPr="006C3E52" w:rsidRDefault="006C3E52" w:rsidP="006C3E52">
      <w:pPr>
        <w:numPr>
          <w:ilvl w:val="0"/>
          <w:numId w:val="2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потребителей;</w:t>
      </w:r>
    </w:p>
    <w:p w14:paraId="0FCD1457" w14:textId="77777777" w:rsidR="006C3E52" w:rsidRPr="006C3E52" w:rsidRDefault="006C3E52" w:rsidP="006C3E52">
      <w:pPr>
        <w:numPr>
          <w:ilvl w:val="0"/>
          <w:numId w:val="2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иных субъектов, взаимодействие которых с Оператором создает необходимость обработки персональных данных.</w:t>
      </w:r>
    </w:p>
    <w:p w14:paraId="49920BF2" w14:textId="321517F8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2.2. Обработка персональных данных осуществляется с учетом необходимости обеспечения защиты прав и свобод работников и других субъектов персональных данных, в том числе защиты права на неприкосновенность частной жизни, личную и семейную тайну.</w:t>
      </w:r>
    </w:p>
    <w:p w14:paraId="02E1218D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2.3. Персональные данные обрабатываются Оператором в целях:</w:t>
      </w:r>
    </w:p>
    <w:p w14:paraId="11D0E183" w14:textId="7685C66D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осуществление и выполнение функций, полномочий и обязанностей, возложенных на Оператора законодательством Республики</w:t>
      </w:r>
      <w:r w:rsidR="00FA2F8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Казахстан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международными договорами Республики</w:t>
      </w:r>
      <w:r w:rsidR="00FA2F8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Казахстан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14:paraId="1568166B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предоставление родственникам работников льгот и компенсаций;</w:t>
      </w:r>
    </w:p>
    <w:p w14:paraId="5530B759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выявление конфликта интересов;</w:t>
      </w:r>
    </w:p>
    <w:p w14:paraId="48F6BF2D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рассмотрение возможности трудоустройства кандидатов;</w:t>
      </w:r>
    </w:p>
    <w:p w14:paraId="3D110620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ведение кадрового резерва;</w:t>
      </w:r>
    </w:p>
    <w:p w14:paraId="5124DF3A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проверка кандидатов (в том числе их квалификации и опыта работы);</w:t>
      </w:r>
    </w:p>
    <w:p w14:paraId="0E94999A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оформление пропусков и допусков;</w:t>
      </w:r>
    </w:p>
    <w:p w14:paraId="75D56123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организация и сопровождение деловых поездок;</w:t>
      </w:r>
    </w:p>
    <w:p w14:paraId="15FC84C3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проведение мероприятий и обеспечение участия в них субъектов персональных данных;</w:t>
      </w:r>
    </w:p>
    <w:p w14:paraId="137DE8DC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обеспечение безопасности, сохранение материальных ценностей и предотвращение правонарушений;</w:t>
      </w:r>
    </w:p>
    <w:p w14:paraId="605B065A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выпуск доверенностей и иных уполномочивающих документов;</w:t>
      </w:r>
    </w:p>
    <w:p w14:paraId="1F0FA102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для дальнейшей коммуникации по заявке субъекта персональных данных;</w:t>
      </w:r>
    </w:p>
    <w:p w14:paraId="35A09C4C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ведение переговоров, заключение и исполнение договоров;</w:t>
      </w:r>
    </w:p>
    <w:p w14:paraId="6D98EFE4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проверка контрагента;</w:t>
      </w:r>
    </w:p>
    <w:p w14:paraId="1F37E754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реклама и продвижение товаров и услуг, в том числе представление информации о товарах и услугах Оператора;</w:t>
      </w:r>
    </w:p>
    <w:p w14:paraId="3EB251C4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обработка обращений с претензиями и информацией по безопасности товаров и услуг;</w:t>
      </w:r>
    </w:p>
    <w:p w14:paraId="59F79448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обработка обращений о негативных явлениях и побочных эффектах;</w:t>
      </w:r>
    </w:p>
    <w:p w14:paraId="0A008452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оценка качества удовлетворенности клиентов;</w:t>
      </w:r>
    </w:p>
    <w:p w14:paraId="50E1026C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исполнение обязанности налогового агента;</w:t>
      </w:r>
    </w:p>
    <w:p w14:paraId="6326D1C2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оценки и анализа работы Оператора, аналитики эффективности размещения рекламы, информирования субъекта персональных данных об 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акциях, скидках и специальных предложениях посредством рассылок по электронной почте;</w:t>
      </w:r>
    </w:p>
    <w:p w14:paraId="6349E839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оформление трудовых отношений, цели, направленные на обеспечение соблюдения трудовых договоров, договоров, законов и иных нормативных правовых актов;</w:t>
      </w:r>
    </w:p>
    <w:p w14:paraId="255ED05D" w14:textId="77777777" w:rsidR="006C3E52" w:rsidRPr="006C3E52" w:rsidRDefault="006C3E52" w:rsidP="006C3E52">
      <w:pPr>
        <w:numPr>
          <w:ilvl w:val="0"/>
          <w:numId w:val="3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иных законных целях.</w:t>
      </w:r>
    </w:p>
    <w:p w14:paraId="416C4AB7" w14:textId="77D87666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2.4. Обработка персональных данных производится в срок, достаточный для достижения конкретных, заранее заявленных законных целей. Персональные данные будут обрабатываться, пока согласие не будет отозвано</w:t>
      </w:r>
      <w:r w:rsidR="00FA2F8F">
        <w:rPr>
          <w:rFonts w:ascii="Times New Roman" w:eastAsia="Times New Roman" w:hAnsi="Times New Roman" w:cs="Times New Roman"/>
          <w:sz w:val="27"/>
          <w:szCs w:val="27"/>
          <w:lang w:eastAsia="ru-RU"/>
        </w:rPr>
        <w:t>, или же срок обработки не прекратит свое действие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727B1A88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ГЛАВА 3</w:t>
      </w:r>
    </w:p>
    <w:p w14:paraId="77B5BB41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ПЕРЕЧЕНЬ ПЕРСОНАЛЬНЫХ ДАННЫХ, ОБРАБАТЫВАЕМЫХ ОПЕРАТОРОМ</w:t>
      </w:r>
    </w:p>
    <w:p w14:paraId="11DDA387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3.1. Содержание и объем обрабатываемых персональных данных должны соответствовать заявленным целям обработки, предусмотренным в разд. 2 Политики. Обрабатываемые персональные данные не должны быть избыточными по отношению к заявленным целям их обработки.</w:t>
      </w:r>
    </w:p>
    <w:p w14:paraId="7ED72FB5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3.2. Оператор может обрабатывать перечисленные персональные данные следующих категорий субъектов персональных данных.</w:t>
      </w:r>
    </w:p>
    <w:p w14:paraId="204E1F67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3.2.1. Кандидаты для приема на работу к Оператору:</w:t>
      </w:r>
    </w:p>
    <w:p w14:paraId="70177494" w14:textId="77777777" w:rsidR="006C3E52" w:rsidRPr="006C3E52" w:rsidRDefault="006C3E52" w:rsidP="006C3E52">
      <w:pPr>
        <w:numPr>
          <w:ilvl w:val="0"/>
          <w:numId w:val="4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фамилия, имя, отчество;</w:t>
      </w:r>
    </w:p>
    <w:p w14:paraId="4EE03A84" w14:textId="77777777" w:rsidR="006C3E52" w:rsidRPr="006C3E52" w:rsidRDefault="006C3E52" w:rsidP="006C3E52">
      <w:pPr>
        <w:numPr>
          <w:ilvl w:val="0"/>
          <w:numId w:val="4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пол;</w:t>
      </w:r>
    </w:p>
    <w:p w14:paraId="0B31B166" w14:textId="77777777" w:rsidR="006C3E52" w:rsidRPr="006C3E52" w:rsidRDefault="006C3E52" w:rsidP="006C3E52">
      <w:pPr>
        <w:numPr>
          <w:ilvl w:val="0"/>
          <w:numId w:val="4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гражданство;</w:t>
      </w:r>
    </w:p>
    <w:p w14:paraId="0C6F488F" w14:textId="77777777" w:rsidR="006C3E52" w:rsidRPr="006C3E52" w:rsidRDefault="006C3E52" w:rsidP="006C3E52">
      <w:pPr>
        <w:numPr>
          <w:ilvl w:val="0"/>
          <w:numId w:val="4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дата и место рождения;</w:t>
      </w:r>
    </w:p>
    <w:p w14:paraId="243F59C3" w14:textId="77777777" w:rsidR="006C3E52" w:rsidRPr="006C3E52" w:rsidRDefault="006C3E52" w:rsidP="006C3E52">
      <w:pPr>
        <w:numPr>
          <w:ilvl w:val="0"/>
          <w:numId w:val="4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контактные данные;</w:t>
      </w:r>
    </w:p>
    <w:p w14:paraId="2D635014" w14:textId="77777777" w:rsidR="006C3E52" w:rsidRPr="006C3E52" w:rsidRDefault="006C3E52" w:rsidP="006C3E52">
      <w:pPr>
        <w:numPr>
          <w:ilvl w:val="0"/>
          <w:numId w:val="4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сведения об образовании, опыте работы, квалификации;</w:t>
      </w:r>
    </w:p>
    <w:p w14:paraId="5603D89F" w14:textId="77777777" w:rsidR="006C3E52" w:rsidRPr="006C3E52" w:rsidRDefault="006C3E52" w:rsidP="006C3E52">
      <w:pPr>
        <w:numPr>
          <w:ilvl w:val="0"/>
          <w:numId w:val="4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иные персональные данные, сообщаемые кандидатами в резюме и сопроводительных письмах.</w:t>
      </w:r>
    </w:p>
    <w:p w14:paraId="6C9A1EEE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3.2.2. Работники и бывшие работники Оператора:</w:t>
      </w:r>
    </w:p>
    <w:p w14:paraId="6FA18220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фамилия, имя, отчество;</w:t>
      </w:r>
    </w:p>
    <w:p w14:paraId="2209F499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пол;</w:t>
      </w:r>
    </w:p>
    <w:p w14:paraId="72F94581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гражданство;</w:t>
      </w:r>
    </w:p>
    <w:p w14:paraId="5FEC6158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дата и место рождения;</w:t>
      </w:r>
    </w:p>
    <w:p w14:paraId="0A5F5400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изображение (фотография);</w:t>
      </w:r>
    </w:p>
    <w:p w14:paraId="06262E1D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паспортные данные;</w:t>
      </w:r>
    </w:p>
    <w:p w14:paraId="01C3C529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адрес регистрации по месту жительства;</w:t>
      </w:r>
    </w:p>
    <w:p w14:paraId="4E6F7954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адрес фактического проживания;</w:t>
      </w:r>
    </w:p>
    <w:p w14:paraId="258E77A4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контактные данные;</w:t>
      </w:r>
    </w:p>
    <w:p w14:paraId="65909D2D" w14:textId="2352A37F" w:rsidR="006C3E52" w:rsidRPr="006C3E52" w:rsidRDefault="00FA2F8F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индивидуальный 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идентификационный номер;</w:t>
      </w:r>
    </w:p>
    <w:p w14:paraId="77EAB5F0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сведения об образовании, квалификации, профессиональной подготовке и повышении квалификации;</w:t>
      </w:r>
    </w:p>
    <w:p w14:paraId="0252BC4A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семейное положение, наличие детей, родственные связи;</w:t>
      </w:r>
    </w:p>
    <w:p w14:paraId="3B0E1F5A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сведения о трудовой деятельности, в том числе наличие поощрений, награждений и (или) дисциплинарных взысканий;</w:t>
      </w:r>
    </w:p>
    <w:p w14:paraId="27D58994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данные о регистрации брака;</w:t>
      </w:r>
    </w:p>
    <w:p w14:paraId="460BC0FE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сведения о воинском учете;</w:t>
      </w:r>
    </w:p>
    <w:p w14:paraId="4BF79C07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сведения об инвалидности;</w:t>
      </w:r>
    </w:p>
    <w:p w14:paraId="75298484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сведения об удержании алиментов;</w:t>
      </w:r>
    </w:p>
    <w:p w14:paraId="54CDC333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сведения о доходе с предыдущего места работы;</w:t>
      </w:r>
    </w:p>
    <w:p w14:paraId="74C6501E" w14:textId="77777777" w:rsidR="006C3E52" w:rsidRPr="006C3E52" w:rsidRDefault="006C3E52" w:rsidP="006C3E52">
      <w:pPr>
        <w:numPr>
          <w:ilvl w:val="0"/>
          <w:numId w:val="5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иные персональные данные, предоставляемые работниками в соответствии с требованиями трудового законодательства.</w:t>
      </w:r>
    </w:p>
    <w:p w14:paraId="76FC91DF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3.2.3. Члены семьи работников Оператора:</w:t>
      </w:r>
    </w:p>
    <w:p w14:paraId="52750555" w14:textId="77777777" w:rsidR="006C3E52" w:rsidRPr="006C3E52" w:rsidRDefault="006C3E52" w:rsidP="006C3E52">
      <w:pPr>
        <w:numPr>
          <w:ilvl w:val="0"/>
          <w:numId w:val="6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фамилия, имя, отчество;</w:t>
      </w:r>
    </w:p>
    <w:p w14:paraId="6E5A6851" w14:textId="77777777" w:rsidR="006C3E52" w:rsidRPr="006C3E52" w:rsidRDefault="006C3E52" w:rsidP="006C3E52">
      <w:pPr>
        <w:numPr>
          <w:ilvl w:val="0"/>
          <w:numId w:val="6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степень родства;</w:t>
      </w:r>
    </w:p>
    <w:p w14:paraId="1D60CE7C" w14:textId="77777777" w:rsidR="006C3E52" w:rsidRPr="006C3E52" w:rsidRDefault="006C3E52" w:rsidP="006C3E52">
      <w:pPr>
        <w:numPr>
          <w:ilvl w:val="0"/>
          <w:numId w:val="6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год рождения;</w:t>
      </w:r>
    </w:p>
    <w:p w14:paraId="25DE239F" w14:textId="77777777" w:rsidR="006C3E52" w:rsidRPr="006C3E52" w:rsidRDefault="006C3E52" w:rsidP="006C3E52">
      <w:pPr>
        <w:numPr>
          <w:ilvl w:val="0"/>
          <w:numId w:val="6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иные персональные данные, предоставляемые работниками в соответствии с требованиями трудового законодательства.</w:t>
      </w:r>
    </w:p>
    <w:p w14:paraId="5609438E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3.2.4. Клиенты и контрагенты Оператора (физические лица):</w:t>
      </w:r>
    </w:p>
    <w:p w14:paraId="3C7192A7" w14:textId="77777777" w:rsidR="006C3E52" w:rsidRPr="006C3E52" w:rsidRDefault="006C3E52" w:rsidP="006C3E52">
      <w:pPr>
        <w:numPr>
          <w:ilvl w:val="0"/>
          <w:numId w:val="7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фамилия, имя, отчество;</w:t>
      </w:r>
    </w:p>
    <w:p w14:paraId="6C13D201" w14:textId="77777777" w:rsidR="006C3E52" w:rsidRPr="006C3E52" w:rsidRDefault="006C3E52" w:rsidP="006C3E52">
      <w:pPr>
        <w:numPr>
          <w:ilvl w:val="0"/>
          <w:numId w:val="7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дата и место рождения;</w:t>
      </w:r>
    </w:p>
    <w:p w14:paraId="4F6C5930" w14:textId="77777777" w:rsidR="006C3E52" w:rsidRPr="006C3E52" w:rsidRDefault="006C3E52" w:rsidP="006C3E52">
      <w:pPr>
        <w:numPr>
          <w:ilvl w:val="0"/>
          <w:numId w:val="7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паспортные данные;</w:t>
      </w:r>
    </w:p>
    <w:p w14:paraId="0AA664C7" w14:textId="77777777" w:rsidR="006C3E52" w:rsidRPr="006C3E52" w:rsidRDefault="006C3E52" w:rsidP="006C3E52">
      <w:pPr>
        <w:numPr>
          <w:ilvl w:val="0"/>
          <w:numId w:val="7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адрес регистрации по месту жительства;</w:t>
      </w:r>
    </w:p>
    <w:p w14:paraId="2C74CDB5" w14:textId="77777777" w:rsidR="006C3E52" w:rsidRPr="006C3E52" w:rsidRDefault="006C3E52" w:rsidP="006C3E52">
      <w:pPr>
        <w:numPr>
          <w:ilvl w:val="0"/>
          <w:numId w:val="7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контактные данные;</w:t>
      </w:r>
    </w:p>
    <w:p w14:paraId="18046110" w14:textId="0006C63F" w:rsidR="006C3E52" w:rsidRPr="006C3E52" w:rsidRDefault="00FA2F8F" w:rsidP="006C3E52">
      <w:pPr>
        <w:numPr>
          <w:ilvl w:val="0"/>
          <w:numId w:val="7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индивидуальный </w:t>
      </w:r>
      <w:r w:rsidR="006C3E52"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идентификационный номер;</w:t>
      </w:r>
    </w:p>
    <w:p w14:paraId="7B0C6126" w14:textId="77777777" w:rsidR="006C3E52" w:rsidRPr="006C3E52" w:rsidRDefault="006C3E52" w:rsidP="006C3E52">
      <w:pPr>
        <w:numPr>
          <w:ilvl w:val="0"/>
          <w:numId w:val="7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номер расчетного счета, банковские данные;</w:t>
      </w:r>
    </w:p>
    <w:p w14:paraId="24F7F3CE" w14:textId="77777777" w:rsidR="006C3E52" w:rsidRPr="006C3E52" w:rsidRDefault="006C3E52" w:rsidP="006C3E52">
      <w:pPr>
        <w:numPr>
          <w:ilvl w:val="0"/>
          <w:numId w:val="7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иные персональные данные, предоставляемые клиентами и контрагентами (физическими лицами), необходимые для заключения и исполнения договоров.</w:t>
      </w:r>
    </w:p>
    <w:p w14:paraId="5750E932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3.2.5. Представители (работники) клиентов и контрагентов Оператора (юридических лиц):</w:t>
      </w:r>
    </w:p>
    <w:p w14:paraId="560F0851" w14:textId="77777777" w:rsidR="006C3E52" w:rsidRPr="006C3E52" w:rsidRDefault="006C3E52" w:rsidP="006C3E52">
      <w:pPr>
        <w:numPr>
          <w:ilvl w:val="0"/>
          <w:numId w:val="8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фамилия, имя, отчество;</w:t>
      </w:r>
    </w:p>
    <w:p w14:paraId="19BEED82" w14:textId="77777777" w:rsidR="006C3E52" w:rsidRPr="006C3E52" w:rsidRDefault="006C3E52" w:rsidP="006C3E52">
      <w:pPr>
        <w:numPr>
          <w:ilvl w:val="0"/>
          <w:numId w:val="8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паспортные данные;</w:t>
      </w:r>
    </w:p>
    <w:p w14:paraId="4CAA6526" w14:textId="77777777" w:rsidR="006C3E52" w:rsidRPr="006C3E52" w:rsidRDefault="006C3E52" w:rsidP="006C3E52">
      <w:pPr>
        <w:numPr>
          <w:ilvl w:val="0"/>
          <w:numId w:val="8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контактные данные;</w:t>
      </w:r>
    </w:p>
    <w:p w14:paraId="3FF7433D" w14:textId="77777777" w:rsidR="006C3E52" w:rsidRPr="006C3E52" w:rsidRDefault="006C3E52" w:rsidP="006C3E52">
      <w:pPr>
        <w:numPr>
          <w:ilvl w:val="0"/>
          <w:numId w:val="8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занимаемая должность;</w:t>
      </w:r>
    </w:p>
    <w:p w14:paraId="0BDB4C3C" w14:textId="77777777" w:rsidR="006C3E52" w:rsidRPr="006C3E52" w:rsidRDefault="006C3E52" w:rsidP="006C3E52">
      <w:pPr>
        <w:numPr>
          <w:ilvl w:val="0"/>
          <w:numId w:val="8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иные персональные данные, предоставляемые представителями (работниками) клиентов и контрагентов, необходимые для заключения и исполнения договоров.</w:t>
      </w:r>
    </w:p>
    <w:p w14:paraId="770861CD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3.3. Обработка Оператором биометрических персональных данных (например, фотографии) осуществляется в соответствии с законодательством Республики Казахстан.</w:t>
      </w:r>
    </w:p>
    <w:p w14:paraId="179CE4AB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3.4. Оператором не осуществляется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жизни, за исключением случаев, предусмотренных законодательством Республики Казахстан.</w:t>
      </w:r>
    </w:p>
    <w:p w14:paraId="78FD3CE0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ГЛАВА 4</w:t>
      </w:r>
    </w:p>
    <w:p w14:paraId="26154587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ПОРЯДОК И УСЛОВИЯ ОБРАБОТКИ ПЕРСОНАЛЬНЫХ ДАННЫХ</w:t>
      </w:r>
    </w:p>
    <w:p w14:paraId="1919121B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4.1. Если в установленных законодательством Республики Казахстан случаях основным условием обработки персональных данных является получение согласия соответствующего субъекта персональных данных, такое согласие может быть получено в письменной форме, в виде электронного документа или в иной электронной форме (указания (выбора) субъектом персональных данных определенной информации (кода) после получения CMC-сообщения, сообщения на адрес электронной почты; проставления субъектом персональных данных соответствующей отметки на интернет-ресурсе; с использованием других способов, позволяющих установить факт получения согласия субъекта персональных данных).</w:t>
      </w:r>
    </w:p>
    <w:p w14:paraId="71D842EA" w14:textId="54E4FBAB" w:rsidR="006C3E52" w:rsidRPr="00FA2F8F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4.2. Субъект персональных данных при даче своего согласия Оператору указывает свои фамилию, собственное имя, отчество (если таковое имеется), дату рождения,</w:t>
      </w:r>
      <w:r w:rsidR="00CA39C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индивидуальный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идентификационный номер, а в случае отсутствия такого номера — номер документа, удостоверяющего его личность. Если цели обработки персональных данных не требуют обработки информации, эта информация не подлежит обработке Оператором при получении согласия субъекта персональных данных.</w:t>
      </w:r>
      <w:r w:rsidR="00CA39C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14:paraId="108BF230" w14:textId="577A9154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4.3. Оператор без согласия субъекта персональных данных не раскрывает третьим лицам и не распространяет персональные данные, если иное не предусмотрено законодательством Республики Казахстан. Передача персональных данных</w:t>
      </w:r>
      <w:r w:rsidR="00E6550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уполномоченным государственным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органам и организации осуществляется в соответствии с требованиями законодательства Республики Казахстан.</w:t>
      </w:r>
    </w:p>
    <w:p w14:paraId="63D6D38F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4.4. Оператор вправе поручить обработку персональных данных от имени Оператора или в его интересах уполномоченному лицу на основании заключаемого с этим лицом договора. Договор должен содержать цели обработки персональных данных; перечень действий, которые будут совершаться с персональными данными уполномоченным лицом; обязанности по соблюдению конфиденциальности персональных данных; меры по обеспечению защиты персональных данных.</w:t>
      </w:r>
    </w:p>
    <w:p w14:paraId="437EF0A9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Уполномоченное лицо не обязано получать согласие субъекта персональных данных. Если для обработки персональных данных по поручению Оператора необходимо получение согласия субъекта персональных данных, такое согласие получает Оператор.</w:t>
      </w:r>
    </w:p>
    <w:p w14:paraId="77E369D2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4.5. В целях внутреннего информационного обеспечения Оператор может создавать внутренние справочные материалы, в которые с письменного согласия субъекта персональных данных, если иное не предусмотрено законодательством Республики Казахстан, могут включаться его фамилия, имя, отчество, место работы, должность, год и место рождения, адрес, абонентский номер, адрес электронной почты, иные персональные данные, сообщаемые субъектом персональных данных.</w:t>
      </w:r>
    </w:p>
    <w:p w14:paraId="6A5F82BD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4.6. Доступ к обрабатываемым Оператором персональным данным разрешается только работникам Оператора, занимающим должности, включенные в перечень должностей структурных подразделений Оператора, при замещении которых осуществляется обработка персональных данных.</w:t>
      </w:r>
    </w:p>
    <w:p w14:paraId="6D278AC3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4.7. На сайтах Оператора Оператор вправе использовать технологию «</w:t>
      </w:r>
      <w:proofErr w:type="spellStart"/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Сookies</w:t>
      </w:r>
      <w:proofErr w:type="spellEnd"/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». «</w:t>
      </w:r>
      <w:proofErr w:type="spellStart"/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Cookies</w:t>
      </w:r>
      <w:proofErr w:type="spellEnd"/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» не содержат конфиденциальную информацию и не передаются третьим лицам. Оператор получает информацию об IP-адресе пользователей сайтов и сведения о том, по ссылке с какого интернет-сайта он пришел. Данная информация не используется для установления личности посетителя.</w:t>
      </w:r>
    </w:p>
    <w:p w14:paraId="21034F95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4.8. Оператор осуществляет обработку персональных данных (любое действие или совокупность действий, совершаемые с персональными данными, включая сбор, систематизацию, хранение, изменение, использование, обезличивание, блокирование, распространение, предоставление, удаление персональных данных).</w:t>
      </w:r>
    </w:p>
    <w:p w14:paraId="1710BA9C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4.9. Обработка персональных данных в Организации осуществляется следующими способами:</w:t>
      </w:r>
    </w:p>
    <w:p w14:paraId="77D39DFA" w14:textId="77777777" w:rsidR="006C3E52" w:rsidRPr="006C3E52" w:rsidRDefault="006C3E52" w:rsidP="006C3E52">
      <w:pPr>
        <w:numPr>
          <w:ilvl w:val="0"/>
          <w:numId w:val="9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с использованием средств автоматизации;</w:t>
      </w:r>
    </w:p>
    <w:p w14:paraId="0C607F94" w14:textId="77777777" w:rsidR="006C3E52" w:rsidRPr="006C3E52" w:rsidRDefault="006C3E52" w:rsidP="006C3E52">
      <w:pPr>
        <w:numPr>
          <w:ilvl w:val="0"/>
          <w:numId w:val="9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без использования средств автоматизации, если при этом обеспечиваются поиск персональных данных и (или) доступ к ним по определенным критериям (картотеки, списки, базы данных, журналы и др.).</w:t>
      </w:r>
    </w:p>
    <w:p w14:paraId="6D0AF8B3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ГЛАВА 5</w:t>
      </w:r>
    </w:p>
    <w:p w14:paraId="58F3E41C" w14:textId="77777777" w:rsidR="006C3E52" w:rsidRPr="006C3E52" w:rsidRDefault="006C3E52" w:rsidP="006C3E52">
      <w:pPr>
        <w:spacing w:after="660" w:line="390" w:lineRule="atLeast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МЕРЫ, ПРИНИМАЕМЫЕ ДЛЯ ОБЕСПЕЧЕНИЯ ВЫПОЛНЕНИЯ ОБЯЗАННОСТЕЙ ОПЕРАТОРА ПРИ ОБРАБОТКЕ ПЕРСОНАЛЬНЫХ ДАННЫХ</w:t>
      </w:r>
    </w:p>
    <w:p w14:paraId="1F82F465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5.1. Меры, необходимые и достаточные для обеспечения выполнения обязанностей оператора, предусмотренных законодательством Республики Казахстан в области персональных данных, включают:</w:t>
      </w:r>
    </w:p>
    <w:p w14:paraId="7DE68195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предоставление субъектам персональных данных необходимой информации до получения их согласий на обработку персональных данных;</w:t>
      </w:r>
    </w:p>
    <w:p w14:paraId="0F06287E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разъяснение субъектам персональных данных их прав, связанных с обработкой персональных данных;</w:t>
      </w:r>
    </w:p>
    <w:p w14:paraId="7A4C2AE2" w14:textId="1CE3C55D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получение согласий субъектов персональных данных на обработку их персональных данных,</w:t>
      </w:r>
      <w:r w:rsidR="00FA2F8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передачу персональных данных третьим лицам, в том числе трансграничную передачу персональных данных,</w:t>
      </w: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за исключением случаев, предусмотренных законодательством Республики Казахстан;</w:t>
      </w:r>
    </w:p>
    <w:p w14:paraId="57161A62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назначение структурного подразделения или лица, ответственного за осуществление внутреннего контроля за обработкой персональных данных у Оператора;</w:t>
      </w:r>
    </w:p>
    <w:p w14:paraId="05FF0C3A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издание документов, определяющих политику Оператора в отношении обработки персональных данных;</w:t>
      </w:r>
    </w:p>
    <w:p w14:paraId="2484D2C1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ознакомление работников, непосредственно осуществляющих обработку персональных данных у Оператора с положениями законодательства о персональных данных;</w:t>
      </w:r>
    </w:p>
    <w:p w14:paraId="16960D1C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установление порядка доступа к персональным данным, в том числе обрабатываемым в информационном ресурсе (системе);</w:t>
      </w:r>
    </w:p>
    <w:p w14:paraId="15819A3B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обеспечение неограниченного доступа, в том числе с использованием глобальной компьютерной сети Интернет, к документам, определяющим политику Оператора в отношении обработки персональных данных, до начала такой обработки;</w:t>
      </w:r>
    </w:p>
    <w:p w14:paraId="28067F9C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прекращение обработки персональных данных при отсутствии оснований для их обработки;</w:t>
      </w:r>
    </w:p>
    <w:p w14:paraId="1C5A43AA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незамедлительное уведомление уполномоченного органа по защите прав субъектов персональных данных о нарушениях систем защиты персональных данных;</w:t>
      </w:r>
    </w:p>
    <w:p w14:paraId="4DE288E1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осуществление изменения, блокирования, удаления недостоверных или полученных незаконным путем персональных данных;</w:t>
      </w:r>
    </w:p>
    <w:p w14:paraId="06A9FB74" w14:textId="77777777" w:rsidR="006C3E52" w:rsidRP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ограничение обработки персональных данных достижением конкретных, заранее заявленных законных целей;</w:t>
      </w:r>
    </w:p>
    <w:p w14:paraId="42205134" w14:textId="5CD4A2D3" w:rsidR="006C3E52" w:rsidRDefault="006C3E52" w:rsidP="006C3E52">
      <w:pPr>
        <w:numPr>
          <w:ilvl w:val="0"/>
          <w:numId w:val="10"/>
        </w:numPr>
        <w:spacing w:after="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осуществление хранения персональных данных в форме, позволяющей идентифицировать субъектов персональных данных, не дольше, чем этого требуют заявленные цели обработки персональных данных.</w:t>
      </w:r>
    </w:p>
    <w:p w14:paraId="6CD81D57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5.2. Меры по обеспечению безопасности персональных данных при их обработке в информационных системах персональных данных устанавливаются в соответствии с локальными правовыми актами Оператора, регламентирующими вопросы обеспечения безопасности персональных данных при их обработке в информационных системах персональных данных.</w:t>
      </w:r>
    </w:p>
    <w:p w14:paraId="39EA9090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5.3. Внутренний контроль за соблюдением структурными подразделениями Оператора законодательства Республики Казахстан и локальных правовых актов Организации в области персональных данных, в том числе требований к защите персональных данных, осуществляется лицом, ответственным за организацию обработки персональных данных у Оператора.</w:t>
      </w:r>
    </w:p>
    <w:p w14:paraId="76B8A4D3" w14:textId="77777777" w:rsidR="006C3E52" w:rsidRPr="006C3E52" w:rsidRDefault="006C3E52" w:rsidP="006C3E52">
      <w:pPr>
        <w:spacing w:after="660" w:line="39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C3E52">
        <w:rPr>
          <w:rFonts w:ascii="Times New Roman" w:eastAsia="Times New Roman" w:hAnsi="Times New Roman" w:cs="Times New Roman"/>
          <w:sz w:val="27"/>
          <w:szCs w:val="27"/>
          <w:lang w:eastAsia="ru-RU"/>
        </w:rPr>
        <w:t>5.4. Ответственность за нарушение требований законодательства Республики Казахстан и нормативных актов Оператора в сфере обработки и защиты персональных данных определяется в соответствии с законодательством Республики Казахстан.</w:t>
      </w:r>
    </w:p>
    <w:p w14:paraId="09B5EA60" w14:textId="77777777" w:rsidR="00404477" w:rsidRDefault="00404477"/>
    <w:sectPr w:rsidR="0040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5CF"/>
    <w:multiLevelType w:val="multilevel"/>
    <w:tmpl w:val="07A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449B"/>
    <w:multiLevelType w:val="multilevel"/>
    <w:tmpl w:val="4AF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05E90"/>
    <w:multiLevelType w:val="multilevel"/>
    <w:tmpl w:val="0C8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B4984"/>
    <w:multiLevelType w:val="multilevel"/>
    <w:tmpl w:val="0EFE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64471"/>
    <w:multiLevelType w:val="multilevel"/>
    <w:tmpl w:val="BAF0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0315A"/>
    <w:multiLevelType w:val="multilevel"/>
    <w:tmpl w:val="1CF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F3E5A"/>
    <w:multiLevelType w:val="multilevel"/>
    <w:tmpl w:val="8F4C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C7AC7"/>
    <w:multiLevelType w:val="multilevel"/>
    <w:tmpl w:val="F01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11ACE"/>
    <w:multiLevelType w:val="multilevel"/>
    <w:tmpl w:val="015A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D3908"/>
    <w:multiLevelType w:val="multilevel"/>
    <w:tmpl w:val="7496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00159">
    <w:abstractNumId w:val="4"/>
  </w:num>
  <w:num w:numId="2" w16cid:durableId="458258249">
    <w:abstractNumId w:val="0"/>
  </w:num>
  <w:num w:numId="3" w16cid:durableId="266348747">
    <w:abstractNumId w:val="5"/>
  </w:num>
  <w:num w:numId="4" w16cid:durableId="1146892752">
    <w:abstractNumId w:val="1"/>
  </w:num>
  <w:num w:numId="5" w16cid:durableId="1876959745">
    <w:abstractNumId w:val="2"/>
  </w:num>
  <w:num w:numId="6" w16cid:durableId="1379236906">
    <w:abstractNumId w:val="6"/>
  </w:num>
  <w:num w:numId="7" w16cid:durableId="1512522745">
    <w:abstractNumId w:val="7"/>
  </w:num>
  <w:num w:numId="8" w16cid:durableId="134950813">
    <w:abstractNumId w:val="9"/>
  </w:num>
  <w:num w:numId="9" w16cid:durableId="1973241581">
    <w:abstractNumId w:val="3"/>
  </w:num>
  <w:num w:numId="10" w16cid:durableId="2022975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5B"/>
    <w:rsid w:val="00111FDE"/>
    <w:rsid w:val="001D2512"/>
    <w:rsid w:val="001F00A6"/>
    <w:rsid w:val="00303630"/>
    <w:rsid w:val="0037387B"/>
    <w:rsid w:val="00404477"/>
    <w:rsid w:val="00426D59"/>
    <w:rsid w:val="0056573B"/>
    <w:rsid w:val="006C3E52"/>
    <w:rsid w:val="00784C00"/>
    <w:rsid w:val="00A8565F"/>
    <w:rsid w:val="00AD13EF"/>
    <w:rsid w:val="00CA39C7"/>
    <w:rsid w:val="00CD289A"/>
    <w:rsid w:val="00E36031"/>
    <w:rsid w:val="00E65502"/>
    <w:rsid w:val="00EC7A5B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F240"/>
  <w15:chartTrackingRefBased/>
  <w15:docId w15:val="{D96FC770-9D49-4DE7-8C86-67DE370C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3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E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C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3E52"/>
    <w:rPr>
      <w:b/>
      <w:bCs/>
    </w:rPr>
  </w:style>
  <w:style w:type="character" w:styleId="a5">
    <w:name w:val="Emphasis"/>
    <w:basedOn w:val="a0"/>
    <w:uiPriority w:val="20"/>
    <w:qFormat/>
    <w:rsid w:val="006C3E52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2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A2F8F"/>
    <w:rPr>
      <w:rFonts w:ascii="Segoe UI" w:hAnsi="Segoe UI" w:cs="Segoe UI"/>
      <w:sz w:val="18"/>
      <w:szCs w:val="18"/>
    </w:rPr>
  </w:style>
  <w:style w:type="paragraph" w:styleId="a8">
    <w:name w:val="Revision"/>
    <w:hidden/>
    <w:uiPriority w:val="99"/>
    <w:semiHidden/>
    <w:rsid w:val="00CD2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432A-9FF2-4113-AB3D-65AB10E50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Батырбек Тасубаев</cp:lastModifiedBy>
  <cp:revision>3</cp:revision>
  <dcterms:created xsi:type="dcterms:W3CDTF">2023-08-08T14:49:00Z</dcterms:created>
  <dcterms:modified xsi:type="dcterms:W3CDTF">2023-08-17T03:34:00Z</dcterms:modified>
</cp:coreProperties>
</file>