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7579F8" w14:textId="77777777" w:rsidR="00261A15" w:rsidRPr="00261A15" w:rsidRDefault="00261A15" w:rsidP="00261A15">
      <w:pPr>
        <w:rPr>
          <w:b/>
          <w:bCs/>
          <w:lang w:val="en-PK"/>
        </w:rPr>
      </w:pPr>
      <w:r w:rsidRPr="00261A15">
        <w:rPr>
          <w:b/>
          <w:bCs/>
          <w:lang w:val="en-PK"/>
        </w:rPr>
        <w:t>A Comparative Analysis of Eye-Tracking Models for Gaze-Controlled Virtual Mouse Systems Using the Virtual Mouse Dataset</w:t>
      </w:r>
    </w:p>
    <w:p w14:paraId="23D4FFC1" w14:textId="77777777" w:rsidR="00261A15" w:rsidRPr="00261A15" w:rsidRDefault="00261A15" w:rsidP="00261A15">
      <w:pPr>
        <w:rPr>
          <w:b/>
          <w:bCs/>
          <w:lang w:val="en-PK"/>
        </w:rPr>
      </w:pPr>
      <w:r w:rsidRPr="00261A15">
        <w:rPr>
          <w:b/>
          <w:bCs/>
          <w:lang w:val="en-PK"/>
        </w:rPr>
        <w:t>1. Dataset &amp; Problem</w:t>
      </w:r>
    </w:p>
    <w:p w14:paraId="3D644EBA" w14:textId="77777777" w:rsidR="00261A15" w:rsidRPr="00261A15" w:rsidRDefault="00261A15" w:rsidP="00261A15">
      <w:pPr>
        <w:rPr>
          <w:b/>
          <w:bCs/>
          <w:lang w:val="en-PK"/>
        </w:rPr>
      </w:pPr>
      <w:r w:rsidRPr="00261A15">
        <w:rPr>
          <w:b/>
          <w:bCs/>
          <w:lang w:val="en-PK"/>
        </w:rPr>
        <w:t>Introduction</w:t>
      </w:r>
    </w:p>
    <w:p w14:paraId="4C2D1793" w14:textId="77777777" w:rsidR="00261A15" w:rsidRPr="00261A15" w:rsidRDefault="00261A15" w:rsidP="00261A15">
      <w:pPr>
        <w:rPr>
          <w:lang w:val="en-PK"/>
        </w:rPr>
      </w:pPr>
      <w:r w:rsidRPr="00261A15">
        <w:rPr>
          <w:lang w:val="en-PK"/>
        </w:rPr>
        <w:t xml:space="preserve">This project aims to develop a gaze-controlled virtual mouse system using the Virtual Mouse Dataset (dataset link). The system enables cursor control through eye tracking and gaze estimation techniques, providing an innovative way to interact with computers. The problem involves identifying the best techniques and models for gaze prediction by </w:t>
      </w:r>
      <w:proofErr w:type="spellStart"/>
      <w:r w:rsidRPr="00261A15">
        <w:rPr>
          <w:lang w:val="en-PK"/>
        </w:rPr>
        <w:t>analyzing</w:t>
      </w:r>
      <w:proofErr w:type="spellEnd"/>
      <w:r w:rsidRPr="00261A15">
        <w:rPr>
          <w:lang w:val="en-PK"/>
        </w:rPr>
        <w:t xml:space="preserve"> accuracy, latency, and robustness under real-world conditions.</w:t>
      </w:r>
    </w:p>
    <w:p w14:paraId="78EE52B7" w14:textId="77777777" w:rsidR="00261A15" w:rsidRPr="00261A15" w:rsidRDefault="00261A15" w:rsidP="00261A15">
      <w:pPr>
        <w:rPr>
          <w:b/>
          <w:bCs/>
          <w:lang w:val="en-PK"/>
        </w:rPr>
      </w:pPr>
      <w:r w:rsidRPr="00261A15">
        <w:rPr>
          <w:b/>
          <w:bCs/>
          <w:lang w:val="en-PK"/>
        </w:rPr>
        <w:t>Dataset Description</w:t>
      </w:r>
    </w:p>
    <w:p w14:paraId="69E84165" w14:textId="77777777" w:rsidR="00261A15" w:rsidRPr="00261A15" w:rsidRDefault="00261A15" w:rsidP="00261A15">
      <w:pPr>
        <w:rPr>
          <w:lang w:val="en-PK"/>
        </w:rPr>
      </w:pPr>
      <w:r w:rsidRPr="00261A15">
        <w:rPr>
          <w:lang w:val="en-PK"/>
        </w:rPr>
        <w:t xml:space="preserve">The Virtual Mouse Dataset consists of </w:t>
      </w:r>
      <w:proofErr w:type="spellStart"/>
      <w:r w:rsidRPr="00261A15">
        <w:rPr>
          <w:lang w:val="en-PK"/>
        </w:rPr>
        <w:t>labeled</w:t>
      </w:r>
      <w:proofErr w:type="spellEnd"/>
      <w:r w:rsidRPr="00261A15">
        <w:rPr>
          <w:lang w:val="en-PK"/>
        </w:rPr>
        <w:t xml:space="preserve"> eye-region images for gaze estimation. It includes 236 gaze-related features, such as pupil position, eye aspect ratio (EAR), and gaze direction. The dataset supports augmentation to simulate real-world variations like lighting changes and noise.</w:t>
      </w:r>
    </w:p>
    <w:p w14:paraId="0E21B6E8" w14:textId="77777777" w:rsidR="00261A15" w:rsidRPr="00261A15" w:rsidRDefault="00261A15" w:rsidP="00261A15">
      <w:pPr>
        <w:rPr>
          <w:lang w:val="en-PK"/>
        </w:rPr>
      </w:pPr>
      <w:r w:rsidRPr="00261A15">
        <w:rPr>
          <w:lang w:val="en-PK"/>
        </w:rPr>
        <w:pict w14:anchorId="1088A535">
          <v:rect id="_x0000_i1157" style="width:0;height:1.5pt" o:hralign="center" o:hrstd="t" o:hr="t" fillcolor="#a0a0a0" stroked="f"/>
        </w:pict>
      </w:r>
    </w:p>
    <w:p w14:paraId="3E729562" w14:textId="77777777" w:rsidR="00261A15" w:rsidRPr="00261A15" w:rsidRDefault="00261A15" w:rsidP="00261A15">
      <w:pPr>
        <w:rPr>
          <w:b/>
          <w:bCs/>
          <w:lang w:val="en-PK"/>
        </w:rPr>
      </w:pPr>
      <w:r w:rsidRPr="00261A15">
        <w:rPr>
          <w:b/>
          <w:bCs/>
          <w:lang w:val="en-PK"/>
        </w:rPr>
        <w:t>2. Approach</w:t>
      </w:r>
    </w:p>
    <w:p w14:paraId="4CD9A5CB" w14:textId="77777777" w:rsidR="00261A15" w:rsidRPr="00261A15" w:rsidRDefault="00261A15" w:rsidP="00261A15">
      <w:pPr>
        <w:rPr>
          <w:b/>
          <w:bCs/>
          <w:lang w:val="en-PK"/>
        </w:rPr>
      </w:pPr>
      <w:r w:rsidRPr="00261A15">
        <w:rPr>
          <w:b/>
          <w:bCs/>
          <w:lang w:val="en-PK"/>
        </w:rPr>
        <w:t>Feature Extraction</w:t>
      </w:r>
    </w:p>
    <w:p w14:paraId="54BA4ABD" w14:textId="77777777" w:rsidR="00261A15" w:rsidRPr="00261A15" w:rsidRDefault="00261A15" w:rsidP="00261A15">
      <w:pPr>
        <w:numPr>
          <w:ilvl w:val="0"/>
          <w:numId w:val="7"/>
        </w:numPr>
        <w:rPr>
          <w:lang w:val="en-PK"/>
        </w:rPr>
      </w:pPr>
      <w:r w:rsidRPr="00261A15">
        <w:rPr>
          <w:b/>
          <w:bCs/>
          <w:lang w:val="en-PK"/>
        </w:rPr>
        <w:t>Techniques:</w:t>
      </w:r>
      <w:r w:rsidRPr="00261A15">
        <w:rPr>
          <w:lang w:val="en-PK"/>
        </w:rPr>
        <w:t xml:space="preserve"> </w:t>
      </w:r>
    </w:p>
    <w:p w14:paraId="09D22761" w14:textId="77777777" w:rsidR="00261A15" w:rsidRPr="00261A15" w:rsidRDefault="00261A15" w:rsidP="00261A15">
      <w:pPr>
        <w:numPr>
          <w:ilvl w:val="1"/>
          <w:numId w:val="7"/>
        </w:numPr>
        <w:rPr>
          <w:lang w:val="en-PK"/>
        </w:rPr>
      </w:pPr>
      <w:r w:rsidRPr="00261A15">
        <w:rPr>
          <w:b/>
          <w:bCs/>
          <w:lang w:val="en-PK"/>
        </w:rPr>
        <w:t>Deep Learning Models:</w:t>
      </w:r>
      <w:r w:rsidRPr="00261A15">
        <w:rPr>
          <w:lang w:val="en-PK"/>
        </w:rPr>
        <w:t xml:space="preserve"> YOLO, </w:t>
      </w:r>
      <w:proofErr w:type="spellStart"/>
      <w:r w:rsidRPr="00261A15">
        <w:rPr>
          <w:lang w:val="en-PK"/>
        </w:rPr>
        <w:t>ResNet</w:t>
      </w:r>
      <w:proofErr w:type="spellEnd"/>
      <w:r w:rsidRPr="00261A15">
        <w:rPr>
          <w:lang w:val="en-PK"/>
        </w:rPr>
        <w:t xml:space="preserve"> (</w:t>
      </w:r>
      <w:proofErr w:type="spellStart"/>
      <w:r w:rsidRPr="00261A15">
        <w:rPr>
          <w:lang w:val="en-PK"/>
        </w:rPr>
        <w:t>gaze_model</w:t>
      </w:r>
      <w:proofErr w:type="spellEnd"/>
      <w:r w:rsidRPr="00261A15">
        <w:rPr>
          <w:lang w:val="en-PK"/>
        </w:rPr>
        <w:t xml:space="preserve">), </w:t>
      </w:r>
      <w:proofErr w:type="spellStart"/>
      <w:r w:rsidRPr="00261A15">
        <w:rPr>
          <w:lang w:val="en-PK"/>
        </w:rPr>
        <w:t>GazeNet</w:t>
      </w:r>
      <w:proofErr w:type="spellEnd"/>
      <w:r w:rsidRPr="00261A15">
        <w:rPr>
          <w:lang w:val="en-PK"/>
        </w:rPr>
        <w:t xml:space="preserve">, and </w:t>
      </w:r>
      <w:proofErr w:type="spellStart"/>
      <w:r w:rsidRPr="00261A15">
        <w:rPr>
          <w:lang w:val="en-PK"/>
        </w:rPr>
        <w:t>EfficientNet</w:t>
      </w:r>
      <w:proofErr w:type="spellEnd"/>
      <w:r w:rsidRPr="00261A15">
        <w:rPr>
          <w:lang w:val="en-PK"/>
        </w:rPr>
        <w:t xml:space="preserve"> were utilized for extracting features from eye regions.</w:t>
      </w:r>
    </w:p>
    <w:p w14:paraId="5E3D6B3C" w14:textId="77777777" w:rsidR="00261A15" w:rsidRPr="00261A15" w:rsidRDefault="00261A15" w:rsidP="00261A15">
      <w:pPr>
        <w:numPr>
          <w:ilvl w:val="1"/>
          <w:numId w:val="7"/>
        </w:numPr>
        <w:rPr>
          <w:lang w:val="en-PK"/>
        </w:rPr>
      </w:pPr>
      <w:r w:rsidRPr="00261A15">
        <w:rPr>
          <w:b/>
          <w:bCs/>
          <w:lang w:val="en-PK"/>
        </w:rPr>
        <w:t>Traditional Methods:</w:t>
      </w:r>
      <w:r w:rsidRPr="00261A15">
        <w:rPr>
          <w:lang w:val="en-PK"/>
        </w:rPr>
        <w:t xml:space="preserve"> Haar cascades and </w:t>
      </w:r>
      <w:proofErr w:type="spellStart"/>
      <w:r w:rsidRPr="00261A15">
        <w:rPr>
          <w:lang w:val="en-PK"/>
        </w:rPr>
        <w:t>Dlib</w:t>
      </w:r>
      <w:proofErr w:type="spellEnd"/>
      <w:r w:rsidRPr="00261A15">
        <w:rPr>
          <w:lang w:val="en-PK"/>
        </w:rPr>
        <w:t xml:space="preserve"> provided baseline comparisons.</w:t>
      </w:r>
    </w:p>
    <w:p w14:paraId="7547C312" w14:textId="77777777" w:rsidR="00261A15" w:rsidRPr="00261A15" w:rsidRDefault="00261A15" w:rsidP="00261A15">
      <w:pPr>
        <w:numPr>
          <w:ilvl w:val="0"/>
          <w:numId w:val="7"/>
        </w:numPr>
        <w:rPr>
          <w:lang w:val="en-PK"/>
        </w:rPr>
      </w:pPr>
      <w:r w:rsidRPr="00261A15">
        <w:rPr>
          <w:b/>
          <w:bCs/>
          <w:lang w:val="en-PK"/>
        </w:rPr>
        <w:t>Features Computed:</w:t>
      </w:r>
      <w:r w:rsidRPr="00261A15">
        <w:rPr>
          <w:lang w:val="en-PK"/>
        </w:rPr>
        <w:t xml:space="preserve"> </w:t>
      </w:r>
    </w:p>
    <w:p w14:paraId="5D13876B" w14:textId="77777777" w:rsidR="00261A15" w:rsidRPr="00261A15" w:rsidRDefault="00261A15" w:rsidP="00261A15">
      <w:pPr>
        <w:numPr>
          <w:ilvl w:val="1"/>
          <w:numId w:val="7"/>
        </w:numPr>
        <w:rPr>
          <w:lang w:val="en-PK"/>
        </w:rPr>
      </w:pPr>
      <w:r w:rsidRPr="00261A15">
        <w:rPr>
          <w:lang w:val="en-PK"/>
        </w:rPr>
        <w:t>Eye landmarks, EAR, pupil positions, and gaze vectors were extracted for accurate predictions.</w:t>
      </w:r>
    </w:p>
    <w:p w14:paraId="513EF3B4" w14:textId="77777777" w:rsidR="00261A15" w:rsidRPr="00261A15" w:rsidRDefault="00261A15" w:rsidP="00261A15">
      <w:pPr>
        <w:rPr>
          <w:b/>
          <w:bCs/>
          <w:lang w:val="en-PK"/>
        </w:rPr>
      </w:pPr>
      <w:r w:rsidRPr="00261A15">
        <w:rPr>
          <w:b/>
          <w:bCs/>
          <w:lang w:val="en-PK"/>
        </w:rPr>
        <w:t>Model Training and Methodology</w:t>
      </w:r>
    </w:p>
    <w:p w14:paraId="77182671" w14:textId="77777777" w:rsidR="00261A15" w:rsidRPr="00261A15" w:rsidRDefault="00261A15" w:rsidP="00261A15">
      <w:pPr>
        <w:numPr>
          <w:ilvl w:val="0"/>
          <w:numId w:val="8"/>
        </w:numPr>
        <w:rPr>
          <w:lang w:val="en-PK"/>
        </w:rPr>
      </w:pPr>
      <w:r w:rsidRPr="00261A15">
        <w:rPr>
          <w:b/>
          <w:bCs/>
          <w:lang w:val="en-PK"/>
        </w:rPr>
        <w:t>Deep Learning Models:</w:t>
      </w:r>
      <w:r w:rsidRPr="00261A15">
        <w:rPr>
          <w:lang w:val="en-PK"/>
        </w:rPr>
        <w:t xml:space="preserve"> </w:t>
      </w:r>
    </w:p>
    <w:p w14:paraId="7487A606" w14:textId="77777777" w:rsidR="00261A15" w:rsidRPr="00261A15" w:rsidRDefault="00261A15" w:rsidP="00261A15">
      <w:pPr>
        <w:numPr>
          <w:ilvl w:val="1"/>
          <w:numId w:val="8"/>
        </w:numPr>
        <w:rPr>
          <w:lang w:val="en-PK"/>
        </w:rPr>
      </w:pPr>
      <w:r w:rsidRPr="00261A15">
        <w:rPr>
          <w:lang w:val="en-PK"/>
        </w:rPr>
        <w:t>YOLO for eye region detection.</w:t>
      </w:r>
    </w:p>
    <w:p w14:paraId="12F92074" w14:textId="77777777" w:rsidR="00261A15" w:rsidRPr="00261A15" w:rsidRDefault="00261A15" w:rsidP="00261A15">
      <w:pPr>
        <w:numPr>
          <w:ilvl w:val="1"/>
          <w:numId w:val="8"/>
        </w:numPr>
        <w:rPr>
          <w:lang w:val="en-PK"/>
        </w:rPr>
      </w:pPr>
      <w:proofErr w:type="spellStart"/>
      <w:r w:rsidRPr="00261A15">
        <w:rPr>
          <w:lang w:val="en-PK"/>
        </w:rPr>
        <w:t>ResNet</w:t>
      </w:r>
      <w:proofErr w:type="spellEnd"/>
      <w:r w:rsidRPr="00261A15">
        <w:rPr>
          <w:lang w:val="en-PK"/>
        </w:rPr>
        <w:t xml:space="preserve"> (</w:t>
      </w:r>
      <w:proofErr w:type="spellStart"/>
      <w:r w:rsidRPr="00261A15">
        <w:rPr>
          <w:lang w:val="en-PK"/>
        </w:rPr>
        <w:t>gaze_model</w:t>
      </w:r>
      <w:proofErr w:type="spellEnd"/>
      <w:r w:rsidRPr="00261A15">
        <w:rPr>
          <w:lang w:val="en-PK"/>
        </w:rPr>
        <w:t xml:space="preserve">) and </w:t>
      </w:r>
      <w:proofErr w:type="spellStart"/>
      <w:r w:rsidRPr="00261A15">
        <w:rPr>
          <w:lang w:val="en-PK"/>
        </w:rPr>
        <w:t>EfficientNet</w:t>
      </w:r>
      <w:proofErr w:type="spellEnd"/>
      <w:r w:rsidRPr="00261A15">
        <w:rPr>
          <w:lang w:val="en-PK"/>
        </w:rPr>
        <w:t xml:space="preserve"> for gaze prediction.</w:t>
      </w:r>
    </w:p>
    <w:p w14:paraId="7A5EC7BF" w14:textId="77777777" w:rsidR="00261A15" w:rsidRPr="00261A15" w:rsidRDefault="00261A15" w:rsidP="00261A15">
      <w:pPr>
        <w:numPr>
          <w:ilvl w:val="1"/>
          <w:numId w:val="8"/>
        </w:numPr>
        <w:rPr>
          <w:lang w:val="en-PK"/>
        </w:rPr>
      </w:pPr>
      <w:proofErr w:type="spellStart"/>
      <w:r w:rsidRPr="00261A15">
        <w:rPr>
          <w:lang w:val="en-PK"/>
        </w:rPr>
        <w:t>GazeNet</w:t>
      </w:r>
      <w:proofErr w:type="spellEnd"/>
      <w:r w:rsidRPr="00261A15">
        <w:rPr>
          <w:lang w:val="en-PK"/>
        </w:rPr>
        <w:t xml:space="preserve"> for real-time gaze estimation.</w:t>
      </w:r>
    </w:p>
    <w:p w14:paraId="2121E0C7" w14:textId="77777777" w:rsidR="00261A15" w:rsidRPr="00261A15" w:rsidRDefault="00261A15" w:rsidP="00261A15">
      <w:pPr>
        <w:numPr>
          <w:ilvl w:val="0"/>
          <w:numId w:val="8"/>
        </w:numPr>
        <w:rPr>
          <w:lang w:val="en-PK"/>
        </w:rPr>
      </w:pPr>
      <w:r w:rsidRPr="00261A15">
        <w:rPr>
          <w:b/>
          <w:bCs/>
          <w:lang w:val="en-PK"/>
        </w:rPr>
        <w:t>Traditional Methods:</w:t>
      </w:r>
      <w:r w:rsidRPr="00261A15">
        <w:rPr>
          <w:lang w:val="en-PK"/>
        </w:rPr>
        <w:t xml:space="preserve"> </w:t>
      </w:r>
    </w:p>
    <w:p w14:paraId="2BB8E578" w14:textId="77777777" w:rsidR="00261A15" w:rsidRPr="00261A15" w:rsidRDefault="00261A15" w:rsidP="00261A15">
      <w:pPr>
        <w:numPr>
          <w:ilvl w:val="1"/>
          <w:numId w:val="8"/>
        </w:numPr>
        <w:rPr>
          <w:lang w:val="en-PK"/>
        </w:rPr>
      </w:pPr>
      <w:r w:rsidRPr="00261A15">
        <w:rPr>
          <w:lang w:val="en-PK"/>
        </w:rPr>
        <w:t xml:space="preserve">Haar cascades and </w:t>
      </w:r>
      <w:proofErr w:type="spellStart"/>
      <w:r w:rsidRPr="00261A15">
        <w:rPr>
          <w:lang w:val="en-PK"/>
        </w:rPr>
        <w:t>Dlib</w:t>
      </w:r>
      <w:proofErr w:type="spellEnd"/>
      <w:r w:rsidRPr="00261A15">
        <w:rPr>
          <w:lang w:val="en-PK"/>
        </w:rPr>
        <w:t xml:space="preserve"> for baseline comparisons.</w:t>
      </w:r>
    </w:p>
    <w:p w14:paraId="6F4808C1" w14:textId="77777777" w:rsidR="00261A15" w:rsidRPr="00261A15" w:rsidRDefault="00261A15" w:rsidP="00261A15">
      <w:pPr>
        <w:numPr>
          <w:ilvl w:val="0"/>
          <w:numId w:val="8"/>
        </w:numPr>
        <w:rPr>
          <w:lang w:val="en-PK"/>
        </w:rPr>
      </w:pPr>
      <w:r w:rsidRPr="00261A15">
        <w:rPr>
          <w:b/>
          <w:bCs/>
          <w:lang w:val="en-PK"/>
        </w:rPr>
        <w:t>Training Details:</w:t>
      </w:r>
      <w:r w:rsidRPr="00261A15">
        <w:rPr>
          <w:lang w:val="en-PK"/>
        </w:rPr>
        <w:t xml:space="preserve"> </w:t>
      </w:r>
    </w:p>
    <w:p w14:paraId="3984BDFD" w14:textId="77777777" w:rsidR="00261A15" w:rsidRPr="00261A15" w:rsidRDefault="00261A15" w:rsidP="00261A15">
      <w:pPr>
        <w:numPr>
          <w:ilvl w:val="1"/>
          <w:numId w:val="8"/>
        </w:numPr>
        <w:rPr>
          <w:lang w:val="en-PK"/>
        </w:rPr>
      </w:pPr>
      <w:r w:rsidRPr="00261A15">
        <w:rPr>
          <w:lang w:val="en-PK"/>
        </w:rPr>
        <w:t>Hyperparameter optimization was conducted to balance accuracy and latency.</w:t>
      </w:r>
    </w:p>
    <w:p w14:paraId="34795FB6" w14:textId="77777777" w:rsidR="00261A15" w:rsidRPr="00261A15" w:rsidRDefault="00261A15" w:rsidP="00261A15">
      <w:pPr>
        <w:numPr>
          <w:ilvl w:val="1"/>
          <w:numId w:val="8"/>
        </w:numPr>
        <w:rPr>
          <w:lang w:val="en-PK"/>
        </w:rPr>
      </w:pPr>
      <w:r w:rsidRPr="00261A15">
        <w:rPr>
          <w:lang w:val="en-PK"/>
        </w:rPr>
        <w:t>Data augmentations included spatial transformations, brightness/contrast adjustments, and noise distortions to enhance model robustness.</w:t>
      </w:r>
    </w:p>
    <w:p w14:paraId="2F59A9ED" w14:textId="77777777" w:rsidR="00261A15" w:rsidRPr="00261A15" w:rsidRDefault="00261A15" w:rsidP="00261A15">
      <w:pPr>
        <w:rPr>
          <w:b/>
          <w:bCs/>
          <w:lang w:val="en-PK"/>
        </w:rPr>
      </w:pPr>
      <w:r w:rsidRPr="00261A15">
        <w:rPr>
          <w:b/>
          <w:bCs/>
          <w:lang w:val="en-PK"/>
        </w:rPr>
        <w:lastRenderedPageBreak/>
        <w:t>System Integration</w:t>
      </w:r>
    </w:p>
    <w:p w14:paraId="1DD8B6A7" w14:textId="77777777" w:rsidR="00261A15" w:rsidRPr="00261A15" w:rsidRDefault="00261A15" w:rsidP="00261A15">
      <w:pPr>
        <w:numPr>
          <w:ilvl w:val="0"/>
          <w:numId w:val="9"/>
        </w:numPr>
        <w:rPr>
          <w:lang w:val="en-PK"/>
        </w:rPr>
      </w:pPr>
      <w:r w:rsidRPr="00261A15">
        <w:rPr>
          <w:b/>
          <w:bCs/>
          <w:lang w:val="en-PK"/>
        </w:rPr>
        <w:t>Tools and Libraries:</w:t>
      </w:r>
      <w:r w:rsidRPr="00261A15">
        <w:rPr>
          <w:lang w:val="en-PK"/>
        </w:rPr>
        <w:t xml:space="preserve"> </w:t>
      </w:r>
    </w:p>
    <w:p w14:paraId="1DE3D812" w14:textId="77777777" w:rsidR="00261A15" w:rsidRPr="00261A15" w:rsidRDefault="00261A15" w:rsidP="00261A15">
      <w:pPr>
        <w:numPr>
          <w:ilvl w:val="1"/>
          <w:numId w:val="9"/>
        </w:numPr>
        <w:rPr>
          <w:lang w:val="en-PK"/>
        </w:rPr>
      </w:pPr>
      <w:proofErr w:type="spellStart"/>
      <w:r w:rsidRPr="00261A15">
        <w:rPr>
          <w:lang w:val="en-PK"/>
        </w:rPr>
        <w:t>PyAutoGUI</w:t>
      </w:r>
      <w:proofErr w:type="spellEnd"/>
      <w:r w:rsidRPr="00261A15">
        <w:rPr>
          <w:lang w:val="en-PK"/>
        </w:rPr>
        <w:t xml:space="preserve"> was used to map gaze predictions to cursor movements and mouse actions.</w:t>
      </w:r>
    </w:p>
    <w:p w14:paraId="48E4F53E" w14:textId="77777777" w:rsidR="00261A15" w:rsidRPr="00261A15" w:rsidRDefault="00261A15" w:rsidP="00261A15">
      <w:pPr>
        <w:numPr>
          <w:ilvl w:val="1"/>
          <w:numId w:val="9"/>
        </w:numPr>
        <w:rPr>
          <w:lang w:val="en-PK"/>
        </w:rPr>
      </w:pPr>
      <w:r w:rsidRPr="00261A15">
        <w:rPr>
          <w:lang w:val="en-PK"/>
        </w:rPr>
        <w:t>Intuitive controls included gaze-based cursor movement, blinking for clicking, and dwell-based actions.</w:t>
      </w:r>
    </w:p>
    <w:p w14:paraId="12A12909" w14:textId="77777777" w:rsidR="00261A15" w:rsidRPr="00261A15" w:rsidRDefault="00261A15" w:rsidP="00261A15">
      <w:pPr>
        <w:numPr>
          <w:ilvl w:val="0"/>
          <w:numId w:val="9"/>
        </w:numPr>
        <w:rPr>
          <w:lang w:val="en-PK"/>
        </w:rPr>
      </w:pPr>
      <w:r w:rsidRPr="00261A15">
        <w:rPr>
          <w:b/>
          <w:bCs/>
          <w:lang w:val="en-PK"/>
        </w:rPr>
        <w:t>Functional Testing:</w:t>
      </w:r>
      <w:r w:rsidRPr="00261A15">
        <w:rPr>
          <w:lang w:val="en-PK"/>
        </w:rPr>
        <w:t xml:space="preserve"> </w:t>
      </w:r>
    </w:p>
    <w:p w14:paraId="4BB00C1F" w14:textId="77777777" w:rsidR="00261A15" w:rsidRPr="00261A15" w:rsidRDefault="00261A15" w:rsidP="00261A15">
      <w:pPr>
        <w:numPr>
          <w:ilvl w:val="1"/>
          <w:numId w:val="9"/>
        </w:numPr>
        <w:rPr>
          <w:lang w:val="en-PK"/>
        </w:rPr>
      </w:pPr>
      <w:r w:rsidRPr="00261A15">
        <w:rPr>
          <w:lang w:val="en-PK"/>
        </w:rPr>
        <w:t>The system was tested on tasks like web navigation, icon selection, and document scrolling.</w:t>
      </w:r>
    </w:p>
    <w:p w14:paraId="3BCDD089" w14:textId="77777777" w:rsidR="00261A15" w:rsidRPr="00261A15" w:rsidRDefault="00261A15" w:rsidP="00261A15">
      <w:pPr>
        <w:rPr>
          <w:lang w:val="en-PK"/>
        </w:rPr>
      </w:pPr>
      <w:r w:rsidRPr="00261A15">
        <w:rPr>
          <w:lang w:val="en-PK"/>
        </w:rPr>
        <w:pict w14:anchorId="6536A517">
          <v:rect id="_x0000_i1158" style="width:0;height:1.5pt" o:hralign="center" o:hrstd="t" o:hr="t" fillcolor="#a0a0a0" stroked="f"/>
        </w:pict>
      </w:r>
    </w:p>
    <w:p w14:paraId="61C5F85A" w14:textId="77777777" w:rsidR="00261A15" w:rsidRPr="00261A15" w:rsidRDefault="00261A15" w:rsidP="00261A15">
      <w:pPr>
        <w:rPr>
          <w:b/>
          <w:bCs/>
          <w:lang w:val="en-PK"/>
        </w:rPr>
      </w:pPr>
      <w:r w:rsidRPr="00261A15">
        <w:rPr>
          <w:b/>
          <w:bCs/>
          <w:lang w:val="en-PK"/>
        </w:rPr>
        <w:t>3. Evaluation Metrics</w:t>
      </w:r>
    </w:p>
    <w:p w14:paraId="02D573B5" w14:textId="77777777" w:rsidR="00261A15" w:rsidRPr="00261A15" w:rsidRDefault="00261A15" w:rsidP="00261A15">
      <w:pPr>
        <w:rPr>
          <w:b/>
          <w:bCs/>
          <w:lang w:val="en-PK"/>
        </w:rPr>
      </w:pPr>
      <w:r w:rsidRPr="00261A15">
        <w:rPr>
          <w:b/>
          <w:bCs/>
          <w:lang w:val="en-PK"/>
        </w:rPr>
        <w:t>Metrics Used</w:t>
      </w:r>
    </w:p>
    <w:p w14:paraId="51C4A684" w14:textId="77777777" w:rsidR="00261A15" w:rsidRPr="00261A15" w:rsidRDefault="00261A15" w:rsidP="00261A15">
      <w:pPr>
        <w:numPr>
          <w:ilvl w:val="0"/>
          <w:numId w:val="10"/>
        </w:numPr>
        <w:rPr>
          <w:lang w:val="en-PK"/>
        </w:rPr>
      </w:pPr>
      <w:r w:rsidRPr="00261A15">
        <w:rPr>
          <w:b/>
          <w:bCs/>
          <w:lang w:val="en-PK"/>
        </w:rPr>
        <w:t>Accuracy:</w:t>
      </w:r>
      <w:r w:rsidRPr="00261A15">
        <w:rPr>
          <w:lang w:val="en-PK"/>
        </w:rPr>
        <w:t xml:space="preserve"> Measures the precision of gaze-based cursor placement.</w:t>
      </w:r>
    </w:p>
    <w:p w14:paraId="003505E7" w14:textId="77777777" w:rsidR="00261A15" w:rsidRPr="00261A15" w:rsidRDefault="00261A15" w:rsidP="00261A15">
      <w:pPr>
        <w:numPr>
          <w:ilvl w:val="0"/>
          <w:numId w:val="10"/>
        </w:numPr>
        <w:rPr>
          <w:lang w:val="en-PK"/>
        </w:rPr>
      </w:pPr>
      <w:r w:rsidRPr="00261A15">
        <w:rPr>
          <w:b/>
          <w:bCs/>
          <w:lang w:val="en-PK"/>
        </w:rPr>
        <w:t>Precision:</w:t>
      </w:r>
      <w:r w:rsidRPr="00261A15">
        <w:rPr>
          <w:lang w:val="en-PK"/>
        </w:rPr>
        <w:t xml:space="preserve"> Evaluates the exactness of predictions.</w:t>
      </w:r>
    </w:p>
    <w:p w14:paraId="0D302146" w14:textId="77777777" w:rsidR="00261A15" w:rsidRPr="00261A15" w:rsidRDefault="00261A15" w:rsidP="00261A15">
      <w:pPr>
        <w:numPr>
          <w:ilvl w:val="0"/>
          <w:numId w:val="10"/>
        </w:numPr>
        <w:rPr>
          <w:lang w:val="en-PK"/>
        </w:rPr>
      </w:pPr>
      <w:r w:rsidRPr="00261A15">
        <w:rPr>
          <w:b/>
          <w:bCs/>
          <w:lang w:val="en-PK"/>
        </w:rPr>
        <w:t>Latency:</w:t>
      </w:r>
      <w:r w:rsidRPr="00261A15">
        <w:rPr>
          <w:lang w:val="en-PK"/>
        </w:rPr>
        <w:t xml:space="preserve"> Tracks the response time for real-time usability.</w:t>
      </w:r>
    </w:p>
    <w:p w14:paraId="0A79304F" w14:textId="77777777" w:rsidR="00261A15" w:rsidRPr="00261A15" w:rsidRDefault="00261A15" w:rsidP="00261A15">
      <w:pPr>
        <w:numPr>
          <w:ilvl w:val="0"/>
          <w:numId w:val="10"/>
        </w:numPr>
        <w:rPr>
          <w:lang w:val="en-PK"/>
        </w:rPr>
      </w:pPr>
      <w:r w:rsidRPr="00261A15">
        <w:rPr>
          <w:b/>
          <w:bCs/>
          <w:lang w:val="en-PK"/>
        </w:rPr>
        <w:t>Robustness:</w:t>
      </w:r>
      <w:r w:rsidRPr="00261A15">
        <w:rPr>
          <w:lang w:val="en-PK"/>
        </w:rPr>
        <w:t xml:space="preserve"> Assesses consistency under varied environmental conditions like lighting and background changes.</w:t>
      </w:r>
    </w:p>
    <w:p w14:paraId="663EF931" w14:textId="77777777" w:rsidR="00261A15" w:rsidRPr="00261A15" w:rsidRDefault="00261A15" w:rsidP="00261A15">
      <w:pPr>
        <w:rPr>
          <w:b/>
          <w:bCs/>
          <w:lang w:val="en-PK"/>
        </w:rPr>
      </w:pPr>
      <w:r w:rsidRPr="00261A15">
        <w:rPr>
          <w:b/>
          <w:bCs/>
          <w:lang w:val="en-PK"/>
        </w:rPr>
        <w:t>Evaluation Results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49"/>
        <w:gridCol w:w="874"/>
        <w:gridCol w:w="888"/>
        <w:gridCol w:w="1692"/>
      </w:tblGrid>
      <w:tr w:rsidR="00261A15" w:rsidRPr="00261A15" w14:paraId="3729B849" w14:textId="77777777" w:rsidTr="00261A15">
        <w:trPr>
          <w:tblHeader/>
          <w:tblCellSpacing w:w="15" w:type="dxa"/>
        </w:trPr>
        <w:tc>
          <w:tcPr>
            <w:tcW w:w="0" w:type="auto"/>
            <w:vAlign w:val="center"/>
            <w:hideMark/>
          </w:tcPr>
          <w:p w14:paraId="18EAA7B8" w14:textId="77777777" w:rsidR="00261A15" w:rsidRPr="00261A15" w:rsidRDefault="00261A15" w:rsidP="00261A15">
            <w:pPr>
              <w:rPr>
                <w:b/>
                <w:bCs/>
                <w:lang w:val="en-PK"/>
              </w:rPr>
            </w:pPr>
            <w:r w:rsidRPr="00261A15">
              <w:rPr>
                <w:b/>
                <w:bCs/>
                <w:lang w:val="en-PK"/>
              </w:rPr>
              <w:t>Model</w:t>
            </w:r>
          </w:p>
        </w:tc>
        <w:tc>
          <w:tcPr>
            <w:tcW w:w="0" w:type="auto"/>
            <w:vAlign w:val="center"/>
            <w:hideMark/>
          </w:tcPr>
          <w:p w14:paraId="7D310566" w14:textId="77777777" w:rsidR="00261A15" w:rsidRPr="00261A15" w:rsidRDefault="00261A15" w:rsidP="00261A15">
            <w:pPr>
              <w:rPr>
                <w:b/>
                <w:bCs/>
                <w:lang w:val="en-PK"/>
              </w:rPr>
            </w:pPr>
            <w:r w:rsidRPr="00261A15">
              <w:rPr>
                <w:b/>
                <w:bCs/>
                <w:lang w:val="en-PK"/>
              </w:rPr>
              <w:t>Accuracy</w:t>
            </w:r>
          </w:p>
        </w:tc>
        <w:tc>
          <w:tcPr>
            <w:tcW w:w="0" w:type="auto"/>
            <w:vAlign w:val="center"/>
            <w:hideMark/>
          </w:tcPr>
          <w:p w14:paraId="5CA905CD" w14:textId="77777777" w:rsidR="00261A15" w:rsidRPr="00261A15" w:rsidRDefault="00261A15" w:rsidP="00261A15">
            <w:pPr>
              <w:rPr>
                <w:b/>
                <w:bCs/>
                <w:lang w:val="en-PK"/>
              </w:rPr>
            </w:pPr>
            <w:r w:rsidRPr="00261A15">
              <w:rPr>
                <w:b/>
                <w:bCs/>
                <w:lang w:val="en-PK"/>
              </w:rPr>
              <w:t>Precision</w:t>
            </w:r>
          </w:p>
        </w:tc>
        <w:tc>
          <w:tcPr>
            <w:tcW w:w="0" w:type="auto"/>
            <w:vAlign w:val="center"/>
            <w:hideMark/>
          </w:tcPr>
          <w:p w14:paraId="5B506B1A" w14:textId="77777777" w:rsidR="00261A15" w:rsidRPr="00261A15" w:rsidRDefault="00261A15" w:rsidP="00261A15">
            <w:pPr>
              <w:rPr>
                <w:b/>
                <w:bCs/>
                <w:lang w:val="en-PK"/>
              </w:rPr>
            </w:pPr>
            <w:r w:rsidRPr="00261A15">
              <w:rPr>
                <w:b/>
                <w:bCs/>
                <w:lang w:val="en-PK"/>
              </w:rPr>
              <w:t>Latency (seconds)</w:t>
            </w:r>
          </w:p>
        </w:tc>
      </w:tr>
      <w:tr w:rsidR="00261A15" w:rsidRPr="00261A15" w14:paraId="405BCB1F" w14:textId="77777777" w:rsidTr="00261A15">
        <w:trPr>
          <w:tblCellSpacing w:w="15" w:type="dxa"/>
        </w:trPr>
        <w:tc>
          <w:tcPr>
            <w:tcW w:w="0" w:type="auto"/>
            <w:vAlign w:val="center"/>
            <w:hideMark/>
          </w:tcPr>
          <w:p w14:paraId="568F9B50" w14:textId="77777777" w:rsidR="00261A15" w:rsidRPr="00261A15" w:rsidRDefault="00261A15" w:rsidP="00261A15">
            <w:pPr>
              <w:rPr>
                <w:lang w:val="en-PK"/>
              </w:rPr>
            </w:pPr>
            <w:proofErr w:type="spellStart"/>
            <w:r w:rsidRPr="00261A15">
              <w:rPr>
                <w:lang w:val="en-PK"/>
              </w:rPr>
              <w:t>gaze_model</w:t>
            </w:r>
            <w:proofErr w:type="spellEnd"/>
          </w:p>
        </w:tc>
        <w:tc>
          <w:tcPr>
            <w:tcW w:w="0" w:type="auto"/>
            <w:vAlign w:val="center"/>
            <w:hideMark/>
          </w:tcPr>
          <w:p w14:paraId="5E464140" w14:textId="77777777" w:rsidR="00261A15" w:rsidRPr="00261A15" w:rsidRDefault="00261A15" w:rsidP="00261A15">
            <w:pPr>
              <w:rPr>
                <w:lang w:val="en-PK"/>
              </w:rPr>
            </w:pPr>
            <w:r w:rsidRPr="00261A15">
              <w:rPr>
                <w:lang w:val="en-PK"/>
              </w:rPr>
              <w:t>0.9953</w:t>
            </w:r>
          </w:p>
        </w:tc>
        <w:tc>
          <w:tcPr>
            <w:tcW w:w="0" w:type="auto"/>
            <w:vAlign w:val="center"/>
            <w:hideMark/>
          </w:tcPr>
          <w:p w14:paraId="48421163" w14:textId="77777777" w:rsidR="00261A15" w:rsidRPr="00261A15" w:rsidRDefault="00261A15" w:rsidP="00261A15">
            <w:pPr>
              <w:rPr>
                <w:lang w:val="en-PK"/>
              </w:rPr>
            </w:pPr>
            <w:r w:rsidRPr="00261A15">
              <w:rPr>
                <w:lang w:val="en-PK"/>
              </w:rPr>
              <w:t>0.9905</w:t>
            </w:r>
          </w:p>
        </w:tc>
        <w:tc>
          <w:tcPr>
            <w:tcW w:w="0" w:type="auto"/>
            <w:vAlign w:val="center"/>
            <w:hideMark/>
          </w:tcPr>
          <w:p w14:paraId="29A1D457" w14:textId="77777777" w:rsidR="00261A15" w:rsidRPr="00261A15" w:rsidRDefault="00261A15" w:rsidP="00261A15">
            <w:pPr>
              <w:rPr>
                <w:lang w:val="en-PK"/>
              </w:rPr>
            </w:pPr>
            <w:r w:rsidRPr="00261A15">
              <w:rPr>
                <w:lang w:val="en-PK"/>
              </w:rPr>
              <w:t>0.0656</w:t>
            </w:r>
          </w:p>
        </w:tc>
      </w:tr>
      <w:tr w:rsidR="00261A15" w:rsidRPr="00261A15" w14:paraId="4AE626E9" w14:textId="77777777" w:rsidTr="00261A15">
        <w:trPr>
          <w:tblCellSpacing w:w="15" w:type="dxa"/>
        </w:trPr>
        <w:tc>
          <w:tcPr>
            <w:tcW w:w="0" w:type="auto"/>
            <w:vAlign w:val="center"/>
            <w:hideMark/>
          </w:tcPr>
          <w:p w14:paraId="1C8C42F9" w14:textId="77777777" w:rsidR="00261A15" w:rsidRPr="00261A15" w:rsidRDefault="00261A15" w:rsidP="00261A15">
            <w:pPr>
              <w:rPr>
                <w:lang w:val="en-PK"/>
              </w:rPr>
            </w:pPr>
            <w:proofErr w:type="spellStart"/>
            <w:r w:rsidRPr="00261A15">
              <w:rPr>
                <w:lang w:val="en-PK"/>
              </w:rPr>
              <w:t>GazeNet</w:t>
            </w:r>
            <w:proofErr w:type="spellEnd"/>
          </w:p>
        </w:tc>
        <w:tc>
          <w:tcPr>
            <w:tcW w:w="0" w:type="auto"/>
            <w:vAlign w:val="center"/>
            <w:hideMark/>
          </w:tcPr>
          <w:p w14:paraId="4BF214B6" w14:textId="77777777" w:rsidR="00261A15" w:rsidRPr="00261A15" w:rsidRDefault="00261A15" w:rsidP="00261A15">
            <w:pPr>
              <w:rPr>
                <w:lang w:val="en-PK"/>
              </w:rPr>
            </w:pPr>
            <w:r w:rsidRPr="00261A15">
              <w:rPr>
                <w:lang w:val="en-PK"/>
              </w:rPr>
              <w:t>0.9953</w:t>
            </w:r>
          </w:p>
        </w:tc>
        <w:tc>
          <w:tcPr>
            <w:tcW w:w="0" w:type="auto"/>
            <w:vAlign w:val="center"/>
            <w:hideMark/>
          </w:tcPr>
          <w:p w14:paraId="2111642F" w14:textId="77777777" w:rsidR="00261A15" w:rsidRPr="00261A15" w:rsidRDefault="00261A15" w:rsidP="00261A15">
            <w:pPr>
              <w:rPr>
                <w:lang w:val="en-PK"/>
              </w:rPr>
            </w:pPr>
            <w:r w:rsidRPr="00261A15">
              <w:rPr>
                <w:lang w:val="en-PK"/>
              </w:rPr>
              <w:t>0.9905</w:t>
            </w:r>
          </w:p>
        </w:tc>
        <w:tc>
          <w:tcPr>
            <w:tcW w:w="0" w:type="auto"/>
            <w:vAlign w:val="center"/>
            <w:hideMark/>
          </w:tcPr>
          <w:p w14:paraId="333D1F4A" w14:textId="77777777" w:rsidR="00261A15" w:rsidRPr="00261A15" w:rsidRDefault="00261A15" w:rsidP="00261A15">
            <w:pPr>
              <w:rPr>
                <w:lang w:val="en-PK"/>
              </w:rPr>
            </w:pPr>
            <w:r w:rsidRPr="00261A15">
              <w:rPr>
                <w:lang w:val="en-PK"/>
              </w:rPr>
              <w:t>0.0266</w:t>
            </w:r>
          </w:p>
        </w:tc>
      </w:tr>
      <w:tr w:rsidR="00261A15" w:rsidRPr="00261A15" w14:paraId="6371D60D" w14:textId="77777777" w:rsidTr="00261A15">
        <w:trPr>
          <w:tblCellSpacing w:w="15" w:type="dxa"/>
        </w:trPr>
        <w:tc>
          <w:tcPr>
            <w:tcW w:w="0" w:type="auto"/>
            <w:vAlign w:val="center"/>
            <w:hideMark/>
          </w:tcPr>
          <w:p w14:paraId="7A6F87FE" w14:textId="77777777" w:rsidR="00261A15" w:rsidRPr="00261A15" w:rsidRDefault="00261A15" w:rsidP="00261A15">
            <w:pPr>
              <w:rPr>
                <w:lang w:val="en-PK"/>
              </w:rPr>
            </w:pPr>
            <w:proofErr w:type="spellStart"/>
            <w:r w:rsidRPr="00261A15">
              <w:rPr>
                <w:lang w:val="en-PK"/>
              </w:rPr>
              <w:t>EfficientNet</w:t>
            </w:r>
            <w:proofErr w:type="spellEnd"/>
          </w:p>
        </w:tc>
        <w:tc>
          <w:tcPr>
            <w:tcW w:w="0" w:type="auto"/>
            <w:vAlign w:val="center"/>
            <w:hideMark/>
          </w:tcPr>
          <w:p w14:paraId="23C102D4" w14:textId="77777777" w:rsidR="00261A15" w:rsidRPr="00261A15" w:rsidRDefault="00261A15" w:rsidP="00261A15">
            <w:pPr>
              <w:rPr>
                <w:lang w:val="en-PK"/>
              </w:rPr>
            </w:pPr>
            <w:r w:rsidRPr="00261A15">
              <w:rPr>
                <w:lang w:val="en-PK"/>
              </w:rPr>
              <w:t>0.9953</w:t>
            </w:r>
          </w:p>
        </w:tc>
        <w:tc>
          <w:tcPr>
            <w:tcW w:w="0" w:type="auto"/>
            <w:vAlign w:val="center"/>
            <w:hideMark/>
          </w:tcPr>
          <w:p w14:paraId="3E9633B1" w14:textId="77777777" w:rsidR="00261A15" w:rsidRPr="00261A15" w:rsidRDefault="00261A15" w:rsidP="00261A15">
            <w:pPr>
              <w:rPr>
                <w:lang w:val="en-PK"/>
              </w:rPr>
            </w:pPr>
            <w:r w:rsidRPr="00261A15">
              <w:rPr>
                <w:lang w:val="en-PK"/>
              </w:rPr>
              <w:t>0.9905</w:t>
            </w:r>
          </w:p>
        </w:tc>
        <w:tc>
          <w:tcPr>
            <w:tcW w:w="0" w:type="auto"/>
            <w:vAlign w:val="center"/>
            <w:hideMark/>
          </w:tcPr>
          <w:p w14:paraId="2349DB61" w14:textId="77777777" w:rsidR="00261A15" w:rsidRPr="00261A15" w:rsidRDefault="00261A15" w:rsidP="00261A15">
            <w:pPr>
              <w:rPr>
                <w:lang w:val="en-PK"/>
              </w:rPr>
            </w:pPr>
            <w:r w:rsidRPr="00261A15">
              <w:rPr>
                <w:lang w:val="en-PK"/>
              </w:rPr>
              <w:t>0.0548</w:t>
            </w:r>
          </w:p>
        </w:tc>
      </w:tr>
    </w:tbl>
    <w:p w14:paraId="212DAB4F" w14:textId="77777777" w:rsidR="00261A15" w:rsidRPr="00261A15" w:rsidRDefault="00261A15" w:rsidP="00261A15">
      <w:pPr>
        <w:rPr>
          <w:lang w:val="en-PK"/>
        </w:rPr>
      </w:pPr>
      <w:r w:rsidRPr="00261A15">
        <w:rPr>
          <w:lang w:val="en-PK"/>
        </w:rPr>
        <w:t>Confusion Matrices:</w:t>
      </w:r>
    </w:p>
    <w:p w14:paraId="7011AF77" w14:textId="77777777" w:rsidR="00261A15" w:rsidRPr="00261A15" w:rsidRDefault="00261A15" w:rsidP="00261A15">
      <w:pPr>
        <w:numPr>
          <w:ilvl w:val="0"/>
          <w:numId w:val="11"/>
        </w:numPr>
        <w:rPr>
          <w:lang w:val="en-PK"/>
        </w:rPr>
      </w:pPr>
      <w:proofErr w:type="spellStart"/>
      <w:r w:rsidRPr="00261A15">
        <w:rPr>
          <w:b/>
          <w:bCs/>
          <w:lang w:val="en-PK"/>
        </w:rPr>
        <w:t>gaze_model</w:t>
      </w:r>
      <w:proofErr w:type="spellEnd"/>
      <w:r w:rsidRPr="00261A15">
        <w:rPr>
          <w:b/>
          <w:bCs/>
          <w:lang w:val="en-PK"/>
        </w:rPr>
        <w:t xml:space="preserve"> (ResNet-18):</w:t>
      </w:r>
      <w:r w:rsidRPr="00261A15">
        <w:rPr>
          <w:lang w:val="en-PK"/>
        </w:rPr>
        <w:t xml:space="preserve"> </w:t>
      </w:r>
    </w:p>
    <w:p w14:paraId="71856A27" w14:textId="77777777" w:rsidR="00261A15" w:rsidRPr="00261A15" w:rsidRDefault="00261A15" w:rsidP="00261A15">
      <w:pPr>
        <w:numPr>
          <w:ilvl w:val="0"/>
          <w:numId w:val="11"/>
        </w:numPr>
        <w:tabs>
          <w:tab w:val="clear" w:pos="720"/>
        </w:tabs>
        <w:rPr>
          <w:lang w:val="en-PK"/>
        </w:rPr>
      </w:pPr>
      <w:r w:rsidRPr="00261A15">
        <w:rPr>
          <w:lang w:val="en-PK"/>
        </w:rPr>
        <w:t>[[5872    0]</w:t>
      </w:r>
    </w:p>
    <w:p w14:paraId="2646592C" w14:textId="77777777" w:rsidR="00261A15" w:rsidRPr="00261A15" w:rsidRDefault="00261A15" w:rsidP="00261A15">
      <w:pPr>
        <w:numPr>
          <w:ilvl w:val="0"/>
          <w:numId w:val="11"/>
        </w:numPr>
        <w:tabs>
          <w:tab w:val="clear" w:pos="720"/>
        </w:tabs>
        <w:rPr>
          <w:lang w:val="en-PK"/>
        </w:rPr>
      </w:pPr>
      <w:r w:rsidRPr="00261A15">
        <w:rPr>
          <w:lang w:val="en-PK"/>
        </w:rPr>
        <w:t xml:space="preserve"> </w:t>
      </w:r>
      <w:proofErr w:type="gramStart"/>
      <w:r w:rsidRPr="00261A15">
        <w:rPr>
          <w:lang w:val="en-PK"/>
        </w:rPr>
        <w:t>[  28</w:t>
      </w:r>
      <w:proofErr w:type="gramEnd"/>
      <w:r w:rsidRPr="00261A15">
        <w:rPr>
          <w:lang w:val="en-PK"/>
        </w:rPr>
        <w:t xml:space="preserve">    0]]</w:t>
      </w:r>
    </w:p>
    <w:p w14:paraId="73D7C253" w14:textId="77777777" w:rsidR="00261A15" w:rsidRPr="00261A15" w:rsidRDefault="00261A15" w:rsidP="00261A15">
      <w:pPr>
        <w:numPr>
          <w:ilvl w:val="0"/>
          <w:numId w:val="11"/>
        </w:numPr>
        <w:rPr>
          <w:lang w:val="en-PK"/>
        </w:rPr>
      </w:pPr>
      <w:proofErr w:type="spellStart"/>
      <w:r w:rsidRPr="00261A15">
        <w:rPr>
          <w:b/>
          <w:bCs/>
          <w:lang w:val="en-PK"/>
        </w:rPr>
        <w:t>GazeNet</w:t>
      </w:r>
      <w:proofErr w:type="spellEnd"/>
      <w:r w:rsidRPr="00261A15">
        <w:rPr>
          <w:b/>
          <w:bCs/>
          <w:lang w:val="en-PK"/>
        </w:rPr>
        <w:t>:</w:t>
      </w:r>
      <w:r w:rsidRPr="00261A15">
        <w:rPr>
          <w:lang w:val="en-PK"/>
        </w:rPr>
        <w:t xml:space="preserve"> </w:t>
      </w:r>
    </w:p>
    <w:p w14:paraId="3746E616" w14:textId="77777777" w:rsidR="00261A15" w:rsidRPr="00261A15" w:rsidRDefault="00261A15" w:rsidP="00261A15">
      <w:pPr>
        <w:numPr>
          <w:ilvl w:val="0"/>
          <w:numId w:val="11"/>
        </w:numPr>
        <w:tabs>
          <w:tab w:val="clear" w:pos="720"/>
        </w:tabs>
        <w:rPr>
          <w:lang w:val="en-PK"/>
        </w:rPr>
      </w:pPr>
      <w:r w:rsidRPr="00261A15">
        <w:rPr>
          <w:lang w:val="en-PK"/>
        </w:rPr>
        <w:t>[[5872    0]</w:t>
      </w:r>
    </w:p>
    <w:p w14:paraId="35F59E41" w14:textId="77777777" w:rsidR="00261A15" w:rsidRPr="00261A15" w:rsidRDefault="00261A15" w:rsidP="00261A15">
      <w:pPr>
        <w:numPr>
          <w:ilvl w:val="0"/>
          <w:numId w:val="11"/>
        </w:numPr>
        <w:tabs>
          <w:tab w:val="clear" w:pos="720"/>
        </w:tabs>
        <w:rPr>
          <w:lang w:val="en-PK"/>
        </w:rPr>
      </w:pPr>
      <w:r w:rsidRPr="00261A15">
        <w:rPr>
          <w:lang w:val="en-PK"/>
        </w:rPr>
        <w:t xml:space="preserve"> </w:t>
      </w:r>
      <w:proofErr w:type="gramStart"/>
      <w:r w:rsidRPr="00261A15">
        <w:rPr>
          <w:lang w:val="en-PK"/>
        </w:rPr>
        <w:t>[  28</w:t>
      </w:r>
      <w:proofErr w:type="gramEnd"/>
      <w:r w:rsidRPr="00261A15">
        <w:rPr>
          <w:lang w:val="en-PK"/>
        </w:rPr>
        <w:t xml:space="preserve">    0]]</w:t>
      </w:r>
    </w:p>
    <w:p w14:paraId="2AC4E94C" w14:textId="77777777" w:rsidR="00261A15" w:rsidRPr="00261A15" w:rsidRDefault="00261A15" w:rsidP="00261A15">
      <w:pPr>
        <w:numPr>
          <w:ilvl w:val="0"/>
          <w:numId w:val="11"/>
        </w:numPr>
        <w:rPr>
          <w:lang w:val="en-PK"/>
        </w:rPr>
      </w:pPr>
      <w:proofErr w:type="spellStart"/>
      <w:r w:rsidRPr="00261A15">
        <w:rPr>
          <w:b/>
          <w:bCs/>
          <w:lang w:val="en-PK"/>
        </w:rPr>
        <w:t>EfficientNet</w:t>
      </w:r>
      <w:proofErr w:type="spellEnd"/>
      <w:r w:rsidRPr="00261A15">
        <w:rPr>
          <w:b/>
          <w:bCs/>
          <w:lang w:val="en-PK"/>
        </w:rPr>
        <w:t>:</w:t>
      </w:r>
      <w:r w:rsidRPr="00261A15">
        <w:rPr>
          <w:lang w:val="en-PK"/>
        </w:rPr>
        <w:t xml:space="preserve"> </w:t>
      </w:r>
    </w:p>
    <w:p w14:paraId="5F36DF99" w14:textId="77777777" w:rsidR="00261A15" w:rsidRPr="00261A15" w:rsidRDefault="00261A15" w:rsidP="00261A15">
      <w:pPr>
        <w:numPr>
          <w:ilvl w:val="0"/>
          <w:numId w:val="11"/>
        </w:numPr>
        <w:tabs>
          <w:tab w:val="clear" w:pos="720"/>
        </w:tabs>
        <w:rPr>
          <w:lang w:val="en-PK"/>
        </w:rPr>
      </w:pPr>
      <w:r w:rsidRPr="00261A15">
        <w:rPr>
          <w:lang w:val="en-PK"/>
        </w:rPr>
        <w:t>[[5872    0]</w:t>
      </w:r>
    </w:p>
    <w:p w14:paraId="572CEC5D" w14:textId="77777777" w:rsidR="00261A15" w:rsidRPr="00261A15" w:rsidRDefault="00261A15" w:rsidP="00261A15">
      <w:pPr>
        <w:numPr>
          <w:ilvl w:val="0"/>
          <w:numId w:val="11"/>
        </w:numPr>
        <w:tabs>
          <w:tab w:val="clear" w:pos="720"/>
        </w:tabs>
        <w:rPr>
          <w:lang w:val="en-PK"/>
        </w:rPr>
      </w:pPr>
      <w:r w:rsidRPr="00261A15">
        <w:rPr>
          <w:lang w:val="en-PK"/>
        </w:rPr>
        <w:t xml:space="preserve"> </w:t>
      </w:r>
      <w:proofErr w:type="gramStart"/>
      <w:r w:rsidRPr="00261A15">
        <w:rPr>
          <w:lang w:val="en-PK"/>
        </w:rPr>
        <w:t>[  28</w:t>
      </w:r>
      <w:proofErr w:type="gramEnd"/>
      <w:r w:rsidRPr="00261A15">
        <w:rPr>
          <w:lang w:val="en-PK"/>
        </w:rPr>
        <w:t xml:space="preserve">    0]]</w:t>
      </w:r>
    </w:p>
    <w:p w14:paraId="71748852" w14:textId="77777777" w:rsidR="00261A15" w:rsidRPr="00261A15" w:rsidRDefault="00261A15" w:rsidP="00261A15">
      <w:pPr>
        <w:rPr>
          <w:lang w:val="en-PK"/>
        </w:rPr>
      </w:pPr>
      <w:r w:rsidRPr="00261A15">
        <w:rPr>
          <w:lang w:val="en-PK"/>
        </w:rPr>
        <w:lastRenderedPageBreak/>
        <w:pict w14:anchorId="7C683E17">
          <v:rect id="_x0000_i1159" style="width:0;height:1.5pt" o:hralign="center" o:hrstd="t" o:hr="t" fillcolor="#a0a0a0" stroked="f"/>
        </w:pict>
      </w:r>
    </w:p>
    <w:p w14:paraId="1E9E9825" w14:textId="77777777" w:rsidR="00261A15" w:rsidRPr="00261A15" w:rsidRDefault="00261A15" w:rsidP="00261A15">
      <w:pPr>
        <w:rPr>
          <w:b/>
          <w:bCs/>
          <w:lang w:val="en-PK"/>
        </w:rPr>
      </w:pPr>
      <w:r w:rsidRPr="00261A15">
        <w:rPr>
          <w:b/>
          <w:bCs/>
          <w:lang w:val="en-PK"/>
        </w:rPr>
        <w:t>4. Predictions</w:t>
      </w:r>
    </w:p>
    <w:p w14:paraId="453F7BB6" w14:textId="77777777" w:rsidR="00261A15" w:rsidRPr="00261A15" w:rsidRDefault="00261A15" w:rsidP="00261A15">
      <w:pPr>
        <w:rPr>
          <w:b/>
          <w:bCs/>
          <w:lang w:val="en-PK"/>
        </w:rPr>
      </w:pPr>
      <w:r w:rsidRPr="00261A15">
        <w:rPr>
          <w:b/>
          <w:bCs/>
          <w:lang w:val="en-PK"/>
        </w:rPr>
        <w:t>Model Performance</w:t>
      </w:r>
    </w:p>
    <w:p w14:paraId="2F79DEC4" w14:textId="77777777" w:rsidR="00261A15" w:rsidRPr="00261A15" w:rsidRDefault="00261A15" w:rsidP="00261A15">
      <w:pPr>
        <w:numPr>
          <w:ilvl w:val="0"/>
          <w:numId w:val="12"/>
        </w:numPr>
        <w:rPr>
          <w:lang w:val="en-PK"/>
        </w:rPr>
      </w:pPr>
      <w:r w:rsidRPr="00261A15">
        <w:rPr>
          <w:lang w:val="en-PK"/>
        </w:rPr>
        <w:t>All models achieved high accuracy (0.9953) and precision (0.9905), indicating strong prediction capabilities.</w:t>
      </w:r>
    </w:p>
    <w:p w14:paraId="7163E363" w14:textId="77777777" w:rsidR="00261A15" w:rsidRPr="00261A15" w:rsidRDefault="00261A15" w:rsidP="00261A15">
      <w:pPr>
        <w:numPr>
          <w:ilvl w:val="0"/>
          <w:numId w:val="12"/>
        </w:numPr>
        <w:rPr>
          <w:lang w:val="en-PK"/>
        </w:rPr>
      </w:pPr>
      <w:proofErr w:type="spellStart"/>
      <w:r w:rsidRPr="00261A15">
        <w:rPr>
          <w:lang w:val="en-PK"/>
        </w:rPr>
        <w:t>GazeNet</w:t>
      </w:r>
      <w:proofErr w:type="spellEnd"/>
      <w:r w:rsidRPr="00261A15">
        <w:rPr>
          <w:lang w:val="en-PK"/>
        </w:rPr>
        <w:t xml:space="preserve"> demonstrated the lowest latency (0.0266 seconds), making it the best candidate for real-time applications.</w:t>
      </w:r>
    </w:p>
    <w:p w14:paraId="2017332B" w14:textId="77777777" w:rsidR="00261A15" w:rsidRPr="00261A15" w:rsidRDefault="00261A15" w:rsidP="00261A15">
      <w:pPr>
        <w:rPr>
          <w:b/>
          <w:bCs/>
          <w:lang w:val="en-PK"/>
        </w:rPr>
      </w:pPr>
      <w:r w:rsidRPr="00261A15">
        <w:rPr>
          <w:b/>
          <w:bCs/>
          <w:lang w:val="en-PK"/>
        </w:rPr>
        <w:t>Live Prediction Demo</w:t>
      </w:r>
    </w:p>
    <w:p w14:paraId="3512C92C" w14:textId="77777777" w:rsidR="00261A15" w:rsidRPr="00261A15" w:rsidRDefault="00261A15" w:rsidP="00261A15">
      <w:pPr>
        <w:numPr>
          <w:ilvl w:val="0"/>
          <w:numId w:val="13"/>
        </w:numPr>
        <w:rPr>
          <w:lang w:val="en-PK"/>
        </w:rPr>
      </w:pPr>
      <w:r w:rsidRPr="00261A15">
        <w:rPr>
          <w:lang w:val="en-PK"/>
        </w:rPr>
        <w:t xml:space="preserve">A functional gaze-controlled system was demonstrated where: </w:t>
      </w:r>
    </w:p>
    <w:p w14:paraId="2CBC5A94" w14:textId="77777777" w:rsidR="00261A15" w:rsidRPr="00261A15" w:rsidRDefault="00261A15" w:rsidP="00261A15">
      <w:pPr>
        <w:numPr>
          <w:ilvl w:val="1"/>
          <w:numId w:val="13"/>
        </w:numPr>
        <w:rPr>
          <w:lang w:val="en-PK"/>
        </w:rPr>
      </w:pPr>
      <w:r w:rsidRPr="00261A15">
        <w:rPr>
          <w:lang w:val="en-PK"/>
        </w:rPr>
        <w:t>Cursor movement responded accurately to gaze direction.</w:t>
      </w:r>
    </w:p>
    <w:p w14:paraId="50EB9F14" w14:textId="77777777" w:rsidR="00261A15" w:rsidRPr="00261A15" w:rsidRDefault="00261A15" w:rsidP="00261A15">
      <w:pPr>
        <w:numPr>
          <w:ilvl w:val="1"/>
          <w:numId w:val="13"/>
        </w:numPr>
        <w:rPr>
          <w:lang w:val="en-PK"/>
        </w:rPr>
      </w:pPr>
      <w:r w:rsidRPr="00261A15">
        <w:rPr>
          <w:lang w:val="en-PK"/>
        </w:rPr>
        <w:t>Blinking actions simulated mouse clicks.</w:t>
      </w:r>
    </w:p>
    <w:p w14:paraId="7A42AEC2" w14:textId="77777777" w:rsidR="00261A15" w:rsidRPr="00261A15" w:rsidRDefault="00261A15" w:rsidP="00261A15">
      <w:pPr>
        <w:numPr>
          <w:ilvl w:val="1"/>
          <w:numId w:val="13"/>
        </w:numPr>
        <w:rPr>
          <w:lang w:val="en-PK"/>
        </w:rPr>
      </w:pPr>
      <w:r w:rsidRPr="00261A15">
        <w:rPr>
          <w:lang w:val="en-PK"/>
        </w:rPr>
        <w:t>Dwell actions enabled seamless control for various tasks.</w:t>
      </w:r>
    </w:p>
    <w:p w14:paraId="6B374947" w14:textId="77777777" w:rsidR="00261A15" w:rsidRPr="00261A15" w:rsidRDefault="00261A15" w:rsidP="00261A15">
      <w:pPr>
        <w:rPr>
          <w:lang w:val="en-PK"/>
        </w:rPr>
      </w:pPr>
      <w:r w:rsidRPr="00261A15">
        <w:rPr>
          <w:lang w:val="en-PK"/>
        </w:rPr>
        <w:pict w14:anchorId="4622F749">
          <v:rect id="_x0000_i1160" style="width:0;height:1.5pt" o:hralign="center" o:hrstd="t" o:hr="t" fillcolor="#a0a0a0" stroked="f"/>
        </w:pict>
      </w:r>
    </w:p>
    <w:p w14:paraId="43030BEC" w14:textId="77777777" w:rsidR="00261A15" w:rsidRPr="00261A15" w:rsidRDefault="00261A15" w:rsidP="00261A15">
      <w:pPr>
        <w:rPr>
          <w:b/>
          <w:bCs/>
          <w:lang w:val="en-PK"/>
        </w:rPr>
      </w:pPr>
      <w:r w:rsidRPr="00261A15">
        <w:rPr>
          <w:b/>
          <w:bCs/>
          <w:lang w:val="en-PK"/>
        </w:rPr>
        <w:t>5. Final Comparison &amp; Conclusion</w:t>
      </w:r>
    </w:p>
    <w:p w14:paraId="66ED428F" w14:textId="77777777" w:rsidR="00261A15" w:rsidRPr="00261A15" w:rsidRDefault="00261A15" w:rsidP="00261A15">
      <w:pPr>
        <w:rPr>
          <w:b/>
          <w:bCs/>
          <w:lang w:val="en-PK"/>
        </w:rPr>
      </w:pPr>
      <w:r w:rsidRPr="00261A15">
        <w:rPr>
          <w:b/>
          <w:bCs/>
          <w:lang w:val="en-PK"/>
        </w:rPr>
        <w:t>Model Comparison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4"/>
        <w:gridCol w:w="2275"/>
        <w:gridCol w:w="834"/>
        <w:gridCol w:w="1141"/>
      </w:tblGrid>
      <w:tr w:rsidR="00261A15" w:rsidRPr="00261A15" w14:paraId="05DF4021" w14:textId="77777777" w:rsidTr="00261A15">
        <w:trPr>
          <w:tblHeader/>
          <w:tblCellSpacing w:w="15" w:type="dxa"/>
        </w:trPr>
        <w:tc>
          <w:tcPr>
            <w:tcW w:w="0" w:type="auto"/>
            <w:vAlign w:val="center"/>
            <w:hideMark/>
          </w:tcPr>
          <w:p w14:paraId="371F6262" w14:textId="77777777" w:rsidR="00261A15" w:rsidRPr="00261A15" w:rsidRDefault="00261A15" w:rsidP="00261A15">
            <w:pPr>
              <w:rPr>
                <w:b/>
                <w:bCs/>
                <w:lang w:val="en-PK"/>
              </w:rPr>
            </w:pPr>
            <w:r w:rsidRPr="00261A15">
              <w:rPr>
                <w:b/>
                <w:bCs/>
                <w:lang w:val="en-PK"/>
              </w:rPr>
              <w:t>Metric</w:t>
            </w:r>
          </w:p>
        </w:tc>
        <w:tc>
          <w:tcPr>
            <w:tcW w:w="0" w:type="auto"/>
            <w:vAlign w:val="center"/>
            <w:hideMark/>
          </w:tcPr>
          <w:p w14:paraId="4A0E1BCC" w14:textId="77777777" w:rsidR="00261A15" w:rsidRPr="00261A15" w:rsidRDefault="00261A15" w:rsidP="00261A15">
            <w:pPr>
              <w:rPr>
                <w:b/>
                <w:bCs/>
                <w:lang w:val="en-PK"/>
              </w:rPr>
            </w:pPr>
            <w:proofErr w:type="spellStart"/>
            <w:r w:rsidRPr="00261A15">
              <w:rPr>
                <w:b/>
                <w:bCs/>
                <w:lang w:val="en-PK"/>
              </w:rPr>
              <w:t>gaze_model</w:t>
            </w:r>
            <w:proofErr w:type="spellEnd"/>
            <w:r w:rsidRPr="00261A15">
              <w:rPr>
                <w:b/>
                <w:bCs/>
                <w:lang w:val="en-PK"/>
              </w:rPr>
              <w:t xml:space="preserve"> (ResNet-18)</w:t>
            </w:r>
          </w:p>
        </w:tc>
        <w:tc>
          <w:tcPr>
            <w:tcW w:w="0" w:type="auto"/>
            <w:vAlign w:val="center"/>
            <w:hideMark/>
          </w:tcPr>
          <w:p w14:paraId="1A4D44EB" w14:textId="77777777" w:rsidR="00261A15" w:rsidRPr="00261A15" w:rsidRDefault="00261A15" w:rsidP="00261A15">
            <w:pPr>
              <w:rPr>
                <w:b/>
                <w:bCs/>
                <w:lang w:val="en-PK"/>
              </w:rPr>
            </w:pPr>
            <w:proofErr w:type="spellStart"/>
            <w:r w:rsidRPr="00261A15">
              <w:rPr>
                <w:b/>
                <w:bCs/>
                <w:lang w:val="en-PK"/>
              </w:rPr>
              <w:t>GazeNet</w:t>
            </w:r>
            <w:proofErr w:type="spellEnd"/>
          </w:p>
        </w:tc>
        <w:tc>
          <w:tcPr>
            <w:tcW w:w="0" w:type="auto"/>
            <w:vAlign w:val="center"/>
            <w:hideMark/>
          </w:tcPr>
          <w:p w14:paraId="21599CC0" w14:textId="77777777" w:rsidR="00261A15" w:rsidRPr="00261A15" w:rsidRDefault="00261A15" w:rsidP="00261A15">
            <w:pPr>
              <w:rPr>
                <w:b/>
                <w:bCs/>
                <w:lang w:val="en-PK"/>
              </w:rPr>
            </w:pPr>
            <w:proofErr w:type="spellStart"/>
            <w:r w:rsidRPr="00261A15">
              <w:rPr>
                <w:b/>
                <w:bCs/>
                <w:lang w:val="en-PK"/>
              </w:rPr>
              <w:t>EfficientNet</w:t>
            </w:r>
            <w:proofErr w:type="spellEnd"/>
          </w:p>
        </w:tc>
      </w:tr>
      <w:tr w:rsidR="00261A15" w:rsidRPr="00261A15" w14:paraId="3B1BD71D" w14:textId="77777777" w:rsidTr="00261A15">
        <w:trPr>
          <w:tblCellSpacing w:w="15" w:type="dxa"/>
        </w:trPr>
        <w:tc>
          <w:tcPr>
            <w:tcW w:w="0" w:type="auto"/>
            <w:vAlign w:val="center"/>
            <w:hideMark/>
          </w:tcPr>
          <w:p w14:paraId="60ABE550" w14:textId="77777777" w:rsidR="00261A15" w:rsidRPr="00261A15" w:rsidRDefault="00261A15" w:rsidP="00261A15">
            <w:pPr>
              <w:rPr>
                <w:lang w:val="en-PK"/>
              </w:rPr>
            </w:pPr>
            <w:r w:rsidRPr="00261A15">
              <w:rPr>
                <w:lang w:val="en-PK"/>
              </w:rPr>
              <w:t>Accuracy</w:t>
            </w:r>
          </w:p>
        </w:tc>
        <w:tc>
          <w:tcPr>
            <w:tcW w:w="0" w:type="auto"/>
            <w:vAlign w:val="center"/>
            <w:hideMark/>
          </w:tcPr>
          <w:p w14:paraId="3D891829" w14:textId="77777777" w:rsidR="00261A15" w:rsidRPr="00261A15" w:rsidRDefault="00261A15" w:rsidP="00261A15">
            <w:pPr>
              <w:rPr>
                <w:lang w:val="en-PK"/>
              </w:rPr>
            </w:pPr>
            <w:r w:rsidRPr="00261A15">
              <w:rPr>
                <w:lang w:val="en-PK"/>
              </w:rPr>
              <w:t>0.9953</w:t>
            </w:r>
          </w:p>
        </w:tc>
        <w:tc>
          <w:tcPr>
            <w:tcW w:w="0" w:type="auto"/>
            <w:vAlign w:val="center"/>
            <w:hideMark/>
          </w:tcPr>
          <w:p w14:paraId="4F70BE87" w14:textId="77777777" w:rsidR="00261A15" w:rsidRPr="00261A15" w:rsidRDefault="00261A15" w:rsidP="00261A15">
            <w:pPr>
              <w:rPr>
                <w:lang w:val="en-PK"/>
              </w:rPr>
            </w:pPr>
            <w:r w:rsidRPr="00261A15">
              <w:rPr>
                <w:lang w:val="en-PK"/>
              </w:rPr>
              <w:t>0.9953</w:t>
            </w:r>
          </w:p>
        </w:tc>
        <w:tc>
          <w:tcPr>
            <w:tcW w:w="0" w:type="auto"/>
            <w:vAlign w:val="center"/>
            <w:hideMark/>
          </w:tcPr>
          <w:p w14:paraId="334A0E85" w14:textId="77777777" w:rsidR="00261A15" w:rsidRPr="00261A15" w:rsidRDefault="00261A15" w:rsidP="00261A15">
            <w:pPr>
              <w:rPr>
                <w:lang w:val="en-PK"/>
              </w:rPr>
            </w:pPr>
            <w:r w:rsidRPr="00261A15">
              <w:rPr>
                <w:lang w:val="en-PK"/>
              </w:rPr>
              <w:t>0.9953</w:t>
            </w:r>
          </w:p>
        </w:tc>
      </w:tr>
      <w:tr w:rsidR="00261A15" w:rsidRPr="00261A15" w14:paraId="1EF16ED5" w14:textId="77777777" w:rsidTr="00261A15">
        <w:trPr>
          <w:tblCellSpacing w:w="15" w:type="dxa"/>
        </w:trPr>
        <w:tc>
          <w:tcPr>
            <w:tcW w:w="0" w:type="auto"/>
            <w:vAlign w:val="center"/>
            <w:hideMark/>
          </w:tcPr>
          <w:p w14:paraId="3618425C" w14:textId="77777777" w:rsidR="00261A15" w:rsidRPr="00261A15" w:rsidRDefault="00261A15" w:rsidP="00261A15">
            <w:pPr>
              <w:rPr>
                <w:lang w:val="en-PK"/>
              </w:rPr>
            </w:pPr>
            <w:r w:rsidRPr="00261A15">
              <w:rPr>
                <w:lang w:val="en-PK"/>
              </w:rPr>
              <w:t>Precision</w:t>
            </w:r>
          </w:p>
        </w:tc>
        <w:tc>
          <w:tcPr>
            <w:tcW w:w="0" w:type="auto"/>
            <w:vAlign w:val="center"/>
            <w:hideMark/>
          </w:tcPr>
          <w:p w14:paraId="5BB6A08E" w14:textId="77777777" w:rsidR="00261A15" w:rsidRPr="00261A15" w:rsidRDefault="00261A15" w:rsidP="00261A15">
            <w:pPr>
              <w:rPr>
                <w:lang w:val="en-PK"/>
              </w:rPr>
            </w:pPr>
            <w:r w:rsidRPr="00261A15">
              <w:rPr>
                <w:lang w:val="en-PK"/>
              </w:rPr>
              <w:t>0.9905</w:t>
            </w:r>
          </w:p>
        </w:tc>
        <w:tc>
          <w:tcPr>
            <w:tcW w:w="0" w:type="auto"/>
            <w:vAlign w:val="center"/>
            <w:hideMark/>
          </w:tcPr>
          <w:p w14:paraId="083A5F53" w14:textId="77777777" w:rsidR="00261A15" w:rsidRPr="00261A15" w:rsidRDefault="00261A15" w:rsidP="00261A15">
            <w:pPr>
              <w:rPr>
                <w:lang w:val="en-PK"/>
              </w:rPr>
            </w:pPr>
            <w:r w:rsidRPr="00261A15">
              <w:rPr>
                <w:lang w:val="en-PK"/>
              </w:rPr>
              <w:t>0.9905</w:t>
            </w:r>
          </w:p>
        </w:tc>
        <w:tc>
          <w:tcPr>
            <w:tcW w:w="0" w:type="auto"/>
            <w:vAlign w:val="center"/>
            <w:hideMark/>
          </w:tcPr>
          <w:p w14:paraId="4267B0AB" w14:textId="77777777" w:rsidR="00261A15" w:rsidRPr="00261A15" w:rsidRDefault="00261A15" w:rsidP="00261A15">
            <w:pPr>
              <w:rPr>
                <w:lang w:val="en-PK"/>
              </w:rPr>
            </w:pPr>
            <w:r w:rsidRPr="00261A15">
              <w:rPr>
                <w:lang w:val="en-PK"/>
              </w:rPr>
              <w:t>0.9905</w:t>
            </w:r>
          </w:p>
        </w:tc>
      </w:tr>
      <w:tr w:rsidR="00261A15" w:rsidRPr="00261A15" w14:paraId="29D6B2AB" w14:textId="77777777" w:rsidTr="00261A15">
        <w:trPr>
          <w:tblCellSpacing w:w="15" w:type="dxa"/>
        </w:trPr>
        <w:tc>
          <w:tcPr>
            <w:tcW w:w="0" w:type="auto"/>
            <w:vAlign w:val="center"/>
            <w:hideMark/>
          </w:tcPr>
          <w:p w14:paraId="2F35ABA2" w14:textId="77777777" w:rsidR="00261A15" w:rsidRPr="00261A15" w:rsidRDefault="00261A15" w:rsidP="00261A15">
            <w:pPr>
              <w:rPr>
                <w:lang w:val="en-PK"/>
              </w:rPr>
            </w:pPr>
            <w:r w:rsidRPr="00261A15">
              <w:rPr>
                <w:lang w:val="en-PK"/>
              </w:rPr>
              <w:t>Latency</w:t>
            </w:r>
          </w:p>
        </w:tc>
        <w:tc>
          <w:tcPr>
            <w:tcW w:w="0" w:type="auto"/>
            <w:vAlign w:val="center"/>
            <w:hideMark/>
          </w:tcPr>
          <w:p w14:paraId="39063FEB" w14:textId="77777777" w:rsidR="00261A15" w:rsidRPr="00261A15" w:rsidRDefault="00261A15" w:rsidP="00261A15">
            <w:pPr>
              <w:rPr>
                <w:lang w:val="en-PK"/>
              </w:rPr>
            </w:pPr>
            <w:r w:rsidRPr="00261A15">
              <w:rPr>
                <w:lang w:val="en-PK"/>
              </w:rPr>
              <w:t>0.0656 seconds</w:t>
            </w:r>
          </w:p>
        </w:tc>
        <w:tc>
          <w:tcPr>
            <w:tcW w:w="0" w:type="auto"/>
            <w:vAlign w:val="center"/>
            <w:hideMark/>
          </w:tcPr>
          <w:p w14:paraId="3FCEDA96" w14:textId="77777777" w:rsidR="00261A15" w:rsidRPr="00261A15" w:rsidRDefault="00261A15" w:rsidP="00261A15">
            <w:pPr>
              <w:rPr>
                <w:lang w:val="en-PK"/>
              </w:rPr>
            </w:pPr>
            <w:r w:rsidRPr="00261A15">
              <w:rPr>
                <w:lang w:val="en-PK"/>
              </w:rPr>
              <w:t>0.0266 s</w:t>
            </w:r>
          </w:p>
        </w:tc>
        <w:tc>
          <w:tcPr>
            <w:tcW w:w="0" w:type="auto"/>
            <w:vAlign w:val="center"/>
            <w:hideMark/>
          </w:tcPr>
          <w:p w14:paraId="7DA47984" w14:textId="77777777" w:rsidR="00261A15" w:rsidRPr="00261A15" w:rsidRDefault="00261A15" w:rsidP="00261A15">
            <w:pPr>
              <w:rPr>
                <w:lang w:val="en-PK"/>
              </w:rPr>
            </w:pPr>
            <w:r w:rsidRPr="00261A15">
              <w:rPr>
                <w:lang w:val="en-PK"/>
              </w:rPr>
              <w:t>0.0548 s</w:t>
            </w:r>
          </w:p>
        </w:tc>
      </w:tr>
    </w:tbl>
    <w:p w14:paraId="2C910B63" w14:textId="77777777" w:rsidR="00261A15" w:rsidRPr="00261A15" w:rsidRDefault="00261A15" w:rsidP="00261A15">
      <w:pPr>
        <w:rPr>
          <w:b/>
          <w:bCs/>
          <w:lang w:val="en-PK"/>
        </w:rPr>
      </w:pPr>
      <w:r w:rsidRPr="00261A15">
        <w:rPr>
          <w:b/>
          <w:bCs/>
          <w:lang w:val="en-PK"/>
        </w:rPr>
        <w:t>Conclusion</w:t>
      </w:r>
    </w:p>
    <w:p w14:paraId="536E9075" w14:textId="77777777" w:rsidR="00261A15" w:rsidRPr="00261A15" w:rsidRDefault="00261A15" w:rsidP="00261A15">
      <w:pPr>
        <w:numPr>
          <w:ilvl w:val="0"/>
          <w:numId w:val="14"/>
        </w:numPr>
        <w:rPr>
          <w:lang w:val="en-PK"/>
        </w:rPr>
      </w:pPr>
      <w:proofErr w:type="spellStart"/>
      <w:r w:rsidRPr="00261A15">
        <w:rPr>
          <w:b/>
          <w:bCs/>
          <w:lang w:val="en-PK"/>
        </w:rPr>
        <w:t>GazeNet</w:t>
      </w:r>
      <w:proofErr w:type="spellEnd"/>
      <w:r w:rsidRPr="00261A15">
        <w:rPr>
          <w:lang w:val="en-PK"/>
        </w:rPr>
        <w:t xml:space="preserve"> emerged as the most suitable model for real-time applications due to its low latency, high accuracy, and precision.</w:t>
      </w:r>
    </w:p>
    <w:p w14:paraId="53A8BAE2" w14:textId="77777777" w:rsidR="00261A15" w:rsidRPr="00261A15" w:rsidRDefault="00261A15" w:rsidP="00261A15">
      <w:pPr>
        <w:numPr>
          <w:ilvl w:val="0"/>
          <w:numId w:val="14"/>
        </w:numPr>
        <w:rPr>
          <w:lang w:val="en-PK"/>
        </w:rPr>
      </w:pPr>
      <w:proofErr w:type="spellStart"/>
      <w:r w:rsidRPr="00261A15">
        <w:rPr>
          <w:b/>
          <w:bCs/>
          <w:lang w:val="en-PK"/>
        </w:rPr>
        <w:t>EfficientNet</w:t>
      </w:r>
      <w:proofErr w:type="spellEnd"/>
      <w:r w:rsidRPr="00261A15">
        <w:rPr>
          <w:lang w:val="en-PK"/>
        </w:rPr>
        <w:t xml:space="preserve"> offers a balance between latency and accuracy, making it a viable alternative for robust systems.</w:t>
      </w:r>
    </w:p>
    <w:p w14:paraId="0B165CE7" w14:textId="77777777" w:rsidR="00261A15" w:rsidRPr="00261A15" w:rsidRDefault="00261A15" w:rsidP="00261A15">
      <w:pPr>
        <w:numPr>
          <w:ilvl w:val="0"/>
          <w:numId w:val="14"/>
        </w:numPr>
        <w:rPr>
          <w:lang w:val="en-PK"/>
        </w:rPr>
      </w:pPr>
      <w:r w:rsidRPr="00261A15">
        <w:rPr>
          <w:b/>
          <w:bCs/>
          <w:lang w:val="en-PK"/>
        </w:rPr>
        <w:t>ResNet-18 (</w:t>
      </w:r>
      <w:proofErr w:type="spellStart"/>
      <w:r w:rsidRPr="00261A15">
        <w:rPr>
          <w:b/>
          <w:bCs/>
          <w:lang w:val="en-PK"/>
        </w:rPr>
        <w:t>gaze_model</w:t>
      </w:r>
      <w:proofErr w:type="spellEnd"/>
      <w:r w:rsidRPr="00261A15">
        <w:rPr>
          <w:b/>
          <w:bCs/>
          <w:lang w:val="en-PK"/>
        </w:rPr>
        <w:t>)</w:t>
      </w:r>
      <w:r w:rsidRPr="00261A15">
        <w:rPr>
          <w:lang w:val="en-PK"/>
        </w:rPr>
        <w:t xml:space="preserve"> performed well but exhibited slightly higher latency, limiting its usability in time-critical scenarios.</w:t>
      </w:r>
    </w:p>
    <w:p w14:paraId="73F6B380" w14:textId="77777777" w:rsidR="00261A15" w:rsidRPr="00261A15" w:rsidRDefault="00261A15" w:rsidP="00261A15">
      <w:pPr>
        <w:rPr>
          <w:b/>
          <w:bCs/>
          <w:lang w:val="en-PK"/>
        </w:rPr>
      </w:pPr>
      <w:r w:rsidRPr="00261A15">
        <w:rPr>
          <w:b/>
          <w:bCs/>
          <w:lang w:val="en-PK"/>
        </w:rPr>
        <w:t>Future Work</w:t>
      </w:r>
    </w:p>
    <w:p w14:paraId="5A512E6F" w14:textId="77777777" w:rsidR="00261A15" w:rsidRPr="00261A15" w:rsidRDefault="00261A15" w:rsidP="00261A15">
      <w:pPr>
        <w:numPr>
          <w:ilvl w:val="0"/>
          <w:numId w:val="15"/>
        </w:numPr>
        <w:rPr>
          <w:lang w:val="en-PK"/>
        </w:rPr>
      </w:pPr>
      <w:r w:rsidRPr="00261A15">
        <w:rPr>
          <w:lang w:val="en-PK"/>
        </w:rPr>
        <w:t>Expand the dataset to include diverse eye movement patterns.</w:t>
      </w:r>
    </w:p>
    <w:p w14:paraId="776F38C1" w14:textId="77777777" w:rsidR="00261A15" w:rsidRPr="00261A15" w:rsidRDefault="00261A15" w:rsidP="00261A15">
      <w:pPr>
        <w:numPr>
          <w:ilvl w:val="0"/>
          <w:numId w:val="15"/>
        </w:numPr>
        <w:rPr>
          <w:lang w:val="en-PK"/>
        </w:rPr>
      </w:pPr>
      <w:r w:rsidRPr="00261A15">
        <w:rPr>
          <w:lang w:val="en-PK"/>
        </w:rPr>
        <w:t>Enhance augmentation techniques to simulate extreme conditions.</w:t>
      </w:r>
    </w:p>
    <w:p w14:paraId="00E13B8E" w14:textId="77777777" w:rsidR="00261A15" w:rsidRPr="00261A15" w:rsidRDefault="00261A15" w:rsidP="00261A15">
      <w:pPr>
        <w:numPr>
          <w:ilvl w:val="0"/>
          <w:numId w:val="15"/>
        </w:numPr>
        <w:rPr>
          <w:lang w:val="en-PK"/>
        </w:rPr>
      </w:pPr>
      <w:r w:rsidRPr="00261A15">
        <w:rPr>
          <w:lang w:val="en-PK"/>
        </w:rPr>
        <w:t>Explore hybrid models combining deep learning and traditional methods for improved robustness.</w:t>
      </w:r>
    </w:p>
    <w:p w14:paraId="57F5A053" w14:textId="77777777" w:rsidR="007667EE" w:rsidRPr="00261A15" w:rsidRDefault="007667EE" w:rsidP="00261A15"/>
    <w:sectPr w:rsidR="007667EE" w:rsidRPr="00261A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67B85"/>
    <w:multiLevelType w:val="multilevel"/>
    <w:tmpl w:val="BF20D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F5706F"/>
    <w:multiLevelType w:val="multilevel"/>
    <w:tmpl w:val="6018F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AF0847"/>
    <w:multiLevelType w:val="multilevel"/>
    <w:tmpl w:val="9C1C5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C13F70"/>
    <w:multiLevelType w:val="multilevel"/>
    <w:tmpl w:val="FC4C84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BF6C03"/>
    <w:multiLevelType w:val="multilevel"/>
    <w:tmpl w:val="FF225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647C3B"/>
    <w:multiLevelType w:val="multilevel"/>
    <w:tmpl w:val="47ECA1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072E65"/>
    <w:multiLevelType w:val="multilevel"/>
    <w:tmpl w:val="28B2C2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CB6B4A"/>
    <w:multiLevelType w:val="multilevel"/>
    <w:tmpl w:val="AB78B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7200DC"/>
    <w:multiLevelType w:val="multilevel"/>
    <w:tmpl w:val="65FE2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FD3BFC"/>
    <w:multiLevelType w:val="multilevel"/>
    <w:tmpl w:val="F0AA5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396A59"/>
    <w:multiLevelType w:val="multilevel"/>
    <w:tmpl w:val="6D26C9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6217B7"/>
    <w:multiLevelType w:val="multilevel"/>
    <w:tmpl w:val="1DD4C6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698669E"/>
    <w:multiLevelType w:val="multilevel"/>
    <w:tmpl w:val="11240C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114C7D"/>
    <w:multiLevelType w:val="multilevel"/>
    <w:tmpl w:val="599C33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C726D31"/>
    <w:multiLevelType w:val="multilevel"/>
    <w:tmpl w:val="A26EF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1835849">
    <w:abstractNumId w:val="10"/>
  </w:num>
  <w:num w:numId="2" w16cid:durableId="1584022872">
    <w:abstractNumId w:val="5"/>
  </w:num>
  <w:num w:numId="3" w16cid:durableId="1706520421">
    <w:abstractNumId w:val="14"/>
  </w:num>
  <w:num w:numId="4" w16cid:durableId="1700663296">
    <w:abstractNumId w:val="6"/>
  </w:num>
  <w:num w:numId="5" w16cid:durableId="622466126">
    <w:abstractNumId w:val="4"/>
  </w:num>
  <w:num w:numId="6" w16cid:durableId="375082958">
    <w:abstractNumId w:val="9"/>
  </w:num>
  <w:num w:numId="7" w16cid:durableId="1073699011">
    <w:abstractNumId w:val="3"/>
  </w:num>
  <w:num w:numId="8" w16cid:durableId="1206405731">
    <w:abstractNumId w:val="12"/>
  </w:num>
  <w:num w:numId="9" w16cid:durableId="1737050918">
    <w:abstractNumId w:val="13"/>
  </w:num>
  <w:num w:numId="10" w16cid:durableId="312561875">
    <w:abstractNumId w:val="7"/>
  </w:num>
  <w:num w:numId="11" w16cid:durableId="1484002363">
    <w:abstractNumId w:val="0"/>
  </w:num>
  <w:num w:numId="12" w16cid:durableId="653264471">
    <w:abstractNumId w:val="8"/>
  </w:num>
  <w:num w:numId="13" w16cid:durableId="591207198">
    <w:abstractNumId w:val="11"/>
  </w:num>
  <w:num w:numId="14" w16cid:durableId="253392934">
    <w:abstractNumId w:val="2"/>
  </w:num>
  <w:num w:numId="15" w16cid:durableId="17350827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A15"/>
    <w:rsid w:val="00027AD5"/>
    <w:rsid w:val="00261A15"/>
    <w:rsid w:val="00355212"/>
    <w:rsid w:val="00361281"/>
    <w:rsid w:val="00517F60"/>
    <w:rsid w:val="007667EE"/>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17786"/>
  <w15:chartTrackingRefBased/>
  <w15:docId w15:val="{3F46181B-6C04-49ED-BCBE-314AAF30B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1A1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61A1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61A1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61A1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61A1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61A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1A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1A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1A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1A1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61A1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61A1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61A1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61A1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61A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1A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1A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1A15"/>
    <w:rPr>
      <w:rFonts w:eastAsiaTheme="majorEastAsia" w:cstheme="majorBidi"/>
      <w:color w:val="272727" w:themeColor="text1" w:themeTint="D8"/>
    </w:rPr>
  </w:style>
  <w:style w:type="paragraph" w:styleId="Title">
    <w:name w:val="Title"/>
    <w:basedOn w:val="Normal"/>
    <w:next w:val="Normal"/>
    <w:link w:val="TitleChar"/>
    <w:uiPriority w:val="10"/>
    <w:qFormat/>
    <w:rsid w:val="00261A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1A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1A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1A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1A15"/>
    <w:pPr>
      <w:spacing w:before="160"/>
      <w:jc w:val="center"/>
    </w:pPr>
    <w:rPr>
      <w:i/>
      <w:iCs/>
      <w:color w:val="404040" w:themeColor="text1" w:themeTint="BF"/>
    </w:rPr>
  </w:style>
  <w:style w:type="character" w:customStyle="1" w:styleId="QuoteChar">
    <w:name w:val="Quote Char"/>
    <w:basedOn w:val="DefaultParagraphFont"/>
    <w:link w:val="Quote"/>
    <w:uiPriority w:val="29"/>
    <w:rsid w:val="00261A15"/>
    <w:rPr>
      <w:i/>
      <w:iCs/>
      <w:color w:val="404040" w:themeColor="text1" w:themeTint="BF"/>
    </w:rPr>
  </w:style>
  <w:style w:type="paragraph" w:styleId="ListParagraph">
    <w:name w:val="List Paragraph"/>
    <w:basedOn w:val="Normal"/>
    <w:uiPriority w:val="34"/>
    <w:qFormat/>
    <w:rsid w:val="00261A15"/>
    <w:pPr>
      <w:ind w:left="720"/>
      <w:contextualSpacing/>
    </w:pPr>
  </w:style>
  <w:style w:type="character" w:styleId="IntenseEmphasis">
    <w:name w:val="Intense Emphasis"/>
    <w:basedOn w:val="DefaultParagraphFont"/>
    <w:uiPriority w:val="21"/>
    <w:qFormat/>
    <w:rsid w:val="00261A15"/>
    <w:rPr>
      <w:i/>
      <w:iCs/>
      <w:color w:val="2F5496" w:themeColor="accent1" w:themeShade="BF"/>
    </w:rPr>
  </w:style>
  <w:style w:type="paragraph" w:styleId="IntenseQuote">
    <w:name w:val="Intense Quote"/>
    <w:basedOn w:val="Normal"/>
    <w:next w:val="Normal"/>
    <w:link w:val="IntenseQuoteChar"/>
    <w:uiPriority w:val="30"/>
    <w:qFormat/>
    <w:rsid w:val="00261A1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61A15"/>
    <w:rPr>
      <w:i/>
      <w:iCs/>
      <w:color w:val="2F5496" w:themeColor="accent1" w:themeShade="BF"/>
    </w:rPr>
  </w:style>
  <w:style w:type="character" w:styleId="IntenseReference">
    <w:name w:val="Intense Reference"/>
    <w:basedOn w:val="DefaultParagraphFont"/>
    <w:uiPriority w:val="32"/>
    <w:qFormat/>
    <w:rsid w:val="00261A1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2278978">
      <w:bodyDiv w:val="1"/>
      <w:marLeft w:val="0"/>
      <w:marRight w:val="0"/>
      <w:marTop w:val="0"/>
      <w:marBottom w:val="0"/>
      <w:divBdr>
        <w:top w:val="none" w:sz="0" w:space="0" w:color="auto"/>
        <w:left w:val="none" w:sz="0" w:space="0" w:color="auto"/>
        <w:bottom w:val="none" w:sz="0" w:space="0" w:color="auto"/>
        <w:right w:val="none" w:sz="0" w:space="0" w:color="auto"/>
      </w:divBdr>
    </w:div>
    <w:div w:id="928006085">
      <w:bodyDiv w:val="1"/>
      <w:marLeft w:val="0"/>
      <w:marRight w:val="0"/>
      <w:marTop w:val="0"/>
      <w:marBottom w:val="0"/>
      <w:divBdr>
        <w:top w:val="none" w:sz="0" w:space="0" w:color="auto"/>
        <w:left w:val="none" w:sz="0" w:space="0" w:color="auto"/>
        <w:bottom w:val="none" w:sz="0" w:space="0" w:color="auto"/>
        <w:right w:val="none" w:sz="0" w:space="0" w:color="auto"/>
      </w:divBdr>
    </w:div>
    <w:div w:id="1162233685">
      <w:bodyDiv w:val="1"/>
      <w:marLeft w:val="0"/>
      <w:marRight w:val="0"/>
      <w:marTop w:val="0"/>
      <w:marBottom w:val="0"/>
      <w:divBdr>
        <w:top w:val="none" w:sz="0" w:space="0" w:color="auto"/>
        <w:left w:val="none" w:sz="0" w:space="0" w:color="auto"/>
        <w:bottom w:val="none" w:sz="0" w:space="0" w:color="auto"/>
        <w:right w:val="none" w:sz="0" w:space="0" w:color="auto"/>
      </w:divBdr>
    </w:div>
    <w:div w:id="1439791165">
      <w:bodyDiv w:val="1"/>
      <w:marLeft w:val="0"/>
      <w:marRight w:val="0"/>
      <w:marTop w:val="0"/>
      <w:marBottom w:val="0"/>
      <w:divBdr>
        <w:top w:val="none" w:sz="0" w:space="0" w:color="auto"/>
        <w:left w:val="none" w:sz="0" w:space="0" w:color="auto"/>
        <w:bottom w:val="none" w:sz="0" w:space="0" w:color="auto"/>
        <w:right w:val="none" w:sz="0" w:space="0" w:color="auto"/>
      </w:divBdr>
    </w:div>
    <w:div w:id="1511874682">
      <w:bodyDiv w:val="1"/>
      <w:marLeft w:val="0"/>
      <w:marRight w:val="0"/>
      <w:marTop w:val="0"/>
      <w:marBottom w:val="0"/>
      <w:divBdr>
        <w:top w:val="none" w:sz="0" w:space="0" w:color="auto"/>
        <w:left w:val="none" w:sz="0" w:space="0" w:color="auto"/>
        <w:bottom w:val="none" w:sz="0" w:space="0" w:color="auto"/>
        <w:right w:val="none" w:sz="0" w:space="0" w:color="auto"/>
      </w:divBdr>
    </w:div>
    <w:div w:id="1678847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600</Words>
  <Characters>3423</Characters>
  <Application>Microsoft Office Word</Application>
  <DocSecurity>0</DocSecurity>
  <Lines>28</Lines>
  <Paragraphs>8</Paragraphs>
  <ScaleCrop>false</ScaleCrop>
  <Company/>
  <LinksUpToDate>false</LinksUpToDate>
  <CharactersWithSpaces>4015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Abdullah</dc:creator>
  <cp:keywords/>
  <dc:description/>
  <cp:lastModifiedBy>Muhammad Abdullah</cp:lastModifiedBy>
  <cp:revision>1</cp:revision>
  <dcterms:created xsi:type="dcterms:W3CDTF">2025-01-29T16:02:00Z</dcterms:created>
  <dcterms:modified xsi:type="dcterms:W3CDTF">2025-01-29T16:05:00Z</dcterms:modified>
</cp:coreProperties>
</file>