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6F78" w14:textId="77777777" w:rsidR="009B5B9A" w:rsidRDefault="00000000" w:rsidP="004319BC">
      <w:pPr>
        <w:pStyle w:val="1"/>
        <w:jc w:val="center"/>
        <w:rPr>
          <w:rtl/>
        </w:rPr>
      </w:pPr>
      <w:bookmarkStart w:id="0" w:name="سياسة-التوثيق-الرشيق-والأدلة-المرئية"/>
      <w:r>
        <w:rPr>
          <w:rFonts w:ascii="Arial" w:hAnsi="Arial" w:cs="Arial"/>
          <w:rtl/>
        </w:rPr>
        <w:t>سياسة التوثيق الرشيق والأدلة المرئية</w:t>
      </w:r>
    </w:p>
    <w:p w14:paraId="7E189468" w14:textId="77777777" w:rsidR="00CC57CA" w:rsidRPr="00CC57CA" w:rsidRDefault="00CC57CA" w:rsidP="00CC57CA"/>
    <w:p w14:paraId="67226F79" w14:textId="77777777" w:rsidR="009B5B9A" w:rsidRDefault="00000000" w:rsidP="004319BC">
      <w:r>
        <w:rPr>
          <w:rFonts w:ascii="Arial" w:hAnsi="Arial" w:cs="Arial"/>
          <w:rtl/>
        </w:rPr>
        <w:t>الوثيقة: | الإصدار: 1.0 | المرجع: متطلبات الآيزو (البند 7.1.6 المعرفة التنظيمية، البند 7.5 المعلومات الموثقة)</w:t>
      </w:r>
    </w:p>
    <w:p w14:paraId="67226F7A" w14:textId="77777777" w:rsidR="009B5B9A" w:rsidRDefault="00000000" w:rsidP="004319BC">
      <w:pPr>
        <w:pStyle w:val="2"/>
      </w:pPr>
      <w:bookmarkStart w:id="1" w:name="بيان-السياسة-policy-statement"/>
      <w:r>
        <w:rPr>
          <w:rFonts w:ascii="Arial" w:hAnsi="Arial" w:cs="Arial"/>
          <w:rtl/>
        </w:rPr>
        <w:t>1. بيان السياسة (Policy Statement)</w:t>
      </w:r>
    </w:p>
    <w:p w14:paraId="67226F7B" w14:textId="77777777" w:rsidR="009B5B9A" w:rsidRDefault="00000000" w:rsidP="004319BC">
      <w:r>
        <w:rPr>
          <w:rFonts w:ascii="Arial" w:hAnsi="Arial" w:cs="Arial"/>
          <w:rtl/>
        </w:rPr>
        <w:t>تتبنى الجمعية منهجية “التوثيق الرشيق” (Lean Documentation)، والتي تنص على عدم استحداث أو كتابة أي أدلة عمل نصية، أو إجراءات ورقية، أو مستندات متكررة متى ما كانت هذه الإجراءات مدمجة ومؤتمتة بالكامل داخل النظام التقني المعتمد للجمعية (نظام رافد التقني).</w:t>
      </w:r>
    </w:p>
    <w:p w14:paraId="67226F7C" w14:textId="77777777" w:rsidR="009B5B9A" w:rsidRDefault="00000000" w:rsidP="004319BC">
      <w:pPr>
        <w:pStyle w:val="2"/>
      </w:pPr>
      <w:bookmarkStart w:id="2" w:name="X5e77119f398f26a4f5b72059b706952bfe6a393"/>
      <w:bookmarkEnd w:id="1"/>
      <w:r>
        <w:rPr>
          <w:rFonts w:ascii="Arial" w:hAnsi="Arial" w:cs="Arial"/>
          <w:rtl/>
        </w:rPr>
        <w:t>2. الأدلة المرئية كبديل رسمي (Visual Guides as Official Instructions)</w:t>
      </w:r>
    </w:p>
    <w:p w14:paraId="67226F7D" w14:textId="77777777" w:rsidR="009B5B9A" w:rsidRDefault="00000000" w:rsidP="004319BC">
      <w:r>
        <w:rPr>
          <w:rFonts w:ascii="Arial" w:hAnsi="Arial" w:cs="Arial"/>
          <w:rtl/>
        </w:rPr>
        <w:t>نظرا لأن نظام “رافد” يحتوي على مسارات عمل إجبارية لا يمكن تجاوزها، ومزود بـ أدلة مرئية (فيديوهات تعليمية مدمجة) في كل شاشة، فإن الجمعية تقر بأن: 1. الفيديوهات المدمجة في النظام هي المعادل الرسمي والمعتمد لـ (أدلة المستخدم النصية - User Manuals). 2. الشاشات وقيود النظام التقنية (System Controls) هي المعادل الرسمي لـ (تعليمات العمل - Work Instructions). 3. يعفى كافة مدراء الإدارات من كتابة أو تحديث أدلة تشغيل للأقسام طالما يتم تحديث الفيديوهات التعليمية مركزيا من قبل مزود النظام أو إدارة التقنية.</w:t>
      </w:r>
    </w:p>
    <w:p w14:paraId="67226F7E" w14:textId="77777777" w:rsidR="009B5B9A" w:rsidRDefault="00000000" w:rsidP="004319BC">
      <w:pPr>
        <w:pStyle w:val="2"/>
      </w:pPr>
      <w:bookmarkStart w:id="3" w:name="التوافق-مع-مواصفة-الآيزو"/>
      <w:bookmarkEnd w:id="2"/>
      <w:r>
        <w:rPr>
          <w:rFonts w:ascii="Arial" w:hAnsi="Arial" w:cs="Arial"/>
          <w:rtl/>
        </w:rPr>
        <w:t>3. التوافق مع مواصفة الآيزو</w:t>
      </w:r>
    </w:p>
    <w:p w14:paraId="67226F7F" w14:textId="77777777" w:rsidR="009B5B9A" w:rsidRDefault="00000000" w:rsidP="004319BC">
      <w:r>
        <w:rPr>
          <w:rFonts w:ascii="Arial" w:hAnsi="Arial" w:cs="Arial"/>
          <w:rtl/>
        </w:rPr>
        <w:t>هذه السياسة تتطابق تماما مع متطلبات المواصفة الدولية، حيث أن الأيزو 9001:2015 أسقطت إلزامية “دليل الجودة الورقي” و”الإجراءات الستة الموثقة قسرا”، واستبدلتها بمصطلح (المعلومات الموثقة - Documented Information) بأي صيغة كانت (رقمية، مرئية، نظام تقني)، طالما أنها تضمن: * كفاءة الموظف في أداء عمله (البند 7.2). * الحفاظ على المعرفة التنظيمية وتناقلها (البند 7.1.6). * ضبط العمليات وعدم حدوث أخطاء (البند 8.1).</w:t>
      </w:r>
    </w:p>
    <w:p w14:paraId="67226F80" w14:textId="77777777" w:rsidR="009B5B9A" w:rsidRDefault="00000000" w:rsidP="004319BC">
      <w:pPr>
        <w:pStyle w:val="2"/>
      </w:pPr>
      <w:bookmarkStart w:id="4" w:name="الاعتماد"/>
      <w:bookmarkEnd w:id="3"/>
      <w:r>
        <w:rPr>
          <w:rFonts w:ascii="Arial" w:hAnsi="Arial" w:cs="Arial"/>
          <w:rtl/>
        </w:rPr>
        <w:t>4. الاعتماد</w:t>
      </w:r>
    </w:p>
    <w:p w14:paraId="67226F81" w14:textId="77777777" w:rsidR="009B5B9A" w:rsidRDefault="00000000" w:rsidP="004319BC">
      <w:r>
        <w:rPr>
          <w:rFonts w:ascii="Arial" w:hAnsi="Arial" w:cs="Arial"/>
          <w:rtl/>
        </w:rPr>
        <w:t>تعتبر هذه الوثيقة المرجعية الرسمية للرد على استفسارات المراجعين أو المدققين الخارجيين في حال طلبهم “أدلة مستخدم مكتوبة” لعمليات النظام الأساسية.</w:t>
      </w:r>
      <w:bookmarkEnd w:id="0"/>
      <w:bookmarkEnd w:id="4"/>
    </w:p>
    <w:sectPr w:rsidR="009B5B9A" w:rsidSect="00E92364">
      <w:headerReference w:type="default" r:id="rId7"/>
      <w:type w:val="continuous"/>
      <w:pgSz w:w="11906" w:h="16838"/>
      <w:pgMar w:top="2269" w:right="991" w:bottom="2694"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4358" w14:textId="77777777" w:rsidR="00380843" w:rsidRDefault="00380843">
      <w:pPr>
        <w:spacing w:after="0" w:line="240" w:lineRule="auto"/>
      </w:pPr>
      <w:r>
        <w:separator/>
      </w:r>
    </w:p>
  </w:endnote>
  <w:endnote w:type="continuationSeparator" w:id="0">
    <w:p w14:paraId="5DE48CA8" w14:textId="77777777" w:rsidR="00380843" w:rsidRDefault="00380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Effra Regular">
    <w:altName w:val="Cambria"/>
    <w:charset w:val="00"/>
    <w:family w:val="swiss"/>
    <w:pitch w:val="variable"/>
    <w:sig w:usb0="A00022EF" w:usb1="D000A05B" w:usb2="00000008" w:usb3="00000000" w:csb0="000000D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B6FC" w14:textId="77777777" w:rsidR="00380843" w:rsidRDefault="00380843">
      <w:pPr>
        <w:spacing w:after="0" w:line="240" w:lineRule="auto"/>
      </w:pPr>
      <w:r>
        <w:separator/>
      </w:r>
    </w:p>
  </w:footnote>
  <w:footnote w:type="continuationSeparator" w:id="0">
    <w:p w14:paraId="422E41E0" w14:textId="77777777" w:rsidR="00380843" w:rsidRDefault="00380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6F82" w14:textId="77777777" w:rsidR="00954226" w:rsidRDefault="00954226">
    <w:pPr>
      <w:pStyle w:val="aa"/>
    </w:pPr>
    <w:r>
      <w:rPr>
        <w:noProof/>
      </w:rPr>
      <w:drawing>
        <wp:anchor distT="0" distB="0" distL="114300" distR="114300" simplePos="0" relativeHeight="251659264" behindDoc="0" locked="0" layoutInCell="1" allowOverlap="1" wp14:anchorId="67226F83" wp14:editId="67226F84">
          <wp:simplePos x="0" y="0"/>
          <wp:positionH relativeFrom="page">
            <wp:posOffset>-15240</wp:posOffset>
          </wp:positionH>
          <wp:positionV relativeFrom="paragraph">
            <wp:posOffset>-441960</wp:posOffset>
          </wp:positionV>
          <wp:extent cx="7698911" cy="10763250"/>
          <wp:effectExtent l="0" t="0" r="0" b="0"/>
          <wp:wrapNone/>
          <wp:docPr id="1605001932" name="صورة 1" descr="صورة تحتوي على نص, لقطة شاشة, ظرف,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1932" name="صورة 1" descr="صورة تحتوي على نص, لقطة شاشة, ظرف, التصميم&#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1485" t="575" r="-1485"/>
                  <a:stretch>
                    <a:fillRect/>
                  </a:stretch>
                </pic:blipFill>
                <pic:spPr bwMode="auto">
                  <a:xfrm>
                    <a:off x="0" y="0"/>
                    <a:ext cx="7706800" cy="107742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B2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683975"/>
    <w:multiLevelType w:val="multilevel"/>
    <w:tmpl w:val="F8FC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D11C4"/>
    <w:multiLevelType w:val="multilevel"/>
    <w:tmpl w:val="835015E8"/>
    <w:lvl w:ilvl="0">
      <w:start w:val="5"/>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3" w15:restartNumberingAfterBreak="0">
    <w:nsid w:val="0AF63338"/>
    <w:multiLevelType w:val="multilevel"/>
    <w:tmpl w:val="2F401806"/>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ascii="Aptos" w:eastAsia="Aptos" w:hAnsi="Aptos" w:cs="Aria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2F16"/>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36821"/>
    <w:multiLevelType w:val="multilevel"/>
    <w:tmpl w:val="2EFE34D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8550B"/>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F1541"/>
    <w:multiLevelType w:val="multilevel"/>
    <w:tmpl w:val="661463F2"/>
    <w:lvl w:ilvl="0">
      <w:start w:val="1"/>
      <w:numFmt w:val="decimal"/>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937ED"/>
    <w:multiLevelType w:val="hybridMultilevel"/>
    <w:tmpl w:val="B492D752"/>
    <w:lvl w:ilvl="0" w:tplc="E880082A">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E443B0"/>
    <w:multiLevelType w:val="multilevel"/>
    <w:tmpl w:val="FB8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72FF"/>
    <w:multiLevelType w:val="multilevel"/>
    <w:tmpl w:val="F08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253C1"/>
    <w:multiLevelType w:val="multilevel"/>
    <w:tmpl w:val="9E0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C243F"/>
    <w:multiLevelType w:val="multilevel"/>
    <w:tmpl w:val="8A66E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43177"/>
    <w:multiLevelType w:val="multilevel"/>
    <w:tmpl w:val="9F46D20C"/>
    <w:lvl w:ilvl="0">
      <w:start w:val="5"/>
      <w:numFmt w:val="decimal"/>
      <w:lvlText w:val="%1"/>
      <w:lvlJc w:val="left"/>
      <w:pPr>
        <w:ind w:left="465" w:hanging="465"/>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708" w:hanging="1440"/>
      </w:pPr>
      <w:rPr>
        <w:rFonts w:hint="default"/>
        <w:b/>
      </w:rPr>
    </w:lvl>
    <w:lvl w:ilvl="5">
      <w:start w:val="1"/>
      <w:numFmt w:val="decimal"/>
      <w:lvlText w:val="%1-%2.%3.%4.%5.%6"/>
      <w:lvlJc w:val="left"/>
      <w:pPr>
        <w:ind w:left="4635" w:hanging="1800"/>
      </w:pPr>
      <w:rPr>
        <w:rFonts w:hint="default"/>
        <w:b/>
      </w:rPr>
    </w:lvl>
    <w:lvl w:ilvl="6">
      <w:start w:val="1"/>
      <w:numFmt w:val="decimal"/>
      <w:lvlText w:val="%1-%2.%3.%4.%5.%6.%7"/>
      <w:lvlJc w:val="left"/>
      <w:pPr>
        <w:ind w:left="5202" w:hanging="1800"/>
      </w:pPr>
      <w:rPr>
        <w:rFonts w:hint="default"/>
        <w:b/>
      </w:rPr>
    </w:lvl>
    <w:lvl w:ilvl="7">
      <w:start w:val="1"/>
      <w:numFmt w:val="decimal"/>
      <w:lvlText w:val="%1-%2.%3.%4.%5.%6.%7.%8"/>
      <w:lvlJc w:val="left"/>
      <w:pPr>
        <w:ind w:left="6129" w:hanging="2160"/>
      </w:pPr>
      <w:rPr>
        <w:rFonts w:hint="default"/>
        <w:b/>
      </w:rPr>
    </w:lvl>
    <w:lvl w:ilvl="8">
      <w:start w:val="1"/>
      <w:numFmt w:val="decimal"/>
      <w:lvlText w:val="%1-%2.%3.%4.%5.%6.%7.%8.%9"/>
      <w:lvlJc w:val="left"/>
      <w:pPr>
        <w:ind w:left="7056" w:hanging="2520"/>
      </w:pPr>
      <w:rPr>
        <w:rFonts w:hint="default"/>
        <w:b/>
      </w:rPr>
    </w:lvl>
  </w:abstractNum>
  <w:abstractNum w:abstractNumId="14" w15:restartNumberingAfterBreak="0">
    <w:nsid w:val="35A8223F"/>
    <w:multiLevelType w:val="multilevel"/>
    <w:tmpl w:val="0F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275CF"/>
    <w:multiLevelType w:val="multilevel"/>
    <w:tmpl w:val="DDCC93A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57DBB"/>
    <w:multiLevelType w:val="multilevel"/>
    <w:tmpl w:val="773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D5BD6"/>
    <w:multiLevelType w:val="hybridMultilevel"/>
    <w:tmpl w:val="329C17BE"/>
    <w:lvl w:ilvl="0" w:tplc="59B4BC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62BB0"/>
    <w:multiLevelType w:val="multilevel"/>
    <w:tmpl w:val="95567874"/>
    <w:lvl w:ilvl="0">
      <w:start w:val="1"/>
      <w:numFmt w:val="decimal"/>
      <w:lvlText w:val="%1"/>
      <w:lvlJc w:val="left"/>
      <w:pPr>
        <w:ind w:left="465" w:hanging="465"/>
      </w:pPr>
      <w:rPr>
        <w:rFonts w:hint="default"/>
        <w:b/>
      </w:rPr>
    </w:lvl>
    <w:lvl w:ilvl="1">
      <w:start w:val="5"/>
      <w:numFmt w:val="decimal"/>
      <w:lvlText w:val="%1-%2"/>
      <w:lvlJc w:val="left"/>
      <w:pPr>
        <w:ind w:left="2007" w:hanging="720"/>
      </w:pPr>
      <w:rPr>
        <w:rFonts w:hint="default"/>
        <w:b/>
      </w:rPr>
    </w:lvl>
    <w:lvl w:ilvl="2">
      <w:start w:val="1"/>
      <w:numFmt w:val="decimal"/>
      <w:lvlText w:val="%1-%2.%3"/>
      <w:lvlJc w:val="left"/>
      <w:pPr>
        <w:ind w:left="3294" w:hanging="720"/>
      </w:pPr>
      <w:rPr>
        <w:rFonts w:hint="default"/>
        <w:b/>
      </w:rPr>
    </w:lvl>
    <w:lvl w:ilvl="3">
      <w:start w:val="1"/>
      <w:numFmt w:val="decimal"/>
      <w:lvlText w:val="%1-%2.%3.%4"/>
      <w:lvlJc w:val="left"/>
      <w:pPr>
        <w:ind w:left="4941" w:hanging="1080"/>
      </w:pPr>
      <w:rPr>
        <w:rFonts w:hint="default"/>
        <w:b/>
      </w:rPr>
    </w:lvl>
    <w:lvl w:ilvl="4">
      <w:start w:val="1"/>
      <w:numFmt w:val="decimal"/>
      <w:lvlText w:val="%1-%2.%3.%4.%5"/>
      <w:lvlJc w:val="left"/>
      <w:pPr>
        <w:ind w:left="6588" w:hanging="1440"/>
      </w:pPr>
      <w:rPr>
        <w:rFonts w:hint="default"/>
        <w:b/>
      </w:rPr>
    </w:lvl>
    <w:lvl w:ilvl="5">
      <w:start w:val="1"/>
      <w:numFmt w:val="decimal"/>
      <w:lvlText w:val="%1-%2.%3.%4.%5.%6"/>
      <w:lvlJc w:val="left"/>
      <w:pPr>
        <w:ind w:left="8235" w:hanging="1800"/>
      </w:pPr>
      <w:rPr>
        <w:rFonts w:hint="default"/>
        <w:b/>
      </w:rPr>
    </w:lvl>
    <w:lvl w:ilvl="6">
      <w:start w:val="1"/>
      <w:numFmt w:val="decimal"/>
      <w:lvlText w:val="%1-%2.%3.%4.%5.%6.%7"/>
      <w:lvlJc w:val="left"/>
      <w:pPr>
        <w:ind w:left="9522" w:hanging="1800"/>
      </w:pPr>
      <w:rPr>
        <w:rFonts w:hint="default"/>
        <w:b/>
      </w:rPr>
    </w:lvl>
    <w:lvl w:ilvl="7">
      <w:start w:val="1"/>
      <w:numFmt w:val="decimal"/>
      <w:lvlText w:val="%1-%2.%3.%4.%5.%6.%7.%8"/>
      <w:lvlJc w:val="left"/>
      <w:pPr>
        <w:ind w:left="11169" w:hanging="2160"/>
      </w:pPr>
      <w:rPr>
        <w:rFonts w:hint="default"/>
        <w:b/>
      </w:rPr>
    </w:lvl>
    <w:lvl w:ilvl="8">
      <w:start w:val="1"/>
      <w:numFmt w:val="decimal"/>
      <w:lvlText w:val="%1-%2.%3.%4.%5.%6.%7.%8.%9"/>
      <w:lvlJc w:val="left"/>
      <w:pPr>
        <w:ind w:left="12816" w:hanging="2520"/>
      </w:pPr>
      <w:rPr>
        <w:rFonts w:hint="default"/>
        <w:b/>
      </w:rPr>
    </w:lvl>
  </w:abstractNum>
  <w:abstractNum w:abstractNumId="19" w15:restartNumberingAfterBreak="0">
    <w:nsid w:val="4B2F1EB2"/>
    <w:multiLevelType w:val="multilevel"/>
    <w:tmpl w:val="8EC6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74607"/>
    <w:multiLevelType w:val="multilevel"/>
    <w:tmpl w:val="871E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B2D6C"/>
    <w:multiLevelType w:val="hybridMultilevel"/>
    <w:tmpl w:val="D44CDED8"/>
    <w:lvl w:ilvl="0" w:tplc="FFFFFFFF">
      <w:start w:val="1"/>
      <w:numFmt w:val="arabicAlpha"/>
      <w:suff w:val="space"/>
      <w:lvlText w:val="%1."/>
      <w:lvlJc w:val="left"/>
      <w:pPr>
        <w:ind w:left="1440" w:hanging="360"/>
      </w:pPr>
      <w:rPr>
        <w:rFonts w:ascii="Sakkal Majalla" w:eastAsia="Effra Regular" w:hAnsi="Sakkal Majalla" w:cs="Sakkal Majalla" w:hint="default"/>
      </w:r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22" w15:restartNumberingAfterBreak="0">
    <w:nsid w:val="56635DE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8FD2935"/>
    <w:multiLevelType w:val="multilevel"/>
    <w:tmpl w:val="45F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C765A"/>
    <w:multiLevelType w:val="multilevel"/>
    <w:tmpl w:val="416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F4DB0"/>
    <w:multiLevelType w:val="hybridMultilevel"/>
    <w:tmpl w:val="A24E2A60"/>
    <w:lvl w:ilvl="0" w:tplc="04090013">
      <w:start w:val="1"/>
      <w:numFmt w:val="arabicAlpha"/>
      <w:lvlText w:val="%1-"/>
      <w:lvlJc w:val="center"/>
      <w:pPr>
        <w:ind w:left="1800" w:hanging="360"/>
      </w:pPr>
      <w:rPr>
        <w:rFonts w:hint="default"/>
      </w:rPr>
    </w:lvl>
    <w:lvl w:ilvl="1" w:tplc="FFFFFFFF">
      <w:start w:val="1"/>
      <w:numFmt w:val="arabicAlpha"/>
      <w:lvlText w:val="%2-"/>
      <w:lvlJc w:val="center"/>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2EB25FE"/>
    <w:multiLevelType w:val="multilevel"/>
    <w:tmpl w:val="81F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D6C6E"/>
    <w:multiLevelType w:val="multilevel"/>
    <w:tmpl w:val="30220C48"/>
    <w:lvl w:ilvl="0">
      <w:start w:val="1"/>
      <w:numFmt w:val="decimal"/>
      <w:lvlText w:val="%1-"/>
      <w:lvlJc w:val="left"/>
      <w:pPr>
        <w:ind w:left="570" w:hanging="570"/>
      </w:pPr>
      <w:rPr>
        <w:rFonts w:hint="default"/>
        <w:b/>
      </w:rPr>
    </w:lvl>
    <w:lvl w:ilvl="1">
      <w:start w:val="5"/>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28" w15:restartNumberingAfterBreak="0">
    <w:nsid w:val="6AF34976"/>
    <w:multiLevelType w:val="multilevel"/>
    <w:tmpl w:val="CF0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E1131"/>
    <w:multiLevelType w:val="multilevel"/>
    <w:tmpl w:val="6BB8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636E9D"/>
    <w:multiLevelType w:val="hybridMultilevel"/>
    <w:tmpl w:val="7DFEFDF4"/>
    <w:lvl w:ilvl="0" w:tplc="E71819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7B3876DC"/>
    <w:multiLevelType w:val="hybridMultilevel"/>
    <w:tmpl w:val="06903EE6"/>
    <w:lvl w:ilvl="0" w:tplc="E43A19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044348">
    <w:abstractNumId w:val="17"/>
  </w:num>
  <w:num w:numId="2" w16cid:durableId="1093747151">
    <w:abstractNumId w:val="21"/>
  </w:num>
  <w:num w:numId="3" w16cid:durableId="222641372">
    <w:abstractNumId w:val="7"/>
  </w:num>
  <w:num w:numId="4" w16cid:durableId="275216517">
    <w:abstractNumId w:val="25"/>
  </w:num>
  <w:num w:numId="5" w16cid:durableId="2110543166">
    <w:abstractNumId w:val="30"/>
  </w:num>
  <w:num w:numId="6" w16cid:durableId="765078252">
    <w:abstractNumId w:val="26"/>
  </w:num>
  <w:num w:numId="7" w16cid:durableId="261377897">
    <w:abstractNumId w:val="19"/>
  </w:num>
  <w:num w:numId="8" w16cid:durableId="1640262421">
    <w:abstractNumId w:val="10"/>
  </w:num>
  <w:num w:numId="9" w16cid:durableId="663632672">
    <w:abstractNumId w:val="23"/>
  </w:num>
  <w:num w:numId="10" w16cid:durableId="2057386950">
    <w:abstractNumId w:val="1"/>
  </w:num>
  <w:num w:numId="11" w16cid:durableId="690572674">
    <w:abstractNumId w:val="28"/>
  </w:num>
  <w:num w:numId="12" w16cid:durableId="2029018426">
    <w:abstractNumId w:val="16"/>
  </w:num>
  <w:num w:numId="13" w16cid:durableId="1793598581">
    <w:abstractNumId w:val="22"/>
  </w:num>
  <w:num w:numId="14" w16cid:durableId="2113744073">
    <w:abstractNumId w:val="5"/>
  </w:num>
  <w:num w:numId="15" w16cid:durableId="1401059871">
    <w:abstractNumId w:val="24"/>
  </w:num>
  <w:num w:numId="16" w16cid:durableId="205721735">
    <w:abstractNumId w:val="15"/>
  </w:num>
  <w:num w:numId="17" w16cid:durableId="1070158808">
    <w:abstractNumId w:val="12"/>
  </w:num>
  <w:num w:numId="18" w16cid:durableId="1567186463">
    <w:abstractNumId w:val="20"/>
  </w:num>
  <w:num w:numId="19" w16cid:durableId="19354960">
    <w:abstractNumId w:val="9"/>
  </w:num>
  <w:num w:numId="20" w16cid:durableId="496700305">
    <w:abstractNumId w:val="11"/>
  </w:num>
  <w:num w:numId="21" w16cid:durableId="1676880514">
    <w:abstractNumId w:val="31"/>
  </w:num>
  <w:num w:numId="22" w16cid:durableId="1705328301">
    <w:abstractNumId w:val="29"/>
  </w:num>
  <w:num w:numId="23" w16cid:durableId="2144804812">
    <w:abstractNumId w:val="14"/>
  </w:num>
  <w:num w:numId="24" w16cid:durableId="397482132">
    <w:abstractNumId w:val="4"/>
  </w:num>
  <w:num w:numId="25" w16cid:durableId="1345286757">
    <w:abstractNumId w:val="6"/>
  </w:num>
  <w:num w:numId="26" w16cid:durableId="2021420890">
    <w:abstractNumId w:val="3"/>
  </w:num>
  <w:num w:numId="27" w16cid:durableId="37945836">
    <w:abstractNumId w:val="8"/>
  </w:num>
  <w:num w:numId="28" w16cid:durableId="1511523890">
    <w:abstractNumId w:val="13"/>
  </w:num>
  <w:num w:numId="29" w16cid:durableId="1200706350">
    <w:abstractNumId w:val="18"/>
  </w:num>
  <w:num w:numId="30" w16cid:durableId="913662728">
    <w:abstractNumId w:val="27"/>
  </w:num>
  <w:num w:numId="31" w16cid:durableId="1594043844">
    <w:abstractNumId w:val="2"/>
  </w:num>
  <w:num w:numId="32" w16cid:durableId="115005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25"/>
    <w:rsid w:val="00027F25"/>
    <w:rsid w:val="000462FE"/>
    <w:rsid w:val="00055BB7"/>
    <w:rsid w:val="00076AC0"/>
    <w:rsid w:val="001330E4"/>
    <w:rsid w:val="001B3E5F"/>
    <w:rsid w:val="0022152D"/>
    <w:rsid w:val="0022518A"/>
    <w:rsid w:val="00242D69"/>
    <w:rsid w:val="00245C1C"/>
    <w:rsid w:val="002A2D49"/>
    <w:rsid w:val="002A3633"/>
    <w:rsid w:val="002B41F2"/>
    <w:rsid w:val="00301E69"/>
    <w:rsid w:val="003225BB"/>
    <w:rsid w:val="00380843"/>
    <w:rsid w:val="003C0458"/>
    <w:rsid w:val="003D2B3B"/>
    <w:rsid w:val="003D3698"/>
    <w:rsid w:val="003F0356"/>
    <w:rsid w:val="003F0ACF"/>
    <w:rsid w:val="0040443F"/>
    <w:rsid w:val="0042502C"/>
    <w:rsid w:val="004319BC"/>
    <w:rsid w:val="004345C0"/>
    <w:rsid w:val="004427EB"/>
    <w:rsid w:val="00450126"/>
    <w:rsid w:val="004523E8"/>
    <w:rsid w:val="0046508F"/>
    <w:rsid w:val="00473C2B"/>
    <w:rsid w:val="004C05B9"/>
    <w:rsid w:val="004C6EA6"/>
    <w:rsid w:val="004F0FB9"/>
    <w:rsid w:val="004F70B2"/>
    <w:rsid w:val="00513F25"/>
    <w:rsid w:val="005B199B"/>
    <w:rsid w:val="00640DE4"/>
    <w:rsid w:val="00642DEF"/>
    <w:rsid w:val="0065425C"/>
    <w:rsid w:val="00672F65"/>
    <w:rsid w:val="006C113D"/>
    <w:rsid w:val="006C37AB"/>
    <w:rsid w:val="006E789D"/>
    <w:rsid w:val="007020E5"/>
    <w:rsid w:val="00717362"/>
    <w:rsid w:val="0079672C"/>
    <w:rsid w:val="00796F13"/>
    <w:rsid w:val="00850301"/>
    <w:rsid w:val="00866CE9"/>
    <w:rsid w:val="0094020B"/>
    <w:rsid w:val="0094275A"/>
    <w:rsid w:val="009509AF"/>
    <w:rsid w:val="00954226"/>
    <w:rsid w:val="009B5B9A"/>
    <w:rsid w:val="009E79E4"/>
    <w:rsid w:val="009F1BE1"/>
    <w:rsid w:val="00A340AD"/>
    <w:rsid w:val="00A342A8"/>
    <w:rsid w:val="00A418E2"/>
    <w:rsid w:val="00A62F31"/>
    <w:rsid w:val="00AB4E2C"/>
    <w:rsid w:val="00AD42A7"/>
    <w:rsid w:val="00AD5AE5"/>
    <w:rsid w:val="00AF5D80"/>
    <w:rsid w:val="00B02083"/>
    <w:rsid w:val="00B03083"/>
    <w:rsid w:val="00B367A5"/>
    <w:rsid w:val="00BB610D"/>
    <w:rsid w:val="00CC57CA"/>
    <w:rsid w:val="00CE4A60"/>
    <w:rsid w:val="00CF478B"/>
    <w:rsid w:val="00D163E7"/>
    <w:rsid w:val="00D22BB3"/>
    <w:rsid w:val="00D45ECB"/>
    <w:rsid w:val="00D54A9A"/>
    <w:rsid w:val="00DE76FE"/>
    <w:rsid w:val="00E03FC3"/>
    <w:rsid w:val="00E35C34"/>
    <w:rsid w:val="00E92364"/>
    <w:rsid w:val="00EA31BB"/>
    <w:rsid w:val="00EA79B0"/>
    <w:rsid w:val="00EB3A28"/>
    <w:rsid w:val="00ED0B2D"/>
    <w:rsid w:val="00F17AB1"/>
    <w:rsid w:val="00F551A5"/>
    <w:rsid w:val="00F90B54"/>
    <w:rsid w:val="00FB5DCC"/>
    <w:rsid w:val="00FF33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26F78"/>
  <w15:docId w15:val="{801C7D27-522C-4C23-B3A0-29FF5D5F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2A8"/>
    <w:rPr>
      <w:rFonts w:cs="Times New Roman"/>
      <w:lang w:bidi="ar-SA"/>
    </w:rPr>
  </w:style>
  <w:style w:type="paragraph" w:styleId="1">
    <w:name w:val="heading 1"/>
    <w:basedOn w:val="a"/>
    <w:next w:val="a"/>
    <w:link w:val="1Char"/>
    <w:uiPriority w:val="9"/>
    <w:qFormat/>
    <w:rsid w:val="00A342A8"/>
    <w:pPr>
      <w:keepNext/>
      <w:keepLines/>
      <w:spacing w:before="320" w:after="0" w:line="240" w:lineRule="auto"/>
      <w:outlineLvl w:val="0"/>
    </w:pPr>
    <w:rPr>
      <w:rFonts w:asciiTheme="majorHAnsi" w:eastAsiaTheme="majorEastAsia" w:hAnsiTheme="majorHAnsi" w:cstheme="majorBidi"/>
      <w:color w:val="75A42E" w:themeColor="accent1" w:themeShade="BF"/>
      <w:sz w:val="30"/>
      <w:szCs w:val="30"/>
    </w:rPr>
  </w:style>
  <w:style w:type="paragraph" w:styleId="2">
    <w:name w:val="heading 2"/>
    <w:basedOn w:val="a"/>
    <w:next w:val="a"/>
    <w:link w:val="2Char"/>
    <w:uiPriority w:val="9"/>
    <w:semiHidden/>
    <w:unhideWhenUsed/>
    <w:qFormat/>
    <w:rsid w:val="00A342A8"/>
    <w:pPr>
      <w:keepNext/>
      <w:keepLines/>
      <w:spacing w:before="40" w:after="0" w:line="240" w:lineRule="auto"/>
      <w:outlineLvl w:val="1"/>
    </w:pPr>
    <w:rPr>
      <w:rFonts w:asciiTheme="majorHAnsi" w:eastAsiaTheme="majorEastAsia" w:hAnsiTheme="majorHAnsi" w:cstheme="majorBidi"/>
      <w:color w:val="E08405" w:themeColor="accent2" w:themeShade="BF"/>
      <w:sz w:val="28"/>
      <w:szCs w:val="28"/>
    </w:rPr>
  </w:style>
  <w:style w:type="paragraph" w:styleId="3">
    <w:name w:val="heading 3"/>
    <w:basedOn w:val="a"/>
    <w:next w:val="a"/>
    <w:link w:val="3Char"/>
    <w:uiPriority w:val="9"/>
    <w:semiHidden/>
    <w:unhideWhenUsed/>
    <w:qFormat/>
    <w:rsid w:val="00A342A8"/>
    <w:pPr>
      <w:keepNext/>
      <w:keepLines/>
      <w:spacing w:before="40" w:after="0" w:line="240" w:lineRule="auto"/>
      <w:outlineLvl w:val="2"/>
    </w:pPr>
    <w:rPr>
      <w:rFonts w:asciiTheme="majorHAnsi" w:eastAsiaTheme="majorEastAsia" w:hAnsiTheme="majorHAnsi" w:cstheme="majorBidi"/>
      <w:color w:val="53A67C" w:themeColor="accent6" w:themeShade="BF"/>
      <w:sz w:val="26"/>
      <w:szCs w:val="26"/>
    </w:rPr>
  </w:style>
  <w:style w:type="paragraph" w:styleId="4">
    <w:name w:val="heading 4"/>
    <w:basedOn w:val="a"/>
    <w:next w:val="a"/>
    <w:link w:val="4Char"/>
    <w:uiPriority w:val="9"/>
    <w:semiHidden/>
    <w:unhideWhenUsed/>
    <w:qFormat/>
    <w:rsid w:val="00A342A8"/>
    <w:pPr>
      <w:keepNext/>
      <w:keepLines/>
      <w:spacing w:before="40" w:after="0"/>
      <w:outlineLvl w:val="3"/>
    </w:pPr>
    <w:rPr>
      <w:rFonts w:asciiTheme="majorHAnsi" w:eastAsiaTheme="majorEastAsia" w:hAnsiTheme="majorHAnsi" w:cstheme="majorBidi"/>
      <w:i/>
      <w:iCs/>
      <w:color w:val="387AAA" w:themeColor="accent5" w:themeShade="BF"/>
      <w:sz w:val="25"/>
      <w:szCs w:val="25"/>
    </w:rPr>
  </w:style>
  <w:style w:type="paragraph" w:styleId="5">
    <w:name w:val="heading 5"/>
    <w:basedOn w:val="a"/>
    <w:next w:val="a"/>
    <w:link w:val="5Char"/>
    <w:uiPriority w:val="9"/>
    <w:semiHidden/>
    <w:unhideWhenUsed/>
    <w:qFormat/>
    <w:rsid w:val="00A342A8"/>
    <w:pPr>
      <w:keepNext/>
      <w:keepLines/>
      <w:spacing w:before="40" w:after="0"/>
      <w:outlineLvl w:val="4"/>
    </w:pPr>
    <w:rPr>
      <w:rFonts w:asciiTheme="majorHAnsi" w:eastAsiaTheme="majorEastAsia" w:hAnsiTheme="majorHAnsi" w:cstheme="majorBidi"/>
      <w:i/>
      <w:iCs/>
      <w:color w:val="965803" w:themeColor="accent2" w:themeShade="80"/>
      <w:sz w:val="24"/>
      <w:szCs w:val="24"/>
    </w:rPr>
  </w:style>
  <w:style w:type="paragraph" w:styleId="6">
    <w:name w:val="heading 6"/>
    <w:basedOn w:val="a"/>
    <w:next w:val="a"/>
    <w:link w:val="6Char"/>
    <w:uiPriority w:val="9"/>
    <w:semiHidden/>
    <w:unhideWhenUsed/>
    <w:qFormat/>
    <w:rsid w:val="00A342A8"/>
    <w:pPr>
      <w:keepNext/>
      <w:keepLines/>
      <w:spacing w:before="40" w:after="0"/>
      <w:outlineLvl w:val="5"/>
    </w:pPr>
    <w:rPr>
      <w:rFonts w:asciiTheme="majorHAnsi" w:eastAsiaTheme="majorEastAsia" w:hAnsiTheme="majorHAnsi" w:cstheme="majorBidi"/>
      <w:i/>
      <w:iCs/>
      <w:color w:val="386F53" w:themeColor="accent6" w:themeShade="80"/>
      <w:sz w:val="23"/>
      <w:szCs w:val="23"/>
    </w:rPr>
  </w:style>
  <w:style w:type="paragraph" w:styleId="7">
    <w:name w:val="heading 7"/>
    <w:basedOn w:val="a"/>
    <w:next w:val="a"/>
    <w:link w:val="7Char"/>
    <w:uiPriority w:val="9"/>
    <w:semiHidden/>
    <w:unhideWhenUsed/>
    <w:qFormat/>
    <w:rsid w:val="00A342A8"/>
    <w:pPr>
      <w:keepNext/>
      <w:keepLines/>
      <w:spacing w:before="40" w:after="0"/>
      <w:outlineLvl w:val="6"/>
    </w:pPr>
    <w:rPr>
      <w:rFonts w:asciiTheme="majorHAnsi" w:eastAsiaTheme="majorEastAsia" w:hAnsiTheme="majorHAnsi" w:cstheme="majorBidi"/>
      <w:color w:val="4E6E1E" w:themeColor="accent1" w:themeShade="80"/>
    </w:rPr>
  </w:style>
  <w:style w:type="paragraph" w:styleId="8">
    <w:name w:val="heading 8"/>
    <w:basedOn w:val="a"/>
    <w:next w:val="a"/>
    <w:link w:val="8Char"/>
    <w:uiPriority w:val="9"/>
    <w:semiHidden/>
    <w:unhideWhenUsed/>
    <w:qFormat/>
    <w:rsid w:val="00A342A8"/>
    <w:pPr>
      <w:keepNext/>
      <w:keepLines/>
      <w:spacing w:before="40" w:after="0"/>
      <w:outlineLvl w:val="7"/>
    </w:pPr>
    <w:rPr>
      <w:rFonts w:asciiTheme="majorHAnsi" w:eastAsiaTheme="majorEastAsia" w:hAnsiTheme="majorHAnsi" w:cstheme="majorBidi"/>
      <w:color w:val="965803" w:themeColor="accent2" w:themeShade="80"/>
      <w:sz w:val="21"/>
      <w:szCs w:val="21"/>
    </w:rPr>
  </w:style>
  <w:style w:type="paragraph" w:styleId="9">
    <w:name w:val="heading 9"/>
    <w:basedOn w:val="a"/>
    <w:next w:val="a"/>
    <w:link w:val="9Char"/>
    <w:uiPriority w:val="9"/>
    <w:semiHidden/>
    <w:unhideWhenUsed/>
    <w:qFormat/>
    <w:rsid w:val="00A342A8"/>
    <w:pPr>
      <w:keepNext/>
      <w:keepLines/>
      <w:spacing w:before="40" w:after="0"/>
      <w:outlineLvl w:val="8"/>
    </w:pPr>
    <w:rPr>
      <w:rFonts w:asciiTheme="majorHAnsi" w:eastAsiaTheme="majorEastAsia" w:hAnsiTheme="majorHAnsi" w:cstheme="majorBidi"/>
      <w:color w:val="386F53"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342A8"/>
    <w:rPr>
      <w:rFonts w:asciiTheme="majorHAnsi" w:eastAsiaTheme="majorEastAsia" w:hAnsiTheme="majorHAnsi" w:cstheme="majorBidi"/>
      <w:color w:val="75A42E" w:themeColor="accent1" w:themeShade="BF"/>
      <w:sz w:val="30"/>
      <w:szCs w:val="30"/>
    </w:rPr>
  </w:style>
  <w:style w:type="character" w:customStyle="1" w:styleId="2Char">
    <w:name w:val="عنوان 2 Char"/>
    <w:basedOn w:val="a0"/>
    <w:link w:val="2"/>
    <w:uiPriority w:val="9"/>
    <w:semiHidden/>
    <w:rsid w:val="00A342A8"/>
    <w:rPr>
      <w:rFonts w:asciiTheme="majorHAnsi" w:eastAsiaTheme="majorEastAsia" w:hAnsiTheme="majorHAnsi" w:cstheme="majorBidi"/>
      <w:color w:val="E08405" w:themeColor="accent2" w:themeShade="BF"/>
      <w:sz w:val="28"/>
      <w:szCs w:val="28"/>
    </w:rPr>
  </w:style>
  <w:style w:type="character" w:customStyle="1" w:styleId="3Char">
    <w:name w:val="عنوان 3 Char"/>
    <w:basedOn w:val="a0"/>
    <w:link w:val="3"/>
    <w:uiPriority w:val="9"/>
    <w:semiHidden/>
    <w:rsid w:val="00A342A8"/>
    <w:rPr>
      <w:rFonts w:asciiTheme="majorHAnsi" w:eastAsiaTheme="majorEastAsia" w:hAnsiTheme="majorHAnsi" w:cstheme="majorBidi"/>
      <w:color w:val="53A67C" w:themeColor="accent6" w:themeShade="BF"/>
      <w:sz w:val="26"/>
      <w:szCs w:val="26"/>
    </w:rPr>
  </w:style>
  <w:style w:type="character" w:customStyle="1" w:styleId="4Char">
    <w:name w:val="عنوان 4 Char"/>
    <w:basedOn w:val="a0"/>
    <w:link w:val="4"/>
    <w:uiPriority w:val="9"/>
    <w:semiHidden/>
    <w:rsid w:val="00A342A8"/>
    <w:rPr>
      <w:rFonts w:asciiTheme="majorHAnsi" w:eastAsiaTheme="majorEastAsia" w:hAnsiTheme="majorHAnsi" w:cstheme="majorBidi"/>
      <w:i/>
      <w:iCs/>
      <w:color w:val="387AAA" w:themeColor="accent5" w:themeShade="BF"/>
      <w:sz w:val="25"/>
      <w:szCs w:val="25"/>
    </w:rPr>
  </w:style>
  <w:style w:type="character" w:customStyle="1" w:styleId="5Char">
    <w:name w:val="عنوان 5 Char"/>
    <w:basedOn w:val="a0"/>
    <w:link w:val="5"/>
    <w:uiPriority w:val="9"/>
    <w:semiHidden/>
    <w:rsid w:val="00A342A8"/>
    <w:rPr>
      <w:rFonts w:asciiTheme="majorHAnsi" w:eastAsiaTheme="majorEastAsia" w:hAnsiTheme="majorHAnsi" w:cstheme="majorBidi"/>
      <w:i/>
      <w:iCs/>
      <w:color w:val="965803" w:themeColor="accent2" w:themeShade="80"/>
      <w:sz w:val="24"/>
      <w:szCs w:val="24"/>
    </w:rPr>
  </w:style>
  <w:style w:type="character" w:customStyle="1" w:styleId="6Char">
    <w:name w:val="عنوان 6 Char"/>
    <w:basedOn w:val="a0"/>
    <w:link w:val="6"/>
    <w:uiPriority w:val="9"/>
    <w:semiHidden/>
    <w:rsid w:val="00A342A8"/>
    <w:rPr>
      <w:rFonts w:asciiTheme="majorHAnsi" w:eastAsiaTheme="majorEastAsia" w:hAnsiTheme="majorHAnsi" w:cstheme="majorBidi"/>
      <w:i/>
      <w:iCs/>
      <w:color w:val="386F53" w:themeColor="accent6" w:themeShade="80"/>
      <w:sz w:val="23"/>
      <w:szCs w:val="23"/>
    </w:rPr>
  </w:style>
  <w:style w:type="character" w:customStyle="1" w:styleId="7Char">
    <w:name w:val="عنوان 7 Char"/>
    <w:basedOn w:val="a0"/>
    <w:link w:val="7"/>
    <w:uiPriority w:val="9"/>
    <w:semiHidden/>
    <w:rsid w:val="00A342A8"/>
    <w:rPr>
      <w:rFonts w:asciiTheme="majorHAnsi" w:eastAsiaTheme="majorEastAsia" w:hAnsiTheme="majorHAnsi" w:cstheme="majorBidi"/>
      <w:color w:val="4E6E1E" w:themeColor="accent1" w:themeShade="80"/>
    </w:rPr>
  </w:style>
  <w:style w:type="character" w:customStyle="1" w:styleId="8Char">
    <w:name w:val="عنوان 8 Char"/>
    <w:basedOn w:val="a0"/>
    <w:link w:val="8"/>
    <w:uiPriority w:val="9"/>
    <w:semiHidden/>
    <w:rsid w:val="00A342A8"/>
    <w:rPr>
      <w:rFonts w:asciiTheme="majorHAnsi" w:eastAsiaTheme="majorEastAsia" w:hAnsiTheme="majorHAnsi" w:cstheme="majorBidi"/>
      <w:color w:val="965803" w:themeColor="accent2" w:themeShade="80"/>
      <w:sz w:val="21"/>
      <w:szCs w:val="21"/>
    </w:rPr>
  </w:style>
  <w:style w:type="character" w:customStyle="1" w:styleId="9Char">
    <w:name w:val="عنوان 9 Char"/>
    <w:basedOn w:val="a0"/>
    <w:link w:val="9"/>
    <w:uiPriority w:val="9"/>
    <w:semiHidden/>
    <w:rsid w:val="00A342A8"/>
    <w:rPr>
      <w:rFonts w:asciiTheme="majorHAnsi" w:eastAsiaTheme="majorEastAsia" w:hAnsiTheme="majorHAnsi" w:cstheme="majorBidi"/>
      <w:color w:val="386F53" w:themeColor="accent6" w:themeShade="80"/>
    </w:rPr>
  </w:style>
  <w:style w:type="paragraph" w:styleId="a3">
    <w:name w:val="Title"/>
    <w:basedOn w:val="a"/>
    <w:next w:val="a"/>
    <w:link w:val="Char"/>
    <w:uiPriority w:val="10"/>
    <w:qFormat/>
    <w:rsid w:val="00A342A8"/>
    <w:pPr>
      <w:spacing w:after="0" w:line="240" w:lineRule="auto"/>
      <w:contextualSpacing/>
    </w:pPr>
    <w:rPr>
      <w:rFonts w:asciiTheme="majorHAnsi" w:eastAsiaTheme="majorEastAsia" w:hAnsiTheme="majorHAnsi" w:cstheme="majorBidi"/>
      <w:color w:val="75A42E" w:themeColor="accent1" w:themeShade="BF"/>
      <w:spacing w:val="-10"/>
      <w:sz w:val="52"/>
      <w:szCs w:val="52"/>
    </w:rPr>
  </w:style>
  <w:style w:type="character" w:customStyle="1" w:styleId="Char">
    <w:name w:val="العنوان Char"/>
    <w:basedOn w:val="a0"/>
    <w:link w:val="a3"/>
    <w:uiPriority w:val="10"/>
    <w:rsid w:val="00A342A8"/>
    <w:rPr>
      <w:rFonts w:asciiTheme="majorHAnsi" w:eastAsiaTheme="majorEastAsia" w:hAnsiTheme="majorHAnsi" w:cstheme="majorBidi"/>
      <w:color w:val="75A42E" w:themeColor="accent1" w:themeShade="BF"/>
      <w:spacing w:val="-10"/>
      <w:sz w:val="52"/>
      <w:szCs w:val="52"/>
    </w:rPr>
  </w:style>
  <w:style w:type="paragraph" w:styleId="a4">
    <w:name w:val="Subtitle"/>
    <w:basedOn w:val="a"/>
    <w:next w:val="a"/>
    <w:link w:val="Char0"/>
    <w:uiPriority w:val="11"/>
    <w:qFormat/>
    <w:rsid w:val="00A342A8"/>
    <w:pPr>
      <w:numPr>
        <w:ilvl w:val="1"/>
      </w:numPr>
      <w:spacing w:line="240" w:lineRule="auto"/>
    </w:pPr>
    <w:rPr>
      <w:rFonts w:asciiTheme="majorHAnsi" w:eastAsiaTheme="majorEastAsia" w:hAnsiTheme="majorHAnsi" w:cstheme="majorBidi"/>
    </w:rPr>
  </w:style>
  <w:style w:type="character" w:customStyle="1" w:styleId="Char0">
    <w:name w:val="عنوان فرعي Char"/>
    <w:basedOn w:val="a0"/>
    <w:link w:val="a4"/>
    <w:uiPriority w:val="11"/>
    <w:rsid w:val="00A342A8"/>
    <w:rPr>
      <w:rFonts w:asciiTheme="majorHAnsi" w:eastAsiaTheme="majorEastAsia" w:hAnsiTheme="majorHAnsi" w:cstheme="majorBidi"/>
    </w:rPr>
  </w:style>
  <w:style w:type="paragraph" w:styleId="a5">
    <w:name w:val="Quote"/>
    <w:basedOn w:val="a"/>
    <w:next w:val="a"/>
    <w:link w:val="Char1"/>
    <w:uiPriority w:val="29"/>
    <w:qFormat/>
    <w:rsid w:val="00A342A8"/>
    <w:pPr>
      <w:spacing w:before="120"/>
      <w:ind w:left="720" w:right="720"/>
      <w:jc w:val="center"/>
    </w:pPr>
    <w:rPr>
      <w:i/>
      <w:iCs/>
    </w:rPr>
  </w:style>
  <w:style w:type="character" w:customStyle="1" w:styleId="Char1">
    <w:name w:val="اقتباس Char"/>
    <w:basedOn w:val="a0"/>
    <w:link w:val="a5"/>
    <w:uiPriority w:val="29"/>
    <w:rsid w:val="00A342A8"/>
    <w:rPr>
      <w:i/>
      <w:iCs/>
    </w:rPr>
  </w:style>
  <w:style w:type="paragraph" w:styleId="a6">
    <w:name w:val="List Paragraph"/>
    <w:basedOn w:val="a"/>
    <w:uiPriority w:val="34"/>
    <w:qFormat/>
    <w:rsid w:val="00027F25"/>
    <w:pPr>
      <w:ind w:left="720"/>
      <w:contextualSpacing/>
    </w:pPr>
  </w:style>
  <w:style w:type="character" w:styleId="a7">
    <w:name w:val="Intense Emphasis"/>
    <w:basedOn w:val="a0"/>
    <w:uiPriority w:val="21"/>
    <w:qFormat/>
    <w:rsid w:val="00A342A8"/>
    <w:rPr>
      <w:b w:val="0"/>
      <w:bCs w:val="0"/>
      <w:i/>
      <w:iCs/>
      <w:color w:val="9ACD4C" w:themeColor="accent1"/>
    </w:rPr>
  </w:style>
  <w:style w:type="paragraph" w:styleId="a8">
    <w:name w:val="Intense Quote"/>
    <w:basedOn w:val="a"/>
    <w:next w:val="a"/>
    <w:link w:val="Char2"/>
    <w:uiPriority w:val="30"/>
    <w:qFormat/>
    <w:rsid w:val="00A342A8"/>
    <w:pPr>
      <w:spacing w:before="120" w:line="300" w:lineRule="auto"/>
      <w:ind w:left="576" w:right="576"/>
      <w:jc w:val="center"/>
    </w:pPr>
    <w:rPr>
      <w:rFonts w:asciiTheme="majorHAnsi" w:eastAsiaTheme="majorEastAsia" w:hAnsiTheme="majorHAnsi" w:cstheme="majorBidi"/>
      <w:color w:val="9ACD4C" w:themeColor="accent1"/>
      <w:sz w:val="24"/>
      <w:szCs w:val="24"/>
    </w:rPr>
  </w:style>
  <w:style w:type="character" w:customStyle="1" w:styleId="Char2">
    <w:name w:val="اقتباس مكثف Char"/>
    <w:basedOn w:val="a0"/>
    <w:link w:val="a8"/>
    <w:uiPriority w:val="30"/>
    <w:rsid w:val="00A342A8"/>
    <w:rPr>
      <w:rFonts w:asciiTheme="majorHAnsi" w:eastAsiaTheme="majorEastAsia" w:hAnsiTheme="majorHAnsi" w:cstheme="majorBidi"/>
      <w:color w:val="9ACD4C" w:themeColor="accent1"/>
      <w:sz w:val="24"/>
      <w:szCs w:val="24"/>
    </w:rPr>
  </w:style>
  <w:style w:type="character" w:styleId="a9">
    <w:name w:val="Intense Reference"/>
    <w:basedOn w:val="a0"/>
    <w:uiPriority w:val="32"/>
    <w:qFormat/>
    <w:rsid w:val="00A342A8"/>
    <w:rPr>
      <w:b/>
      <w:bCs/>
      <w:smallCaps/>
      <w:color w:val="9ACD4C" w:themeColor="accent1"/>
      <w:spacing w:val="5"/>
      <w:u w:val="single"/>
    </w:rPr>
  </w:style>
  <w:style w:type="paragraph" w:styleId="aa">
    <w:name w:val="header"/>
    <w:basedOn w:val="a"/>
    <w:link w:val="Char3"/>
    <w:uiPriority w:val="99"/>
    <w:unhideWhenUsed/>
    <w:rsid w:val="00027F25"/>
    <w:pPr>
      <w:tabs>
        <w:tab w:val="center" w:pos="4153"/>
        <w:tab w:val="right" w:pos="8306"/>
      </w:tabs>
      <w:spacing w:after="0" w:line="240" w:lineRule="auto"/>
    </w:pPr>
  </w:style>
  <w:style w:type="character" w:customStyle="1" w:styleId="Char3">
    <w:name w:val="رأس الصفحة Char"/>
    <w:basedOn w:val="a0"/>
    <w:link w:val="aa"/>
    <w:uiPriority w:val="99"/>
    <w:rsid w:val="00027F25"/>
  </w:style>
  <w:style w:type="paragraph" w:styleId="ab">
    <w:name w:val="footer"/>
    <w:basedOn w:val="a"/>
    <w:link w:val="Char4"/>
    <w:uiPriority w:val="99"/>
    <w:unhideWhenUsed/>
    <w:rsid w:val="00027F25"/>
    <w:pPr>
      <w:tabs>
        <w:tab w:val="center" w:pos="4153"/>
        <w:tab w:val="right" w:pos="8306"/>
      </w:tabs>
      <w:spacing w:after="0" w:line="240" w:lineRule="auto"/>
    </w:pPr>
  </w:style>
  <w:style w:type="character" w:customStyle="1" w:styleId="Char4">
    <w:name w:val="تذييل الصفحة Char"/>
    <w:basedOn w:val="a0"/>
    <w:link w:val="ab"/>
    <w:uiPriority w:val="99"/>
    <w:rsid w:val="00027F25"/>
  </w:style>
  <w:style w:type="paragraph" w:styleId="ac">
    <w:name w:val="caption"/>
    <w:basedOn w:val="a"/>
    <w:next w:val="a"/>
    <w:uiPriority w:val="35"/>
    <w:semiHidden/>
    <w:unhideWhenUsed/>
    <w:qFormat/>
    <w:rsid w:val="00A342A8"/>
    <w:pPr>
      <w:spacing w:line="240" w:lineRule="auto"/>
    </w:pPr>
    <w:rPr>
      <w:b/>
      <w:bCs/>
      <w:smallCaps/>
      <w:color w:val="9ACD4C" w:themeColor="accent1"/>
      <w:spacing w:val="6"/>
    </w:rPr>
  </w:style>
  <w:style w:type="character" w:styleId="ad">
    <w:name w:val="Strong"/>
    <w:basedOn w:val="a0"/>
    <w:uiPriority w:val="22"/>
    <w:qFormat/>
    <w:rsid w:val="00A342A8"/>
    <w:rPr>
      <w:b/>
      <w:bCs/>
    </w:rPr>
  </w:style>
  <w:style w:type="character" w:styleId="ae">
    <w:name w:val="Emphasis"/>
    <w:basedOn w:val="a0"/>
    <w:uiPriority w:val="20"/>
    <w:qFormat/>
    <w:rsid w:val="00A342A8"/>
    <w:rPr>
      <w:i/>
      <w:iCs/>
    </w:rPr>
  </w:style>
  <w:style w:type="paragraph" w:styleId="af">
    <w:name w:val="No Spacing"/>
    <w:link w:val="Char5"/>
    <w:uiPriority w:val="1"/>
    <w:qFormat/>
    <w:rsid w:val="00A342A8"/>
    <w:pPr>
      <w:spacing w:after="0" w:line="240" w:lineRule="auto"/>
    </w:pPr>
    <w:rPr>
      <w:rFonts w:cs="Times New Roman"/>
      <w:lang w:bidi="ar-SA"/>
    </w:rPr>
  </w:style>
  <w:style w:type="character" w:styleId="af0">
    <w:name w:val="Subtle Emphasis"/>
    <w:basedOn w:val="a0"/>
    <w:uiPriority w:val="19"/>
    <w:qFormat/>
    <w:rsid w:val="00A342A8"/>
    <w:rPr>
      <w:i/>
      <w:iCs/>
      <w:color w:val="404040" w:themeColor="text1" w:themeTint="BF"/>
    </w:rPr>
  </w:style>
  <w:style w:type="character" w:styleId="af1">
    <w:name w:val="Subtle Reference"/>
    <w:basedOn w:val="a0"/>
    <w:uiPriority w:val="31"/>
    <w:qFormat/>
    <w:rsid w:val="00A342A8"/>
    <w:rPr>
      <w:smallCaps/>
      <w:color w:val="404040" w:themeColor="text1" w:themeTint="BF"/>
      <w:u w:val="single" w:color="7F7F7F" w:themeColor="text1" w:themeTint="80"/>
    </w:rPr>
  </w:style>
  <w:style w:type="character" w:styleId="af2">
    <w:name w:val="Book Title"/>
    <w:basedOn w:val="a0"/>
    <w:uiPriority w:val="33"/>
    <w:qFormat/>
    <w:rsid w:val="00A342A8"/>
    <w:rPr>
      <w:b/>
      <w:bCs/>
      <w:smallCaps/>
    </w:rPr>
  </w:style>
  <w:style w:type="paragraph" w:styleId="af3">
    <w:name w:val="TOC Heading"/>
    <w:basedOn w:val="1"/>
    <w:next w:val="a"/>
    <w:uiPriority w:val="39"/>
    <w:semiHidden/>
    <w:unhideWhenUsed/>
    <w:qFormat/>
    <w:rsid w:val="00A342A8"/>
    <w:pPr>
      <w:outlineLvl w:val="9"/>
    </w:pPr>
  </w:style>
  <w:style w:type="character" w:customStyle="1" w:styleId="Char5">
    <w:name w:val="بلا تباعد Char"/>
    <w:basedOn w:val="a0"/>
    <w:link w:val="af"/>
    <w:uiPriority w:val="1"/>
    <w:rsid w:val="0079672C"/>
  </w:style>
  <w:style w:type="table" w:styleId="af4">
    <w:name w:val="Table Grid"/>
    <w:basedOn w:val="a1"/>
    <w:uiPriority w:val="39"/>
    <w:rsid w:val="00A418E2"/>
    <w:pPr>
      <w:bidi w:val="0"/>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شبكة جدول1"/>
    <w:basedOn w:val="a1"/>
    <w:next w:val="af4"/>
    <w:uiPriority w:val="39"/>
    <w:rsid w:val="00B02083"/>
    <w:pPr>
      <w:bidi w:val="0"/>
      <w:spacing w:after="0" w:line="240" w:lineRule="auto"/>
    </w:pPr>
    <w:rPr>
      <w:rFonts w:eastAsia="Aptos"/>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pPr>
      <w:wordWrap w:val="0"/>
    </w:pPr>
    <w:rPr>
      <w:rFonts w:cs="Times New Roman"/>
      <w:lang w:bidi="ar-SA"/>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15890">
      <w:bodyDiv w:val="1"/>
      <w:marLeft w:val="0"/>
      <w:marRight w:val="0"/>
      <w:marTop w:val="0"/>
      <w:marBottom w:val="0"/>
      <w:divBdr>
        <w:top w:val="none" w:sz="0" w:space="0" w:color="auto"/>
        <w:left w:val="none" w:sz="0" w:space="0" w:color="auto"/>
        <w:bottom w:val="none" w:sz="0" w:space="0" w:color="auto"/>
        <w:right w:val="none" w:sz="0" w:space="0" w:color="auto"/>
      </w:divBdr>
      <w:divsChild>
        <w:div w:id="1640498195">
          <w:marLeft w:val="0"/>
          <w:marRight w:val="0"/>
          <w:marTop w:val="0"/>
          <w:marBottom w:val="0"/>
          <w:divBdr>
            <w:top w:val="none" w:sz="0" w:space="0" w:color="auto"/>
            <w:left w:val="none" w:sz="0" w:space="0" w:color="auto"/>
            <w:bottom w:val="none" w:sz="0" w:space="0" w:color="auto"/>
            <w:right w:val="none" w:sz="0" w:space="0" w:color="auto"/>
          </w:divBdr>
          <w:divsChild>
            <w:div w:id="1256592508">
              <w:marLeft w:val="0"/>
              <w:marRight w:val="0"/>
              <w:marTop w:val="0"/>
              <w:marBottom w:val="0"/>
              <w:divBdr>
                <w:top w:val="none" w:sz="0" w:space="0" w:color="auto"/>
                <w:left w:val="none" w:sz="0" w:space="0" w:color="auto"/>
                <w:bottom w:val="none" w:sz="0" w:space="0" w:color="auto"/>
                <w:right w:val="none" w:sz="0" w:space="0" w:color="auto"/>
              </w:divBdr>
              <w:divsChild>
                <w:div w:id="96411906">
                  <w:marLeft w:val="0"/>
                  <w:marRight w:val="0"/>
                  <w:marTop w:val="0"/>
                  <w:marBottom w:val="0"/>
                  <w:divBdr>
                    <w:top w:val="none" w:sz="0" w:space="0" w:color="auto"/>
                    <w:left w:val="none" w:sz="0" w:space="0" w:color="auto"/>
                    <w:bottom w:val="none" w:sz="0" w:space="0" w:color="auto"/>
                    <w:right w:val="none" w:sz="0" w:space="0" w:color="auto"/>
                  </w:divBdr>
                  <w:divsChild>
                    <w:div w:id="13306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2726">
          <w:marLeft w:val="0"/>
          <w:marRight w:val="0"/>
          <w:marTop w:val="0"/>
          <w:marBottom w:val="0"/>
          <w:divBdr>
            <w:top w:val="none" w:sz="0" w:space="0" w:color="auto"/>
            <w:left w:val="none" w:sz="0" w:space="0" w:color="auto"/>
            <w:bottom w:val="none" w:sz="0" w:space="0" w:color="auto"/>
            <w:right w:val="none" w:sz="0" w:space="0" w:color="auto"/>
          </w:divBdr>
          <w:divsChild>
            <w:div w:id="1667319444">
              <w:marLeft w:val="0"/>
              <w:marRight w:val="0"/>
              <w:marTop w:val="0"/>
              <w:marBottom w:val="0"/>
              <w:divBdr>
                <w:top w:val="none" w:sz="0" w:space="0" w:color="auto"/>
                <w:left w:val="none" w:sz="0" w:space="0" w:color="auto"/>
                <w:bottom w:val="none" w:sz="0" w:space="0" w:color="auto"/>
                <w:right w:val="none" w:sz="0" w:space="0" w:color="auto"/>
              </w:divBdr>
              <w:divsChild>
                <w:div w:id="755249578">
                  <w:marLeft w:val="0"/>
                  <w:marRight w:val="0"/>
                  <w:marTop w:val="0"/>
                  <w:marBottom w:val="0"/>
                  <w:divBdr>
                    <w:top w:val="none" w:sz="0" w:space="0" w:color="auto"/>
                    <w:left w:val="none" w:sz="0" w:space="0" w:color="auto"/>
                    <w:bottom w:val="none" w:sz="0" w:space="0" w:color="auto"/>
                    <w:right w:val="none" w:sz="0" w:space="0" w:color="auto"/>
                  </w:divBdr>
                  <w:divsChild>
                    <w:div w:id="8418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09346">
      <w:bodyDiv w:val="1"/>
      <w:marLeft w:val="0"/>
      <w:marRight w:val="0"/>
      <w:marTop w:val="0"/>
      <w:marBottom w:val="0"/>
      <w:divBdr>
        <w:top w:val="none" w:sz="0" w:space="0" w:color="auto"/>
        <w:left w:val="none" w:sz="0" w:space="0" w:color="auto"/>
        <w:bottom w:val="none" w:sz="0" w:space="0" w:color="auto"/>
        <w:right w:val="none" w:sz="0" w:space="0" w:color="auto"/>
      </w:divBdr>
      <w:divsChild>
        <w:div w:id="478226723">
          <w:marLeft w:val="0"/>
          <w:marRight w:val="0"/>
          <w:marTop w:val="0"/>
          <w:marBottom w:val="0"/>
          <w:divBdr>
            <w:top w:val="none" w:sz="0" w:space="0" w:color="auto"/>
            <w:left w:val="none" w:sz="0" w:space="0" w:color="auto"/>
            <w:bottom w:val="none" w:sz="0" w:space="0" w:color="auto"/>
            <w:right w:val="none" w:sz="0" w:space="0" w:color="auto"/>
          </w:divBdr>
          <w:divsChild>
            <w:div w:id="1826896530">
              <w:marLeft w:val="0"/>
              <w:marRight w:val="0"/>
              <w:marTop w:val="0"/>
              <w:marBottom w:val="0"/>
              <w:divBdr>
                <w:top w:val="none" w:sz="0" w:space="0" w:color="auto"/>
                <w:left w:val="none" w:sz="0" w:space="0" w:color="auto"/>
                <w:bottom w:val="none" w:sz="0" w:space="0" w:color="auto"/>
                <w:right w:val="none" w:sz="0" w:space="0" w:color="auto"/>
              </w:divBdr>
              <w:divsChild>
                <w:div w:id="52775083">
                  <w:marLeft w:val="0"/>
                  <w:marRight w:val="0"/>
                  <w:marTop w:val="0"/>
                  <w:marBottom w:val="0"/>
                  <w:divBdr>
                    <w:top w:val="none" w:sz="0" w:space="0" w:color="auto"/>
                    <w:left w:val="none" w:sz="0" w:space="0" w:color="auto"/>
                    <w:bottom w:val="none" w:sz="0" w:space="0" w:color="auto"/>
                    <w:right w:val="none" w:sz="0" w:space="0" w:color="auto"/>
                  </w:divBdr>
                  <w:divsChild>
                    <w:div w:id="12690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3645">
          <w:marLeft w:val="0"/>
          <w:marRight w:val="0"/>
          <w:marTop w:val="0"/>
          <w:marBottom w:val="0"/>
          <w:divBdr>
            <w:top w:val="none" w:sz="0" w:space="0" w:color="auto"/>
            <w:left w:val="none" w:sz="0" w:space="0" w:color="auto"/>
            <w:bottom w:val="none" w:sz="0" w:space="0" w:color="auto"/>
            <w:right w:val="none" w:sz="0" w:space="0" w:color="auto"/>
          </w:divBdr>
          <w:divsChild>
            <w:div w:id="395472560">
              <w:marLeft w:val="0"/>
              <w:marRight w:val="0"/>
              <w:marTop w:val="0"/>
              <w:marBottom w:val="0"/>
              <w:divBdr>
                <w:top w:val="none" w:sz="0" w:space="0" w:color="auto"/>
                <w:left w:val="none" w:sz="0" w:space="0" w:color="auto"/>
                <w:bottom w:val="none" w:sz="0" w:space="0" w:color="auto"/>
                <w:right w:val="none" w:sz="0" w:space="0" w:color="auto"/>
              </w:divBdr>
              <w:divsChild>
                <w:div w:id="1723211842">
                  <w:marLeft w:val="0"/>
                  <w:marRight w:val="0"/>
                  <w:marTop w:val="0"/>
                  <w:marBottom w:val="0"/>
                  <w:divBdr>
                    <w:top w:val="none" w:sz="0" w:space="0" w:color="auto"/>
                    <w:left w:val="none" w:sz="0" w:space="0" w:color="auto"/>
                    <w:bottom w:val="none" w:sz="0" w:space="0" w:color="auto"/>
                    <w:right w:val="none" w:sz="0" w:space="0" w:color="auto"/>
                  </w:divBdr>
                  <w:divsChild>
                    <w:div w:id="5248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دارة">
  <a:themeElements>
    <a:clrScheme name="دارة">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دارة">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دارة">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1359</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عبد الرحمن عقيل</cp:lastModifiedBy>
  <cp:revision>3</cp:revision>
  <dcterms:created xsi:type="dcterms:W3CDTF">2026-03-03T04:16:00Z</dcterms:created>
  <dcterms:modified xsi:type="dcterms:W3CDTF">2026-04-14T09:24:00Z</dcterms:modified>
</cp:coreProperties>
</file>