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baa4687ff90cd1a7c570c06a53280ece0337f3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إجراءات تقديم الخدمات والمساعدات (QS-001-2026)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QS-001-2026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(تقديم الخدمات وإدارة المستفيدين)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أتمتة كامل دورة حياة تقديم الخدمة للمستفيد (من التسجيل حتى إغلاق الطلب) لضمان الكفاءة، العدالة، والسرعة، بحيث يكون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هو المنفذ الأوحد لاستقبال ومعالجة الطلبات دون أي تدخلات ورقية.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التقديم الرقمي: يقدم المستفيد طلبه ويرفق مسوغاته عبر بوابة المستفيدين المرتبطة بنظام رافد (أو من خلال الشاشات الذكية في الصالة).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الفرز والربط الآلي: يتحقق النظام آليا من اكتمال المرفقات (مثل الهوية، تقرير طبي) ويحيل الطلب فورا إلى شاشة (الأخصائي الاجتماعي).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الدراسة الإلكترونية: يوثق الأخصائي نموذج البحث الميداني عبر التابلت المتصل برافد، مع رفع التوصية.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الاعتماد الرقمي: تمر التوصية في مسار (اعتماد اللجنة المختصة) ثم (أمر الصرف المالي) آليا إلى الإدارة المالية.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التسليم والإغلاق: يرسل إشعار للمستفيد (SMS)، ويوثق استلامه برقم تحقق (OTP) عبر النظام لإغلاق الطلب.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يضمن النظام الآلي المساواة وعدم التجاوز في طوابير الانتظار (First in, First out) باستثناء الحالات الطارئة المصنفة برمجيا.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خصوصية تامة لمعلومات المستفيد؛ حيث تشفر وثائقه ولا تعرض إلا للمسؤول المباشر حسب الصلاحية في رافد.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تقليص التكلفة البيئية والمالية عبر الاعتماد على الأرشفة السحابية في رافد (Paperless Operations).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إرفاق مستندات مزورة أو غير صالحة. (تدار عبر الربط التقني - إن أمكن - مع الجهات الحكومية أو تدقيق الامتثال في رافد).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تفعيل محرك التحليل المتقدم للبيانات في رافد لتحليل التاريخ المالي للمستفيد واقتراح باقات تمكين (توظيف/تدريب) بدلا من الرعوية المطلقة.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الاعتماد والمتابعة: مدير إدارة المستفيدين.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التنفيذ: الأخصائيون الاجتماعيون ولجان الرعاية عبر حساباتهم في نظام رافد.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زمن المعالجة من تقديم الطلب حتى أمر الصرف (يقاس آليا في رافد: المستهدف ≤ 7 أيام).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الطلبات المكتملة المعالجة رقميا بدون استثناءات ورقية (100%).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مؤشر رضا المستفيد عن الخدمة الرقمية (استبيان آلي عبر SMS بعد إغلاق الطلب ≥ 90%).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