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C78FF" w14:textId="77777777" w:rsidR="007B13A7" w:rsidRDefault="007B13A7" w:rsidP="007B13A7">
      <w:pPr>
        <w:spacing w:after="0" w:line="240" w:lineRule="auto"/>
        <w:rPr>
          <w:b/>
          <w:bCs/>
          <w:sz w:val="32"/>
          <w:szCs w:val="32"/>
        </w:rPr>
      </w:pPr>
      <w:r w:rsidRPr="007B13A7">
        <w:rPr>
          <w:b/>
          <w:bCs/>
          <w:sz w:val="32"/>
          <w:szCs w:val="32"/>
        </w:rPr>
        <w:t>Staging Layer Documentation</w:t>
      </w:r>
    </w:p>
    <w:p w14:paraId="403019A9" w14:textId="77777777" w:rsidR="007B13A7" w:rsidRDefault="007B13A7" w:rsidP="007B13A7">
      <w:pPr>
        <w:spacing w:after="0" w:line="240" w:lineRule="auto"/>
        <w:rPr>
          <w:b/>
          <w:bCs/>
        </w:rPr>
      </w:pPr>
    </w:p>
    <w:p w14:paraId="598DDE43" w14:textId="429A9AC4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1. Purpose of the Staging Layer</w:t>
      </w:r>
    </w:p>
    <w:p w14:paraId="32948FCD" w14:textId="77777777" w:rsidR="007B13A7" w:rsidRPr="007B13A7" w:rsidRDefault="007B13A7" w:rsidP="007B13A7">
      <w:pPr>
        <w:spacing w:after="0" w:line="240" w:lineRule="auto"/>
      </w:pPr>
      <w:r w:rsidRPr="007B13A7">
        <w:t xml:space="preserve">The staging database represents the </w:t>
      </w:r>
      <w:r w:rsidRPr="007B13A7">
        <w:rPr>
          <w:b/>
          <w:bCs/>
        </w:rPr>
        <w:t>first landing zone</w:t>
      </w:r>
      <w:r w:rsidRPr="007B13A7">
        <w:t xml:space="preserve"> for data extracted from OLTP source systems into the data warehouse environment. It is designed to temporarily store raw, source-aligned data with </w:t>
      </w:r>
      <w:r w:rsidRPr="007B13A7">
        <w:rPr>
          <w:b/>
          <w:bCs/>
        </w:rPr>
        <w:t>minimal to no transformation</w:t>
      </w:r>
      <w:r w:rsidRPr="007B13A7">
        <w:t>.</w:t>
      </w:r>
    </w:p>
    <w:p w14:paraId="085D6EB0" w14:textId="77777777" w:rsidR="007B13A7" w:rsidRPr="007B13A7" w:rsidRDefault="007B13A7" w:rsidP="007B13A7">
      <w:pPr>
        <w:spacing w:after="0" w:line="240" w:lineRule="auto"/>
      </w:pPr>
      <w:r w:rsidRPr="007B13A7">
        <w:t>The staging layer serves as a buffer between operational systems and the Data Warehouse (DWH), ensuring data stability, auditability, and controlled ETL processing.</w:t>
      </w:r>
    </w:p>
    <w:p w14:paraId="036C06CB" w14:textId="77777777" w:rsidR="007B13A7" w:rsidRPr="007B13A7" w:rsidRDefault="007B13A7" w:rsidP="007B13A7">
      <w:pPr>
        <w:spacing w:after="0" w:line="240" w:lineRule="auto"/>
      </w:pPr>
      <w:r w:rsidRPr="007B13A7">
        <w:pict w14:anchorId="04A09421">
          <v:rect id="_x0000_i1169" style="width:0;height:1.5pt" o:hralign="center" o:hrstd="t" o:hr="t" fillcolor="#a0a0a0" stroked="f"/>
        </w:pict>
      </w:r>
    </w:p>
    <w:p w14:paraId="624D5DB4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2. Design Principles</w:t>
      </w:r>
    </w:p>
    <w:p w14:paraId="4D10B8ED" w14:textId="77777777" w:rsidR="007B13A7" w:rsidRPr="007B13A7" w:rsidRDefault="007B13A7" w:rsidP="007B13A7">
      <w:pPr>
        <w:spacing w:after="0" w:line="240" w:lineRule="auto"/>
      </w:pPr>
      <w:r w:rsidRPr="007B13A7">
        <w:t>The staging layer follows these core principles:</w:t>
      </w:r>
    </w:p>
    <w:p w14:paraId="15934394" w14:textId="77777777" w:rsidR="007B13A7" w:rsidRPr="007B13A7" w:rsidRDefault="007B13A7" w:rsidP="007B13A7">
      <w:pPr>
        <w:numPr>
          <w:ilvl w:val="0"/>
          <w:numId w:val="1"/>
        </w:numPr>
        <w:spacing w:after="0" w:line="240" w:lineRule="auto"/>
      </w:pPr>
      <w:r w:rsidRPr="007B13A7">
        <w:rPr>
          <w:b/>
          <w:bCs/>
        </w:rPr>
        <w:t>Source-aligned structure</w:t>
      </w:r>
      <w:r w:rsidRPr="007B13A7">
        <w:t>: Tables closely resemble OLTP tables.</w:t>
      </w:r>
    </w:p>
    <w:p w14:paraId="4D943252" w14:textId="77777777" w:rsidR="007B13A7" w:rsidRPr="007B13A7" w:rsidRDefault="007B13A7" w:rsidP="007B13A7">
      <w:pPr>
        <w:numPr>
          <w:ilvl w:val="0"/>
          <w:numId w:val="1"/>
        </w:numPr>
        <w:spacing w:after="0" w:line="240" w:lineRule="auto"/>
      </w:pPr>
      <w:r w:rsidRPr="007B13A7">
        <w:rPr>
          <w:b/>
          <w:bCs/>
        </w:rPr>
        <w:t>No business logic</w:t>
      </w:r>
      <w:r w:rsidRPr="007B13A7">
        <w:t>: No joins, aggregations, or calculations.</w:t>
      </w:r>
    </w:p>
    <w:p w14:paraId="495B5E69" w14:textId="77777777" w:rsidR="007B13A7" w:rsidRPr="007B13A7" w:rsidRDefault="007B13A7" w:rsidP="007B13A7">
      <w:pPr>
        <w:numPr>
          <w:ilvl w:val="0"/>
          <w:numId w:val="1"/>
        </w:numPr>
        <w:spacing w:after="0" w:line="240" w:lineRule="auto"/>
      </w:pPr>
      <w:r w:rsidRPr="007B13A7">
        <w:rPr>
          <w:b/>
          <w:bCs/>
        </w:rPr>
        <w:t>No constraints</w:t>
      </w:r>
      <w:r w:rsidRPr="007B13A7">
        <w:t>: No PKs, FKs, or indexes to allow fast bulk loads.</w:t>
      </w:r>
    </w:p>
    <w:p w14:paraId="5141CE31" w14:textId="77777777" w:rsidR="007B13A7" w:rsidRPr="007B13A7" w:rsidRDefault="007B13A7" w:rsidP="007B13A7">
      <w:pPr>
        <w:numPr>
          <w:ilvl w:val="0"/>
          <w:numId w:val="1"/>
        </w:numPr>
        <w:spacing w:after="0" w:line="240" w:lineRule="auto"/>
      </w:pPr>
      <w:r w:rsidRPr="007B13A7">
        <w:rPr>
          <w:b/>
          <w:bCs/>
        </w:rPr>
        <w:t>Auditability</w:t>
      </w:r>
      <w:r w:rsidRPr="007B13A7">
        <w:t>: Every record is traceable to a load batch and source.</w:t>
      </w:r>
    </w:p>
    <w:p w14:paraId="649004CA" w14:textId="77777777" w:rsidR="007B13A7" w:rsidRPr="007B13A7" w:rsidRDefault="007B13A7" w:rsidP="007B13A7">
      <w:pPr>
        <w:numPr>
          <w:ilvl w:val="0"/>
          <w:numId w:val="1"/>
        </w:numPr>
        <w:spacing w:after="0" w:line="240" w:lineRule="auto"/>
      </w:pPr>
      <w:r w:rsidRPr="007B13A7">
        <w:rPr>
          <w:b/>
          <w:bCs/>
        </w:rPr>
        <w:t>Re-runnable ETL</w:t>
      </w:r>
      <w:r w:rsidRPr="007B13A7">
        <w:t>: Data can be reprocessed without touching OLTP.</w:t>
      </w:r>
    </w:p>
    <w:p w14:paraId="0414B52B" w14:textId="77777777" w:rsidR="007B13A7" w:rsidRPr="007B13A7" w:rsidRDefault="007B13A7" w:rsidP="007B13A7">
      <w:pPr>
        <w:spacing w:after="0" w:line="240" w:lineRule="auto"/>
      </w:pPr>
      <w:r w:rsidRPr="007B13A7">
        <w:pict w14:anchorId="1F5F64AC">
          <v:rect id="_x0000_i1170" style="width:0;height:1.5pt" o:hralign="center" o:hrstd="t" o:hr="t" fillcolor="#a0a0a0" stroked="f"/>
        </w:pict>
      </w:r>
    </w:p>
    <w:p w14:paraId="2976E8CC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3. Common Audit &amp; Control Columns</w:t>
      </w:r>
    </w:p>
    <w:p w14:paraId="51CD9A19" w14:textId="77777777" w:rsidR="007B13A7" w:rsidRPr="007B13A7" w:rsidRDefault="007B13A7" w:rsidP="007B13A7">
      <w:pPr>
        <w:spacing w:after="0" w:line="240" w:lineRule="auto"/>
      </w:pPr>
      <w:r w:rsidRPr="007B13A7">
        <w:t>Every staging table includes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829"/>
      </w:tblGrid>
      <w:tr w:rsidR="007B13A7" w:rsidRPr="007B13A7" w14:paraId="67388164" w14:textId="77777777" w:rsidTr="007B1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8F91" w14:textId="77777777" w:rsidR="007B13A7" w:rsidRPr="007B13A7" w:rsidRDefault="007B13A7" w:rsidP="007B13A7">
            <w:pPr>
              <w:spacing w:after="0" w:line="240" w:lineRule="auto"/>
              <w:rPr>
                <w:b/>
                <w:bCs/>
              </w:rPr>
            </w:pPr>
            <w:r w:rsidRPr="007B13A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2998963" w14:textId="77777777" w:rsidR="007B13A7" w:rsidRPr="007B13A7" w:rsidRDefault="007B13A7" w:rsidP="007B13A7">
            <w:pPr>
              <w:spacing w:after="0" w:line="240" w:lineRule="auto"/>
              <w:rPr>
                <w:b/>
                <w:bCs/>
              </w:rPr>
            </w:pPr>
            <w:r w:rsidRPr="007B13A7">
              <w:rPr>
                <w:b/>
                <w:bCs/>
              </w:rPr>
              <w:t>Purpose</w:t>
            </w:r>
          </w:p>
        </w:tc>
      </w:tr>
      <w:tr w:rsidR="007B13A7" w:rsidRPr="007B13A7" w14:paraId="0D6715C4" w14:textId="77777777" w:rsidTr="007B1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BEC7" w14:textId="77777777" w:rsidR="007B13A7" w:rsidRPr="007B13A7" w:rsidRDefault="007B13A7" w:rsidP="007B13A7">
            <w:pPr>
              <w:spacing w:after="0" w:line="240" w:lineRule="auto"/>
            </w:pPr>
            <w:proofErr w:type="spellStart"/>
            <w:r w:rsidRPr="007B13A7">
              <w:t>LoadDate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BD640" w14:textId="77777777" w:rsidR="007B13A7" w:rsidRPr="007B13A7" w:rsidRDefault="007B13A7" w:rsidP="007B13A7">
            <w:pPr>
              <w:spacing w:after="0" w:line="240" w:lineRule="auto"/>
            </w:pPr>
            <w:r w:rsidRPr="007B13A7">
              <w:t>Timestamp when the record was loaded into staging</w:t>
            </w:r>
          </w:p>
        </w:tc>
      </w:tr>
      <w:tr w:rsidR="007B13A7" w:rsidRPr="007B13A7" w14:paraId="3F2E3A84" w14:textId="77777777" w:rsidTr="007B1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C2BD" w14:textId="77777777" w:rsidR="007B13A7" w:rsidRPr="007B13A7" w:rsidRDefault="007B13A7" w:rsidP="007B13A7">
            <w:pPr>
              <w:spacing w:after="0" w:line="240" w:lineRule="auto"/>
            </w:pPr>
            <w:proofErr w:type="spellStart"/>
            <w:r w:rsidRPr="007B13A7">
              <w:t>BatchID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DB1E4" w14:textId="77777777" w:rsidR="007B13A7" w:rsidRPr="007B13A7" w:rsidRDefault="007B13A7" w:rsidP="007B13A7">
            <w:pPr>
              <w:spacing w:after="0" w:line="240" w:lineRule="auto"/>
            </w:pPr>
            <w:r w:rsidRPr="007B13A7">
              <w:t>Identifies the ETL batch/run for recovery and tracking</w:t>
            </w:r>
          </w:p>
        </w:tc>
      </w:tr>
      <w:tr w:rsidR="007B13A7" w:rsidRPr="007B13A7" w14:paraId="1AB69D4A" w14:textId="77777777" w:rsidTr="007B13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A6C1" w14:textId="77777777" w:rsidR="007B13A7" w:rsidRPr="007B13A7" w:rsidRDefault="007B13A7" w:rsidP="007B13A7">
            <w:pPr>
              <w:spacing w:after="0" w:line="240" w:lineRule="auto"/>
            </w:pPr>
            <w:proofErr w:type="spellStart"/>
            <w:r w:rsidRPr="007B13A7">
              <w:t>SourceSystem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51AEC" w14:textId="77777777" w:rsidR="007B13A7" w:rsidRPr="007B13A7" w:rsidRDefault="007B13A7" w:rsidP="007B13A7">
            <w:pPr>
              <w:spacing w:after="0" w:line="240" w:lineRule="auto"/>
            </w:pPr>
            <w:r w:rsidRPr="007B13A7">
              <w:t>Identifies the originating source system</w:t>
            </w:r>
          </w:p>
        </w:tc>
      </w:tr>
    </w:tbl>
    <w:p w14:paraId="6ABCD348" w14:textId="77777777" w:rsidR="007B13A7" w:rsidRPr="007B13A7" w:rsidRDefault="007B13A7" w:rsidP="007B13A7">
      <w:pPr>
        <w:spacing w:after="0" w:line="240" w:lineRule="auto"/>
      </w:pPr>
      <w:r w:rsidRPr="007B13A7">
        <w:t xml:space="preserve">These columns are </w:t>
      </w:r>
      <w:r w:rsidRPr="007B13A7">
        <w:rPr>
          <w:b/>
          <w:bCs/>
        </w:rPr>
        <w:t>mandatory</w:t>
      </w:r>
      <w:r w:rsidRPr="007B13A7">
        <w:t xml:space="preserve"> for enterprise-grade ETL monitoring and troubleshooting.</w:t>
      </w:r>
    </w:p>
    <w:p w14:paraId="69026239" w14:textId="77777777" w:rsidR="007B13A7" w:rsidRPr="007B13A7" w:rsidRDefault="007B13A7" w:rsidP="007B13A7">
      <w:pPr>
        <w:spacing w:after="0" w:line="240" w:lineRule="auto"/>
      </w:pPr>
      <w:r w:rsidRPr="007B13A7">
        <w:pict w14:anchorId="29A5D42E">
          <v:rect id="_x0000_i1171" style="width:0;height:1.5pt" o:hralign="center" o:hrstd="t" o:hr="t" fillcolor="#a0a0a0" stroked="f"/>
        </w:pict>
      </w:r>
    </w:p>
    <w:p w14:paraId="1B7F0238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4. Customer Domain Tables</w:t>
      </w:r>
    </w:p>
    <w:p w14:paraId="7284EC31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stg.Customer</w:t>
      </w:r>
      <w:proofErr w:type="spellEnd"/>
      <w:proofErr w:type="gramEnd"/>
    </w:p>
    <w:p w14:paraId="70660970" w14:textId="77777777" w:rsidR="007B13A7" w:rsidRPr="007B13A7" w:rsidRDefault="007B13A7" w:rsidP="007B13A7">
      <w:pPr>
        <w:spacing w:after="0" w:line="240" w:lineRule="auto"/>
      </w:pPr>
      <w:r w:rsidRPr="007B13A7">
        <w:t>Stores raw customer master data.</w:t>
      </w:r>
    </w:p>
    <w:p w14:paraId="1584EE6C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27BB6BE5" w14:textId="77777777" w:rsidR="007B13A7" w:rsidRPr="007B13A7" w:rsidRDefault="007B13A7" w:rsidP="007B13A7">
      <w:pPr>
        <w:numPr>
          <w:ilvl w:val="0"/>
          <w:numId w:val="2"/>
        </w:numPr>
        <w:spacing w:after="0" w:line="240" w:lineRule="auto"/>
      </w:pPr>
      <w:proofErr w:type="spellStart"/>
      <w:r w:rsidRPr="007B13A7">
        <w:t>DimCustomer</w:t>
      </w:r>
      <w:proofErr w:type="spellEnd"/>
      <w:r w:rsidRPr="007B13A7">
        <w:t xml:space="preserve"> (SCD Type 2)</w:t>
      </w:r>
    </w:p>
    <w:p w14:paraId="5C26EEAE" w14:textId="77777777" w:rsidR="007B13A7" w:rsidRPr="007B13A7" w:rsidRDefault="007B13A7" w:rsidP="007B13A7">
      <w:pPr>
        <w:spacing w:after="0" w:line="240" w:lineRule="auto"/>
      </w:pPr>
      <w:r w:rsidRPr="007B13A7">
        <w:pict w14:anchorId="59C9BD4E">
          <v:rect id="_x0000_i1172" style="width:0;height:1.5pt" o:hralign="center" o:hrstd="t" o:hr="t" fillcolor="#a0a0a0" stroked="f"/>
        </w:pict>
      </w:r>
    </w:p>
    <w:p w14:paraId="5C9F75C8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stg.CustomerAddress</w:t>
      </w:r>
      <w:proofErr w:type="spellEnd"/>
      <w:proofErr w:type="gramEnd"/>
    </w:p>
    <w:p w14:paraId="6C765B10" w14:textId="77777777" w:rsidR="007B13A7" w:rsidRPr="007B13A7" w:rsidRDefault="007B13A7" w:rsidP="007B13A7">
      <w:pPr>
        <w:spacing w:after="0" w:line="240" w:lineRule="auto"/>
      </w:pPr>
      <w:r w:rsidRPr="007B13A7">
        <w:t>Stores all customer addresses (billing and shipping).</w:t>
      </w:r>
    </w:p>
    <w:p w14:paraId="139053C0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22E9A59F" w14:textId="77777777" w:rsidR="007B13A7" w:rsidRPr="007B13A7" w:rsidRDefault="007B13A7" w:rsidP="007B13A7">
      <w:pPr>
        <w:numPr>
          <w:ilvl w:val="0"/>
          <w:numId w:val="3"/>
        </w:numPr>
        <w:spacing w:after="0" w:line="240" w:lineRule="auto"/>
      </w:pPr>
      <w:proofErr w:type="spellStart"/>
      <w:r w:rsidRPr="007B13A7">
        <w:t>DimCustomerAddress</w:t>
      </w:r>
      <w:proofErr w:type="spellEnd"/>
      <w:r w:rsidRPr="007B13A7">
        <w:t xml:space="preserve"> or flattened into </w:t>
      </w:r>
      <w:proofErr w:type="spellStart"/>
      <w:r w:rsidRPr="007B13A7">
        <w:t>DimCustomer</w:t>
      </w:r>
      <w:proofErr w:type="spellEnd"/>
    </w:p>
    <w:p w14:paraId="7883996D" w14:textId="77777777" w:rsidR="007B13A7" w:rsidRPr="007B13A7" w:rsidRDefault="007B13A7" w:rsidP="007B13A7">
      <w:pPr>
        <w:spacing w:after="0" w:line="240" w:lineRule="auto"/>
      </w:pPr>
      <w:r w:rsidRPr="007B13A7">
        <w:pict w14:anchorId="2B7035F3">
          <v:rect id="_x0000_i1173" style="width:0;height:1.5pt" o:hralign="center" o:hrstd="t" o:hr="t" fillcolor="#a0a0a0" stroked="f"/>
        </w:pict>
      </w:r>
    </w:p>
    <w:p w14:paraId="6BA1F48A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stg.CustomerContact</w:t>
      </w:r>
      <w:proofErr w:type="spellEnd"/>
      <w:proofErr w:type="gramEnd"/>
    </w:p>
    <w:p w14:paraId="3F2F3B68" w14:textId="77777777" w:rsidR="007B13A7" w:rsidRPr="007B13A7" w:rsidRDefault="007B13A7" w:rsidP="007B13A7">
      <w:pPr>
        <w:spacing w:after="0" w:line="240" w:lineRule="auto"/>
      </w:pPr>
      <w:r w:rsidRPr="007B13A7">
        <w:t>Stores customer contact details such as email and phone.</w:t>
      </w:r>
    </w:p>
    <w:p w14:paraId="1206E691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2DC7FDBA" w14:textId="77777777" w:rsidR="007B13A7" w:rsidRPr="007B13A7" w:rsidRDefault="007B13A7" w:rsidP="007B13A7">
      <w:pPr>
        <w:numPr>
          <w:ilvl w:val="0"/>
          <w:numId w:val="4"/>
        </w:numPr>
        <w:spacing w:after="0" w:line="240" w:lineRule="auto"/>
      </w:pPr>
      <w:proofErr w:type="spellStart"/>
      <w:r w:rsidRPr="007B13A7">
        <w:t>DimCustomerContact</w:t>
      </w:r>
      <w:proofErr w:type="spellEnd"/>
      <w:r w:rsidRPr="007B13A7">
        <w:t xml:space="preserve"> or </w:t>
      </w:r>
      <w:proofErr w:type="spellStart"/>
      <w:r w:rsidRPr="007B13A7">
        <w:t>DimCustomer</w:t>
      </w:r>
      <w:proofErr w:type="spellEnd"/>
    </w:p>
    <w:p w14:paraId="6C5D931F" w14:textId="77777777" w:rsidR="007B13A7" w:rsidRPr="007B13A7" w:rsidRDefault="007B13A7" w:rsidP="007B13A7">
      <w:pPr>
        <w:spacing w:after="0" w:line="240" w:lineRule="auto"/>
      </w:pPr>
      <w:r w:rsidRPr="007B13A7">
        <w:pict w14:anchorId="0AD2723D">
          <v:rect id="_x0000_i1174" style="width:0;height:1.5pt" o:hralign="center" o:hrstd="t" o:hr="t" fillcolor="#a0a0a0" stroked="f"/>
        </w:pict>
      </w:r>
    </w:p>
    <w:p w14:paraId="5CE20233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stg.CustomerSegment</w:t>
      </w:r>
      <w:proofErr w:type="spellEnd"/>
      <w:proofErr w:type="gramEnd"/>
    </w:p>
    <w:p w14:paraId="657B34C5" w14:textId="77777777" w:rsidR="007B13A7" w:rsidRPr="007B13A7" w:rsidRDefault="007B13A7" w:rsidP="007B13A7">
      <w:pPr>
        <w:spacing w:after="0" w:line="240" w:lineRule="auto"/>
      </w:pPr>
      <w:r w:rsidRPr="007B13A7">
        <w:t>Stores customer segmentation reference data.</w:t>
      </w:r>
    </w:p>
    <w:p w14:paraId="42A44607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331F59EE" w14:textId="77777777" w:rsidR="007B13A7" w:rsidRPr="007B13A7" w:rsidRDefault="007B13A7" w:rsidP="007B13A7">
      <w:pPr>
        <w:numPr>
          <w:ilvl w:val="0"/>
          <w:numId w:val="5"/>
        </w:numPr>
        <w:spacing w:after="0" w:line="240" w:lineRule="auto"/>
      </w:pPr>
      <w:proofErr w:type="spellStart"/>
      <w:r w:rsidRPr="007B13A7">
        <w:t>DimCustomerSegment</w:t>
      </w:r>
      <w:proofErr w:type="spellEnd"/>
    </w:p>
    <w:p w14:paraId="54C9BBB4" w14:textId="77777777" w:rsidR="007B13A7" w:rsidRPr="007B13A7" w:rsidRDefault="007B13A7" w:rsidP="007B13A7">
      <w:pPr>
        <w:spacing w:after="0" w:line="240" w:lineRule="auto"/>
      </w:pPr>
      <w:r w:rsidRPr="007B13A7">
        <w:pict w14:anchorId="46754229">
          <v:rect id="_x0000_i1175" style="width:0;height:1.5pt" o:hralign="center" o:hrstd="t" o:hr="t" fillcolor="#a0a0a0" stroked="f"/>
        </w:pict>
      </w:r>
    </w:p>
    <w:p w14:paraId="5A32C3BA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5. Seller Domain Tables</w:t>
      </w:r>
    </w:p>
    <w:p w14:paraId="688BA084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stg.Seller</w:t>
      </w:r>
      <w:proofErr w:type="spellEnd"/>
      <w:proofErr w:type="gramEnd"/>
    </w:p>
    <w:p w14:paraId="4F99E203" w14:textId="77777777" w:rsidR="007B13A7" w:rsidRPr="007B13A7" w:rsidRDefault="007B13A7" w:rsidP="007B13A7">
      <w:pPr>
        <w:spacing w:after="0" w:line="240" w:lineRule="auto"/>
      </w:pPr>
      <w:r w:rsidRPr="007B13A7">
        <w:t>Stores seller master data.</w:t>
      </w:r>
    </w:p>
    <w:p w14:paraId="5D8062CE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215B713F" w14:textId="77777777" w:rsidR="007B13A7" w:rsidRPr="007B13A7" w:rsidRDefault="007B13A7" w:rsidP="007B13A7">
      <w:pPr>
        <w:numPr>
          <w:ilvl w:val="0"/>
          <w:numId w:val="6"/>
        </w:numPr>
        <w:spacing w:after="0" w:line="240" w:lineRule="auto"/>
      </w:pPr>
      <w:proofErr w:type="spellStart"/>
      <w:r w:rsidRPr="007B13A7">
        <w:t>DimSeller</w:t>
      </w:r>
      <w:proofErr w:type="spellEnd"/>
      <w:r w:rsidRPr="007B13A7">
        <w:t xml:space="preserve"> (SCD Type 2)</w:t>
      </w:r>
    </w:p>
    <w:p w14:paraId="4C1453C1" w14:textId="77777777" w:rsidR="007B13A7" w:rsidRPr="007B13A7" w:rsidRDefault="007B13A7" w:rsidP="007B13A7">
      <w:pPr>
        <w:spacing w:after="0" w:line="240" w:lineRule="auto"/>
      </w:pPr>
      <w:r w:rsidRPr="007B13A7">
        <w:pict w14:anchorId="1B77FAFC">
          <v:rect id="_x0000_i1176" style="width:0;height:1.5pt" o:hralign="center" o:hrstd="t" o:hr="t" fillcolor="#a0a0a0" stroked="f"/>
        </w:pict>
      </w:r>
    </w:p>
    <w:p w14:paraId="2FD280E1" w14:textId="77777777" w:rsidR="007B13A7" w:rsidRDefault="007B13A7" w:rsidP="007B13A7">
      <w:pPr>
        <w:spacing w:after="0" w:line="240" w:lineRule="auto"/>
        <w:rPr>
          <w:b/>
          <w:bCs/>
        </w:rPr>
      </w:pPr>
    </w:p>
    <w:p w14:paraId="42DDF319" w14:textId="105534AD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lastRenderedPageBreak/>
        <w:t>stg.SellerContract</w:t>
      </w:r>
      <w:proofErr w:type="spellEnd"/>
      <w:proofErr w:type="gramEnd"/>
    </w:p>
    <w:p w14:paraId="57C3D3B5" w14:textId="77777777" w:rsidR="007B13A7" w:rsidRPr="007B13A7" w:rsidRDefault="007B13A7" w:rsidP="007B13A7">
      <w:pPr>
        <w:spacing w:after="0" w:line="240" w:lineRule="auto"/>
      </w:pPr>
      <w:r w:rsidRPr="007B13A7">
        <w:t>Stores seller contract history including commission rates.</w:t>
      </w:r>
    </w:p>
    <w:p w14:paraId="0E9DA77D" w14:textId="77777777" w:rsidR="007B13A7" w:rsidRPr="007B13A7" w:rsidRDefault="007B13A7" w:rsidP="007B13A7">
      <w:pPr>
        <w:spacing w:after="0" w:line="240" w:lineRule="auto"/>
      </w:pPr>
      <w:r w:rsidRPr="007B13A7">
        <w:t>Used to derive:</w:t>
      </w:r>
    </w:p>
    <w:p w14:paraId="512F2CFE" w14:textId="77777777" w:rsidR="007B13A7" w:rsidRPr="007B13A7" w:rsidRDefault="007B13A7" w:rsidP="007B13A7">
      <w:pPr>
        <w:numPr>
          <w:ilvl w:val="0"/>
          <w:numId w:val="7"/>
        </w:numPr>
        <w:spacing w:after="0" w:line="240" w:lineRule="auto"/>
      </w:pPr>
      <w:r w:rsidRPr="007B13A7">
        <w:t xml:space="preserve">Historical attributes in </w:t>
      </w:r>
      <w:proofErr w:type="spellStart"/>
      <w:r w:rsidRPr="007B13A7">
        <w:t>DimSeller</w:t>
      </w:r>
      <w:proofErr w:type="spellEnd"/>
    </w:p>
    <w:p w14:paraId="19DDEA29" w14:textId="77777777" w:rsidR="007B13A7" w:rsidRPr="007B13A7" w:rsidRDefault="007B13A7" w:rsidP="007B13A7">
      <w:pPr>
        <w:spacing w:after="0" w:line="240" w:lineRule="auto"/>
      </w:pPr>
      <w:r w:rsidRPr="007B13A7">
        <w:pict w14:anchorId="64E45216">
          <v:rect id="_x0000_i1177" style="width:0;height:1.5pt" o:hralign="center" o:hrstd="t" o:hr="t" fillcolor="#a0a0a0" stroked="f"/>
        </w:pict>
      </w:r>
    </w:p>
    <w:p w14:paraId="716CF139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stg.SellerAddress</w:t>
      </w:r>
      <w:proofErr w:type="spellEnd"/>
      <w:proofErr w:type="gramEnd"/>
    </w:p>
    <w:p w14:paraId="7B6EF8BC" w14:textId="77777777" w:rsidR="007B13A7" w:rsidRPr="007B13A7" w:rsidRDefault="007B13A7" w:rsidP="007B13A7">
      <w:pPr>
        <w:spacing w:after="0" w:line="240" w:lineRule="auto"/>
      </w:pPr>
      <w:r w:rsidRPr="007B13A7">
        <w:t>Stores seller location details.</w:t>
      </w:r>
    </w:p>
    <w:p w14:paraId="6B494D30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7623253E" w14:textId="77777777" w:rsidR="007B13A7" w:rsidRPr="007B13A7" w:rsidRDefault="007B13A7" w:rsidP="007B13A7">
      <w:pPr>
        <w:numPr>
          <w:ilvl w:val="0"/>
          <w:numId w:val="8"/>
        </w:numPr>
        <w:spacing w:after="0" w:line="240" w:lineRule="auto"/>
      </w:pPr>
      <w:proofErr w:type="spellStart"/>
      <w:r w:rsidRPr="007B13A7">
        <w:t>DimSeller</w:t>
      </w:r>
      <w:proofErr w:type="spellEnd"/>
    </w:p>
    <w:p w14:paraId="3D58B0A3" w14:textId="77777777" w:rsidR="007B13A7" w:rsidRPr="007B13A7" w:rsidRDefault="007B13A7" w:rsidP="007B13A7">
      <w:pPr>
        <w:spacing w:after="0" w:line="240" w:lineRule="auto"/>
      </w:pPr>
      <w:r w:rsidRPr="007B13A7">
        <w:pict w14:anchorId="262E0D34">
          <v:rect id="_x0000_i1178" style="width:0;height:1.5pt" o:hralign="center" o:hrstd="t" o:hr="t" fillcolor="#a0a0a0" stroked="f"/>
        </w:pict>
      </w:r>
    </w:p>
    <w:p w14:paraId="0E7D3376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6. Product Domain Tables</w:t>
      </w:r>
    </w:p>
    <w:p w14:paraId="742BEBF6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stg.Product</w:t>
      </w:r>
      <w:proofErr w:type="spellEnd"/>
      <w:proofErr w:type="gramEnd"/>
    </w:p>
    <w:p w14:paraId="5408421D" w14:textId="77777777" w:rsidR="007B13A7" w:rsidRPr="007B13A7" w:rsidRDefault="007B13A7" w:rsidP="007B13A7">
      <w:pPr>
        <w:spacing w:after="0" w:line="240" w:lineRule="auto"/>
      </w:pPr>
      <w:r w:rsidRPr="007B13A7">
        <w:t>Stores raw product master data.</w:t>
      </w:r>
    </w:p>
    <w:p w14:paraId="5BDD3537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504F6149" w14:textId="77777777" w:rsidR="007B13A7" w:rsidRPr="007B13A7" w:rsidRDefault="007B13A7" w:rsidP="007B13A7">
      <w:pPr>
        <w:numPr>
          <w:ilvl w:val="0"/>
          <w:numId w:val="9"/>
        </w:numPr>
        <w:spacing w:after="0" w:line="240" w:lineRule="auto"/>
      </w:pPr>
      <w:proofErr w:type="spellStart"/>
      <w:r w:rsidRPr="007B13A7">
        <w:t>DimProduct</w:t>
      </w:r>
      <w:proofErr w:type="spellEnd"/>
      <w:r w:rsidRPr="007B13A7">
        <w:t xml:space="preserve"> (SCD Type 2)</w:t>
      </w:r>
    </w:p>
    <w:p w14:paraId="1054135A" w14:textId="77777777" w:rsidR="007B13A7" w:rsidRPr="007B13A7" w:rsidRDefault="007B13A7" w:rsidP="007B13A7">
      <w:pPr>
        <w:spacing w:after="0" w:line="240" w:lineRule="auto"/>
      </w:pPr>
      <w:r w:rsidRPr="007B13A7">
        <w:pict w14:anchorId="4FBD5D5B">
          <v:rect id="_x0000_i1179" style="width:0;height:1.5pt" o:hralign="center" o:hrstd="t" o:hr="t" fillcolor="#a0a0a0" stroked="f"/>
        </w:pict>
      </w:r>
    </w:p>
    <w:p w14:paraId="04771168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stg.ProductAttribute</w:t>
      </w:r>
      <w:proofErr w:type="spellEnd"/>
      <w:proofErr w:type="gramEnd"/>
    </w:p>
    <w:p w14:paraId="66E36E9D" w14:textId="77777777" w:rsidR="007B13A7" w:rsidRPr="007B13A7" w:rsidRDefault="007B13A7" w:rsidP="007B13A7">
      <w:pPr>
        <w:spacing w:after="0" w:line="240" w:lineRule="auto"/>
      </w:pPr>
      <w:r w:rsidRPr="007B13A7">
        <w:t>Stores extensible product attributes (EAV pattern).</w:t>
      </w:r>
    </w:p>
    <w:p w14:paraId="3E1760D7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21EAEFD9" w14:textId="77777777" w:rsidR="007B13A7" w:rsidRPr="007B13A7" w:rsidRDefault="007B13A7" w:rsidP="007B13A7">
      <w:pPr>
        <w:numPr>
          <w:ilvl w:val="0"/>
          <w:numId w:val="10"/>
        </w:numPr>
        <w:spacing w:after="0" w:line="240" w:lineRule="auto"/>
      </w:pPr>
      <w:proofErr w:type="spellStart"/>
      <w:r w:rsidRPr="007B13A7">
        <w:t>DimProductAttributes</w:t>
      </w:r>
      <w:proofErr w:type="spellEnd"/>
      <w:r w:rsidRPr="007B13A7">
        <w:t xml:space="preserve"> or flattened product dimension</w:t>
      </w:r>
    </w:p>
    <w:p w14:paraId="4D002635" w14:textId="77777777" w:rsidR="007B13A7" w:rsidRPr="007B13A7" w:rsidRDefault="007B13A7" w:rsidP="007B13A7">
      <w:pPr>
        <w:spacing w:after="0" w:line="240" w:lineRule="auto"/>
      </w:pPr>
      <w:r w:rsidRPr="007B13A7">
        <w:pict w14:anchorId="2EB34141">
          <v:rect id="_x0000_i1180" style="width:0;height:1.5pt" o:hralign="center" o:hrstd="t" o:hr="t" fillcolor="#a0a0a0" stroked="f"/>
        </w:pict>
      </w:r>
    </w:p>
    <w:p w14:paraId="19C698F2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stg.ProductCategory</w:t>
      </w:r>
      <w:proofErr w:type="spellEnd"/>
      <w:proofErr w:type="gramEnd"/>
    </w:p>
    <w:p w14:paraId="72E63FA5" w14:textId="77777777" w:rsidR="007B13A7" w:rsidRPr="007B13A7" w:rsidRDefault="007B13A7" w:rsidP="007B13A7">
      <w:pPr>
        <w:spacing w:after="0" w:line="240" w:lineRule="auto"/>
      </w:pPr>
      <w:r w:rsidRPr="007B13A7">
        <w:t>Stores product category reference data.</w:t>
      </w:r>
    </w:p>
    <w:p w14:paraId="0624A4F1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46D858BD" w14:textId="77777777" w:rsidR="007B13A7" w:rsidRPr="007B13A7" w:rsidRDefault="007B13A7" w:rsidP="007B13A7">
      <w:pPr>
        <w:numPr>
          <w:ilvl w:val="0"/>
          <w:numId w:val="11"/>
        </w:numPr>
        <w:spacing w:after="0" w:line="240" w:lineRule="auto"/>
      </w:pPr>
      <w:proofErr w:type="spellStart"/>
      <w:r w:rsidRPr="007B13A7">
        <w:t>DimProductCategory</w:t>
      </w:r>
      <w:proofErr w:type="spellEnd"/>
    </w:p>
    <w:p w14:paraId="74D1246C" w14:textId="77777777" w:rsidR="007B13A7" w:rsidRPr="007B13A7" w:rsidRDefault="007B13A7" w:rsidP="007B13A7">
      <w:pPr>
        <w:spacing w:after="0" w:line="240" w:lineRule="auto"/>
      </w:pPr>
      <w:r w:rsidRPr="007B13A7">
        <w:pict w14:anchorId="2DDB223F">
          <v:rect id="_x0000_i1181" style="width:0;height:1.5pt" o:hralign="center" o:hrstd="t" o:hr="t" fillcolor="#a0a0a0" stroked="f"/>
        </w:pict>
      </w:r>
    </w:p>
    <w:p w14:paraId="166F344E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stg.ProductSubCategory</w:t>
      </w:r>
      <w:proofErr w:type="spellEnd"/>
      <w:proofErr w:type="gramEnd"/>
    </w:p>
    <w:p w14:paraId="43364B8F" w14:textId="77777777" w:rsidR="007B13A7" w:rsidRPr="007B13A7" w:rsidRDefault="007B13A7" w:rsidP="007B13A7">
      <w:pPr>
        <w:spacing w:after="0" w:line="240" w:lineRule="auto"/>
      </w:pPr>
      <w:r w:rsidRPr="007B13A7">
        <w:t>Stores product subcategory reference data.</w:t>
      </w:r>
    </w:p>
    <w:p w14:paraId="14FD81C5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5C682DB8" w14:textId="77777777" w:rsidR="007B13A7" w:rsidRPr="007B13A7" w:rsidRDefault="007B13A7" w:rsidP="007B13A7">
      <w:pPr>
        <w:numPr>
          <w:ilvl w:val="0"/>
          <w:numId w:val="12"/>
        </w:numPr>
        <w:spacing w:after="0" w:line="240" w:lineRule="auto"/>
      </w:pPr>
      <w:proofErr w:type="spellStart"/>
      <w:r w:rsidRPr="007B13A7">
        <w:t>DimProductSubCategory</w:t>
      </w:r>
      <w:proofErr w:type="spellEnd"/>
    </w:p>
    <w:p w14:paraId="23AECCCE" w14:textId="77777777" w:rsidR="007B13A7" w:rsidRPr="007B13A7" w:rsidRDefault="007B13A7" w:rsidP="007B13A7">
      <w:pPr>
        <w:spacing w:after="0" w:line="240" w:lineRule="auto"/>
      </w:pPr>
      <w:r w:rsidRPr="007B13A7">
        <w:pict w14:anchorId="4ABD973D">
          <v:rect id="_x0000_i1182" style="width:0;height:1.5pt" o:hralign="center" o:hrstd="t" o:hr="t" fillcolor="#a0a0a0" stroked="f"/>
        </w:pict>
      </w:r>
    </w:p>
    <w:p w14:paraId="03F3AFF7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7. Inventory Domain Tables</w:t>
      </w:r>
    </w:p>
    <w:p w14:paraId="36B241E4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stg.Inventory</w:t>
      </w:r>
      <w:proofErr w:type="spellEnd"/>
      <w:proofErr w:type="gramEnd"/>
    </w:p>
    <w:p w14:paraId="6F969347" w14:textId="77777777" w:rsidR="007B13A7" w:rsidRPr="007B13A7" w:rsidRDefault="007B13A7" w:rsidP="007B13A7">
      <w:pPr>
        <w:spacing w:after="0" w:line="240" w:lineRule="auto"/>
      </w:pPr>
      <w:r w:rsidRPr="007B13A7">
        <w:t>Stores current inventory state per product and warehouse.</w:t>
      </w:r>
    </w:p>
    <w:p w14:paraId="7E9D079F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693A5047" w14:textId="77777777" w:rsidR="007B13A7" w:rsidRPr="007B13A7" w:rsidRDefault="007B13A7" w:rsidP="007B13A7">
      <w:pPr>
        <w:numPr>
          <w:ilvl w:val="0"/>
          <w:numId w:val="13"/>
        </w:numPr>
        <w:spacing w:after="0" w:line="240" w:lineRule="auto"/>
      </w:pPr>
      <w:proofErr w:type="spellStart"/>
      <w:r w:rsidRPr="007B13A7">
        <w:t>FactInventorySnapshot</w:t>
      </w:r>
      <w:proofErr w:type="spellEnd"/>
    </w:p>
    <w:p w14:paraId="7D2694D2" w14:textId="77777777" w:rsidR="007B13A7" w:rsidRPr="007B13A7" w:rsidRDefault="007B13A7" w:rsidP="007B13A7">
      <w:pPr>
        <w:spacing w:after="0" w:line="240" w:lineRule="auto"/>
      </w:pPr>
      <w:r w:rsidRPr="007B13A7">
        <w:pict w14:anchorId="665FDC85">
          <v:rect id="_x0000_i1183" style="width:0;height:1.5pt" o:hralign="center" o:hrstd="t" o:hr="t" fillcolor="#a0a0a0" stroked="f"/>
        </w:pict>
      </w:r>
    </w:p>
    <w:p w14:paraId="4C28451C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stg.Warehouse</w:t>
      </w:r>
      <w:proofErr w:type="spellEnd"/>
      <w:proofErr w:type="gramEnd"/>
    </w:p>
    <w:p w14:paraId="3FF010B9" w14:textId="77777777" w:rsidR="007B13A7" w:rsidRPr="007B13A7" w:rsidRDefault="007B13A7" w:rsidP="007B13A7">
      <w:pPr>
        <w:spacing w:after="0" w:line="240" w:lineRule="auto"/>
      </w:pPr>
      <w:r w:rsidRPr="007B13A7">
        <w:t>Stores warehouse master data.</w:t>
      </w:r>
    </w:p>
    <w:p w14:paraId="77BE62F8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5DE7B529" w14:textId="77777777" w:rsidR="007B13A7" w:rsidRPr="007B13A7" w:rsidRDefault="007B13A7" w:rsidP="007B13A7">
      <w:pPr>
        <w:numPr>
          <w:ilvl w:val="0"/>
          <w:numId w:val="14"/>
        </w:numPr>
        <w:spacing w:after="0" w:line="240" w:lineRule="auto"/>
      </w:pPr>
      <w:proofErr w:type="spellStart"/>
      <w:r w:rsidRPr="007B13A7">
        <w:t>DimWarehouse</w:t>
      </w:r>
      <w:proofErr w:type="spellEnd"/>
    </w:p>
    <w:p w14:paraId="1D1DC37C" w14:textId="77777777" w:rsidR="007B13A7" w:rsidRPr="007B13A7" w:rsidRDefault="007B13A7" w:rsidP="007B13A7">
      <w:pPr>
        <w:spacing w:after="0" w:line="240" w:lineRule="auto"/>
      </w:pPr>
      <w:r w:rsidRPr="007B13A7">
        <w:pict w14:anchorId="069BC099">
          <v:rect id="_x0000_i1184" style="width:0;height:1.5pt" o:hralign="center" o:hrstd="t" o:hr="t" fillcolor="#a0a0a0" stroked="f"/>
        </w:pict>
      </w:r>
    </w:p>
    <w:p w14:paraId="19E11A81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8. Orders &amp; Sales Domain Tables</w:t>
      </w:r>
    </w:p>
    <w:p w14:paraId="6BC29204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stg.Order</w:t>
      </w:r>
      <w:proofErr w:type="spellEnd"/>
      <w:proofErr w:type="gramEnd"/>
    </w:p>
    <w:p w14:paraId="2268846A" w14:textId="77777777" w:rsidR="007B13A7" w:rsidRPr="007B13A7" w:rsidRDefault="007B13A7" w:rsidP="007B13A7">
      <w:pPr>
        <w:spacing w:after="0" w:line="240" w:lineRule="auto"/>
      </w:pPr>
      <w:r w:rsidRPr="007B13A7">
        <w:t>Stores order header data.</w:t>
      </w:r>
    </w:p>
    <w:p w14:paraId="1EAC8BC9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5C7B571D" w14:textId="77777777" w:rsidR="007B13A7" w:rsidRPr="007B13A7" w:rsidRDefault="007B13A7" w:rsidP="007B13A7">
      <w:pPr>
        <w:numPr>
          <w:ilvl w:val="0"/>
          <w:numId w:val="15"/>
        </w:numPr>
        <w:spacing w:after="0" w:line="240" w:lineRule="auto"/>
      </w:pPr>
      <w:proofErr w:type="spellStart"/>
      <w:r w:rsidRPr="007B13A7">
        <w:t>FactSales</w:t>
      </w:r>
      <w:proofErr w:type="spellEnd"/>
      <w:r w:rsidRPr="007B13A7">
        <w:t xml:space="preserve"> (order-level grain)</w:t>
      </w:r>
    </w:p>
    <w:p w14:paraId="02C9DD1D" w14:textId="77777777" w:rsidR="007B13A7" w:rsidRPr="007B13A7" w:rsidRDefault="007B13A7" w:rsidP="007B13A7">
      <w:pPr>
        <w:numPr>
          <w:ilvl w:val="0"/>
          <w:numId w:val="15"/>
        </w:numPr>
        <w:spacing w:after="0" w:line="240" w:lineRule="auto"/>
      </w:pPr>
      <w:r w:rsidRPr="007B13A7">
        <w:t>Degenerate dimensions (</w:t>
      </w:r>
      <w:proofErr w:type="spellStart"/>
      <w:r w:rsidRPr="007B13A7">
        <w:t>OrderID</w:t>
      </w:r>
      <w:proofErr w:type="spellEnd"/>
      <w:r w:rsidRPr="007B13A7">
        <w:t>)</w:t>
      </w:r>
    </w:p>
    <w:p w14:paraId="15345264" w14:textId="77777777" w:rsidR="007B13A7" w:rsidRPr="007B13A7" w:rsidRDefault="007B13A7" w:rsidP="007B13A7">
      <w:pPr>
        <w:spacing w:after="0" w:line="240" w:lineRule="auto"/>
      </w:pPr>
      <w:r w:rsidRPr="007B13A7">
        <w:pict w14:anchorId="20385EBD">
          <v:rect id="_x0000_i1185" style="width:0;height:1.5pt" o:hralign="center" o:hrstd="t" o:hr="t" fillcolor="#a0a0a0" stroked="f"/>
        </w:pict>
      </w:r>
    </w:p>
    <w:p w14:paraId="13498A4B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stg.OrderItem</w:t>
      </w:r>
      <w:proofErr w:type="spellEnd"/>
      <w:proofErr w:type="gramEnd"/>
    </w:p>
    <w:p w14:paraId="074B2010" w14:textId="77777777" w:rsidR="007B13A7" w:rsidRPr="007B13A7" w:rsidRDefault="007B13A7" w:rsidP="007B13A7">
      <w:pPr>
        <w:spacing w:after="0" w:line="240" w:lineRule="auto"/>
      </w:pPr>
      <w:r w:rsidRPr="007B13A7">
        <w:t>Stores order line items.</w:t>
      </w:r>
    </w:p>
    <w:p w14:paraId="6819BDDB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3E9575AB" w14:textId="77777777" w:rsidR="007B13A7" w:rsidRPr="007B13A7" w:rsidRDefault="007B13A7" w:rsidP="007B13A7">
      <w:pPr>
        <w:numPr>
          <w:ilvl w:val="0"/>
          <w:numId w:val="16"/>
        </w:numPr>
        <w:spacing w:after="0" w:line="240" w:lineRule="auto"/>
      </w:pPr>
      <w:proofErr w:type="spellStart"/>
      <w:r w:rsidRPr="007B13A7">
        <w:t>FactSales</w:t>
      </w:r>
      <w:proofErr w:type="spellEnd"/>
      <w:r w:rsidRPr="007B13A7">
        <w:t xml:space="preserve"> (line-level grain)</w:t>
      </w:r>
    </w:p>
    <w:p w14:paraId="06CFE54F" w14:textId="77777777" w:rsidR="007B13A7" w:rsidRPr="007B13A7" w:rsidRDefault="007B13A7" w:rsidP="007B13A7">
      <w:pPr>
        <w:spacing w:after="0" w:line="240" w:lineRule="auto"/>
      </w:pPr>
      <w:r w:rsidRPr="007B13A7">
        <w:lastRenderedPageBreak/>
        <w:pict w14:anchorId="2D973222">
          <v:rect id="_x0000_i1186" style="width:0;height:1.5pt" o:hralign="center" o:hrstd="t" o:hr="t" fillcolor="#a0a0a0" stroked="f"/>
        </w:pict>
      </w:r>
    </w:p>
    <w:p w14:paraId="709CC669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stg.OrderDiscount</w:t>
      </w:r>
      <w:proofErr w:type="spellEnd"/>
      <w:proofErr w:type="gramEnd"/>
    </w:p>
    <w:p w14:paraId="4974AB9F" w14:textId="77777777" w:rsidR="007B13A7" w:rsidRPr="007B13A7" w:rsidRDefault="007B13A7" w:rsidP="007B13A7">
      <w:pPr>
        <w:spacing w:after="0" w:line="240" w:lineRule="auto"/>
      </w:pPr>
      <w:r w:rsidRPr="007B13A7">
        <w:t>Stores discounts applied at order level.</w:t>
      </w:r>
    </w:p>
    <w:p w14:paraId="1BE8C7CF" w14:textId="77777777" w:rsidR="007B13A7" w:rsidRPr="007B13A7" w:rsidRDefault="007B13A7" w:rsidP="007B13A7">
      <w:pPr>
        <w:spacing w:after="0" w:line="240" w:lineRule="auto"/>
      </w:pPr>
      <w:r w:rsidRPr="007B13A7">
        <w:t>Used to derive:</w:t>
      </w:r>
    </w:p>
    <w:p w14:paraId="4C4609E5" w14:textId="77777777" w:rsidR="007B13A7" w:rsidRPr="007B13A7" w:rsidRDefault="007B13A7" w:rsidP="007B13A7">
      <w:pPr>
        <w:numPr>
          <w:ilvl w:val="0"/>
          <w:numId w:val="17"/>
        </w:numPr>
        <w:spacing w:after="0" w:line="240" w:lineRule="auto"/>
      </w:pPr>
      <w:r w:rsidRPr="007B13A7">
        <w:t xml:space="preserve">Discount measures in </w:t>
      </w:r>
      <w:proofErr w:type="spellStart"/>
      <w:r w:rsidRPr="007B13A7">
        <w:t>FactSales</w:t>
      </w:r>
      <w:proofErr w:type="spellEnd"/>
    </w:p>
    <w:p w14:paraId="35F66AC9" w14:textId="77777777" w:rsidR="007B13A7" w:rsidRPr="007B13A7" w:rsidRDefault="007B13A7" w:rsidP="007B13A7">
      <w:pPr>
        <w:spacing w:after="0" w:line="240" w:lineRule="auto"/>
      </w:pPr>
      <w:r w:rsidRPr="007B13A7">
        <w:pict w14:anchorId="1C6B020B">
          <v:rect id="_x0000_i1187" style="width:0;height:1.5pt" o:hralign="center" o:hrstd="t" o:hr="t" fillcolor="#a0a0a0" stroked="f"/>
        </w:pict>
      </w:r>
    </w:p>
    <w:p w14:paraId="496B7DA1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9. Payment Domain Tables</w:t>
      </w:r>
    </w:p>
    <w:p w14:paraId="3BBF76CF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stg.Payment</w:t>
      </w:r>
      <w:proofErr w:type="spellEnd"/>
      <w:proofErr w:type="gramEnd"/>
    </w:p>
    <w:p w14:paraId="3B3DBD90" w14:textId="77777777" w:rsidR="007B13A7" w:rsidRPr="007B13A7" w:rsidRDefault="007B13A7" w:rsidP="007B13A7">
      <w:pPr>
        <w:spacing w:after="0" w:line="240" w:lineRule="auto"/>
      </w:pPr>
      <w:r w:rsidRPr="007B13A7">
        <w:t>Stores payment transaction data.</w:t>
      </w:r>
    </w:p>
    <w:p w14:paraId="4A9E1966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2E4140F6" w14:textId="77777777" w:rsidR="007B13A7" w:rsidRPr="007B13A7" w:rsidRDefault="007B13A7" w:rsidP="007B13A7">
      <w:pPr>
        <w:numPr>
          <w:ilvl w:val="0"/>
          <w:numId w:val="18"/>
        </w:numPr>
        <w:spacing w:after="0" w:line="240" w:lineRule="auto"/>
      </w:pPr>
      <w:proofErr w:type="spellStart"/>
      <w:r w:rsidRPr="007B13A7">
        <w:t>FactPayment</w:t>
      </w:r>
      <w:proofErr w:type="spellEnd"/>
    </w:p>
    <w:p w14:paraId="1865EE38" w14:textId="77777777" w:rsidR="007B13A7" w:rsidRPr="007B13A7" w:rsidRDefault="007B13A7" w:rsidP="007B13A7">
      <w:pPr>
        <w:spacing w:after="0" w:line="240" w:lineRule="auto"/>
      </w:pPr>
      <w:r w:rsidRPr="007B13A7">
        <w:pict w14:anchorId="503A229B">
          <v:rect id="_x0000_i1188" style="width:0;height:1.5pt" o:hralign="center" o:hrstd="t" o:hr="t" fillcolor="#a0a0a0" stroked="f"/>
        </w:pict>
      </w:r>
    </w:p>
    <w:p w14:paraId="19708D73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stg.PaymentMethod</w:t>
      </w:r>
      <w:proofErr w:type="spellEnd"/>
      <w:proofErr w:type="gramEnd"/>
    </w:p>
    <w:p w14:paraId="0DEF239C" w14:textId="77777777" w:rsidR="007B13A7" w:rsidRPr="007B13A7" w:rsidRDefault="007B13A7" w:rsidP="007B13A7">
      <w:pPr>
        <w:spacing w:after="0" w:line="240" w:lineRule="auto"/>
      </w:pPr>
      <w:r w:rsidRPr="007B13A7">
        <w:t>Stores payment method reference data.</w:t>
      </w:r>
    </w:p>
    <w:p w14:paraId="2A35DF4E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6FC47FAF" w14:textId="77777777" w:rsidR="007B13A7" w:rsidRPr="007B13A7" w:rsidRDefault="007B13A7" w:rsidP="007B13A7">
      <w:pPr>
        <w:numPr>
          <w:ilvl w:val="0"/>
          <w:numId w:val="19"/>
        </w:numPr>
        <w:spacing w:after="0" w:line="240" w:lineRule="auto"/>
      </w:pPr>
      <w:proofErr w:type="spellStart"/>
      <w:r w:rsidRPr="007B13A7">
        <w:t>DimPaymentMethod</w:t>
      </w:r>
      <w:proofErr w:type="spellEnd"/>
    </w:p>
    <w:p w14:paraId="6063604C" w14:textId="77777777" w:rsidR="007B13A7" w:rsidRPr="007B13A7" w:rsidRDefault="007B13A7" w:rsidP="007B13A7">
      <w:pPr>
        <w:spacing w:after="0" w:line="240" w:lineRule="auto"/>
      </w:pPr>
      <w:r w:rsidRPr="007B13A7">
        <w:pict w14:anchorId="614E8081">
          <v:rect id="_x0000_i1189" style="width:0;height:1.5pt" o:hralign="center" o:hrstd="t" o:hr="t" fillcolor="#a0a0a0" stroked="f"/>
        </w:pict>
      </w:r>
    </w:p>
    <w:p w14:paraId="5F722A09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10. Logistics Domain Tables</w:t>
      </w:r>
    </w:p>
    <w:p w14:paraId="39C380B9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stg.Shipment</w:t>
      </w:r>
      <w:proofErr w:type="spellEnd"/>
      <w:proofErr w:type="gramEnd"/>
    </w:p>
    <w:p w14:paraId="1C2E10CD" w14:textId="77777777" w:rsidR="007B13A7" w:rsidRPr="007B13A7" w:rsidRDefault="007B13A7" w:rsidP="007B13A7">
      <w:pPr>
        <w:spacing w:after="0" w:line="240" w:lineRule="auto"/>
      </w:pPr>
      <w:r w:rsidRPr="007B13A7">
        <w:t>Stores shipment and delivery details.</w:t>
      </w:r>
    </w:p>
    <w:p w14:paraId="2E4748EA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7FC4F492" w14:textId="77777777" w:rsidR="007B13A7" w:rsidRPr="007B13A7" w:rsidRDefault="007B13A7" w:rsidP="007B13A7">
      <w:pPr>
        <w:numPr>
          <w:ilvl w:val="0"/>
          <w:numId w:val="20"/>
        </w:numPr>
        <w:spacing w:after="0" w:line="240" w:lineRule="auto"/>
      </w:pPr>
      <w:proofErr w:type="spellStart"/>
      <w:r w:rsidRPr="007B13A7">
        <w:t>FactShipment</w:t>
      </w:r>
      <w:proofErr w:type="spellEnd"/>
    </w:p>
    <w:p w14:paraId="41E794C0" w14:textId="77777777" w:rsidR="007B13A7" w:rsidRPr="007B13A7" w:rsidRDefault="007B13A7" w:rsidP="007B13A7">
      <w:pPr>
        <w:spacing w:after="0" w:line="240" w:lineRule="auto"/>
      </w:pPr>
      <w:r w:rsidRPr="007B13A7">
        <w:pict w14:anchorId="1BA4B9CB">
          <v:rect id="_x0000_i1190" style="width:0;height:1.5pt" o:hralign="center" o:hrstd="t" o:hr="t" fillcolor="#a0a0a0" stroked="f"/>
        </w:pict>
      </w:r>
    </w:p>
    <w:p w14:paraId="6C427293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proofErr w:type="spellStart"/>
      <w:proofErr w:type="gramStart"/>
      <w:r w:rsidRPr="007B13A7">
        <w:rPr>
          <w:b/>
          <w:bCs/>
        </w:rPr>
        <w:t>stg.ShipmentType</w:t>
      </w:r>
      <w:proofErr w:type="spellEnd"/>
      <w:proofErr w:type="gramEnd"/>
    </w:p>
    <w:p w14:paraId="4C324FA9" w14:textId="77777777" w:rsidR="007B13A7" w:rsidRPr="007B13A7" w:rsidRDefault="007B13A7" w:rsidP="007B13A7">
      <w:pPr>
        <w:spacing w:after="0" w:line="240" w:lineRule="auto"/>
      </w:pPr>
      <w:r w:rsidRPr="007B13A7">
        <w:t>Stores shipment type reference data.</w:t>
      </w:r>
    </w:p>
    <w:p w14:paraId="4126F3B7" w14:textId="77777777" w:rsidR="007B13A7" w:rsidRPr="007B13A7" w:rsidRDefault="007B13A7" w:rsidP="007B13A7">
      <w:pPr>
        <w:spacing w:after="0" w:line="240" w:lineRule="auto"/>
      </w:pPr>
      <w:r w:rsidRPr="007B13A7">
        <w:t>Used to populate:</w:t>
      </w:r>
    </w:p>
    <w:p w14:paraId="0E608DD9" w14:textId="77777777" w:rsidR="007B13A7" w:rsidRPr="007B13A7" w:rsidRDefault="007B13A7" w:rsidP="007B13A7">
      <w:pPr>
        <w:numPr>
          <w:ilvl w:val="0"/>
          <w:numId w:val="21"/>
        </w:numPr>
        <w:spacing w:after="0" w:line="240" w:lineRule="auto"/>
      </w:pPr>
      <w:proofErr w:type="spellStart"/>
      <w:r w:rsidRPr="007B13A7">
        <w:t>DimShipmentType</w:t>
      </w:r>
      <w:proofErr w:type="spellEnd"/>
    </w:p>
    <w:p w14:paraId="292E738F" w14:textId="77777777" w:rsidR="007B13A7" w:rsidRPr="007B13A7" w:rsidRDefault="007B13A7" w:rsidP="007B13A7">
      <w:pPr>
        <w:spacing w:after="0" w:line="240" w:lineRule="auto"/>
      </w:pPr>
      <w:r w:rsidRPr="007B13A7">
        <w:pict w14:anchorId="19786DED">
          <v:rect id="_x0000_i1191" style="width:0;height:1.5pt" o:hralign="center" o:hrstd="t" o:hr="t" fillcolor="#a0a0a0" stroked="f"/>
        </w:pict>
      </w:r>
    </w:p>
    <w:p w14:paraId="7613F17D" w14:textId="77777777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11. What the Staging Layer Is NOT Used For</w:t>
      </w:r>
    </w:p>
    <w:p w14:paraId="76243F9E" w14:textId="77777777" w:rsidR="007B13A7" w:rsidRPr="007B13A7" w:rsidRDefault="007B13A7" w:rsidP="007B13A7">
      <w:pPr>
        <w:numPr>
          <w:ilvl w:val="0"/>
          <w:numId w:val="22"/>
        </w:numPr>
        <w:spacing w:after="0" w:line="240" w:lineRule="auto"/>
      </w:pPr>
      <w:r w:rsidRPr="007B13A7">
        <w:t>No reporting or analytics</w:t>
      </w:r>
    </w:p>
    <w:p w14:paraId="67A9904D" w14:textId="77777777" w:rsidR="007B13A7" w:rsidRPr="007B13A7" w:rsidRDefault="007B13A7" w:rsidP="007B13A7">
      <w:pPr>
        <w:numPr>
          <w:ilvl w:val="0"/>
          <w:numId w:val="22"/>
        </w:numPr>
        <w:spacing w:after="0" w:line="240" w:lineRule="auto"/>
      </w:pPr>
      <w:r w:rsidRPr="007B13A7">
        <w:t>No business rule enforcement</w:t>
      </w:r>
    </w:p>
    <w:p w14:paraId="6F11B635" w14:textId="77777777" w:rsidR="007B13A7" w:rsidRPr="007B13A7" w:rsidRDefault="007B13A7" w:rsidP="007B13A7">
      <w:pPr>
        <w:numPr>
          <w:ilvl w:val="0"/>
          <w:numId w:val="22"/>
        </w:numPr>
        <w:spacing w:after="0" w:line="240" w:lineRule="auto"/>
      </w:pPr>
      <w:r w:rsidRPr="007B13A7">
        <w:t>No historical tracking logic (handled in DWH)</w:t>
      </w:r>
    </w:p>
    <w:p w14:paraId="15880019" w14:textId="77777777" w:rsidR="007B13A7" w:rsidRPr="007B13A7" w:rsidRDefault="007B13A7" w:rsidP="007B13A7">
      <w:pPr>
        <w:numPr>
          <w:ilvl w:val="0"/>
          <w:numId w:val="22"/>
        </w:numPr>
        <w:spacing w:after="0" w:line="240" w:lineRule="auto"/>
      </w:pPr>
      <w:r w:rsidRPr="007B13A7">
        <w:t>No aggregations or joins</w:t>
      </w:r>
    </w:p>
    <w:p w14:paraId="1D7887D7" w14:textId="77777777" w:rsidR="007B13A7" w:rsidRPr="007B13A7" w:rsidRDefault="007B13A7" w:rsidP="007B13A7">
      <w:pPr>
        <w:spacing w:after="0" w:line="240" w:lineRule="auto"/>
      </w:pPr>
      <w:r w:rsidRPr="007B13A7">
        <w:pict w14:anchorId="3C1DD405">
          <v:rect id="_x0000_i1192" style="width:0;height:1.5pt" o:hralign="center" o:hrstd="t" o:hr="t" fillcolor="#a0a0a0" stroked="f"/>
        </w:pict>
      </w:r>
    </w:p>
    <w:p w14:paraId="340004E5" w14:textId="5615B212" w:rsidR="007B13A7" w:rsidRPr="007B13A7" w:rsidRDefault="007B13A7" w:rsidP="007B13A7">
      <w:pPr>
        <w:spacing w:after="0" w:line="240" w:lineRule="auto"/>
        <w:rPr>
          <w:b/>
          <w:bCs/>
        </w:rPr>
      </w:pPr>
      <w:r w:rsidRPr="007B13A7">
        <w:rPr>
          <w:b/>
          <w:bCs/>
        </w:rPr>
        <w:t>12. Architectural Importance</w:t>
      </w:r>
    </w:p>
    <w:p w14:paraId="7FC88B19" w14:textId="77777777" w:rsidR="007B13A7" w:rsidRPr="007B13A7" w:rsidRDefault="007B13A7" w:rsidP="007B13A7">
      <w:pPr>
        <w:spacing w:after="0" w:line="240" w:lineRule="auto"/>
      </w:pPr>
      <w:r w:rsidRPr="007B13A7">
        <w:t>The staging layer:</w:t>
      </w:r>
    </w:p>
    <w:p w14:paraId="4B8D29FA" w14:textId="77777777" w:rsidR="007B13A7" w:rsidRPr="007B13A7" w:rsidRDefault="007B13A7" w:rsidP="007B13A7">
      <w:pPr>
        <w:numPr>
          <w:ilvl w:val="0"/>
          <w:numId w:val="23"/>
        </w:numPr>
        <w:spacing w:after="0" w:line="240" w:lineRule="auto"/>
      </w:pPr>
      <w:r w:rsidRPr="007B13A7">
        <w:t>Protects OLTP systems from repeated ETL queries</w:t>
      </w:r>
    </w:p>
    <w:p w14:paraId="01904B3E" w14:textId="77777777" w:rsidR="007B13A7" w:rsidRPr="007B13A7" w:rsidRDefault="007B13A7" w:rsidP="007B13A7">
      <w:pPr>
        <w:numPr>
          <w:ilvl w:val="0"/>
          <w:numId w:val="23"/>
        </w:numPr>
        <w:spacing w:after="0" w:line="240" w:lineRule="auto"/>
      </w:pPr>
      <w:r w:rsidRPr="007B13A7">
        <w:t xml:space="preserve">Enables </w:t>
      </w:r>
      <w:proofErr w:type="spellStart"/>
      <w:r w:rsidRPr="007B13A7">
        <w:t>restartable</w:t>
      </w:r>
      <w:proofErr w:type="spellEnd"/>
      <w:r w:rsidRPr="007B13A7">
        <w:t xml:space="preserve"> and auditable ETL pipelines</w:t>
      </w:r>
    </w:p>
    <w:p w14:paraId="17A340D3" w14:textId="77777777" w:rsidR="007B13A7" w:rsidRPr="007B13A7" w:rsidRDefault="007B13A7" w:rsidP="007B13A7">
      <w:pPr>
        <w:numPr>
          <w:ilvl w:val="0"/>
          <w:numId w:val="23"/>
        </w:numPr>
        <w:spacing w:after="0" w:line="240" w:lineRule="auto"/>
      </w:pPr>
      <w:r w:rsidRPr="007B13A7">
        <w:t>Isolates bad or partial loads</w:t>
      </w:r>
    </w:p>
    <w:p w14:paraId="6CFA9413" w14:textId="77777777" w:rsidR="007B13A7" w:rsidRPr="007B13A7" w:rsidRDefault="007B13A7" w:rsidP="007B13A7">
      <w:pPr>
        <w:numPr>
          <w:ilvl w:val="0"/>
          <w:numId w:val="23"/>
        </w:numPr>
        <w:spacing w:after="0" w:line="240" w:lineRule="auto"/>
      </w:pPr>
      <w:r w:rsidRPr="007B13A7">
        <w:t>Acts as a contractual boundary between source systems and the DWH</w:t>
      </w:r>
    </w:p>
    <w:p w14:paraId="640F95CC" w14:textId="77777777" w:rsidR="007B13A7" w:rsidRPr="007B13A7" w:rsidRDefault="007B13A7" w:rsidP="007B13A7">
      <w:pPr>
        <w:spacing w:after="0" w:line="240" w:lineRule="auto"/>
      </w:pPr>
      <w:r w:rsidRPr="007B13A7">
        <w:t xml:space="preserve">In enterprise BI architectures, </w:t>
      </w:r>
      <w:r w:rsidRPr="007B13A7">
        <w:rPr>
          <w:b/>
          <w:bCs/>
        </w:rPr>
        <w:t>direct loading from OLTP to DWH is avoided</w:t>
      </w:r>
      <w:r w:rsidRPr="007B13A7">
        <w:t xml:space="preserve"> in favor of a staging layer for reliability, scalability, and governance.</w:t>
      </w:r>
    </w:p>
    <w:p w14:paraId="3DBA55D5" w14:textId="77777777" w:rsidR="00A27ABF" w:rsidRDefault="00A27ABF" w:rsidP="007B13A7">
      <w:pPr>
        <w:spacing w:after="0" w:line="240" w:lineRule="auto"/>
      </w:pPr>
    </w:p>
    <w:sectPr w:rsidR="00A27ABF" w:rsidSect="007B13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D5503"/>
    <w:multiLevelType w:val="multilevel"/>
    <w:tmpl w:val="18C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7181"/>
    <w:multiLevelType w:val="multilevel"/>
    <w:tmpl w:val="64C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72F3"/>
    <w:multiLevelType w:val="multilevel"/>
    <w:tmpl w:val="2B3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F5147"/>
    <w:multiLevelType w:val="multilevel"/>
    <w:tmpl w:val="A7E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0726E"/>
    <w:multiLevelType w:val="multilevel"/>
    <w:tmpl w:val="817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B12C4"/>
    <w:multiLevelType w:val="multilevel"/>
    <w:tmpl w:val="50C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D4160"/>
    <w:multiLevelType w:val="multilevel"/>
    <w:tmpl w:val="7D8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1570"/>
    <w:multiLevelType w:val="multilevel"/>
    <w:tmpl w:val="33B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13E3F"/>
    <w:multiLevelType w:val="multilevel"/>
    <w:tmpl w:val="7FF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36B7A"/>
    <w:multiLevelType w:val="multilevel"/>
    <w:tmpl w:val="0D2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96613"/>
    <w:multiLevelType w:val="multilevel"/>
    <w:tmpl w:val="5F2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327F2"/>
    <w:multiLevelType w:val="multilevel"/>
    <w:tmpl w:val="3B30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93F4C"/>
    <w:multiLevelType w:val="multilevel"/>
    <w:tmpl w:val="0BF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F5BD7"/>
    <w:multiLevelType w:val="multilevel"/>
    <w:tmpl w:val="FD0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162D6"/>
    <w:multiLevelType w:val="multilevel"/>
    <w:tmpl w:val="10C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7174B"/>
    <w:multiLevelType w:val="multilevel"/>
    <w:tmpl w:val="A2E4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3654C"/>
    <w:multiLevelType w:val="multilevel"/>
    <w:tmpl w:val="D75C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A1A1D"/>
    <w:multiLevelType w:val="multilevel"/>
    <w:tmpl w:val="FEF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B79F6"/>
    <w:multiLevelType w:val="multilevel"/>
    <w:tmpl w:val="54B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222F5"/>
    <w:multiLevelType w:val="multilevel"/>
    <w:tmpl w:val="7A2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C2DA1"/>
    <w:multiLevelType w:val="multilevel"/>
    <w:tmpl w:val="718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6680A"/>
    <w:multiLevelType w:val="multilevel"/>
    <w:tmpl w:val="050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E2A2D"/>
    <w:multiLevelType w:val="multilevel"/>
    <w:tmpl w:val="8FB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258207">
    <w:abstractNumId w:val="17"/>
  </w:num>
  <w:num w:numId="2" w16cid:durableId="335497588">
    <w:abstractNumId w:val="10"/>
  </w:num>
  <w:num w:numId="3" w16cid:durableId="1289970205">
    <w:abstractNumId w:val="2"/>
  </w:num>
  <w:num w:numId="4" w16cid:durableId="141970384">
    <w:abstractNumId w:val="18"/>
  </w:num>
  <w:num w:numId="5" w16cid:durableId="1628320278">
    <w:abstractNumId w:val="8"/>
  </w:num>
  <w:num w:numId="6" w16cid:durableId="112602896">
    <w:abstractNumId w:val="1"/>
  </w:num>
  <w:num w:numId="7" w16cid:durableId="1141649888">
    <w:abstractNumId w:val="13"/>
  </w:num>
  <w:num w:numId="8" w16cid:durableId="1522547291">
    <w:abstractNumId w:val="14"/>
  </w:num>
  <w:num w:numId="9" w16cid:durableId="777454516">
    <w:abstractNumId w:val="7"/>
  </w:num>
  <w:num w:numId="10" w16cid:durableId="1631324849">
    <w:abstractNumId w:val="5"/>
  </w:num>
  <w:num w:numId="11" w16cid:durableId="15428655">
    <w:abstractNumId w:val="9"/>
  </w:num>
  <w:num w:numId="12" w16cid:durableId="939528719">
    <w:abstractNumId w:val="4"/>
  </w:num>
  <w:num w:numId="13" w16cid:durableId="1153718731">
    <w:abstractNumId w:val="15"/>
  </w:num>
  <w:num w:numId="14" w16cid:durableId="1868911532">
    <w:abstractNumId w:val="22"/>
  </w:num>
  <w:num w:numId="15" w16cid:durableId="1161241435">
    <w:abstractNumId w:val="11"/>
  </w:num>
  <w:num w:numId="16" w16cid:durableId="671490570">
    <w:abstractNumId w:val="21"/>
  </w:num>
  <w:num w:numId="17" w16cid:durableId="2049724384">
    <w:abstractNumId w:val="0"/>
  </w:num>
  <w:num w:numId="18" w16cid:durableId="1835681225">
    <w:abstractNumId w:val="16"/>
  </w:num>
  <w:num w:numId="19" w16cid:durableId="1633904007">
    <w:abstractNumId w:val="20"/>
  </w:num>
  <w:num w:numId="20" w16cid:durableId="115224751">
    <w:abstractNumId w:val="19"/>
  </w:num>
  <w:num w:numId="21" w16cid:durableId="254366742">
    <w:abstractNumId w:val="6"/>
  </w:num>
  <w:num w:numId="22" w16cid:durableId="1139105899">
    <w:abstractNumId w:val="12"/>
  </w:num>
  <w:num w:numId="23" w16cid:durableId="168494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BF"/>
    <w:rsid w:val="00573302"/>
    <w:rsid w:val="007B13A7"/>
    <w:rsid w:val="00A2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80DE"/>
  <w15:chartTrackingRefBased/>
  <w15:docId w15:val="{5ABCDCC5-E0DC-407E-8666-31D604B2D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93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ayman</dc:creator>
  <cp:keywords/>
  <dc:description/>
  <cp:lastModifiedBy>abdullah ayman</cp:lastModifiedBy>
  <cp:revision>3</cp:revision>
  <dcterms:created xsi:type="dcterms:W3CDTF">2026-01-31T13:35:00Z</dcterms:created>
  <dcterms:modified xsi:type="dcterms:W3CDTF">2026-01-31T13:36:00Z</dcterms:modified>
</cp:coreProperties>
</file>