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9FA1D" w14:textId="77777777" w:rsidR="00F81AAC" w:rsidRDefault="00F81AAC" w:rsidP="00BE6619">
      <w:pPr>
        <w:rPr>
          <w:rFonts w:asciiTheme="majorBidi" w:hAnsiTheme="majorBidi" w:cstheme="majorBidi" w:hint="cs"/>
          <w:b/>
          <w:sz w:val="32"/>
          <w:rtl/>
        </w:rPr>
      </w:pPr>
      <w:bookmarkStart w:id="0" w:name="OLE_LINK1"/>
      <w:bookmarkStart w:id="1" w:name="OLE_LINK2"/>
    </w:p>
    <w:p w14:paraId="27CD0D25" w14:textId="3253A89C" w:rsidR="00F95256" w:rsidRPr="00313872" w:rsidRDefault="00F95256" w:rsidP="00F95256">
      <w:pPr>
        <w:jc w:val="center"/>
        <w:rPr>
          <w:rFonts w:asciiTheme="majorBidi" w:hAnsiTheme="majorBidi" w:cstheme="majorBidi"/>
          <w:b/>
          <w:sz w:val="32"/>
        </w:rPr>
      </w:pPr>
      <w:r w:rsidRPr="00313872">
        <w:rPr>
          <w:rFonts w:asciiTheme="majorBidi" w:hAnsiTheme="majorBidi" w:cstheme="majorBidi"/>
          <w:b/>
          <w:sz w:val="32"/>
        </w:rPr>
        <w:t>College of Computing &amp; Informatics (CCI)</w:t>
      </w:r>
    </w:p>
    <w:p w14:paraId="007DF96B" w14:textId="6C7AB35C" w:rsidR="00F95256" w:rsidRPr="00C47EE7" w:rsidRDefault="00F81AAC" w:rsidP="00F95256">
      <w:pPr>
        <w:jc w:val="center"/>
        <w:rPr>
          <w:rFonts w:asciiTheme="majorBidi" w:hAnsiTheme="majorBidi" w:cstheme="majorBidi"/>
          <w:b/>
          <w:sz w:val="32"/>
          <w:u w:val="single"/>
        </w:rPr>
      </w:pPr>
      <w:r>
        <w:rPr>
          <w:rFonts w:asciiTheme="majorBidi" w:hAnsiTheme="majorBidi" w:cstheme="majorBidi"/>
          <w:b/>
          <w:sz w:val="32"/>
          <w:u w:val="single"/>
        </w:rPr>
        <w:t>SENIOR PROJECT-I</w:t>
      </w:r>
      <w:r w:rsidR="006A4BDD">
        <w:rPr>
          <w:rFonts w:asciiTheme="majorBidi" w:hAnsiTheme="majorBidi" w:cstheme="majorBidi"/>
          <w:b/>
          <w:sz w:val="32"/>
          <w:u w:val="single"/>
        </w:rPr>
        <w:t>I</w:t>
      </w:r>
      <w:r>
        <w:rPr>
          <w:rFonts w:asciiTheme="majorBidi" w:hAnsiTheme="majorBidi" w:cstheme="majorBidi"/>
          <w:b/>
          <w:sz w:val="32"/>
          <w:u w:val="single"/>
        </w:rPr>
        <w:t xml:space="preserve"> </w:t>
      </w:r>
      <w:r w:rsidR="00F95256">
        <w:rPr>
          <w:rFonts w:asciiTheme="majorBidi" w:hAnsiTheme="majorBidi" w:cstheme="majorBidi"/>
          <w:b/>
          <w:sz w:val="32"/>
          <w:u w:val="single"/>
        </w:rPr>
        <w:t>REPORT</w:t>
      </w:r>
    </w:p>
    <w:p w14:paraId="7BD64174" w14:textId="24EB1757" w:rsidR="00F95256" w:rsidRPr="00361E51" w:rsidRDefault="00D3283A" w:rsidP="00F95256">
      <w:pPr>
        <w:jc w:val="center"/>
        <w:rPr>
          <w:rFonts w:asciiTheme="majorBidi" w:hAnsiTheme="majorBidi" w:cstheme="majorBidi"/>
          <w:sz w:val="56"/>
        </w:rPr>
      </w:pPr>
      <w:proofErr w:type="spellStart"/>
      <w:r w:rsidRPr="00D3283A">
        <w:rPr>
          <w:rFonts w:asciiTheme="majorBidi" w:hAnsiTheme="majorBidi" w:cstheme="majorBidi"/>
          <w:sz w:val="56"/>
        </w:rPr>
        <w:t>SeeStack</w:t>
      </w:r>
      <w:proofErr w:type="spellEnd"/>
      <w:r w:rsidRPr="00D3283A">
        <w:rPr>
          <w:rFonts w:asciiTheme="majorBidi" w:hAnsiTheme="majorBidi" w:cstheme="majorBidi"/>
          <w:sz w:val="56"/>
        </w:rPr>
        <w:t>: AI-Powered Error Detection and Monitoring System for Developers</w:t>
      </w:r>
    </w:p>
    <w:p w14:paraId="6599F933" w14:textId="77777777" w:rsidR="00F95256" w:rsidRDefault="00F95256" w:rsidP="00F95256">
      <w:pPr>
        <w:rPr>
          <w:rFonts w:asciiTheme="majorBidi" w:hAnsiTheme="majorBidi" w:cstheme="majorBidi"/>
          <w:sz w:val="28"/>
        </w:rPr>
      </w:pPr>
    </w:p>
    <w:p w14:paraId="5EF9FADC" w14:textId="77777777" w:rsidR="00D9753A" w:rsidRPr="00D9753A" w:rsidRDefault="00D9753A" w:rsidP="00D9753A">
      <w:pPr>
        <w:rPr>
          <w:rFonts w:asciiTheme="majorBidi" w:hAnsiTheme="majorBidi" w:cstheme="majorBidi"/>
          <w:b/>
          <w:sz w:val="28"/>
        </w:rPr>
      </w:pPr>
      <w:r w:rsidRPr="00D9753A">
        <w:rPr>
          <w:rFonts w:asciiTheme="majorBidi" w:hAnsiTheme="majorBidi" w:cstheme="majorBidi"/>
          <w:b/>
          <w:sz w:val="28"/>
        </w:rPr>
        <w:t xml:space="preserve">Author(s): </w:t>
      </w:r>
    </w:p>
    <w:p w14:paraId="3719A1E3" w14:textId="45081B48" w:rsidR="00D9753A" w:rsidRPr="00313872" w:rsidRDefault="00D3283A" w:rsidP="00D9753A">
      <w:pPr>
        <w:rPr>
          <w:rFonts w:asciiTheme="majorBidi" w:hAnsiTheme="majorBidi" w:cstheme="majorBidi"/>
          <w:sz w:val="28"/>
        </w:rPr>
      </w:pPr>
      <w:r>
        <w:rPr>
          <w:rFonts w:asciiTheme="majorBidi" w:hAnsiTheme="majorBidi" w:cstheme="majorBidi"/>
          <w:sz w:val="28"/>
        </w:rPr>
        <w:t>S220017052</w:t>
      </w:r>
      <w:r w:rsidR="00D9753A" w:rsidRPr="00313872">
        <w:rPr>
          <w:rFonts w:asciiTheme="majorBidi" w:hAnsiTheme="majorBidi" w:cstheme="majorBidi"/>
          <w:sz w:val="28"/>
        </w:rPr>
        <w:tab/>
      </w:r>
      <w:r w:rsidR="00D9753A" w:rsidRPr="00313872">
        <w:rPr>
          <w:rFonts w:asciiTheme="majorBidi" w:hAnsiTheme="majorBidi" w:cstheme="majorBidi"/>
          <w:sz w:val="28"/>
        </w:rPr>
        <w:tab/>
      </w:r>
      <w:r w:rsidR="00D9753A" w:rsidRPr="00313872">
        <w:rPr>
          <w:rFonts w:asciiTheme="majorBidi" w:hAnsiTheme="majorBidi" w:cstheme="majorBidi"/>
          <w:sz w:val="28"/>
        </w:rPr>
        <w:tab/>
      </w:r>
      <w:r w:rsidRPr="00D3283A">
        <w:rPr>
          <w:rFonts w:asciiTheme="majorBidi" w:hAnsiTheme="majorBidi" w:cstheme="majorBidi"/>
          <w:sz w:val="28"/>
        </w:rPr>
        <w:t>ABDULAZIZ ALOTAIBI (LEADER)</w:t>
      </w:r>
    </w:p>
    <w:p w14:paraId="6D6464BE" w14:textId="6719E931" w:rsidR="00D9753A" w:rsidRPr="00313872" w:rsidRDefault="00D3283A" w:rsidP="00D9753A">
      <w:pPr>
        <w:rPr>
          <w:rFonts w:asciiTheme="majorBidi" w:hAnsiTheme="majorBidi" w:cstheme="majorBidi"/>
          <w:sz w:val="28"/>
        </w:rPr>
      </w:pPr>
      <w:r>
        <w:rPr>
          <w:rFonts w:asciiTheme="majorBidi" w:hAnsiTheme="majorBidi" w:cstheme="majorBidi"/>
          <w:sz w:val="28"/>
        </w:rPr>
        <w:t>S220003861</w:t>
      </w:r>
      <w:r w:rsidR="00D9753A" w:rsidRPr="00313872">
        <w:rPr>
          <w:rFonts w:asciiTheme="majorBidi" w:hAnsiTheme="majorBidi" w:cstheme="majorBidi"/>
          <w:sz w:val="28"/>
        </w:rPr>
        <w:tab/>
      </w:r>
      <w:r w:rsidR="00D9753A" w:rsidRPr="00313872">
        <w:rPr>
          <w:rFonts w:asciiTheme="majorBidi" w:hAnsiTheme="majorBidi" w:cstheme="majorBidi"/>
          <w:sz w:val="28"/>
        </w:rPr>
        <w:tab/>
      </w:r>
      <w:r w:rsidR="00D9753A" w:rsidRPr="00313872">
        <w:rPr>
          <w:rFonts w:asciiTheme="majorBidi" w:hAnsiTheme="majorBidi" w:cstheme="majorBidi"/>
          <w:sz w:val="28"/>
        </w:rPr>
        <w:tab/>
      </w:r>
      <w:r>
        <w:rPr>
          <w:rFonts w:asciiTheme="majorBidi" w:hAnsiTheme="majorBidi" w:cstheme="majorBidi"/>
          <w:sz w:val="28"/>
        </w:rPr>
        <w:t>FAISAL ALGHANIM</w:t>
      </w:r>
    </w:p>
    <w:p w14:paraId="3F79C0B7" w14:textId="6623470B" w:rsidR="00D9753A" w:rsidRDefault="00D3283A" w:rsidP="00D9753A">
      <w:pPr>
        <w:rPr>
          <w:rFonts w:asciiTheme="majorBidi" w:hAnsiTheme="majorBidi" w:cstheme="majorBidi"/>
          <w:sz w:val="28"/>
        </w:rPr>
      </w:pPr>
      <w:r>
        <w:rPr>
          <w:rFonts w:asciiTheme="majorBidi" w:hAnsiTheme="majorBidi" w:cstheme="majorBidi"/>
          <w:sz w:val="28"/>
        </w:rPr>
        <w:t>S220006504</w:t>
      </w:r>
      <w:r w:rsidR="00D9753A">
        <w:rPr>
          <w:rFonts w:asciiTheme="majorBidi" w:hAnsiTheme="majorBidi" w:cstheme="majorBidi"/>
          <w:sz w:val="28"/>
        </w:rPr>
        <w:tab/>
      </w:r>
      <w:r w:rsidR="00D9753A">
        <w:rPr>
          <w:rFonts w:asciiTheme="majorBidi" w:hAnsiTheme="majorBidi" w:cstheme="majorBidi"/>
          <w:sz w:val="28"/>
        </w:rPr>
        <w:tab/>
      </w:r>
      <w:r w:rsidR="00D9753A">
        <w:rPr>
          <w:rFonts w:asciiTheme="majorBidi" w:hAnsiTheme="majorBidi" w:cstheme="majorBidi"/>
          <w:sz w:val="28"/>
        </w:rPr>
        <w:tab/>
      </w:r>
      <w:r>
        <w:rPr>
          <w:rFonts w:asciiTheme="majorBidi" w:hAnsiTheme="majorBidi" w:cstheme="majorBidi"/>
          <w:sz w:val="28"/>
        </w:rPr>
        <w:t>OMAR ALALLAF</w:t>
      </w:r>
    </w:p>
    <w:p w14:paraId="5DDE59F9" w14:textId="4906E758" w:rsidR="00FE3C19" w:rsidRPr="00313872" w:rsidRDefault="00D3283A" w:rsidP="00FE3C19">
      <w:pPr>
        <w:rPr>
          <w:rFonts w:asciiTheme="majorBidi" w:hAnsiTheme="majorBidi" w:cstheme="majorBidi"/>
          <w:sz w:val="28"/>
        </w:rPr>
      </w:pPr>
      <w:r>
        <w:rPr>
          <w:rFonts w:asciiTheme="majorBidi" w:hAnsiTheme="majorBidi" w:cstheme="majorBidi"/>
          <w:sz w:val="28"/>
        </w:rPr>
        <w:t>S210054825</w:t>
      </w:r>
      <w:r w:rsidR="00FE3C19" w:rsidRPr="00313872">
        <w:rPr>
          <w:rFonts w:asciiTheme="majorBidi" w:hAnsiTheme="majorBidi" w:cstheme="majorBidi"/>
          <w:sz w:val="28"/>
        </w:rPr>
        <w:tab/>
      </w:r>
      <w:r w:rsidR="00FE3C19" w:rsidRPr="00313872">
        <w:rPr>
          <w:rFonts w:asciiTheme="majorBidi" w:hAnsiTheme="majorBidi" w:cstheme="majorBidi"/>
          <w:sz w:val="28"/>
        </w:rPr>
        <w:tab/>
      </w:r>
      <w:r w:rsidR="00FE3C19" w:rsidRPr="00313872">
        <w:rPr>
          <w:rFonts w:asciiTheme="majorBidi" w:hAnsiTheme="majorBidi" w:cstheme="majorBidi"/>
          <w:sz w:val="28"/>
        </w:rPr>
        <w:tab/>
      </w:r>
      <w:r>
        <w:rPr>
          <w:rFonts w:asciiTheme="majorBidi" w:hAnsiTheme="majorBidi" w:cstheme="majorBidi"/>
          <w:sz w:val="28"/>
        </w:rPr>
        <w:t>MOHAMMED BIN EID</w:t>
      </w:r>
    </w:p>
    <w:p w14:paraId="362E951A" w14:textId="0C1113B2" w:rsidR="00FE3C19" w:rsidRPr="00313872" w:rsidRDefault="00D3283A" w:rsidP="00FE3C19">
      <w:pPr>
        <w:rPr>
          <w:rFonts w:asciiTheme="majorBidi" w:hAnsiTheme="majorBidi" w:cstheme="majorBidi"/>
          <w:sz w:val="28"/>
        </w:rPr>
      </w:pPr>
      <w:r>
        <w:rPr>
          <w:rFonts w:asciiTheme="majorBidi" w:hAnsiTheme="majorBidi" w:cstheme="majorBidi"/>
          <w:sz w:val="28"/>
        </w:rPr>
        <w:t>S190173769</w:t>
      </w:r>
      <w:r w:rsidR="00FE3C19" w:rsidRPr="00313872">
        <w:rPr>
          <w:rFonts w:asciiTheme="majorBidi" w:hAnsiTheme="majorBidi" w:cstheme="majorBidi"/>
          <w:sz w:val="28"/>
        </w:rPr>
        <w:tab/>
      </w:r>
      <w:r w:rsidR="00FE3C19" w:rsidRPr="00313872">
        <w:rPr>
          <w:rFonts w:asciiTheme="majorBidi" w:hAnsiTheme="majorBidi" w:cstheme="majorBidi"/>
          <w:sz w:val="28"/>
        </w:rPr>
        <w:tab/>
      </w:r>
      <w:r w:rsidR="00FE3C19" w:rsidRPr="00313872">
        <w:rPr>
          <w:rFonts w:asciiTheme="majorBidi" w:hAnsiTheme="majorBidi" w:cstheme="majorBidi"/>
          <w:sz w:val="28"/>
        </w:rPr>
        <w:tab/>
      </w:r>
      <w:r>
        <w:rPr>
          <w:rFonts w:asciiTheme="majorBidi" w:hAnsiTheme="majorBidi" w:cstheme="majorBidi"/>
          <w:sz w:val="28"/>
        </w:rPr>
        <w:t>SALEM OMRAN</w:t>
      </w:r>
    </w:p>
    <w:p w14:paraId="341AD2A6" w14:textId="62C63143" w:rsidR="00FE3C19" w:rsidRPr="00A3715F" w:rsidRDefault="00D3283A" w:rsidP="00FE3C19">
      <w:pPr>
        <w:rPr>
          <w:rFonts w:asciiTheme="majorBidi" w:hAnsiTheme="majorBidi" w:cstheme="majorBidi"/>
          <w:sz w:val="28"/>
        </w:rPr>
      </w:pPr>
      <w:r>
        <w:rPr>
          <w:rFonts w:asciiTheme="majorBidi" w:hAnsiTheme="majorBidi" w:cstheme="majorBidi"/>
          <w:sz w:val="28"/>
        </w:rPr>
        <w:t>S220011106</w:t>
      </w:r>
      <w:r w:rsidR="00FE3C19">
        <w:rPr>
          <w:rFonts w:asciiTheme="majorBidi" w:hAnsiTheme="majorBidi" w:cstheme="majorBidi"/>
          <w:sz w:val="28"/>
        </w:rPr>
        <w:tab/>
      </w:r>
      <w:r w:rsidR="00FE3C19">
        <w:rPr>
          <w:rFonts w:asciiTheme="majorBidi" w:hAnsiTheme="majorBidi" w:cstheme="majorBidi"/>
          <w:sz w:val="28"/>
        </w:rPr>
        <w:tab/>
      </w:r>
      <w:r w:rsidR="00FE3C19">
        <w:rPr>
          <w:rFonts w:asciiTheme="majorBidi" w:hAnsiTheme="majorBidi" w:cstheme="majorBidi"/>
          <w:sz w:val="28"/>
        </w:rPr>
        <w:tab/>
      </w:r>
      <w:r>
        <w:rPr>
          <w:rFonts w:asciiTheme="majorBidi" w:hAnsiTheme="majorBidi" w:cstheme="majorBidi"/>
          <w:sz w:val="28"/>
        </w:rPr>
        <w:t>MOHAMMED TALEB</w:t>
      </w:r>
    </w:p>
    <w:p w14:paraId="63876FF1" w14:textId="77777777" w:rsidR="00FE3C19" w:rsidRPr="00A3715F" w:rsidRDefault="00FE3C19" w:rsidP="00D9753A">
      <w:pPr>
        <w:rPr>
          <w:rFonts w:asciiTheme="majorBidi" w:hAnsiTheme="majorBidi" w:cstheme="majorBidi"/>
          <w:sz w:val="28"/>
        </w:rPr>
      </w:pPr>
    </w:p>
    <w:p w14:paraId="3CE2F157" w14:textId="77777777" w:rsidR="00D9753A" w:rsidRDefault="00D9753A" w:rsidP="00D9753A">
      <w:pPr>
        <w:rPr>
          <w:rFonts w:asciiTheme="majorBidi" w:hAnsiTheme="majorBidi" w:cstheme="majorBidi"/>
        </w:rPr>
      </w:pPr>
    </w:p>
    <w:p w14:paraId="69516DAC" w14:textId="77777777" w:rsidR="00D9753A" w:rsidRPr="00D9753A" w:rsidRDefault="00D9753A" w:rsidP="00D9753A">
      <w:pPr>
        <w:rPr>
          <w:rFonts w:asciiTheme="majorBidi" w:hAnsiTheme="majorBidi" w:cstheme="majorBidi"/>
          <w:b/>
          <w:sz w:val="28"/>
        </w:rPr>
      </w:pPr>
      <w:r>
        <w:rPr>
          <w:rFonts w:asciiTheme="majorBidi" w:hAnsiTheme="majorBidi" w:cstheme="majorBidi"/>
          <w:b/>
          <w:sz w:val="28"/>
        </w:rPr>
        <w:t>Project Supervisor</w:t>
      </w:r>
      <w:r w:rsidRPr="00D9753A">
        <w:rPr>
          <w:rFonts w:asciiTheme="majorBidi" w:hAnsiTheme="majorBidi" w:cstheme="majorBidi"/>
          <w:b/>
          <w:sz w:val="28"/>
        </w:rPr>
        <w:t xml:space="preserve">: </w:t>
      </w:r>
    </w:p>
    <w:p w14:paraId="55AAB26D" w14:textId="0EE328AC" w:rsidR="00F95256" w:rsidRPr="00FD48AD" w:rsidRDefault="00D3283A" w:rsidP="00FD48AD">
      <w:pPr>
        <w:rPr>
          <w:rFonts w:asciiTheme="majorBidi" w:hAnsiTheme="majorBidi" w:cstheme="majorBidi"/>
          <w:sz w:val="28"/>
        </w:rPr>
      </w:pPr>
      <w:r w:rsidRPr="00D3283A">
        <w:rPr>
          <w:rFonts w:asciiTheme="majorBidi" w:hAnsiTheme="majorBidi" w:cstheme="majorBidi"/>
          <w:sz w:val="28"/>
        </w:rPr>
        <w:t xml:space="preserve">Dr. Khaled </w:t>
      </w:r>
      <w:proofErr w:type="spellStart"/>
      <w:r w:rsidRPr="00D3283A">
        <w:rPr>
          <w:rFonts w:asciiTheme="majorBidi" w:hAnsiTheme="majorBidi" w:cstheme="majorBidi"/>
          <w:sz w:val="28"/>
        </w:rPr>
        <w:t>Alwasel</w:t>
      </w:r>
      <w:proofErr w:type="spellEnd"/>
    </w:p>
    <w:p w14:paraId="108BE654" w14:textId="2E1B6C73" w:rsidR="00563A77" w:rsidRPr="00C47EE7" w:rsidRDefault="00D3283A" w:rsidP="00563A77">
      <w:pPr>
        <w:rPr>
          <w:rFonts w:asciiTheme="majorBidi" w:hAnsiTheme="majorBidi" w:cstheme="majorBidi"/>
          <w:b/>
        </w:rPr>
      </w:pPr>
      <w:proofErr w:type="spellStart"/>
      <w:r w:rsidRPr="00D3283A">
        <w:rPr>
          <w:rFonts w:asciiTheme="majorBidi" w:hAnsiTheme="majorBidi" w:cstheme="majorBidi"/>
          <w:sz w:val="56"/>
        </w:rPr>
        <w:lastRenderedPageBreak/>
        <w:t>SeeStack</w:t>
      </w:r>
      <w:proofErr w:type="spellEnd"/>
      <w:r w:rsidRPr="00D3283A">
        <w:rPr>
          <w:rFonts w:asciiTheme="majorBidi" w:hAnsiTheme="majorBidi" w:cstheme="majorBidi"/>
          <w:sz w:val="56"/>
        </w:rPr>
        <w:t>: AI-Powered Error Detection and Monitoring System for Developers</w:t>
      </w:r>
    </w:p>
    <w:p w14:paraId="620FD91D" w14:textId="41A7D349" w:rsidR="00563A77" w:rsidRPr="00361E51" w:rsidRDefault="00563A77" w:rsidP="00563A77">
      <w:pPr>
        <w:rPr>
          <w:rFonts w:asciiTheme="majorBidi" w:hAnsiTheme="majorBidi" w:cstheme="majorBidi"/>
          <w:sz w:val="28"/>
        </w:rPr>
      </w:pPr>
      <w:r>
        <w:rPr>
          <w:rFonts w:asciiTheme="majorBidi" w:hAnsiTheme="majorBidi" w:cstheme="majorBidi"/>
          <w:sz w:val="28"/>
        </w:rPr>
        <w:t>By:</w:t>
      </w:r>
      <w:r w:rsidR="00D3283A">
        <w:rPr>
          <w:rFonts w:asciiTheme="majorBidi" w:hAnsiTheme="majorBidi" w:cstheme="majorBidi"/>
          <w:sz w:val="28"/>
        </w:rPr>
        <w:t xml:space="preserve"> </w:t>
      </w:r>
      <w:r w:rsidR="00D3283A" w:rsidRPr="00D3283A">
        <w:rPr>
          <w:rFonts w:asciiTheme="majorBidi" w:hAnsiTheme="majorBidi" w:cstheme="majorBidi"/>
          <w:b/>
          <w:sz w:val="28"/>
        </w:rPr>
        <w:t>ABDULAZIZ ALOTAIBI, FAISAL ALGHANIM, OMAR ALALLAF, MOHAMMED BIN EID, SALEM OMRAN, MOHAMMED TALEB</w:t>
      </w:r>
    </w:p>
    <w:p w14:paraId="15091B02" w14:textId="77777777" w:rsidR="00563A77" w:rsidRDefault="00563A77" w:rsidP="00563A77">
      <w:pPr>
        <w:rPr>
          <w:bCs/>
        </w:rPr>
      </w:pPr>
      <w:bookmarkStart w:id="2" w:name="_Toc8721806"/>
    </w:p>
    <w:p w14:paraId="195DDDAB" w14:textId="77777777" w:rsidR="00563A77" w:rsidRDefault="00563A77" w:rsidP="00563A77">
      <w:pPr>
        <w:rPr>
          <w:bCs/>
        </w:rPr>
      </w:pPr>
    </w:p>
    <w:p w14:paraId="410D969A" w14:textId="77777777" w:rsidR="00563A77" w:rsidRDefault="00563A77" w:rsidP="00563A77">
      <w:pPr>
        <w:rPr>
          <w:bCs/>
        </w:rPr>
      </w:pPr>
    </w:p>
    <w:p w14:paraId="4157759A" w14:textId="77777777" w:rsidR="00563A77" w:rsidRPr="00313872" w:rsidRDefault="00563A77" w:rsidP="00563A77">
      <w:pPr>
        <w:rPr>
          <w:rFonts w:asciiTheme="majorBidi" w:hAnsiTheme="majorBidi" w:cstheme="majorBidi"/>
          <w:bCs/>
        </w:rPr>
      </w:pPr>
      <w:r w:rsidRPr="00313872">
        <w:rPr>
          <w:rFonts w:asciiTheme="majorBidi" w:hAnsiTheme="majorBidi" w:cstheme="majorBidi"/>
          <w:bCs/>
        </w:rPr>
        <w:t>Thesis/Project submitted to</w:t>
      </w:r>
      <w:bookmarkEnd w:id="2"/>
      <w:r>
        <w:rPr>
          <w:rFonts w:asciiTheme="majorBidi" w:hAnsiTheme="majorBidi" w:cstheme="majorBidi"/>
          <w:bCs/>
        </w:rPr>
        <w:t>:</w:t>
      </w:r>
    </w:p>
    <w:p w14:paraId="53475EC0" w14:textId="77777777" w:rsidR="00563A77" w:rsidRPr="00313872" w:rsidRDefault="00563A77" w:rsidP="00563A77">
      <w:pPr>
        <w:rPr>
          <w:rFonts w:asciiTheme="majorBidi" w:hAnsiTheme="majorBidi" w:cstheme="majorBidi"/>
          <w:bCs/>
        </w:rPr>
      </w:pPr>
      <w:bookmarkStart w:id="3" w:name="_Toc8721807"/>
      <w:r w:rsidRPr="00313872">
        <w:rPr>
          <w:rFonts w:asciiTheme="majorBidi" w:hAnsiTheme="majorBidi" w:cstheme="majorBidi"/>
          <w:bCs/>
        </w:rPr>
        <w:t>College of Computing &amp; Informatics,</w:t>
      </w:r>
      <w:bookmarkStart w:id="4" w:name="_Toc8721808"/>
      <w:bookmarkEnd w:id="3"/>
      <w:r>
        <w:rPr>
          <w:rFonts w:asciiTheme="majorBidi" w:hAnsiTheme="majorBidi" w:cstheme="majorBidi"/>
          <w:bCs/>
        </w:rPr>
        <w:t xml:space="preserve"> </w:t>
      </w:r>
      <w:r w:rsidRPr="00313872">
        <w:rPr>
          <w:rFonts w:asciiTheme="majorBidi" w:hAnsiTheme="majorBidi" w:cstheme="majorBidi"/>
          <w:bCs/>
        </w:rPr>
        <w:t>Saudi Electronic University,</w:t>
      </w:r>
      <w:bookmarkStart w:id="5" w:name="_Toc8721809"/>
      <w:bookmarkEnd w:id="4"/>
      <w:r>
        <w:rPr>
          <w:rFonts w:asciiTheme="majorBidi" w:hAnsiTheme="majorBidi" w:cstheme="majorBidi"/>
          <w:bCs/>
        </w:rPr>
        <w:t xml:space="preserve"> </w:t>
      </w:r>
      <w:r w:rsidRPr="00313872">
        <w:rPr>
          <w:rFonts w:asciiTheme="majorBidi" w:hAnsiTheme="majorBidi" w:cstheme="majorBidi"/>
          <w:bCs/>
        </w:rPr>
        <w:t>Riyadh, Saudi Arabia.</w:t>
      </w:r>
      <w:bookmarkEnd w:id="5"/>
    </w:p>
    <w:p w14:paraId="740AC25D" w14:textId="77777777" w:rsidR="00563A77" w:rsidRDefault="00563A77" w:rsidP="00563A77">
      <w:pPr>
        <w:rPr>
          <w:bCs/>
          <w:snapToGrid w:val="0"/>
        </w:rPr>
      </w:pPr>
    </w:p>
    <w:p w14:paraId="5BCF6916" w14:textId="77777777" w:rsidR="00563A77" w:rsidRDefault="00563A77" w:rsidP="00563A77">
      <w:pPr>
        <w:rPr>
          <w:bCs/>
          <w:snapToGrid w:val="0"/>
        </w:rPr>
      </w:pPr>
    </w:p>
    <w:p w14:paraId="3EFF6236" w14:textId="77777777" w:rsidR="00563A77" w:rsidRPr="00313872" w:rsidRDefault="00563A77" w:rsidP="00563A77">
      <w:pPr>
        <w:rPr>
          <w:rFonts w:asciiTheme="majorBidi" w:hAnsiTheme="majorBidi" w:cstheme="majorBidi"/>
          <w:bCs/>
          <w:snapToGrid w:val="0"/>
        </w:rPr>
      </w:pPr>
    </w:p>
    <w:p w14:paraId="666776B3" w14:textId="77777777" w:rsidR="00563A77" w:rsidRPr="00361E51" w:rsidRDefault="00563A77" w:rsidP="00563A77">
      <w:pPr>
        <w:rPr>
          <w:rFonts w:asciiTheme="majorBidi" w:hAnsiTheme="majorBidi" w:cstheme="majorBidi"/>
          <w:bCs/>
          <w:snapToGrid w:val="0"/>
        </w:rPr>
      </w:pPr>
      <w:r>
        <w:rPr>
          <w:rFonts w:asciiTheme="majorBidi" w:hAnsiTheme="majorBidi" w:cstheme="majorBidi"/>
          <w:bCs/>
          <w:snapToGrid w:val="0"/>
        </w:rPr>
        <w:t>I</w:t>
      </w:r>
      <w:r w:rsidRPr="00313872">
        <w:rPr>
          <w:rFonts w:asciiTheme="majorBidi" w:hAnsiTheme="majorBidi" w:cstheme="majorBidi"/>
          <w:bCs/>
          <w:snapToGrid w:val="0"/>
        </w:rPr>
        <w:t>n partial fulfillment of the requirements for the degree of</w:t>
      </w:r>
      <w:r>
        <w:rPr>
          <w:rFonts w:asciiTheme="majorBidi" w:hAnsiTheme="majorBidi" w:cstheme="majorBidi"/>
          <w:bCs/>
          <w:snapToGrid w:val="0"/>
        </w:rPr>
        <w:t>:</w:t>
      </w:r>
    </w:p>
    <w:p w14:paraId="2A419D00" w14:textId="77777777" w:rsidR="00563A77" w:rsidRPr="00361E51" w:rsidRDefault="00563A77" w:rsidP="00563A77">
      <w:pPr>
        <w:rPr>
          <w:rFonts w:asciiTheme="majorBidi" w:hAnsiTheme="majorBidi" w:cstheme="majorBidi"/>
          <w:b/>
          <w:sz w:val="28"/>
        </w:rPr>
      </w:pPr>
      <w:bookmarkStart w:id="6" w:name="_Toc8721810"/>
      <w:r w:rsidRPr="00313872">
        <w:rPr>
          <w:rFonts w:asciiTheme="majorBidi" w:hAnsiTheme="majorBidi" w:cstheme="majorBidi"/>
          <w:b/>
          <w:sz w:val="28"/>
        </w:rPr>
        <w:t>BACHELOR OF SCIENCE</w:t>
      </w:r>
      <w:bookmarkStart w:id="7" w:name="_Toc8721811"/>
      <w:bookmarkEnd w:id="6"/>
      <w:r>
        <w:rPr>
          <w:rFonts w:asciiTheme="majorBidi" w:hAnsiTheme="majorBidi" w:cstheme="majorBidi"/>
          <w:b/>
          <w:sz w:val="28"/>
        </w:rPr>
        <w:t xml:space="preserve"> </w:t>
      </w:r>
      <w:r w:rsidRPr="00313872">
        <w:rPr>
          <w:rFonts w:asciiTheme="majorBidi" w:hAnsiTheme="majorBidi" w:cstheme="majorBidi"/>
          <w:b/>
          <w:sz w:val="28"/>
        </w:rPr>
        <w:t>IN</w:t>
      </w:r>
      <w:bookmarkEnd w:id="7"/>
      <w:r>
        <w:rPr>
          <w:rFonts w:asciiTheme="majorBidi" w:hAnsiTheme="majorBidi" w:cstheme="majorBidi"/>
          <w:b/>
          <w:sz w:val="28"/>
        </w:rPr>
        <w:t xml:space="preserve"> </w:t>
      </w:r>
      <w:r w:rsidRPr="00313872">
        <w:rPr>
          <w:rFonts w:asciiTheme="majorBidi" w:hAnsiTheme="majorBidi" w:cstheme="majorBidi"/>
          <w:b/>
          <w:sz w:val="28"/>
        </w:rPr>
        <w:t>INFORMATION TECHNOLOGY</w:t>
      </w:r>
    </w:p>
    <w:tbl>
      <w:tblPr>
        <w:tblW w:w="0" w:type="auto"/>
        <w:tblBorders>
          <w:bottom w:val="single" w:sz="4" w:space="0" w:color="auto"/>
        </w:tblBorders>
        <w:tblLook w:val="0000" w:firstRow="0" w:lastRow="0" w:firstColumn="0" w:lastColumn="0" w:noHBand="0" w:noVBand="0"/>
      </w:tblPr>
      <w:tblGrid>
        <w:gridCol w:w="3258"/>
        <w:gridCol w:w="1440"/>
        <w:gridCol w:w="3467"/>
      </w:tblGrid>
      <w:tr w:rsidR="00563A77" w:rsidRPr="00313872" w14:paraId="5D81973C" w14:textId="77777777" w:rsidTr="00664EA4">
        <w:trPr>
          <w:trHeight w:val="1043"/>
        </w:trPr>
        <w:tc>
          <w:tcPr>
            <w:tcW w:w="3258" w:type="dxa"/>
            <w:tcBorders>
              <w:top w:val="nil"/>
              <w:left w:val="nil"/>
              <w:bottom w:val="single" w:sz="4" w:space="0" w:color="auto"/>
              <w:right w:val="nil"/>
            </w:tcBorders>
          </w:tcPr>
          <w:p w14:paraId="3230D906" w14:textId="77777777" w:rsidR="00563A77" w:rsidRPr="00313872" w:rsidRDefault="00563A77" w:rsidP="00664EA4">
            <w:pPr>
              <w:rPr>
                <w:rFonts w:asciiTheme="majorBidi" w:hAnsiTheme="majorBidi" w:cstheme="majorBidi"/>
                <w:snapToGrid w:val="0"/>
              </w:rPr>
            </w:pPr>
          </w:p>
        </w:tc>
        <w:tc>
          <w:tcPr>
            <w:tcW w:w="1440" w:type="dxa"/>
            <w:tcBorders>
              <w:left w:val="nil"/>
              <w:right w:val="nil"/>
            </w:tcBorders>
          </w:tcPr>
          <w:p w14:paraId="170294B9" w14:textId="77777777" w:rsidR="00563A77" w:rsidRPr="00313872" w:rsidRDefault="00563A77" w:rsidP="00664EA4">
            <w:pPr>
              <w:rPr>
                <w:rFonts w:asciiTheme="majorBidi" w:hAnsiTheme="majorBidi" w:cstheme="majorBidi"/>
                <w:snapToGrid w:val="0"/>
              </w:rPr>
            </w:pPr>
          </w:p>
        </w:tc>
        <w:tc>
          <w:tcPr>
            <w:tcW w:w="3467" w:type="dxa"/>
            <w:tcBorders>
              <w:top w:val="nil"/>
              <w:left w:val="nil"/>
              <w:bottom w:val="single" w:sz="4" w:space="0" w:color="auto"/>
              <w:right w:val="nil"/>
            </w:tcBorders>
          </w:tcPr>
          <w:p w14:paraId="59103301" w14:textId="77777777" w:rsidR="00563A77" w:rsidRPr="00313872" w:rsidRDefault="00563A77" w:rsidP="00664EA4">
            <w:pPr>
              <w:rPr>
                <w:rFonts w:asciiTheme="majorBidi" w:hAnsiTheme="majorBidi" w:cstheme="majorBidi"/>
                <w:snapToGrid w:val="0"/>
              </w:rPr>
            </w:pPr>
          </w:p>
        </w:tc>
      </w:tr>
      <w:tr w:rsidR="00563A77" w:rsidRPr="00313872" w14:paraId="7F6DA543" w14:textId="77777777" w:rsidTr="00664EA4">
        <w:tc>
          <w:tcPr>
            <w:tcW w:w="3258" w:type="dxa"/>
            <w:tcBorders>
              <w:top w:val="single" w:sz="4" w:space="0" w:color="auto"/>
              <w:bottom w:val="nil"/>
            </w:tcBorders>
          </w:tcPr>
          <w:p w14:paraId="4F93CBE3" w14:textId="77777777" w:rsidR="00563A77" w:rsidRPr="00313872" w:rsidRDefault="00563A77" w:rsidP="00664EA4">
            <w:pPr>
              <w:rPr>
                <w:rFonts w:asciiTheme="majorBidi" w:hAnsiTheme="majorBidi" w:cstheme="majorBidi"/>
                <w:snapToGrid w:val="0"/>
              </w:rPr>
            </w:pPr>
            <w:bookmarkStart w:id="8" w:name="_Toc8721812"/>
            <w:r w:rsidRPr="00313872">
              <w:rPr>
                <w:rFonts w:asciiTheme="majorBidi" w:hAnsiTheme="majorBidi" w:cstheme="majorBidi"/>
                <w:snapToGrid w:val="0"/>
              </w:rPr>
              <w:t>Project Supervisor</w:t>
            </w:r>
            <w:bookmarkEnd w:id="8"/>
          </w:p>
        </w:tc>
        <w:tc>
          <w:tcPr>
            <w:tcW w:w="1440" w:type="dxa"/>
            <w:tcBorders>
              <w:bottom w:val="nil"/>
            </w:tcBorders>
          </w:tcPr>
          <w:p w14:paraId="74019D4D" w14:textId="77777777" w:rsidR="00563A77" w:rsidRPr="00313872" w:rsidRDefault="00563A77" w:rsidP="00664EA4">
            <w:pPr>
              <w:rPr>
                <w:rFonts w:asciiTheme="majorBidi" w:hAnsiTheme="majorBidi" w:cstheme="majorBidi"/>
                <w:snapToGrid w:val="0"/>
              </w:rPr>
            </w:pPr>
          </w:p>
        </w:tc>
        <w:tc>
          <w:tcPr>
            <w:tcW w:w="3467" w:type="dxa"/>
            <w:tcBorders>
              <w:top w:val="single" w:sz="4" w:space="0" w:color="auto"/>
              <w:bottom w:val="nil"/>
            </w:tcBorders>
          </w:tcPr>
          <w:p w14:paraId="7CFC8B01" w14:textId="77777777" w:rsidR="00563A77" w:rsidRPr="00313872" w:rsidRDefault="00563A77" w:rsidP="00664EA4">
            <w:pPr>
              <w:rPr>
                <w:rFonts w:asciiTheme="majorBidi" w:hAnsiTheme="majorBidi" w:cstheme="majorBidi"/>
                <w:snapToGrid w:val="0"/>
              </w:rPr>
            </w:pPr>
            <w:r w:rsidRPr="00313872">
              <w:rPr>
                <w:rFonts w:asciiTheme="majorBidi" w:hAnsiTheme="majorBidi" w:cstheme="majorBidi"/>
                <w:snapToGrid w:val="0"/>
              </w:rPr>
              <w:t>Project Committee Chair</w:t>
            </w:r>
          </w:p>
        </w:tc>
      </w:tr>
    </w:tbl>
    <w:p w14:paraId="2C69FDF1" w14:textId="77777777" w:rsidR="00563A77" w:rsidRPr="00313872" w:rsidRDefault="00563A77" w:rsidP="00563A77">
      <w:pPr>
        <w:sectPr w:rsidR="00563A77" w:rsidRPr="00313872" w:rsidSect="00F95256">
          <w:headerReference w:type="default" r:id="rId8"/>
          <w:footerReference w:type="default" r:id="rId9"/>
          <w:pgSz w:w="12240" w:h="15840" w:code="1"/>
          <w:pgMar w:top="1440" w:right="1440" w:bottom="1440" w:left="1440" w:header="720" w:footer="720" w:gutter="720"/>
          <w:pgNumType w:start="1"/>
          <w:cols w:space="720"/>
          <w:docGrid w:linePitch="360"/>
        </w:sectPr>
      </w:pPr>
    </w:p>
    <w:p w14:paraId="793FD11A" w14:textId="77777777" w:rsidR="00563A77" w:rsidRDefault="00563A77" w:rsidP="00563A77">
      <w:r>
        <w:br w:type="page"/>
      </w:r>
    </w:p>
    <w:p w14:paraId="2045C862" w14:textId="77777777" w:rsidR="00F95256" w:rsidRPr="00313872" w:rsidRDefault="00F95256" w:rsidP="00F95256">
      <w:pPr>
        <w:rPr>
          <w:rFonts w:asciiTheme="majorBidi" w:hAnsiTheme="majorBidi" w:cstheme="majorBidi"/>
          <w:b/>
          <w:bCs/>
          <w:sz w:val="28"/>
          <w:szCs w:val="28"/>
        </w:rPr>
      </w:pPr>
      <w:r w:rsidRPr="00313872">
        <w:rPr>
          <w:rFonts w:asciiTheme="majorBidi" w:hAnsiTheme="majorBidi" w:cstheme="majorBidi"/>
          <w:b/>
          <w:bCs/>
          <w:sz w:val="28"/>
          <w:szCs w:val="28"/>
        </w:rPr>
        <w:lastRenderedPageBreak/>
        <w:t>ABSTRACT</w:t>
      </w:r>
    </w:p>
    <w:p w14:paraId="6B28CFD0" w14:textId="01A29F84" w:rsidR="00D3283A" w:rsidRPr="00D3283A" w:rsidRDefault="00D3283A" w:rsidP="00D54B5A">
      <w:pPr>
        <w:jc w:val="both"/>
        <w:rPr>
          <w:rFonts w:asciiTheme="majorBidi" w:hAnsiTheme="majorBidi" w:cstheme="majorBidi"/>
        </w:rPr>
      </w:pPr>
      <w:r w:rsidRPr="00D3283A">
        <w:rPr>
          <w:rFonts w:asciiTheme="majorBidi" w:hAnsiTheme="majorBidi" w:cstheme="majorBidi"/>
        </w:rPr>
        <w:t>In today’s digital landscape, organizations rely on seamless software performance and robust security. But developers are too often challenged by fragmented monitoring tools, cryptic error logs, and manual analysis that prolong outages and degrade user experience. Modern distributed systems intensify this challenge, as a single failure can cascade through multiple services, making it increasingly difficult to diagnose and resolve incidents efficiently. Development teams waste precious time piecing together disparate performance metrics, stress testing results, and vulnerability reports, leading to costly downtime and a persistent cycle of reactive firefighting. These challenges are further exacerbated by the demand for faster delivery cycles and growing system complexity, pushing teams to the limit of what can be managed manually.</w:t>
      </w:r>
    </w:p>
    <w:p w14:paraId="17B950C2" w14:textId="77777777" w:rsidR="00D3283A" w:rsidRPr="00D3283A" w:rsidRDefault="00D3283A" w:rsidP="00D54B5A">
      <w:pPr>
        <w:jc w:val="both"/>
        <w:rPr>
          <w:rFonts w:asciiTheme="majorBidi" w:hAnsiTheme="majorBidi" w:cstheme="majorBidi"/>
        </w:rPr>
      </w:pPr>
      <w:proofErr w:type="spellStart"/>
      <w:r w:rsidRPr="00D3283A">
        <w:rPr>
          <w:rFonts w:asciiTheme="majorBidi" w:hAnsiTheme="majorBidi" w:cstheme="majorBidi"/>
        </w:rPr>
        <w:t>SeeStack</w:t>
      </w:r>
      <w:proofErr w:type="spellEnd"/>
      <w:r w:rsidRPr="00D3283A">
        <w:rPr>
          <w:rFonts w:asciiTheme="majorBidi" w:hAnsiTheme="majorBidi" w:cstheme="majorBidi"/>
        </w:rPr>
        <w:t xml:space="preserve"> addresses these issues through a unified, AI-powered platform for error detection, performance monitoring, stress testing, and proactive security scanning. By integrating advanced analytics, natural language processing, and predictive modeling, the platform interprets raw telemetry, automates error classification and grouping, and delivers clear recommendations in real time. Developers benefit from actionable insights through a single dashboard. Reducing the need to juggle multiple tools while empowering efficient root cause analysis, continuous performance optimization, and early vulnerability mitigation. The streamlined user experience enables faster onboarding of new team members and ensures best practices are embedded into daily operations. This approach helps standardize incident response and enhances cross-team communication by providing everyone with consistent, contextual information.</w:t>
      </w:r>
    </w:p>
    <w:p w14:paraId="30252DD8" w14:textId="3B5BCF0F" w:rsidR="00563A77" w:rsidRPr="00E72931" w:rsidRDefault="00D3283A" w:rsidP="00D54B5A">
      <w:pPr>
        <w:jc w:val="both"/>
        <w:rPr>
          <w:rFonts w:asciiTheme="majorBidi" w:hAnsiTheme="majorBidi" w:cstheme="majorBidi"/>
        </w:rPr>
      </w:pPr>
      <w:r w:rsidRPr="00D3283A">
        <w:rPr>
          <w:rFonts w:asciiTheme="majorBidi" w:hAnsiTheme="majorBidi" w:cstheme="majorBidi"/>
        </w:rPr>
        <w:t xml:space="preserve">Key contributions of </w:t>
      </w:r>
      <w:proofErr w:type="spellStart"/>
      <w:r w:rsidRPr="00D3283A">
        <w:rPr>
          <w:rFonts w:asciiTheme="majorBidi" w:hAnsiTheme="majorBidi" w:cstheme="majorBidi"/>
        </w:rPr>
        <w:t>SeeStack</w:t>
      </w:r>
      <w:proofErr w:type="spellEnd"/>
      <w:r w:rsidRPr="00D3283A">
        <w:rPr>
          <w:rFonts w:asciiTheme="majorBidi" w:hAnsiTheme="majorBidi" w:cstheme="majorBidi"/>
        </w:rPr>
        <w:t xml:space="preserve"> include dramatic reductions in mean time to resolution (MTTR) and false positive alerts through intelligent event correlation, as well as improved system reliability and user experience. Automated load simulations and AI-driven log analysis help teams identify problems before end-users are impacted, while the platform’s actionable guidance supports rapid remediation and long-term infrastructure resilience. The system's scalability accommodates organizations of various sizes, supporting growth without sacrificing performance. As a validated, production-ready solution, </w:t>
      </w:r>
      <w:proofErr w:type="spellStart"/>
      <w:r w:rsidRPr="00D3283A">
        <w:rPr>
          <w:rFonts w:asciiTheme="majorBidi" w:hAnsiTheme="majorBidi" w:cstheme="majorBidi"/>
        </w:rPr>
        <w:t>SeeStack</w:t>
      </w:r>
      <w:proofErr w:type="spellEnd"/>
      <w:r w:rsidRPr="00D3283A">
        <w:rPr>
          <w:rFonts w:asciiTheme="majorBidi" w:hAnsiTheme="majorBidi" w:cstheme="majorBidi"/>
        </w:rPr>
        <w:t xml:space="preserve"> enables organizations to shift from a culture of incident response to one of innovation and stability. Ultimately, the platform empowers software teams to deliver higher quality services, reduces operational overhead, and strengthens both technical and business outcomes.</w:t>
      </w:r>
    </w:p>
    <w:p w14:paraId="33C47BD4" w14:textId="77777777" w:rsidR="00E72931" w:rsidRDefault="00E72931" w:rsidP="00F95256">
      <w:pPr>
        <w:rPr>
          <w:rFonts w:asciiTheme="majorBidi" w:hAnsiTheme="majorBidi" w:cstheme="majorBidi"/>
          <w:b/>
          <w:bCs/>
          <w:sz w:val="28"/>
          <w:szCs w:val="28"/>
        </w:rPr>
      </w:pPr>
      <w:bookmarkStart w:id="9" w:name="_Hlk30889223"/>
    </w:p>
    <w:p w14:paraId="4015C0F4" w14:textId="77777777" w:rsidR="00D3283A" w:rsidRDefault="00D3283A">
      <w:pPr>
        <w:rPr>
          <w:rFonts w:asciiTheme="majorBidi" w:hAnsiTheme="majorBidi" w:cstheme="majorBidi"/>
          <w:b/>
          <w:bCs/>
          <w:sz w:val="28"/>
          <w:szCs w:val="28"/>
        </w:rPr>
      </w:pPr>
      <w:r>
        <w:rPr>
          <w:rFonts w:asciiTheme="majorBidi" w:hAnsiTheme="majorBidi" w:cstheme="majorBidi"/>
          <w:b/>
          <w:bCs/>
          <w:sz w:val="28"/>
          <w:szCs w:val="28"/>
        </w:rPr>
        <w:br w:type="page"/>
      </w:r>
    </w:p>
    <w:p w14:paraId="13CF37C1" w14:textId="56CE36B6" w:rsidR="00E72931" w:rsidRPr="00313872" w:rsidRDefault="00E72931" w:rsidP="00E72931">
      <w:pPr>
        <w:rPr>
          <w:rFonts w:asciiTheme="majorBidi" w:hAnsiTheme="majorBidi" w:cstheme="majorBidi"/>
          <w:b/>
          <w:bCs/>
          <w:sz w:val="28"/>
          <w:szCs w:val="28"/>
        </w:rPr>
      </w:pPr>
      <w:r>
        <w:rPr>
          <w:rFonts w:asciiTheme="majorBidi" w:hAnsiTheme="majorBidi" w:cstheme="majorBidi"/>
          <w:b/>
          <w:bCs/>
          <w:sz w:val="28"/>
          <w:szCs w:val="28"/>
        </w:rPr>
        <w:lastRenderedPageBreak/>
        <w:t>D</w:t>
      </w:r>
      <w:r w:rsidRPr="00313872">
        <w:rPr>
          <w:rFonts w:asciiTheme="majorBidi" w:hAnsiTheme="majorBidi" w:cstheme="majorBidi"/>
          <w:b/>
          <w:bCs/>
          <w:sz w:val="28"/>
          <w:szCs w:val="28"/>
        </w:rPr>
        <w:t>EDICATION</w:t>
      </w:r>
    </w:p>
    <w:p w14:paraId="3A545714" w14:textId="67ABF351" w:rsidR="00E72931" w:rsidRDefault="00D54B5A" w:rsidP="00D54B5A">
      <w:pPr>
        <w:jc w:val="both"/>
        <w:rPr>
          <w:rFonts w:asciiTheme="majorBidi" w:hAnsiTheme="majorBidi" w:cstheme="majorBidi"/>
          <w:b/>
          <w:bCs/>
          <w:sz w:val="28"/>
          <w:szCs w:val="28"/>
        </w:rPr>
      </w:pPr>
      <w:r w:rsidRPr="00D54B5A">
        <w:rPr>
          <w:rFonts w:asciiTheme="majorBidi" w:hAnsiTheme="majorBidi" w:cstheme="majorBidi"/>
        </w:rPr>
        <w:t>We would like to express our sincere gratitude to </w:t>
      </w:r>
      <w:r w:rsidRPr="00D54B5A">
        <w:rPr>
          <w:rFonts w:asciiTheme="majorBidi" w:hAnsiTheme="majorBidi" w:cstheme="majorBidi"/>
          <w:b/>
          <w:bCs/>
        </w:rPr>
        <w:t>Saudi Electronic University</w:t>
      </w:r>
      <w:r w:rsidRPr="00D54B5A">
        <w:rPr>
          <w:rFonts w:asciiTheme="majorBidi" w:hAnsiTheme="majorBidi" w:cstheme="majorBidi"/>
        </w:rPr>
        <w:t xml:space="preserve"> for providing the academic environment and institutional support that made this project possible. We also extend our appreciation to our doctors, supervisors, and all those in charge of the </w:t>
      </w:r>
      <w:proofErr w:type="spellStart"/>
      <w:r w:rsidRPr="00D54B5A">
        <w:rPr>
          <w:rFonts w:asciiTheme="majorBidi" w:hAnsiTheme="majorBidi" w:cstheme="majorBidi"/>
        </w:rPr>
        <w:t>programme</w:t>
      </w:r>
      <w:proofErr w:type="spellEnd"/>
      <w:r w:rsidRPr="00D54B5A">
        <w:rPr>
          <w:rFonts w:asciiTheme="majorBidi" w:hAnsiTheme="majorBidi" w:cstheme="majorBidi"/>
        </w:rPr>
        <w:t xml:space="preserve"> for their guidance, valuable feedback, and continuous encouragement throughout the development of this work. Finally, we would like to thank our families for their patience, understanding, and unwavering support during the completion of this report.</w:t>
      </w:r>
    </w:p>
    <w:bookmarkEnd w:id="9"/>
    <w:p w14:paraId="509D6D10" w14:textId="77777777" w:rsidR="00E72931" w:rsidRDefault="00E72931" w:rsidP="00F95256">
      <w:pPr>
        <w:rPr>
          <w:rFonts w:asciiTheme="majorBidi" w:hAnsiTheme="majorBidi" w:cstheme="majorBidi"/>
          <w:b/>
          <w:bCs/>
          <w:sz w:val="28"/>
          <w:szCs w:val="28"/>
        </w:rPr>
      </w:pPr>
    </w:p>
    <w:p w14:paraId="426DCDA3" w14:textId="77777777" w:rsidR="00E72931" w:rsidRDefault="00E72931" w:rsidP="00F95256">
      <w:pPr>
        <w:rPr>
          <w:rFonts w:asciiTheme="majorBidi" w:hAnsiTheme="majorBidi" w:cstheme="majorBidi"/>
          <w:b/>
          <w:bCs/>
          <w:sz w:val="28"/>
          <w:szCs w:val="28"/>
        </w:rPr>
      </w:pPr>
      <w:bookmarkStart w:id="10" w:name="_Hlk30889294"/>
    </w:p>
    <w:p w14:paraId="0976C35B" w14:textId="77777777" w:rsidR="00E72931" w:rsidRDefault="00E72931" w:rsidP="00F95256">
      <w:pPr>
        <w:rPr>
          <w:rFonts w:asciiTheme="majorBidi" w:hAnsiTheme="majorBidi" w:cstheme="majorBidi"/>
          <w:b/>
          <w:bCs/>
          <w:sz w:val="28"/>
          <w:szCs w:val="28"/>
        </w:rPr>
      </w:pPr>
    </w:p>
    <w:p w14:paraId="2C312512" w14:textId="77777777" w:rsidR="00E72931" w:rsidRDefault="00E72931" w:rsidP="00F95256">
      <w:pPr>
        <w:rPr>
          <w:rFonts w:asciiTheme="majorBidi" w:hAnsiTheme="majorBidi" w:cstheme="majorBidi"/>
          <w:b/>
          <w:bCs/>
          <w:sz w:val="28"/>
          <w:szCs w:val="28"/>
        </w:rPr>
      </w:pPr>
    </w:p>
    <w:p w14:paraId="7467E10D" w14:textId="77777777" w:rsidR="00E72931" w:rsidRDefault="00E72931" w:rsidP="00F95256">
      <w:pPr>
        <w:rPr>
          <w:rFonts w:asciiTheme="majorBidi" w:hAnsiTheme="majorBidi" w:cstheme="majorBidi"/>
          <w:b/>
          <w:bCs/>
          <w:sz w:val="28"/>
          <w:szCs w:val="28"/>
        </w:rPr>
      </w:pPr>
    </w:p>
    <w:p w14:paraId="5031B4CB" w14:textId="77777777" w:rsidR="00E72931" w:rsidRDefault="00E72931" w:rsidP="00F95256">
      <w:pPr>
        <w:rPr>
          <w:rFonts w:asciiTheme="majorBidi" w:hAnsiTheme="majorBidi" w:cstheme="majorBidi"/>
          <w:b/>
          <w:bCs/>
          <w:sz w:val="28"/>
          <w:szCs w:val="28"/>
        </w:rPr>
      </w:pPr>
    </w:p>
    <w:p w14:paraId="1DF1C05E" w14:textId="77777777" w:rsidR="00E72931" w:rsidRDefault="00E72931" w:rsidP="00F95256">
      <w:pPr>
        <w:rPr>
          <w:rFonts w:asciiTheme="majorBidi" w:hAnsiTheme="majorBidi" w:cstheme="majorBidi"/>
          <w:b/>
          <w:bCs/>
          <w:sz w:val="28"/>
          <w:szCs w:val="28"/>
        </w:rPr>
      </w:pPr>
    </w:p>
    <w:p w14:paraId="5E6D89D9" w14:textId="77777777" w:rsidR="00E72931" w:rsidRDefault="00E72931" w:rsidP="00F95256">
      <w:pPr>
        <w:rPr>
          <w:rFonts w:asciiTheme="majorBidi" w:hAnsiTheme="majorBidi" w:cstheme="majorBidi"/>
          <w:b/>
          <w:bCs/>
          <w:sz w:val="28"/>
          <w:szCs w:val="28"/>
        </w:rPr>
      </w:pPr>
    </w:p>
    <w:p w14:paraId="2B4E3069" w14:textId="77777777" w:rsidR="00E72931" w:rsidRDefault="00E72931" w:rsidP="00F95256">
      <w:pPr>
        <w:rPr>
          <w:rFonts w:asciiTheme="majorBidi" w:hAnsiTheme="majorBidi" w:cstheme="majorBidi"/>
          <w:b/>
          <w:bCs/>
          <w:sz w:val="28"/>
          <w:szCs w:val="28"/>
        </w:rPr>
      </w:pPr>
    </w:p>
    <w:p w14:paraId="71A3F92B" w14:textId="77777777" w:rsidR="00E72931" w:rsidRDefault="00E72931" w:rsidP="00F95256">
      <w:pPr>
        <w:rPr>
          <w:rFonts w:asciiTheme="majorBidi" w:hAnsiTheme="majorBidi" w:cstheme="majorBidi"/>
          <w:b/>
          <w:bCs/>
          <w:sz w:val="28"/>
          <w:szCs w:val="28"/>
        </w:rPr>
      </w:pPr>
    </w:p>
    <w:p w14:paraId="3A9ADC56" w14:textId="77777777" w:rsidR="00E72931" w:rsidRDefault="00E72931" w:rsidP="00F95256">
      <w:pPr>
        <w:rPr>
          <w:rFonts w:asciiTheme="majorBidi" w:hAnsiTheme="majorBidi" w:cstheme="majorBidi"/>
          <w:b/>
          <w:bCs/>
          <w:sz w:val="28"/>
          <w:szCs w:val="28"/>
        </w:rPr>
      </w:pPr>
    </w:p>
    <w:p w14:paraId="62039081" w14:textId="77777777" w:rsidR="00E72931" w:rsidRDefault="00E72931" w:rsidP="00F95256">
      <w:pPr>
        <w:rPr>
          <w:rFonts w:asciiTheme="majorBidi" w:hAnsiTheme="majorBidi" w:cstheme="majorBidi"/>
          <w:b/>
          <w:bCs/>
          <w:sz w:val="28"/>
          <w:szCs w:val="28"/>
        </w:rPr>
      </w:pPr>
    </w:p>
    <w:p w14:paraId="3DCB86B8" w14:textId="77777777" w:rsidR="00E72931" w:rsidRDefault="00E72931" w:rsidP="00F95256">
      <w:pPr>
        <w:rPr>
          <w:rFonts w:asciiTheme="majorBidi" w:hAnsiTheme="majorBidi" w:cstheme="majorBidi"/>
          <w:b/>
          <w:bCs/>
          <w:sz w:val="28"/>
          <w:szCs w:val="28"/>
        </w:rPr>
      </w:pPr>
    </w:p>
    <w:p w14:paraId="43FC233A" w14:textId="77777777" w:rsidR="00E72931" w:rsidRDefault="00E72931" w:rsidP="00F95256">
      <w:pPr>
        <w:rPr>
          <w:rFonts w:asciiTheme="majorBidi" w:hAnsiTheme="majorBidi" w:cstheme="majorBidi"/>
          <w:b/>
          <w:bCs/>
          <w:sz w:val="28"/>
          <w:szCs w:val="28"/>
        </w:rPr>
      </w:pPr>
    </w:p>
    <w:p w14:paraId="3AE02E81" w14:textId="77777777" w:rsidR="00E72931" w:rsidRDefault="00E72931" w:rsidP="00F95256">
      <w:pPr>
        <w:rPr>
          <w:rFonts w:asciiTheme="majorBidi" w:hAnsiTheme="majorBidi" w:cstheme="majorBidi"/>
          <w:b/>
          <w:bCs/>
          <w:sz w:val="28"/>
          <w:szCs w:val="28"/>
        </w:rPr>
      </w:pPr>
    </w:p>
    <w:p w14:paraId="4564DAD0" w14:textId="77777777" w:rsidR="00E72931" w:rsidRDefault="00E72931" w:rsidP="00F95256">
      <w:pPr>
        <w:rPr>
          <w:rFonts w:asciiTheme="majorBidi" w:hAnsiTheme="majorBidi" w:cstheme="majorBidi"/>
          <w:b/>
          <w:bCs/>
          <w:sz w:val="28"/>
          <w:szCs w:val="28"/>
        </w:rPr>
      </w:pPr>
    </w:p>
    <w:p w14:paraId="492B3022" w14:textId="77777777" w:rsidR="00E72931" w:rsidRDefault="00E72931" w:rsidP="00F95256">
      <w:pPr>
        <w:rPr>
          <w:rFonts w:asciiTheme="majorBidi" w:hAnsiTheme="majorBidi" w:cstheme="majorBidi"/>
          <w:b/>
          <w:bCs/>
          <w:sz w:val="28"/>
          <w:szCs w:val="28"/>
        </w:rPr>
      </w:pPr>
    </w:p>
    <w:p w14:paraId="18E268A3" w14:textId="77777777" w:rsidR="00E72931" w:rsidRDefault="00E72931" w:rsidP="00F95256">
      <w:pPr>
        <w:rPr>
          <w:rFonts w:asciiTheme="majorBidi" w:hAnsiTheme="majorBidi" w:cstheme="majorBidi"/>
          <w:b/>
          <w:bCs/>
          <w:sz w:val="28"/>
          <w:szCs w:val="28"/>
        </w:rPr>
      </w:pPr>
    </w:p>
    <w:p w14:paraId="40D4F85A" w14:textId="77777777" w:rsidR="00E72931" w:rsidRDefault="00E72931" w:rsidP="00F95256">
      <w:pPr>
        <w:rPr>
          <w:rFonts w:asciiTheme="majorBidi" w:hAnsiTheme="majorBidi" w:cstheme="majorBidi"/>
          <w:b/>
          <w:bCs/>
          <w:sz w:val="28"/>
          <w:szCs w:val="28"/>
        </w:rPr>
      </w:pPr>
    </w:p>
    <w:p w14:paraId="454864F2" w14:textId="77777777" w:rsidR="00E72931" w:rsidRDefault="00E72931" w:rsidP="00F95256">
      <w:pPr>
        <w:rPr>
          <w:rFonts w:asciiTheme="majorBidi" w:hAnsiTheme="majorBidi" w:cstheme="majorBidi"/>
          <w:b/>
          <w:bCs/>
          <w:sz w:val="28"/>
          <w:szCs w:val="28"/>
        </w:rPr>
      </w:pPr>
    </w:p>
    <w:p w14:paraId="05556000" w14:textId="77777777" w:rsidR="00E72931" w:rsidRDefault="00E72931" w:rsidP="00F95256">
      <w:pPr>
        <w:rPr>
          <w:rFonts w:asciiTheme="majorBidi" w:hAnsiTheme="majorBidi" w:cstheme="majorBidi"/>
          <w:b/>
          <w:bCs/>
          <w:sz w:val="28"/>
          <w:szCs w:val="28"/>
        </w:rPr>
      </w:pPr>
    </w:p>
    <w:p w14:paraId="37508970" w14:textId="77777777" w:rsidR="00E72931" w:rsidRDefault="00E72931" w:rsidP="00F95256">
      <w:pPr>
        <w:rPr>
          <w:rFonts w:asciiTheme="majorBidi" w:hAnsiTheme="majorBidi" w:cstheme="majorBidi"/>
          <w:b/>
          <w:bCs/>
          <w:sz w:val="28"/>
          <w:szCs w:val="28"/>
        </w:rPr>
      </w:pPr>
    </w:p>
    <w:p w14:paraId="27B55253" w14:textId="77777777" w:rsidR="00F95256" w:rsidRPr="00361E51" w:rsidRDefault="00F95256" w:rsidP="00F95256">
      <w:pPr>
        <w:rPr>
          <w:rFonts w:asciiTheme="majorBidi" w:hAnsiTheme="majorBidi" w:cstheme="majorBidi"/>
          <w:sz w:val="20"/>
        </w:rPr>
      </w:pPr>
      <w:r w:rsidRPr="00313872">
        <w:rPr>
          <w:rFonts w:asciiTheme="majorBidi" w:hAnsiTheme="majorBidi" w:cstheme="majorBidi"/>
          <w:b/>
          <w:bCs/>
          <w:sz w:val="28"/>
          <w:szCs w:val="28"/>
        </w:rPr>
        <w:t>PREFACE</w:t>
      </w:r>
    </w:p>
    <w:p w14:paraId="6ED565D4" w14:textId="3B8DA031" w:rsidR="00D3283A" w:rsidRPr="00C617C2" w:rsidRDefault="00D3283A" w:rsidP="00C617C2">
      <w:pPr>
        <w:jc w:val="both"/>
        <w:rPr>
          <w:rFonts w:asciiTheme="majorBidi" w:hAnsiTheme="majorBidi" w:cstheme="majorBidi"/>
          <w:bCs/>
        </w:rPr>
      </w:pPr>
      <w:bookmarkStart w:id="11" w:name="_Hlk30889351"/>
      <w:bookmarkEnd w:id="10"/>
      <w:r w:rsidRPr="00C617C2">
        <w:rPr>
          <w:rFonts w:asciiTheme="majorBidi" w:hAnsiTheme="majorBidi" w:cstheme="majorBidi"/>
          <w:bCs/>
        </w:rPr>
        <w:t>Saudi Electronic University (SEU) is a top public university in the Kingdom of Saudi Arabia that prepares students for challenges in their areas by fusing higher education with modern technology. The SEU places a strong emphasis on applied learning, research, and innovation, giving students the chance to create useful solutions that meet business demands.</w:t>
      </w:r>
    </w:p>
    <w:p w14:paraId="0C74AB81" w14:textId="434747F9" w:rsidR="00D3283A" w:rsidRPr="00C617C2" w:rsidRDefault="00D3283A" w:rsidP="00C617C2">
      <w:pPr>
        <w:jc w:val="both"/>
        <w:rPr>
          <w:rFonts w:asciiTheme="majorBidi" w:hAnsiTheme="majorBidi" w:cstheme="majorBidi"/>
          <w:bCs/>
        </w:rPr>
      </w:pPr>
      <w:r w:rsidRPr="00C617C2">
        <w:rPr>
          <w:rFonts w:asciiTheme="majorBidi" w:hAnsiTheme="majorBidi" w:cstheme="majorBidi"/>
          <w:bCs/>
        </w:rPr>
        <w:t xml:space="preserve">The university encourages students to use their academic knowledge in the creation of cutting-edge technical projects in this area. Ensuring system security, performance stability, and application dependability in increasingly complex digital infrastructures is one of the software industry's most urgent concerns today. The project team created </w:t>
      </w:r>
      <w:proofErr w:type="spellStart"/>
      <w:r w:rsidRPr="00C617C2">
        <w:rPr>
          <w:rFonts w:asciiTheme="majorBidi" w:hAnsiTheme="majorBidi" w:cstheme="majorBidi"/>
          <w:bCs/>
        </w:rPr>
        <w:t>SeeStack</w:t>
      </w:r>
      <w:proofErr w:type="spellEnd"/>
      <w:r w:rsidRPr="00C617C2">
        <w:rPr>
          <w:rFonts w:asciiTheme="majorBidi" w:hAnsiTheme="majorBidi" w:cstheme="majorBidi"/>
          <w:bCs/>
        </w:rPr>
        <w:t>, an AI-powered monitoring platform, to solve this problem.</w:t>
      </w:r>
    </w:p>
    <w:p w14:paraId="699371CF" w14:textId="72E42D41" w:rsidR="00F95256" w:rsidRPr="00C617C2" w:rsidRDefault="00D3283A" w:rsidP="00C617C2">
      <w:pPr>
        <w:jc w:val="both"/>
        <w:rPr>
          <w:rFonts w:asciiTheme="majorBidi" w:hAnsiTheme="majorBidi" w:cstheme="majorBidi"/>
          <w:bCs/>
        </w:rPr>
        <w:sectPr w:rsidR="00F95256" w:rsidRPr="00C617C2" w:rsidSect="00C47EE7">
          <w:headerReference w:type="default" r:id="rId10"/>
          <w:footerReference w:type="default" r:id="rId11"/>
          <w:type w:val="continuous"/>
          <w:pgSz w:w="12240" w:h="15840" w:code="1"/>
          <w:pgMar w:top="1440" w:right="1440" w:bottom="1440" w:left="1440" w:header="720" w:footer="720" w:gutter="720"/>
          <w:pgNumType w:fmt="lowerRoman" w:start="1"/>
          <w:cols w:space="720"/>
          <w:docGrid w:linePitch="360"/>
        </w:sectPr>
      </w:pPr>
      <w:r w:rsidRPr="00C617C2">
        <w:rPr>
          <w:rFonts w:asciiTheme="majorBidi" w:hAnsiTheme="majorBidi" w:cstheme="majorBidi"/>
          <w:bCs/>
        </w:rPr>
        <w:t>Developers and businesses can use this solution to track performance metrics, automate stress testing, monitor applications in real-time, and improve infrastructure security. The project intends to decrease downtime, enhance system resilience, and speed problem resolution by utilizing artificial intelligence and modern software technologies. The result of this study serves SEU's vision to promote technical innovation in the Kingdom.</w:t>
      </w:r>
    </w:p>
    <w:p w14:paraId="2CE4F78C" w14:textId="08BA7771" w:rsidR="00F95256" w:rsidRDefault="00F95256" w:rsidP="0011087A">
      <w:pPr>
        <w:rPr>
          <w:rFonts w:asciiTheme="majorBidi" w:hAnsiTheme="majorBidi" w:cstheme="majorBidi"/>
          <w:b/>
          <w:bCs/>
          <w:sz w:val="28"/>
          <w:szCs w:val="28"/>
        </w:rPr>
      </w:pPr>
      <w:bookmarkStart w:id="12" w:name="_Hlk30889589"/>
      <w:bookmarkEnd w:id="11"/>
      <w:r>
        <w:rPr>
          <w:rFonts w:asciiTheme="majorBidi" w:hAnsiTheme="majorBidi" w:cstheme="majorBidi"/>
          <w:b/>
          <w:bCs/>
          <w:sz w:val="28"/>
          <w:szCs w:val="28"/>
        </w:rPr>
        <w:lastRenderedPageBreak/>
        <w:t>REVISION HISTORY</w:t>
      </w:r>
      <w:bookmarkEnd w:id="12"/>
    </w:p>
    <w:tbl>
      <w:tblPr>
        <w:tblpPr w:leftFromText="180" w:rightFromText="180" w:vertAnchor="text" w:horzAnchor="margin" w:tblpY="51"/>
        <w:tblW w:w="985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820"/>
        <w:gridCol w:w="1418"/>
        <w:gridCol w:w="4609"/>
        <w:gridCol w:w="1012"/>
      </w:tblGrid>
      <w:tr w:rsidR="0011087A" w:rsidRPr="00313872" w14:paraId="02D0E0F7" w14:textId="77777777" w:rsidTr="00886A17">
        <w:trPr>
          <w:trHeight w:val="300"/>
        </w:trPr>
        <w:tc>
          <w:tcPr>
            <w:tcW w:w="2820" w:type="dxa"/>
            <w:tcBorders>
              <w:top w:val="single" w:sz="12" w:space="0" w:color="auto"/>
              <w:bottom w:val="double" w:sz="12" w:space="0" w:color="auto"/>
            </w:tcBorders>
          </w:tcPr>
          <w:p w14:paraId="6DB1C5EF" w14:textId="77777777" w:rsidR="0011087A" w:rsidRPr="00313872" w:rsidRDefault="0011087A" w:rsidP="00886A17">
            <w:pPr>
              <w:rPr>
                <w:rFonts w:asciiTheme="majorBidi" w:hAnsiTheme="majorBidi" w:cstheme="majorBidi"/>
                <w:b/>
              </w:rPr>
            </w:pPr>
            <w:r w:rsidRPr="00313872">
              <w:rPr>
                <w:rFonts w:asciiTheme="majorBidi" w:hAnsiTheme="majorBidi" w:cstheme="majorBidi"/>
                <w:b/>
              </w:rPr>
              <w:t>Name</w:t>
            </w:r>
          </w:p>
        </w:tc>
        <w:tc>
          <w:tcPr>
            <w:tcW w:w="1418" w:type="dxa"/>
            <w:tcBorders>
              <w:top w:val="single" w:sz="12" w:space="0" w:color="auto"/>
              <w:bottom w:val="double" w:sz="12" w:space="0" w:color="auto"/>
            </w:tcBorders>
          </w:tcPr>
          <w:p w14:paraId="58035D4E" w14:textId="77777777" w:rsidR="0011087A" w:rsidRPr="00313872" w:rsidRDefault="0011087A" w:rsidP="00886A17">
            <w:pPr>
              <w:rPr>
                <w:rFonts w:asciiTheme="majorBidi" w:hAnsiTheme="majorBidi" w:cstheme="majorBidi"/>
                <w:b/>
              </w:rPr>
            </w:pPr>
            <w:r w:rsidRPr="00313872">
              <w:rPr>
                <w:rFonts w:asciiTheme="majorBidi" w:hAnsiTheme="majorBidi" w:cstheme="majorBidi"/>
                <w:b/>
              </w:rPr>
              <w:t>Date</w:t>
            </w:r>
          </w:p>
        </w:tc>
        <w:tc>
          <w:tcPr>
            <w:tcW w:w="4609" w:type="dxa"/>
            <w:tcBorders>
              <w:top w:val="single" w:sz="12" w:space="0" w:color="auto"/>
              <w:bottom w:val="double" w:sz="12" w:space="0" w:color="auto"/>
            </w:tcBorders>
          </w:tcPr>
          <w:p w14:paraId="141F605E" w14:textId="77777777" w:rsidR="0011087A" w:rsidRPr="00313872" w:rsidRDefault="0011087A" w:rsidP="00886A17">
            <w:pPr>
              <w:rPr>
                <w:rFonts w:asciiTheme="majorBidi" w:hAnsiTheme="majorBidi" w:cstheme="majorBidi"/>
                <w:b/>
              </w:rPr>
            </w:pPr>
            <w:r w:rsidRPr="00313872">
              <w:rPr>
                <w:rFonts w:asciiTheme="majorBidi" w:hAnsiTheme="majorBidi" w:cstheme="majorBidi"/>
                <w:b/>
              </w:rPr>
              <w:t>Reason For Changes</w:t>
            </w:r>
          </w:p>
        </w:tc>
        <w:tc>
          <w:tcPr>
            <w:tcW w:w="1012" w:type="dxa"/>
            <w:tcBorders>
              <w:top w:val="single" w:sz="12" w:space="0" w:color="auto"/>
              <w:bottom w:val="double" w:sz="12" w:space="0" w:color="auto"/>
            </w:tcBorders>
          </w:tcPr>
          <w:p w14:paraId="12C0A043" w14:textId="77777777" w:rsidR="0011087A" w:rsidRPr="00313872" w:rsidRDefault="0011087A" w:rsidP="00886A17">
            <w:pPr>
              <w:rPr>
                <w:rFonts w:asciiTheme="majorBidi" w:hAnsiTheme="majorBidi" w:cstheme="majorBidi"/>
                <w:b/>
              </w:rPr>
            </w:pPr>
            <w:r w:rsidRPr="00313872">
              <w:rPr>
                <w:rFonts w:asciiTheme="majorBidi" w:hAnsiTheme="majorBidi" w:cstheme="majorBidi"/>
                <w:b/>
              </w:rPr>
              <w:t>Version</w:t>
            </w:r>
          </w:p>
        </w:tc>
      </w:tr>
      <w:tr w:rsidR="0011087A" w:rsidRPr="00313872" w14:paraId="4FE7A1DE" w14:textId="77777777" w:rsidTr="00886A17">
        <w:trPr>
          <w:trHeight w:val="300"/>
        </w:trPr>
        <w:tc>
          <w:tcPr>
            <w:tcW w:w="2820" w:type="dxa"/>
            <w:tcBorders>
              <w:top w:val="nil"/>
            </w:tcBorders>
          </w:tcPr>
          <w:p w14:paraId="2253272B" w14:textId="77777777" w:rsidR="0011087A" w:rsidRDefault="0011087A" w:rsidP="00886A17">
            <w:pPr>
              <w:rPr>
                <w:rFonts w:asciiTheme="majorBidi" w:hAnsiTheme="majorBidi" w:cstheme="majorBidi"/>
              </w:rPr>
            </w:pPr>
            <w:r>
              <w:rPr>
                <w:rFonts w:asciiTheme="majorBidi" w:hAnsiTheme="majorBidi" w:cstheme="majorBidi"/>
              </w:rPr>
              <w:t>Faisal Alghanim</w:t>
            </w:r>
          </w:p>
        </w:tc>
        <w:tc>
          <w:tcPr>
            <w:tcW w:w="1418" w:type="dxa"/>
            <w:tcBorders>
              <w:top w:val="nil"/>
            </w:tcBorders>
          </w:tcPr>
          <w:p w14:paraId="6B126261" w14:textId="77777777" w:rsidR="0011087A" w:rsidRDefault="0011087A" w:rsidP="00886A17">
            <w:pPr>
              <w:rPr>
                <w:rFonts w:asciiTheme="majorBidi" w:hAnsiTheme="majorBidi" w:cstheme="majorBidi"/>
              </w:rPr>
            </w:pPr>
            <w:r>
              <w:rPr>
                <w:rFonts w:asciiTheme="majorBidi" w:hAnsiTheme="majorBidi" w:cstheme="majorBidi"/>
              </w:rPr>
              <w:t>2025/9/24</w:t>
            </w:r>
          </w:p>
        </w:tc>
        <w:tc>
          <w:tcPr>
            <w:tcW w:w="4609" w:type="dxa"/>
            <w:tcBorders>
              <w:top w:val="nil"/>
            </w:tcBorders>
          </w:tcPr>
          <w:p w14:paraId="3B551834" w14:textId="77777777" w:rsidR="0011087A" w:rsidRPr="00120032" w:rsidRDefault="0011087A" w:rsidP="00886A17">
            <w:pPr>
              <w:rPr>
                <w:rFonts w:asciiTheme="majorBidi" w:hAnsiTheme="majorBidi" w:cstheme="majorBidi"/>
              </w:rPr>
            </w:pPr>
            <w:r w:rsidRPr="00120032">
              <w:rPr>
                <w:rFonts w:asciiTheme="majorBidi" w:hAnsiTheme="majorBidi" w:cstheme="majorBidi"/>
              </w:rPr>
              <w:t>Added Background, Problem, Scope, Objectives</w:t>
            </w:r>
          </w:p>
        </w:tc>
        <w:tc>
          <w:tcPr>
            <w:tcW w:w="1012" w:type="dxa"/>
            <w:tcBorders>
              <w:top w:val="nil"/>
            </w:tcBorders>
          </w:tcPr>
          <w:p w14:paraId="4A8E4B32" w14:textId="77777777" w:rsidR="0011087A" w:rsidRDefault="0011087A" w:rsidP="00886A17">
            <w:pPr>
              <w:rPr>
                <w:rFonts w:asciiTheme="majorBidi" w:hAnsiTheme="majorBidi" w:cstheme="majorBidi"/>
              </w:rPr>
            </w:pPr>
            <w:r>
              <w:rPr>
                <w:rFonts w:asciiTheme="majorBidi" w:hAnsiTheme="majorBidi" w:cstheme="majorBidi"/>
              </w:rPr>
              <w:t>V0.1</w:t>
            </w:r>
          </w:p>
        </w:tc>
      </w:tr>
      <w:tr w:rsidR="0011087A" w:rsidRPr="00313872" w14:paraId="4F41625D" w14:textId="77777777" w:rsidTr="00886A17">
        <w:trPr>
          <w:trHeight w:val="300"/>
        </w:trPr>
        <w:tc>
          <w:tcPr>
            <w:tcW w:w="2820" w:type="dxa"/>
            <w:tcBorders>
              <w:top w:val="nil"/>
            </w:tcBorders>
          </w:tcPr>
          <w:p w14:paraId="0439A049" w14:textId="77777777" w:rsidR="0011087A" w:rsidRDefault="0011087A" w:rsidP="00886A17">
            <w:pPr>
              <w:rPr>
                <w:rFonts w:asciiTheme="majorBidi" w:hAnsiTheme="majorBidi" w:cstheme="majorBidi"/>
              </w:rPr>
            </w:pPr>
            <w:r>
              <w:rPr>
                <w:rFonts w:asciiTheme="majorBidi" w:hAnsiTheme="majorBidi" w:cstheme="majorBidi"/>
              </w:rPr>
              <w:t>Faisal Alghanim</w:t>
            </w:r>
          </w:p>
        </w:tc>
        <w:tc>
          <w:tcPr>
            <w:tcW w:w="1418" w:type="dxa"/>
            <w:tcBorders>
              <w:top w:val="nil"/>
            </w:tcBorders>
          </w:tcPr>
          <w:p w14:paraId="31C6D3CE" w14:textId="77777777" w:rsidR="0011087A" w:rsidRDefault="0011087A" w:rsidP="00886A17">
            <w:pPr>
              <w:rPr>
                <w:rFonts w:asciiTheme="majorBidi" w:hAnsiTheme="majorBidi" w:cstheme="majorBidi"/>
              </w:rPr>
            </w:pPr>
            <w:r>
              <w:rPr>
                <w:rFonts w:asciiTheme="majorBidi" w:hAnsiTheme="majorBidi" w:cstheme="majorBidi"/>
              </w:rPr>
              <w:t>2025/9/24</w:t>
            </w:r>
          </w:p>
        </w:tc>
        <w:tc>
          <w:tcPr>
            <w:tcW w:w="4609" w:type="dxa"/>
            <w:tcBorders>
              <w:top w:val="nil"/>
            </w:tcBorders>
          </w:tcPr>
          <w:p w14:paraId="33B86406" w14:textId="77777777" w:rsidR="0011087A" w:rsidRPr="00120032" w:rsidRDefault="0011087A" w:rsidP="00886A17">
            <w:pPr>
              <w:rPr>
                <w:rFonts w:asciiTheme="majorBidi" w:hAnsiTheme="majorBidi" w:cstheme="majorBidi"/>
              </w:rPr>
            </w:pPr>
            <w:r w:rsidRPr="00120032">
              <w:rPr>
                <w:rFonts w:asciiTheme="majorBidi" w:hAnsiTheme="majorBidi" w:cstheme="majorBidi"/>
              </w:rPr>
              <w:t>Added Abstract &amp; Preface</w:t>
            </w:r>
          </w:p>
        </w:tc>
        <w:tc>
          <w:tcPr>
            <w:tcW w:w="1012" w:type="dxa"/>
            <w:tcBorders>
              <w:top w:val="nil"/>
            </w:tcBorders>
          </w:tcPr>
          <w:p w14:paraId="43E1FA05" w14:textId="77777777" w:rsidR="0011087A" w:rsidRDefault="0011087A" w:rsidP="00886A17">
            <w:pPr>
              <w:rPr>
                <w:rFonts w:asciiTheme="majorBidi" w:hAnsiTheme="majorBidi" w:cstheme="majorBidi"/>
              </w:rPr>
            </w:pPr>
            <w:r>
              <w:rPr>
                <w:rFonts w:asciiTheme="majorBidi" w:hAnsiTheme="majorBidi" w:cstheme="majorBidi"/>
              </w:rPr>
              <w:t>V0.2</w:t>
            </w:r>
          </w:p>
        </w:tc>
      </w:tr>
      <w:tr w:rsidR="0011087A" w:rsidRPr="00313872" w14:paraId="0AA39724" w14:textId="77777777" w:rsidTr="00886A17">
        <w:trPr>
          <w:trHeight w:val="300"/>
        </w:trPr>
        <w:tc>
          <w:tcPr>
            <w:tcW w:w="2820" w:type="dxa"/>
            <w:tcBorders>
              <w:top w:val="nil"/>
            </w:tcBorders>
          </w:tcPr>
          <w:p w14:paraId="1A676DBE" w14:textId="77777777" w:rsidR="0011087A" w:rsidRPr="00313872" w:rsidRDefault="0011087A" w:rsidP="00886A17">
            <w:pPr>
              <w:rPr>
                <w:rFonts w:asciiTheme="majorBidi" w:hAnsiTheme="majorBidi" w:cstheme="majorBidi"/>
              </w:rPr>
            </w:pPr>
            <w:proofErr w:type="spellStart"/>
            <w:r>
              <w:rPr>
                <w:rFonts w:asciiTheme="majorBidi" w:hAnsiTheme="majorBidi" w:cstheme="majorBidi"/>
              </w:rPr>
              <w:t>Abdualziz</w:t>
            </w:r>
            <w:proofErr w:type="spellEnd"/>
            <w:r>
              <w:rPr>
                <w:rFonts w:asciiTheme="majorBidi" w:hAnsiTheme="majorBidi" w:cstheme="majorBidi"/>
              </w:rPr>
              <w:t xml:space="preserve"> Alotaibi</w:t>
            </w:r>
          </w:p>
        </w:tc>
        <w:tc>
          <w:tcPr>
            <w:tcW w:w="1418" w:type="dxa"/>
            <w:tcBorders>
              <w:top w:val="nil"/>
            </w:tcBorders>
          </w:tcPr>
          <w:p w14:paraId="0CE9D157" w14:textId="77777777" w:rsidR="0011087A" w:rsidRPr="00313872" w:rsidRDefault="0011087A" w:rsidP="00886A17">
            <w:pPr>
              <w:rPr>
                <w:rFonts w:asciiTheme="majorBidi" w:hAnsiTheme="majorBidi" w:cstheme="majorBidi"/>
              </w:rPr>
            </w:pPr>
            <w:r>
              <w:rPr>
                <w:rFonts w:asciiTheme="majorBidi" w:hAnsiTheme="majorBidi" w:cstheme="majorBidi"/>
              </w:rPr>
              <w:t>2025/9/25</w:t>
            </w:r>
          </w:p>
        </w:tc>
        <w:tc>
          <w:tcPr>
            <w:tcW w:w="4609" w:type="dxa"/>
            <w:tcBorders>
              <w:top w:val="nil"/>
            </w:tcBorders>
          </w:tcPr>
          <w:p w14:paraId="0110BCBE" w14:textId="77777777" w:rsidR="0011087A" w:rsidRPr="00313872" w:rsidRDefault="0011087A" w:rsidP="00886A17">
            <w:pPr>
              <w:rPr>
                <w:rFonts w:asciiTheme="majorBidi" w:hAnsiTheme="majorBidi" w:cstheme="majorBidi"/>
              </w:rPr>
            </w:pPr>
            <w:proofErr w:type="gramStart"/>
            <w:r>
              <w:rPr>
                <w:rFonts w:asciiTheme="majorBidi" w:hAnsiTheme="majorBidi" w:cstheme="majorBidi"/>
              </w:rPr>
              <w:t xml:space="preserve">Add </w:t>
            </w:r>
            <w:r>
              <w:t xml:space="preserve"> Literature</w:t>
            </w:r>
            <w:proofErr w:type="gramEnd"/>
            <w:r>
              <w:t xml:space="preserve"> Review.</w:t>
            </w:r>
          </w:p>
        </w:tc>
        <w:tc>
          <w:tcPr>
            <w:tcW w:w="1012" w:type="dxa"/>
            <w:tcBorders>
              <w:top w:val="nil"/>
            </w:tcBorders>
          </w:tcPr>
          <w:p w14:paraId="7A257918" w14:textId="77777777" w:rsidR="0011087A" w:rsidRPr="00313872" w:rsidRDefault="0011087A" w:rsidP="00886A17">
            <w:pPr>
              <w:rPr>
                <w:rFonts w:asciiTheme="majorBidi" w:hAnsiTheme="majorBidi" w:cstheme="majorBidi"/>
              </w:rPr>
            </w:pPr>
            <w:r>
              <w:rPr>
                <w:rFonts w:asciiTheme="majorBidi" w:hAnsiTheme="majorBidi" w:cstheme="majorBidi"/>
              </w:rPr>
              <w:t>V1.0</w:t>
            </w:r>
          </w:p>
        </w:tc>
      </w:tr>
      <w:tr w:rsidR="0011087A" w:rsidRPr="00313872" w14:paraId="7B4E3CAD" w14:textId="77777777" w:rsidTr="00886A17">
        <w:trPr>
          <w:trHeight w:val="300"/>
        </w:trPr>
        <w:tc>
          <w:tcPr>
            <w:tcW w:w="2820" w:type="dxa"/>
          </w:tcPr>
          <w:p w14:paraId="40EA040A" w14:textId="77777777" w:rsidR="0011087A" w:rsidRPr="00313872" w:rsidRDefault="0011087A" w:rsidP="00886A17">
            <w:pPr>
              <w:rPr>
                <w:rFonts w:asciiTheme="majorBidi" w:hAnsiTheme="majorBidi" w:cstheme="majorBidi"/>
              </w:rPr>
            </w:pPr>
            <w:proofErr w:type="spellStart"/>
            <w:r>
              <w:rPr>
                <w:rFonts w:asciiTheme="majorBidi" w:hAnsiTheme="majorBidi" w:cstheme="majorBidi"/>
              </w:rPr>
              <w:t>Abdualziz</w:t>
            </w:r>
            <w:proofErr w:type="spellEnd"/>
            <w:r>
              <w:rPr>
                <w:rFonts w:asciiTheme="majorBidi" w:hAnsiTheme="majorBidi" w:cstheme="majorBidi"/>
              </w:rPr>
              <w:t xml:space="preserve"> Alotaibi</w:t>
            </w:r>
          </w:p>
        </w:tc>
        <w:tc>
          <w:tcPr>
            <w:tcW w:w="1418" w:type="dxa"/>
          </w:tcPr>
          <w:p w14:paraId="6CA9C3CE" w14:textId="77777777" w:rsidR="0011087A" w:rsidRPr="00313872" w:rsidRDefault="0011087A" w:rsidP="00886A17">
            <w:pPr>
              <w:rPr>
                <w:rFonts w:asciiTheme="majorBidi" w:hAnsiTheme="majorBidi" w:cstheme="majorBidi"/>
              </w:rPr>
            </w:pPr>
            <w:r>
              <w:rPr>
                <w:rFonts w:asciiTheme="majorBidi" w:hAnsiTheme="majorBidi" w:cstheme="majorBidi"/>
              </w:rPr>
              <w:t>2025/9/25</w:t>
            </w:r>
          </w:p>
        </w:tc>
        <w:tc>
          <w:tcPr>
            <w:tcW w:w="4609" w:type="dxa"/>
          </w:tcPr>
          <w:p w14:paraId="47C99D50" w14:textId="77777777" w:rsidR="0011087A" w:rsidRPr="00313872" w:rsidRDefault="0011087A" w:rsidP="00886A17">
            <w:pPr>
              <w:rPr>
                <w:rFonts w:asciiTheme="majorBidi" w:hAnsiTheme="majorBidi" w:cstheme="majorBidi"/>
              </w:rPr>
            </w:pPr>
            <w:r>
              <w:rPr>
                <w:rFonts w:asciiTheme="majorBidi" w:hAnsiTheme="majorBidi" w:cstheme="majorBidi"/>
              </w:rPr>
              <w:t xml:space="preserve">Add Project Structure </w:t>
            </w:r>
          </w:p>
        </w:tc>
        <w:tc>
          <w:tcPr>
            <w:tcW w:w="1012" w:type="dxa"/>
          </w:tcPr>
          <w:p w14:paraId="1CA4DA0F" w14:textId="77777777" w:rsidR="0011087A" w:rsidRPr="00313872" w:rsidRDefault="0011087A" w:rsidP="00886A17">
            <w:pPr>
              <w:rPr>
                <w:rFonts w:asciiTheme="majorBidi" w:hAnsiTheme="majorBidi" w:cstheme="majorBidi"/>
              </w:rPr>
            </w:pPr>
            <w:r>
              <w:rPr>
                <w:rFonts w:asciiTheme="majorBidi" w:hAnsiTheme="majorBidi" w:cstheme="majorBidi"/>
              </w:rPr>
              <w:t>V1.1</w:t>
            </w:r>
          </w:p>
        </w:tc>
      </w:tr>
      <w:tr w:rsidR="0011087A" w:rsidRPr="00313872" w14:paraId="57D55A08" w14:textId="77777777" w:rsidTr="00886A17">
        <w:trPr>
          <w:trHeight w:val="300"/>
        </w:trPr>
        <w:tc>
          <w:tcPr>
            <w:tcW w:w="2820" w:type="dxa"/>
          </w:tcPr>
          <w:p w14:paraId="037AA0C7" w14:textId="77777777" w:rsidR="0011087A" w:rsidRPr="00313872" w:rsidRDefault="0011087A" w:rsidP="00886A17">
            <w:pPr>
              <w:rPr>
                <w:rFonts w:asciiTheme="majorBidi" w:hAnsiTheme="majorBidi" w:cstheme="majorBidi"/>
              </w:rPr>
            </w:pPr>
            <w:r>
              <w:rPr>
                <w:rFonts w:asciiTheme="majorBidi" w:hAnsiTheme="majorBidi" w:cstheme="majorBidi"/>
              </w:rPr>
              <w:t>Faisal Alghanim</w:t>
            </w:r>
          </w:p>
        </w:tc>
        <w:tc>
          <w:tcPr>
            <w:tcW w:w="1418" w:type="dxa"/>
          </w:tcPr>
          <w:p w14:paraId="1276A360" w14:textId="77777777" w:rsidR="0011087A" w:rsidRPr="00313872" w:rsidRDefault="0011087A" w:rsidP="00886A17">
            <w:pPr>
              <w:rPr>
                <w:rFonts w:asciiTheme="majorBidi" w:hAnsiTheme="majorBidi" w:cstheme="majorBidi"/>
              </w:rPr>
            </w:pPr>
            <w:r>
              <w:rPr>
                <w:rFonts w:asciiTheme="majorBidi" w:hAnsiTheme="majorBidi" w:cstheme="majorBidi"/>
              </w:rPr>
              <w:t>2025/9/26</w:t>
            </w:r>
          </w:p>
        </w:tc>
        <w:tc>
          <w:tcPr>
            <w:tcW w:w="4609" w:type="dxa"/>
          </w:tcPr>
          <w:p w14:paraId="6C664C60" w14:textId="77777777" w:rsidR="0011087A" w:rsidRPr="00313872" w:rsidRDefault="0011087A" w:rsidP="00886A17">
            <w:pPr>
              <w:rPr>
                <w:rFonts w:asciiTheme="majorBidi" w:hAnsiTheme="majorBidi" w:cstheme="majorBidi"/>
              </w:rPr>
            </w:pPr>
            <w:proofErr w:type="gramStart"/>
            <w:r>
              <w:rPr>
                <w:rFonts w:asciiTheme="majorBidi" w:hAnsiTheme="majorBidi" w:cstheme="majorBidi"/>
              </w:rPr>
              <w:t xml:space="preserve">Update </w:t>
            </w:r>
            <w:r w:rsidRPr="00120032">
              <w:rPr>
                <w:rFonts w:asciiTheme="majorBidi" w:hAnsiTheme="majorBidi" w:cstheme="majorBidi"/>
              </w:rPr>
              <w:t xml:space="preserve"> Abstract</w:t>
            </w:r>
            <w:proofErr w:type="gramEnd"/>
          </w:p>
        </w:tc>
        <w:tc>
          <w:tcPr>
            <w:tcW w:w="1012" w:type="dxa"/>
          </w:tcPr>
          <w:p w14:paraId="2B8CE90D" w14:textId="77777777" w:rsidR="0011087A" w:rsidRPr="00313872" w:rsidRDefault="0011087A" w:rsidP="00886A17">
            <w:pPr>
              <w:rPr>
                <w:rFonts w:asciiTheme="majorBidi" w:hAnsiTheme="majorBidi" w:cstheme="majorBidi"/>
              </w:rPr>
            </w:pPr>
            <w:r>
              <w:rPr>
                <w:rFonts w:asciiTheme="majorBidi" w:hAnsiTheme="majorBidi" w:cstheme="majorBidi"/>
              </w:rPr>
              <w:t>V1.2</w:t>
            </w:r>
          </w:p>
        </w:tc>
      </w:tr>
      <w:tr w:rsidR="0011087A" w:rsidRPr="00313872" w14:paraId="5FCDC6B1" w14:textId="77777777" w:rsidTr="00886A17">
        <w:trPr>
          <w:trHeight w:val="300"/>
        </w:trPr>
        <w:tc>
          <w:tcPr>
            <w:tcW w:w="2820" w:type="dxa"/>
          </w:tcPr>
          <w:p w14:paraId="2EEBDB98" w14:textId="77777777" w:rsidR="0011087A" w:rsidRDefault="0011087A" w:rsidP="00886A17">
            <w:pPr>
              <w:rPr>
                <w:rFonts w:asciiTheme="majorBidi" w:hAnsiTheme="majorBidi" w:cstheme="majorBidi"/>
              </w:rPr>
            </w:pPr>
            <w:r w:rsidRPr="00B35CFB">
              <w:rPr>
                <w:rFonts w:asciiTheme="majorBidi" w:hAnsiTheme="majorBidi" w:cstheme="majorBidi"/>
              </w:rPr>
              <w:t xml:space="preserve">Mohammed bin </w:t>
            </w:r>
            <w:proofErr w:type="spellStart"/>
            <w:r w:rsidRPr="00B35CFB">
              <w:rPr>
                <w:rFonts w:asciiTheme="majorBidi" w:hAnsiTheme="majorBidi" w:cstheme="majorBidi"/>
              </w:rPr>
              <w:t>eid</w:t>
            </w:r>
            <w:proofErr w:type="spellEnd"/>
          </w:p>
        </w:tc>
        <w:tc>
          <w:tcPr>
            <w:tcW w:w="1418" w:type="dxa"/>
          </w:tcPr>
          <w:p w14:paraId="29542545" w14:textId="77777777" w:rsidR="0011087A" w:rsidRDefault="0011087A" w:rsidP="00886A17">
            <w:pPr>
              <w:rPr>
                <w:rFonts w:asciiTheme="majorBidi" w:hAnsiTheme="majorBidi" w:cstheme="majorBidi"/>
              </w:rPr>
            </w:pPr>
            <w:r>
              <w:rPr>
                <w:rFonts w:asciiTheme="majorBidi" w:hAnsiTheme="majorBidi" w:cstheme="majorBidi"/>
              </w:rPr>
              <w:t>2025/9/28</w:t>
            </w:r>
          </w:p>
        </w:tc>
        <w:tc>
          <w:tcPr>
            <w:tcW w:w="4609" w:type="dxa"/>
          </w:tcPr>
          <w:p w14:paraId="1C2693BF" w14:textId="77777777" w:rsidR="0011087A" w:rsidRDefault="0011087A" w:rsidP="00886A17">
            <w:pPr>
              <w:rPr>
                <w:rFonts w:asciiTheme="majorBidi" w:hAnsiTheme="majorBidi" w:cstheme="majorBidi"/>
              </w:rPr>
            </w:pPr>
            <w:r>
              <w:rPr>
                <w:rFonts w:asciiTheme="majorBidi" w:hAnsiTheme="majorBidi" w:cstheme="majorBidi"/>
              </w:rPr>
              <w:t>Add Project Introduction</w:t>
            </w:r>
          </w:p>
        </w:tc>
        <w:tc>
          <w:tcPr>
            <w:tcW w:w="1012" w:type="dxa"/>
          </w:tcPr>
          <w:p w14:paraId="0EFECB66" w14:textId="77777777" w:rsidR="0011087A" w:rsidRPr="00313872" w:rsidRDefault="0011087A" w:rsidP="00886A17">
            <w:pPr>
              <w:rPr>
                <w:rFonts w:asciiTheme="majorBidi" w:hAnsiTheme="majorBidi" w:cstheme="majorBidi"/>
              </w:rPr>
            </w:pPr>
            <w:r>
              <w:rPr>
                <w:rFonts w:asciiTheme="majorBidi" w:hAnsiTheme="majorBidi" w:cstheme="majorBidi"/>
              </w:rPr>
              <w:t>V1.3</w:t>
            </w:r>
          </w:p>
        </w:tc>
      </w:tr>
      <w:tr w:rsidR="0011087A" w:rsidRPr="00313872" w14:paraId="230C36C1" w14:textId="77777777" w:rsidTr="00886A17">
        <w:trPr>
          <w:trHeight w:val="300"/>
        </w:trPr>
        <w:tc>
          <w:tcPr>
            <w:tcW w:w="2820" w:type="dxa"/>
          </w:tcPr>
          <w:p w14:paraId="744C6ECE" w14:textId="77777777" w:rsidR="0011087A" w:rsidRPr="00B35CFB" w:rsidRDefault="0011087A" w:rsidP="00886A17">
            <w:pPr>
              <w:rPr>
                <w:rFonts w:asciiTheme="majorBidi" w:hAnsiTheme="majorBidi" w:cstheme="majorBidi"/>
              </w:rPr>
            </w:pPr>
            <w:r>
              <w:rPr>
                <w:rFonts w:asciiTheme="majorBidi" w:hAnsiTheme="majorBidi" w:cstheme="majorBidi"/>
              </w:rPr>
              <w:t xml:space="preserve">Omar </w:t>
            </w:r>
            <w:proofErr w:type="spellStart"/>
            <w:r>
              <w:rPr>
                <w:rFonts w:asciiTheme="majorBidi" w:hAnsiTheme="majorBidi" w:cstheme="majorBidi"/>
              </w:rPr>
              <w:t>Alallaf</w:t>
            </w:r>
            <w:proofErr w:type="spellEnd"/>
          </w:p>
        </w:tc>
        <w:tc>
          <w:tcPr>
            <w:tcW w:w="1418" w:type="dxa"/>
          </w:tcPr>
          <w:p w14:paraId="3343D45D" w14:textId="77777777" w:rsidR="0011087A" w:rsidRDefault="0011087A" w:rsidP="00886A17">
            <w:pPr>
              <w:rPr>
                <w:rFonts w:asciiTheme="majorBidi" w:hAnsiTheme="majorBidi" w:cstheme="majorBidi"/>
              </w:rPr>
            </w:pPr>
            <w:r>
              <w:rPr>
                <w:rFonts w:asciiTheme="majorBidi" w:hAnsiTheme="majorBidi" w:cstheme="majorBidi"/>
              </w:rPr>
              <w:t>2025/9/28</w:t>
            </w:r>
          </w:p>
        </w:tc>
        <w:tc>
          <w:tcPr>
            <w:tcW w:w="4609" w:type="dxa"/>
          </w:tcPr>
          <w:p w14:paraId="4C36D39E" w14:textId="77777777" w:rsidR="0011087A" w:rsidRDefault="0011087A" w:rsidP="00886A17">
            <w:pPr>
              <w:rPr>
                <w:rFonts w:asciiTheme="majorBidi" w:hAnsiTheme="majorBidi" w:cstheme="majorBidi"/>
              </w:rPr>
            </w:pPr>
            <w:r>
              <w:rPr>
                <w:rFonts w:asciiTheme="majorBidi" w:hAnsiTheme="majorBidi" w:cstheme="majorBidi"/>
              </w:rPr>
              <w:t>Update Problem Description (1.2)</w:t>
            </w:r>
          </w:p>
        </w:tc>
        <w:tc>
          <w:tcPr>
            <w:tcW w:w="1012" w:type="dxa"/>
          </w:tcPr>
          <w:p w14:paraId="6E613A73" w14:textId="77777777" w:rsidR="0011087A" w:rsidRPr="00313872" w:rsidRDefault="0011087A" w:rsidP="00886A17">
            <w:pPr>
              <w:rPr>
                <w:rFonts w:asciiTheme="majorBidi" w:hAnsiTheme="majorBidi" w:cstheme="majorBidi"/>
              </w:rPr>
            </w:pPr>
            <w:r>
              <w:rPr>
                <w:rFonts w:asciiTheme="majorBidi" w:hAnsiTheme="majorBidi" w:cstheme="majorBidi"/>
              </w:rPr>
              <w:t>V1.4</w:t>
            </w:r>
          </w:p>
        </w:tc>
      </w:tr>
      <w:tr w:rsidR="0011087A" w:rsidRPr="00313872" w14:paraId="6F6D2C9E" w14:textId="77777777" w:rsidTr="00886A17">
        <w:trPr>
          <w:trHeight w:val="300"/>
        </w:trPr>
        <w:tc>
          <w:tcPr>
            <w:tcW w:w="2820" w:type="dxa"/>
          </w:tcPr>
          <w:p w14:paraId="269D5006" w14:textId="77777777" w:rsidR="0011087A" w:rsidRPr="00B35CFB" w:rsidRDefault="0011087A" w:rsidP="00886A17">
            <w:pPr>
              <w:rPr>
                <w:rFonts w:asciiTheme="majorBidi" w:hAnsiTheme="majorBidi" w:cstheme="majorBidi"/>
              </w:rPr>
            </w:pPr>
            <w:r w:rsidRPr="00B35CFB">
              <w:rPr>
                <w:rFonts w:asciiTheme="majorBidi" w:hAnsiTheme="majorBidi" w:cstheme="majorBidi"/>
              </w:rPr>
              <w:t>Mohammed Taleb</w:t>
            </w:r>
          </w:p>
        </w:tc>
        <w:tc>
          <w:tcPr>
            <w:tcW w:w="1418" w:type="dxa"/>
          </w:tcPr>
          <w:p w14:paraId="7C13BBB6" w14:textId="77777777" w:rsidR="0011087A" w:rsidRDefault="0011087A" w:rsidP="00886A17">
            <w:pPr>
              <w:rPr>
                <w:rFonts w:asciiTheme="majorBidi" w:hAnsiTheme="majorBidi" w:cstheme="majorBidi"/>
              </w:rPr>
            </w:pPr>
            <w:r>
              <w:rPr>
                <w:rFonts w:asciiTheme="majorBidi" w:hAnsiTheme="majorBidi" w:cstheme="majorBidi"/>
              </w:rPr>
              <w:t>2025/9/29</w:t>
            </w:r>
          </w:p>
        </w:tc>
        <w:tc>
          <w:tcPr>
            <w:tcW w:w="4609" w:type="dxa"/>
          </w:tcPr>
          <w:p w14:paraId="1C15248A" w14:textId="77777777" w:rsidR="0011087A" w:rsidRDefault="0011087A" w:rsidP="00886A17">
            <w:pPr>
              <w:rPr>
                <w:rFonts w:asciiTheme="majorBidi" w:hAnsiTheme="majorBidi" w:cstheme="majorBidi"/>
              </w:rPr>
            </w:pPr>
            <w:r>
              <w:rPr>
                <w:rFonts w:asciiTheme="majorBidi" w:hAnsiTheme="majorBidi" w:cstheme="majorBidi"/>
              </w:rPr>
              <w:t xml:space="preserve">Update Scope </w:t>
            </w:r>
            <w:proofErr w:type="gramStart"/>
            <w:r>
              <w:rPr>
                <w:rFonts w:asciiTheme="majorBidi" w:hAnsiTheme="majorBidi" w:cstheme="majorBidi"/>
              </w:rPr>
              <w:t>And</w:t>
            </w:r>
            <w:proofErr w:type="gramEnd"/>
            <w:r>
              <w:rPr>
                <w:rFonts w:asciiTheme="majorBidi" w:hAnsiTheme="majorBidi" w:cstheme="majorBidi"/>
              </w:rPr>
              <w:t xml:space="preserve"> Objectives</w:t>
            </w:r>
          </w:p>
        </w:tc>
        <w:tc>
          <w:tcPr>
            <w:tcW w:w="1012" w:type="dxa"/>
          </w:tcPr>
          <w:p w14:paraId="72277981" w14:textId="77777777" w:rsidR="0011087A" w:rsidRPr="00313872" w:rsidRDefault="0011087A" w:rsidP="00886A17">
            <w:pPr>
              <w:rPr>
                <w:rFonts w:asciiTheme="majorBidi" w:hAnsiTheme="majorBidi" w:cstheme="majorBidi"/>
              </w:rPr>
            </w:pPr>
            <w:r>
              <w:rPr>
                <w:rFonts w:asciiTheme="majorBidi" w:hAnsiTheme="majorBidi" w:cstheme="majorBidi"/>
              </w:rPr>
              <w:t>V1.5</w:t>
            </w:r>
          </w:p>
        </w:tc>
      </w:tr>
      <w:tr w:rsidR="0011087A" w14:paraId="5C0D4B73" w14:textId="77777777" w:rsidTr="00886A17">
        <w:trPr>
          <w:trHeight w:val="300"/>
        </w:trPr>
        <w:tc>
          <w:tcPr>
            <w:tcW w:w="2820" w:type="dxa"/>
          </w:tcPr>
          <w:p w14:paraId="4A5592D2" w14:textId="77777777" w:rsidR="0011087A" w:rsidRDefault="0011087A" w:rsidP="00886A17">
            <w:pPr>
              <w:rPr>
                <w:rFonts w:asciiTheme="majorBidi" w:hAnsiTheme="majorBidi" w:cstheme="majorBidi"/>
              </w:rPr>
            </w:pPr>
            <w:r w:rsidRPr="3D9880DA">
              <w:rPr>
                <w:rFonts w:asciiTheme="majorBidi" w:hAnsiTheme="majorBidi" w:cstheme="majorBidi"/>
              </w:rPr>
              <w:t>Salem Omran</w:t>
            </w:r>
          </w:p>
        </w:tc>
        <w:tc>
          <w:tcPr>
            <w:tcW w:w="1418" w:type="dxa"/>
          </w:tcPr>
          <w:p w14:paraId="4FEE7202" w14:textId="77777777" w:rsidR="0011087A" w:rsidRDefault="0011087A" w:rsidP="00886A17">
            <w:pPr>
              <w:rPr>
                <w:rFonts w:asciiTheme="majorBidi" w:hAnsiTheme="majorBidi" w:cstheme="majorBidi"/>
              </w:rPr>
            </w:pPr>
            <w:r w:rsidRPr="3D9880DA">
              <w:rPr>
                <w:rFonts w:asciiTheme="majorBidi" w:hAnsiTheme="majorBidi" w:cstheme="majorBidi"/>
              </w:rPr>
              <w:t>2025/9/30</w:t>
            </w:r>
          </w:p>
        </w:tc>
        <w:tc>
          <w:tcPr>
            <w:tcW w:w="4609" w:type="dxa"/>
          </w:tcPr>
          <w:p w14:paraId="099889E7" w14:textId="77777777" w:rsidR="0011087A" w:rsidRDefault="0011087A" w:rsidP="00886A17">
            <w:pPr>
              <w:rPr>
                <w:rFonts w:asciiTheme="majorBidi" w:hAnsiTheme="majorBidi" w:cstheme="majorBidi"/>
              </w:rPr>
            </w:pPr>
            <w:r w:rsidRPr="3D9880DA">
              <w:rPr>
                <w:rFonts w:asciiTheme="majorBidi" w:hAnsiTheme="majorBidi" w:cstheme="majorBidi"/>
              </w:rPr>
              <w:t>Update</w:t>
            </w:r>
            <w:r>
              <w:t xml:space="preserve"> </w:t>
            </w:r>
            <w:r w:rsidRPr="3D9880DA">
              <w:rPr>
                <w:rFonts w:asciiTheme="majorBidi" w:hAnsiTheme="majorBidi" w:cstheme="majorBidi"/>
              </w:rPr>
              <w:t>Background/Overview</w:t>
            </w:r>
          </w:p>
        </w:tc>
        <w:tc>
          <w:tcPr>
            <w:tcW w:w="1012" w:type="dxa"/>
          </w:tcPr>
          <w:p w14:paraId="3BEF07DC" w14:textId="77777777" w:rsidR="0011087A" w:rsidRDefault="0011087A" w:rsidP="00886A17">
            <w:pPr>
              <w:rPr>
                <w:rFonts w:asciiTheme="majorBidi" w:hAnsiTheme="majorBidi" w:cstheme="majorBidi"/>
              </w:rPr>
            </w:pPr>
            <w:r w:rsidRPr="3D9880DA">
              <w:rPr>
                <w:rFonts w:asciiTheme="majorBidi" w:hAnsiTheme="majorBidi" w:cstheme="majorBidi"/>
              </w:rPr>
              <w:t>V1.6</w:t>
            </w:r>
          </w:p>
        </w:tc>
      </w:tr>
      <w:tr w:rsidR="0011087A" w14:paraId="21208A04" w14:textId="77777777" w:rsidTr="00886A17">
        <w:trPr>
          <w:trHeight w:val="735"/>
        </w:trPr>
        <w:tc>
          <w:tcPr>
            <w:tcW w:w="2820" w:type="dxa"/>
            <w:tcBorders>
              <w:bottom w:val="single" w:sz="12" w:space="0" w:color="auto"/>
            </w:tcBorders>
          </w:tcPr>
          <w:p w14:paraId="05147464" w14:textId="77777777" w:rsidR="0011087A" w:rsidRDefault="0011087A" w:rsidP="00886A17">
            <w:pPr>
              <w:rPr>
                <w:rFonts w:asciiTheme="majorBidi" w:hAnsiTheme="majorBidi" w:cstheme="majorBidi"/>
              </w:rPr>
            </w:pPr>
            <w:r w:rsidRPr="76CCB1C8">
              <w:rPr>
                <w:rFonts w:asciiTheme="majorBidi" w:hAnsiTheme="majorBidi" w:cstheme="majorBidi"/>
              </w:rPr>
              <w:t xml:space="preserve">Omar </w:t>
            </w:r>
            <w:proofErr w:type="spellStart"/>
            <w:r w:rsidRPr="76CCB1C8">
              <w:rPr>
                <w:rFonts w:asciiTheme="majorBidi" w:hAnsiTheme="majorBidi" w:cstheme="majorBidi"/>
              </w:rPr>
              <w:t>Alallaf</w:t>
            </w:r>
            <w:proofErr w:type="spellEnd"/>
          </w:p>
        </w:tc>
        <w:tc>
          <w:tcPr>
            <w:tcW w:w="1418" w:type="dxa"/>
            <w:tcBorders>
              <w:bottom w:val="single" w:sz="12" w:space="0" w:color="auto"/>
            </w:tcBorders>
          </w:tcPr>
          <w:p w14:paraId="7CC1CC3C" w14:textId="77777777" w:rsidR="0011087A" w:rsidRDefault="0011087A" w:rsidP="00886A17">
            <w:pPr>
              <w:rPr>
                <w:rFonts w:asciiTheme="majorBidi" w:hAnsiTheme="majorBidi" w:cstheme="majorBidi"/>
              </w:rPr>
            </w:pPr>
            <w:r w:rsidRPr="76CCB1C8">
              <w:rPr>
                <w:rFonts w:asciiTheme="majorBidi" w:hAnsiTheme="majorBidi" w:cstheme="majorBidi"/>
              </w:rPr>
              <w:t>2025/11/16</w:t>
            </w:r>
          </w:p>
        </w:tc>
        <w:tc>
          <w:tcPr>
            <w:tcW w:w="4609" w:type="dxa"/>
            <w:tcBorders>
              <w:bottom w:val="single" w:sz="12" w:space="0" w:color="auto"/>
            </w:tcBorders>
          </w:tcPr>
          <w:p w14:paraId="31C50492" w14:textId="77777777" w:rsidR="0011087A" w:rsidRDefault="0011087A" w:rsidP="00886A17">
            <w:pPr>
              <w:rPr>
                <w:rFonts w:asciiTheme="majorBidi" w:hAnsiTheme="majorBidi" w:cstheme="majorBidi"/>
              </w:rPr>
            </w:pPr>
            <w:r w:rsidRPr="76CCB1C8">
              <w:rPr>
                <w:rFonts w:asciiTheme="majorBidi" w:hAnsiTheme="majorBidi" w:cstheme="majorBidi"/>
              </w:rPr>
              <w:t>Expand Background/Overview and add figures</w:t>
            </w:r>
          </w:p>
        </w:tc>
        <w:tc>
          <w:tcPr>
            <w:tcW w:w="1012" w:type="dxa"/>
            <w:tcBorders>
              <w:bottom w:val="single" w:sz="12" w:space="0" w:color="auto"/>
            </w:tcBorders>
          </w:tcPr>
          <w:p w14:paraId="6E4D28BB" w14:textId="77777777" w:rsidR="0011087A" w:rsidRDefault="0011087A" w:rsidP="00886A17">
            <w:pPr>
              <w:rPr>
                <w:rFonts w:asciiTheme="majorBidi" w:hAnsiTheme="majorBidi" w:cstheme="majorBidi"/>
              </w:rPr>
            </w:pPr>
            <w:r w:rsidRPr="76CCB1C8">
              <w:rPr>
                <w:rFonts w:asciiTheme="majorBidi" w:hAnsiTheme="majorBidi" w:cstheme="majorBidi"/>
              </w:rPr>
              <w:t>V1.7</w:t>
            </w:r>
          </w:p>
        </w:tc>
      </w:tr>
      <w:tr w:rsidR="0011087A" w14:paraId="3E429335" w14:textId="77777777" w:rsidTr="00886A17">
        <w:trPr>
          <w:trHeight w:val="735"/>
        </w:trPr>
        <w:tc>
          <w:tcPr>
            <w:tcW w:w="2820" w:type="dxa"/>
            <w:tcBorders>
              <w:bottom w:val="single" w:sz="12" w:space="0" w:color="auto"/>
            </w:tcBorders>
          </w:tcPr>
          <w:p w14:paraId="785B8D7F" w14:textId="77777777" w:rsidR="0011087A" w:rsidRDefault="0011087A" w:rsidP="00886A17">
            <w:pPr>
              <w:rPr>
                <w:rFonts w:asciiTheme="majorBidi" w:hAnsiTheme="majorBidi" w:cstheme="majorBidi"/>
              </w:rPr>
            </w:pPr>
            <w:r w:rsidRPr="76CCB1C8">
              <w:rPr>
                <w:rFonts w:asciiTheme="majorBidi" w:hAnsiTheme="majorBidi" w:cstheme="majorBidi"/>
              </w:rPr>
              <w:t>Faisal Alghanim</w:t>
            </w:r>
          </w:p>
        </w:tc>
        <w:tc>
          <w:tcPr>
            <w:tcW w:w="1418" w:type="dxa"/>
            <w:tcBorders>
              <w:bottom w:val="single" w:sz="12" w:space="0" w:color="auto"/>
            </w:tcBorders>
          </w:tcPr>
          <w:p w14:paraId="6B503D5E" w14:textId="77777777" w:rsidR="0011087A" w:rsidRDefault="0011087A" w:rsidP="00886A17">
            <w:pPr>
              <w:rPr>
                <w:rFonts w:asciiTheme="majorBidi" w:hAnsiTheme="majorBidi" w:cstheme="majorBidi"/>
              </w:rPr>
            </w:pPr>
            <w:r w:rsidRPr="76CCB1C8">
              <w:rPr>
                <w:rFonts w:asciiTheme="majorBidi" w:hAnsiTheme="majorBidi" w:cstheme="majorBidi"/>
              </w:rPr>
              <w:t>2025/11/19</w:t>
            </w:r>
          </w:p>
        </w:tc>
        <w:tc>
          <w:tcPr>
            <w:tcW w:w="4609" w:type="dxa"/>
            <w:tcBorders>
              <w:bottom w:val="single" w:sz="12" w:space="0" w:color="auto"/>
            </w:tcBorders>
          </w:tcPr>
          <w:p w14:paraId="004F1F49" w14:textId="77777777" w:rsidR="0011087A" w:rsidRDefault="0011087A" w:rsidP="00886A17">
            <w:pPr>
              <w:rPr>
                <w:rFonts w:asciiTheme="majorBidi" w:hAnsiTheme="majorBidi" w:cstheme="majorBidi"/>
              </w:rPr>
            </w:pPr>
            <w:r w:rsidRPr="76CCB1C8">
              <w:rPr>
                <w:rFonts w:asciiTheme="majorBidi" w:hAnsiTheme="majorBidi" w:cstheme="majorBidi"/>
              </w:rPr>
              <w:t>Update Chapter 1,2</w:t>
            </w:r>
          </w:p>
        </w:tc>
        <w:tc>
          <w:tcPr>
            <w:tcW w:w="1012" w:type="dxa"/>
            <w:tcBorders>
              <w:bottom w:val="single" w:sz="12" w:space="0" w:color="auto"/>
            </w:tcBorders>
          </w:tcPr>
          <w:p w14:paraId="766FE8CA" w14:textId="77777777" w:rsidR="0011087A" w:rsidRDefault="0011087A" w:rsidP="00886A17">
            <w:pPr>
              <w:rPr>
                <w:rFonts w:asciiTheme="majorBidi" w:hAnsiTheme="majorBidi" w:cstheme="majorBidi"/>
              </w:rPr>
            </w:pPr>
            <w:r w:rsidRPr="76CCB1C8">
              <w:rPr>
                <w:rFonts w:asciiTheme="majorBidi" w:hAnsiTheme="majorBidi" w:cstheme="majorBidi"/>
              </w:rPr>
              <w:t>V1.8</w:t>
            </w:r>
          </w:p>
        </w:tc>
      </w:tr>
      <w:tr w:rsidR="0011087A" w14:paraId="617E51DA" w14:textId="77777777" w:rsidTr="00886A17">
        <w:trPr>
          <w:trHeight w:val="735"/>
        </w:trPr>
        <w:tc>
          <w:tcPr>
            <w:tcW w:w="2820" w:type="dxa"/>
            <w:tcBorders>
              <w:bottom w:val="single" w:sz="12" w:space="0" w:color="auto"/>
            </w:tcBorders>
          </w:tcPr>
          <w:p w14:paraId="1B1629DA" w14:textId="77777777" w:rsidR="0011087A" w:rsidRDefault="0011087A" w:rsidP="00886A17">
            <w:pPr>
              <w:rPr>
                <w:rFonts w:asciiTheme="majorBidi" w:hAnsiTheme="majorBidi" w:cstheme="majorBidi"/>
              </w:rPr>
            </w:pPr>
            <w:proofErr w:type="spellStart"/>
            <w:r w:rsidRPr="76CCB1C8">
              <w:rPr>
                <w:rFonts w:asciiTheme="majorBidi" w:hAnsiTheme="majorBidi" w:cstheme="majorBidi"/>
              </w:rPr>
              <w:t>Abdualziz</w:t>
            </w:r>
            <w:proofErr w:type="spellEnd"/>
            <w:r w:rsidRPr="76CCB1C8">
              <w:rPr>
                <w:rFonts w:asciiTheme="majorBidi" w:hAnsiTheme="majorBidi" w:cstheme="majorBidi"/>
              </w:rPr>
              <w:t xml:space="preserve"> Alotaibi</w:t>
            </w:r>
          </w:p>
        </w:tc>
        <w:tc>
          <w:tcPr>
            <w:tcW w:w="1418" w:type="dxa"/>
            <w:tcBorders>
              <w:bottom w:val="single" w:sz="12" w:space="0" w:color="auto"/>
            </w:tcBorders>
          </w:tcPr>
          <w:p w14:paraId="3C50629E" w14:textId="77777777" w:rsidR="0011087A" w:rsidRDefault="0011087A" w:rsidP="00886A17">
            <w:pPr>
              <w:rPr>
                <w:rFonts w:asciiTheme="majorBidi" w:hAnsiTheme="majorBidi" w:cstheme="majorBidi"/>
              </w:rPr>
            </w:pPr>
            <w:r w:rsidRPr="76CCB1C8">
              <w:rPr>
                <w:rFonts w:asciiTheme="majorBidi" w:hAnsiTheme="majorBidi" w:cstheme="majorBidi"/>
              </w:rPr>
              <w:t>2025/11/20</w:t>
            </w:r>
          </w:p>
        </w:tc>
        <w:tc>
          <w:tcPr>
            <w:tcW w:w="4609" w:type="dxa"/>
            <w:tcBorders>
              <w:bottom w:val="single" w:sz="12" w:space="0" w:color="auto"/>
            </w:tcBorders>
          </w:tcPr>
          <w:p w14:paraId="72E419BE" w14:textId="77777777" w:rsidR="0011087A" w:rsidRDefault="0011087A" w:rsidP="00886A17">
            <w:pPr>
              <w:rPr>
                <w:rFonts w:asciiTheme="majorBidi" w:hAnsiTheme="majorBidi" w:cstheme="majorBidi"/>
              </w:rPr>
            </w:pPr>
            <w:r w:rsidRPr="76CCB1C8">
              <w:rPr>
                <w:rFonts w:asciiTheme="majorBidi" w:hAnsiTheme="majorBidi" w:cstheme="majorBidi"/>
              </w:rPr>
              <w:t>Add Diagram for Chapter 2</w:t>
            </w:r>
          </w:p>
        </w:tc>
        <w:tc>
          <w:tcPr>
            <w:tcW w:w="1012" w:type="dxa"/>
            <w:tcBorders>
              <w:bottom w:val="single" w:sz="12" w:space="0" w:color="auto"/>
            </w:tcBorders>
          </w:tcPr>
          <w:p w14:paraId="33BC7FC4" w14:textId="77777777" w:rsidR="0011087A" w:rsidRDefault="0011087A" w:rsidP="00886A17">
            <w:pPr>
              <w:rPr>
                <w:rFonts w:asciiTheme="majorBidi" w:hAnsiTheme="majorBidi" w:cstheme="majorBidi"/>
              </w:rPr>
            </w:pPr>
            <w:r w:rsidRPr="76CCB1C8">
              <w:rPr>
                <w:rFonts w:asciiTheme="majorBidi" w:hAnsiTheme="majorBidi" w:cstheme="majorBidi"/>
              </w:rPr>
              <w:t>V1.9</w:t>
            </w:r>
          </w:p>
        </w:tc>
      </w:tr>
      <w:tr w:rsidR="0011087A" w14:paraId="4F15B3E9" w14:textId="77777777" w:rsidTr="00886A17">
        <w:trPr>
          <w:trHeight w:val="735"/>
        </w:trPr>
        <w:tc>
          <w:tcPr>
            <w:tcW w:w="2820" w:type="dxa"/>
            <w:tcBorders>
              <w:bottom w:val="single" w:sz="12" w:space="0" w:color="auto"/>
            </w:tcBorders>
          </w:tcPr>
          <w:p w14:paraId="4616F542" w14:textId="77777777" w:rsidR="0011087A" w:rsidRDefault="0011087A" w:rsidP="00886A17">
            <w:pPr>
              <w:rPr>
                <w:rFonts w:asciiTheme="majorBidi" w:hAnsiTheme="majorBidi" w:cstheme="majorBidi"/>
              </w:rPr>
            </w:pPr>
            <w:r w:rsidRPr="76CCB1C8">
              <w:rPr>
                <w:rFonts w:asciiTheme="majorBidi" w:hAnsiTheme="majorBidi" w:cstheme="majorBidi"/>
              </w:rPr>
              <w:t>Mohhamed Bin Eid</w:t>
            </w:r>
          </w:p>
        </w:tc>
        <w:tc>
          <w:tcPr>
            <w:tcW w:w="1418" w:type="dxa"/>
            <w:tcBorders>
              <w:bottom w:val="single" w:sz="12" w:space="0" w:color="auto"/>
            </w:tcBorders>
          </w:tcPr>
          <w:p w14:paraId="79CBAF61" w14:textId="77777777" w:rsidR="0011087A" w:rsidRDefault="0011087A" w:rsidP="00886A17">
            <w:pPr>
              <w:rPr>
                <w:rFonts w:asciiTheme="majorBidi" w:hAnsiTheme="majorBidi" w:cstheme="majorBidi"/>
              </w:rPr>
            </w:pPr>
            <w:r w:rsidRPr="76CCB1C8">
              <w:rPr>
                <w:rFonts w:asciiTheme="majorBidi" w:hAnsiTheme="majorBidi" w:cstheme="majorBidi"/>
              </w:rPr>
              <w:t>2025/11/20</w:t>
            </w:r>
          </w:p>
        </w:tc>
        <w:tc>
          <w:tcPr>
            <w:tcW w:w="4609" w:type="dxa"/>
            <w:tcBorders>
              <w:bottom w:val="single" w:sz="12" w:space="0" w:color="auto"/>
            </w:tcBorders>
          </w:tcPr>
          <w:p w14:paraId="1614043E" w14:textId="77777777" w:rsidR="0011087A" w:rsidRDefault="0011087A" w:rsidP="00886A17">
            <w:pPr>
              <w:rPr>
                <w:rFonts w:asciiTheme="majorBidi" w:hAnsiTheme="majorBidi" w:cstheme="majorBidi"/>
              </w:rPr>
            </w:pPr>
            <w:r w:rsidRPr="76CCB1C8">
              <w:rPr>
                <w:rFonts w:asciiTheme="majorBidi" w:hAnsiTheme="majorBidi" w:cstheme="majorBidi"/>
              </w:rPr>
              <w:t>Add Chapter 4,4.1</w:t>
            </w:r>
          </w:p>
        </w:tc>
        <w:tc>
          <w:tcPr>
            <w:tcW w:w="1012" w:type="dxa"/>
            <w:tcBorders>
              <w:bottom w:val="single" w:sz="12" w:space="0" w:color="auto"/>
            </w:tcBorders>
          </w:tcPr>
          <w:p w14:paraId="18F3767F" w14:textId="77777777" w:rsidR="0011087A" w:rsidRDefault="0011087A" w:rsidP="00886A17">
            <w:pPr>
              <w:rPr>
                <w:rFonts w:asciiTheme="majorBidi" w:hAnsiTheme="majorBidi" w:cstheme="majorBidi"/>
              </w:rPr>
            </w:pPr>
            <w:r w:rsidRPr="76CCB1C8">
              <w:rPr>
                <w:rFonts w:asciiTheme="majorBidi" w:hAnsiTheme="majorBidi" w:cstheme="majorBidi"/>
              </w:rPr>
              <w:t>V2.0</w:t>
            </w:r>
          </w:p>
        </w:tc>
      </w:tr>
      <w:tr w:rsidR="0011087A" w14:paraId="7B163382" w14:textId="77777777" w:rsidTr="00886A17">
        <w:trPr>
          <w:trHeight w:val="735"/>
        </w:trPr>
        <w:tc>
          <w:tcPr>
            <w:tcW w:w="2820" w:type="dxa"/>
            <w:tcBorders>
              <w:bottom w:val="single" w:sz="12" w:space="0" w:color="auto"/>
            </w:tcBorders>
          </w:tcPr>
          <w:p w14:paraId="0EA3E051" w14:textId="77777777" w:rsidR="0011087A" w:rsidRDefault="0011087A" w:rsidP="00886A17">
            <w:pPr>
              <w:rPr>
                <w:rFonts w:asciiTheme="majorBidi" w:hAnsiTheme="majorBidi" w:cstheme="majorBidi"/>
              </w:rPr>
            </w:pPr>
            <w:r w:rsidRPr="76CCB1C8">
              <w:rPr>
                <w:rFonts w:asciiTheme="majorBidi" w:hAnsiTheme="majorBidi" w:cstheme="majorBidi"/>
              </w:rPr>
              <w:t xml:space="preserve">Omar </w:t>
            </w:r>
            <w:proofErr w:type="spellStart"/>
            <w:r w:rsidRPr="76CCB1C8">
              <w:rPr>
                <w:rFonts w:asciiTheme="majorBidi" w:hAnsiTheme="majorBidi" w:cstheme="majorBidi"/>
              </w:rPr>
              <w:t>Alallaf</w:t>
            </w:r>
            <w:proofErr w:type="spellEnd"/>
          </w:p>
        </w:tc>
        <w:tc>
          <w:tcPr>
            <w:tcW w:w="1418" w:type="dxa"/>
            <w:tcBorders>
              <w:bottom w:val="single" w:sz="12" w:space="0" w:color="auto"/>
            </w:tcBorders>
          </w:tcPr>
          <w:p w14:paraId="3FE141C4" w14:textId="77777777" w:rsidR="0011087A" w:rsidRDefault="0011087A" w:rsidP="00886A17">
            <w:pPr>
              <w:rPr>
                <w:rFonts w:asciiTheme="majorBidi" w:hAnsiTheme="majorBidi" w:cstheme="majorBidi"/>
              </w:rPr>
            </w:pPr>
            <w:r w:rsidRPr="76CCB1C8">
              <w:rPr>
                <w:rFonts w:asciiTheme="majorBidi" w:hAnsiTheme="majorBidi" w:cstheme="majorBidi"/>
              </w:rPr>
              <w:t>2025/11/27</w:t>
            </w:r>
          </w:p>
        </w:tc>
        <w:tc>
          <w:tcPr>
            <w:tcW w:w="4609" w:type="dxa"/>
            <w:tcBorders>
              <w:bottom w:val="single" w:sz="12" w:space="0" w:color="auto"/>
            </w:tcBorders>
          </w:tcPr>
          <w:p w14:paraId="3FA4DAD7" w14:textId="77777777" w:rsidR="0011087A" w:rsidRDefault="0011087A" w:rsidP="00886A17">
            <w:pPr>
              <w:rPr>
                <w:rFonts w:asciiTheme="majorBidi" w:hAnsiTheme="majorBidi" w:cstheme="majorBidi"/>
              </w:rPr>
            </w:pPr>
            <w:r w:rsidRPr="76CCB1C8">
              <w:rPr>
                <w:rFonts w:asciiTheme="majorBidi" w:hAnsiTheme="majorBidi" w:cstheme="majorBidi"/>
              </w:rPr>
              <w:t>Add Chapter 4.2</w:t>
            </w:r>
          </w:p>
        </w:tc>
        <w:tc>
          <w:tcPr>
            <w:tcW w:w="1012" w:type="dxa"/>
            <w:tcBorders>
              <w:bottom w:val="single" w:sz="12" w:space="0" w:color="auto"/>
            </w:tcBorders>
          </w:tcPr>
          <w:p w14:paraId="326C2D64" w14:textId="77777777" w:rsidR="0011087A" w:rsidRDefault="0011087A" w:rsidP="00886A17">
            <w:pPr>
              <w:rPr>
                <w:rFonts w:asciiTheme="majorBidi" w:hAnsiTheme="majorBidi" w:cstheme="majorBidi"/>
              </w:rPr>
            </w:pPr>
            <w:r w:rsidRPr="76CCB1C8">
              <w:rPr>
                <w:rFonts w:asciiTheme="majorBidi" w:hAnsiTheme="majorBidi" w:cstheme="majorBidi"/>
              </w:rPr>
              <w:t>V2.1</w:t>
            </w:r>
          </w:p>
        </w:tc>
      </w:tr>
      <w:tr w:rsidR="0011087A" w14:paraId="7CEE5C62" w14:textId="77777777" w:rsidTr="00886A17">
        <w:trPr>
          <w:trHeight w:val="735"/>
        </w:trPr>
        <w:tc>
          <w:tcPr>
            <w:tcW w:w="2820" w:type="dxa"/>
            <w:tcBorders>
              <w:bottom w:val="single" w:sz="12" w:space="0" w:color="auto"/>
            </w:tcBorders>
          </w:tcPr>
          <w:p w14:paraId="1DC30ECB" w14:textId="77777777" w:rsidR="0011087A" w:rsidRDefault="0011087A" w:rsidP="00886A17">
            <w:pPr>
              <w:rPr>
                <w:rFonts w:asciiTheme="majorBidi" w:hAnsiTheme="majorBidi" w:cstheme="majorBidi"/>
              </w:rPr>
            </w:pPr>
            <w:proofErr w:type="spellStart"/>
            <w:r w:rsidRPr="76CCB1C8">
              <w:rPr>
                <w:rFonts w:asciiTheme="majorBidi" w:hAnsiTheme="majorBidi" w:cstheme="majorBidi"/>
              </w:rPr>
              <w:t>Abdualziz</w:t>
            </w:r>
            <w:proofErr w:type="spellEnd"/>
            <w:r w:rsidRPr="76CCB1C8">
              <w:rPr>
                <w:rFonts w:asciiTheme="majorBidi" w:hAnsiTheme="majorBidi" w:cstheme="majorBidi"/>
              </w:rPr>
              <w:t xml:space="preserve"> Alotiabi</w:t>
            </w:r>
          </w:p>
        </w:tc>
        <w:tc>
          <w:tcPr>
            <w:tcW w:w="1418" w:type="dxa"/>
            <w:tcBorders>
              <w:bottom w:val="single" w:sz="12" w:space="0" w:color="auto"/>
            </w:tcBorders>
          </w:tcPr>
          <w:p w14:paraId="5F1B524B" w14:textId="77777777" w:rsidR="0011087A" w:rsidRDefault="0011087A" w:rsidP="00886A17">
            <w:pPr>
              <w:rPr>
                <w:rFonts w:asciiTheme="majorBidi" w:hAnsiTheme="majorBidi" w:cstheme="majorBidi"/>
              </w:rPr>
            </w:pPr>
            <w:r w:rsidRPr="76CCB1C8">
              <w:rPr>
                <w:rFonts w:asciiTheme="majorBidi" w:hAnsiTheme="majorBidi" w:cstheme="majorBidi"/>
              </w:rPr>
              <w:t>2025/11/27</w:t>
            </w:r>
          </w:p>
        </w:tc>
        <w:tc>
          <w:tcPr>
            <w:tcW w:w="4609" w:type="dxa"/>
            <w:tcBorders>
              <w:bottom w:val="single" w:sz="12" w:space="0" w:color="auto"/>
            </w:tcBorders>
          </w:tcPr>
          <w:p w14:paraId="3630EB34" w14:textId="77777777" w:rsidR="0011087A" w:rsidRDefault="0011087A" w:rsidP="00886A17">
            <w:pPr>
              <w:rPr>
                <w:rFonts w:asciiTheme="majorBidi" w:hAnsiTheme="majorBidi" w:cstheme="majorBidi"/>
              </w:rPr>
            </w:pPr>
            <w:r w:rsidRPr="76CCB1C8">
              <w:rPr>
                <w:rFonts w:asciiTheme="majorBidi" w:hAnsiTheme="majorBidi" w:cstheme="majorBidi"/>
              </w:rPr>
              <w:t xml:space="preserve">Add Diagrams </w:t>
            </w:r>
            <w:proofErr w:type="gramStart"/>
            <w:r w:rsidRPr="76CCB1C8">
              <w:rPr>
                <w:rFonts w:asciiTheme="majorBidi" w:hAnsiTheme="majorBidi" w:cstheme="majorBidi"/>
              </w:rPr>
              <w:t>For</w:t>
            </w:r>
            <w:proofErr w:type="gramEnd"/>
            <w:r w:rsidRPr="76CCB1C8">
              <w:rPr>
                <w:rFonts w:asciiTheme="majorBidi" w:hAnsiTheme="majorBidi" w:cstheme="majorBidi"/>
              </w:rPr>
              <w:t xml:space="preserve"> Chapter 5</w:t>
            </w:r>
          </w:p>
        </w:tc>
        <w:tc>
          <w:tcPr>
            <w:tcW w:w="1012" w:type="dxa"/>
            <w:tcBorders>
              <w:bottom w:val="single" w:sz="12" w:space="0" w:color="auto"/>
            </w:tcBorders>
          </w:tcPr>
          <w:p w14:paraId="0DBBE935" w14:textId="77777777" w:rsidR="0011087A" w:rsidRDefault="0011087A" w:rsidP="00886A17">
            <w:pPr>
              <w:rPr>
                <w:rFonts w:asciiTheme="majorBidi" w:hAnsiTheme="majorBidi" w:cstheme="majorBidi"/>
              </w:rPr>
            </w:pPr>
            <w:r w:rsidRPr="76CCB1C8">
              <w:rPr>
                <w:rFonts w:asciiTheme="majorBidi" w:hAnsiTheme="majorBidi" w:cstheme="majorBidi"/>
              </w:rPr>
              <w:t>V2.2</w:t>
            </w:r>
          </w:p>
        </w:tc>
      </w:tr>
      <w:tr w:rsidR="0011087A" w14:paraId="0AF8EF09" w14:textId="77777777" w:rsidTr="00886A17">
        <w:trPr>
          <w:trHeight w:val="735"/>
        </w:trPr>
        <w:tc>
          <w:tcPr>
            <w:tcW w:w="2820" w:type="dxa"/>
            <w:tcBorders>
              <w:bottom w:val="single" w:sz="12" w:space="0" w:color="auto"/>
            </w:tcBorders>
          </w:tcPr>
          <w:p w14:paraId="5F5B1C67" w14:textId="77777777" w:rsidR="0011087A" w:rsidRDefault="0011087A" w:rsidP="00886A17">
            <w:pPr>
              <w:rPr>
                <w:rFonts w:asciiTheme="majorBidi" w:hAnsiTheme="majorBidi" w:cstheme="majorBidi"/>
              </w:rPr>
            </w:pPr>
            <w:r w:rsidRPr="69A0E2D5">
              <w:rPr>
                <w:rFonts w:asciiTheme="majorBidi" w:hAnsiTheme="majorBidi" w:cstheme="majorBidi"/>
              </w:rPr>
              <w:t>Mohhamed Taleb</w:t>
            </w:r>
          </w:p>
        </w:tc>
        <w:tc>
          <w:tcPr>
            <w:tcW w:w="1418" w:type="dxa"/>
            <w:tcBorders>
              <w:bottom w:val="single" w:sz="12" w:space="0" w:color="auto"/>
            </w:tcBorders>
          </w:tcPr>
          <w:p w14:paraId="455D7E8C" w14:textId="77777777" w:rsidR="0011087A" w:rsidRDefault="0011087A" w:rsidP="00886A17">
            <w:pPr>
              <w:rPr>
                <w:rFonts w:asciiTheme="majorBidi" w:hAnsiTheme="majorBidi" w:cstheme="majorBidi"/>
              </w:rPr>
            </w:pPr>
            <w:r w:rsidRPr="69A0E2D5">
              <w:rPr>
                <w:rFonts w:asciiTheme="majorBidi" w:hAnsiTheme="majorBidi" w:cstheme="majorBidi"/>
              </w:rPr>
              <w:t>2025/11/27</w:t>
            </w:r>
          </w:p>
        </w:tc>
        <w:tc>
          <w:tcPr>
            <w:tcW w:w="4609" w:type="dxa"/>
            <w:tcBorders>
              <w:bottom w:val="single" w:sz="12" w:space="0" w:color="auto"/>
            </w:tcBorders>
          </w:tcPr>
          <w:p w14:paraId="2ECCA69D" w14:textId="77777777" w:rsidR="0011087A" w:rsidRDefault="0011087A" w:rsidP="00886A17">
            <w:pPr>
              <w:rPr>
                <w:rFonts w:asciiTheme="majorBidi" w:hAnsiTheme="majorBidi" w:cstheme="majorBidi"/>
              </w:rPr>
            </w:pPr>
            <w:r w:rsidRPr="69A0E2D5">
              <w:rPr>
                <w:rFonts w:asciiTheme="majorBidi" w:hAnsiTheme="majorBidi" w:cstheme="majorBidi"/>
              </w:rPr>
              <w:t xml:space="preserve">Add References </w:t>
            </w:r>
          </w:p>
        </w:tc>
        <w:tc>
          <w:tcPr>
            <w:tcW w:w="1012" w:type="dxa"/>
            <w:tcBorders>
              <w:bottom w:val="single" w:sz="12" w:space="0" w:color="auto"/>
            </w:tcBorders>
          </w:tcPr>
          <w:p w14:paraId="7C20A222" w14:textId="77777777" w:rsidR="0011087A" w:rsidRDefault="0011087A" w:rsidP="00886A17">
            <w:pPr>
              <w:rPr>
                <w:rFonts w:asciiTheme="majorBidi" w:hAnsiTheme="majorBidi" w:cstheme="majorBidi"/>
              </w:rPr>
            </w:pPr>
            <w:r w:rsidRPr="69A0E2D5">
              <w:rPr>
                <w:rFonts w:asciiTheme="majorBidi" w:hAnsiTheme="majorBidi" w:cstheme="majorBidi"/>
              </w:rPr>
              <w:t>V2.3</w:t>
            </w:r>
          </w:p>
        </w:tc>
      </w:tr>
      <w:tr w:rsidR="0011087A" w14:paraId="77B281DD" w14:textId="77777777" w:rsidTr="00886A17">
        <w:trPr>
          <w:trHeight w:val="735"/>
        </w:trPr>
        <w:tc>
          <w:tcPr>
            <w:tcW w:w="2820" w:type="dxa"/>
            <w:tcBorders>
              <w:bottom w:val="single" w:sz="12" w:space="0" w:color="auto"/>
            </w:tcBorders>
          </w:tcPr>
          <w:p w14:paraId="0AF6E957" w14:textId="77777777" w:rsidR="0011087A" w:rsidRDefault="0011087A" w:rsidP="00886A17">
            <w:pPr>
              <w:rPr>
                <w:rFonts w:asciiTheme="majorBidi" w:hAnsiTheme="majorBidi" w:cstheme="majorBidi"/>
              </w:rPr>
            </w:pPr>
            <w:r w:rsidRPr="3D9880DA">
              <w:rPr>
                <w:rFonts w:asciiTheme="majorBidi" w:hAnsiTheme="majorBidi" w:cstheme="majorBidi"/>
              </w:rPr>
              <w:t>Faisal Alghanim</w:t>
            </w:r>
          </w:p>
        </w:tc>
        <w:tc>
          <w:tcPr>
            <w:tcW w:w="1418" w:type="dxa"/>
            <w:tcBorders>
              <w:bottom w:val="single" w:sz="12" w:space="0" w:color="auto"/>
            </w:tcBorders>
          </w:tcPr>
          <w:p w14:paraId="3D626381" w14:textId="77777777" w:rsidR="0011087A" w:rsidRDefault="0011087A" w:rsidP="00886A17">
            <w:pPr>
              <w:rPr>
                <w:rFonts w:asciiTheme="majorBidi" w:hAnsiTheme="majorBidi" w:cstheme="majorBidi"/>
              </w:rPr>
            </w:pPr>
            <w:r w:rsidRPr="3D9880DA">
              <w:rPr>
                <w:rFonts w:asciiTheme="majorBidi" w:hAnsiTheme="majorBidi" w:cstheme="majorBidi"/>
              </w:rPr>
              <w:t>2025/11/27</w:t>
            </w:r>
          </w:p>
        </w:tc>
        <w:tc>
          <w:tcPr>
            <w:tcW w:w="4609" w:type="dxa"/>
            <w:tcBorders>
              <w:bottom w:val="single" w:sz="12" w:space="0" w:color="auto"/>
            </w:tcBorders>
          </w:tcPr>
          <w:p w14:paraId="02902ED9" w14:textId="77777777" w:rsidR="0011087A" w:rsidRDefault="0011087A" w:rsidP="00886A17">
            <w:pPr>
              <w:rPr>
                <w:rFonts w:asciiTheme="majorBidi" w:hAnsiTheme="majorBidi" w:cstheme="majorBidi"/>
              </w:rPr>
            </w:pPr>
            <w:r w:rsidRPr="3D9880DA">
              <w:rPr>
                <w:rFonts w:asciiTheme="majorBidi" w:hAnsiTheme="majorBidi" w:cstheme="majorBidi"/>
              </w:rPr>
              <w:t>Add non-functional requirement &amp; glossary</w:t>
            </w:r>
          </w:p>
        </w:tc>
        <w:tc>
          <w:tcPr>
            <w:tcW w:w="1012" w:type="dxa"/>
            <w:tcBorders>
              <w:bottom w:val="single" w:sz="12" w:space="0" w:color="auto"/>
            </w:tcBorders>
          </w:tcPr>
          <w:p w14:paraId="7061EC48" w14:textId="77777777" w:rsidR="0011087A" w:rsidRDefault="0011087A" w:rsidP="00886A17">
            <w:pPr>
              <w:rPr>
                <w:rFonts w:asciiTheme="majorBidi" w:hAnsiTheme="majorBidi" w:cstheme="majorBidi"/>
              </w:rPr>
            </w:pPr>
            <w:r w:rsidRPr="3D9880DA">
              <w:rPr>
                <w:rFonts w:asciiTheme="majorBidi" w:hAnsiTheme="majorBidi" w:cstheme="majorBidi"/>
              </w:rPr>
              <w:t>V2.4</w:t>
            </w:r>
          </w:p>
        </w:tc>
      </w:tr>
      <w:tr w:rsidR="0011087A" w14:paraId="750CD046" w14:textId="77777777" w:rsidTr="00886A17">
        <w:trPr>
          <w:trHeight w:val="735"/>
        </w:trPr>
        <w:tc>
          <w:tcPr>
            <w:tcW w:w="2820" w:type="dxa"/>
          </w:tcPr>
          <w:p w14:paraId="162CE7DC" w14:textId="77777777" w:rsidR="0011087A" w:rsidRDefault="0011087A" w:rsidP="00886A17">
            <w:pPr>
              <w:rPr>
                <w:rFonts w:asciiTheme="majorBidi" w:hAnsiTheme="majorBidi" w:cstheme="majorBidi"/>
              </w:rPr>
            </w:pPr>
            <w:proofErr w:type="spellStart"/>
            <w:r w:rsidRPr="69A0E2D5">
              <w:rPr>
                <w:rFonts w:asciiTheme="majorBidi" w:hAnsiTheme="majorBidi" w:cstheme="majorBidi"/>
              </w:rPr>
              <w:t>Abdualziz</w:t>
            </w:r>
            <w:proofErr w:type="spellEnd"/>
            <w:r w:rsidRPr="69A0E2D5">
              <w:rPr>
                <w:rFonts w:asciiTheme="majorBidi" w:hAnsiTheme="majorBidi" w:cstheme="majorBidi"/>
              </w:rPr>
              <w:t xml:space="preserve"> Alotaibi</w:t>
            </w:r>
          </w:p>
        </w:tc>
        <w:tc>
          <w:tcPr>
            <w:tcW w:w="1418" w:type="dxa"/>
          </w:tcPr>
          <w:p w14:paraId="53C79E0A" w14:textId="77777777" w:rsidR="0011087A" w:rsidRDefault="0011087A" w:rsidP="00886A17">
            <w:pPr>
              <w:rPr>
                <w:rFonts w:asciiTheme="majorBidi" w:hAnsiTheme="majorBidi" w:cstheme="majorBidi"/>
              </w:rPr>
            </w:pPr>
            <w:r w:rsidRPr="69A0E2D5">
              <w:rPr>
                <w:rFonts w:asciiTheme="majorBidi" w:hAnsiTheme="majorBidi" w:cstheme="majorBidi"/>
              </w:rPr>
              <w:t>2025/11/28</w:t>
            </w:r>
          </w:p>
        </w:tc>
        <w:tc>
          <w:tcPr>
            <w:tcW w:w="4609" w:type="dxa"/>
          </w:tcPr>
          <w:p w14:paraId="2C06CB89" w14:textId="77777777" w:rsidR="0011087A" w:rsidRDefault="0011087A" w:rsidP="00886A17">
            <w:pPr>
              <w:rPr>
                <w:rFonts w:asciiTheme="majorBidi" w:hAnsiTheme="majorBidi" w:cstheme="majorBidi"/>
              </w:rPr>
            </w:pPr>
            <w:r w:rsidRPr="69A0E2D5">
              <w:rPr>
                <w:rFonts w:asciiTheme="majorBidi" w:hAnsiTheme="majorBidi" w:cstheme="majorBidi"/>
              </w:rPr>
              <w:t xml:space="preserve">Add Caption </w:t>
            </w:r>
            <w:proofErr w:type="gramStart"/>
            <w:r w:rsidRPr="69A0E2D5">
              <w:rPr>
                <w:rFonts w:asciiTheme="majorBidi" w:hAnsiTheme="majorBidi" w:cstheme="majorBidi"/>
              </w:rPr>
              <w:t>For</w:t>
            </w:r>
            <w:proofErr w:type="gramEnd"/>
            <w:r w:rsidRPr="69A0E2D5">
              <w:rPr>
                <w:rFonts w:asciiTheme="majorBidi" w:hAnsiTheme="majorBidi" w:cstheme="majorBidi"/>
              </w:rPr>
              <w:t xml:space="preserve"> Diagrams </w:t>
            </w:r>
          </w:p>
        </w:tc>
        <w:tc>
          <w:tcPr>
            <w:tcW w:w="1012" w:type="dxa"/>
          </w:tcPr>
          <w:p w14:paraId="1BBB21CF" w14:textId="77777777" w:rsidR="0011087A" w:rsidRDefault="0011087A" w:rsidP="00886A17">
            <w:pPr>
              <w:rPr>
                <w:rFonts w:asciiTheme="majorBidi" w:hAnsiTheme="majorBidi" w:cstheme="majorBidi"/>
              </w:rPr>
            </w:pPr>
            <w:r w:rsidRPr="3D9880DA">
              <w:rPr>
                <w:rFonts w:asciiTheme="majorBidi" w:hAnsiTheme="majorBidi" w:cstheme="majorBidi"/>
              </w:rPr>
              <w:t>V2.5</w:t>
            </w:r>
          </w:p>
        </w:tc>
      </w:tr>
      <w:tr w:rsidR="0011087A" w14:paraId="613C4A3A" w14:textId="77777777" w:rsidTr="00886A17">
        <w:trPr>
          <w:trHeight w:val="735"/>
        </w:trPr>
        <w:tc>
          <w:tcPr>
            <w:tcW w:w="2820" w:type="dxa"/>
            <w:tcBorders>
              <w:bottom w:val="single" w:sz="12" w:space="0" w:color="auto"/>
            </w:tcBorders>
          </w:tcPr>
          <w:p w14:paraId="079EF19D" w14:textId="77777777" w:rsidR="0011087A" w:rsidRPr="69A0E2D5" w:rsidRDefault="0011087A" w:rsidP="00886A17">
            <w:pPr>
              <w:rPr>
                <w:rFonts w:asciiTheme="majorBidi" w:hAnsiTheme="majorBidi" w:cstheme="majorBidi"/>
              </w:rPr>
            </w:pPr>
            <w:r>
              <w:rPr>
                <w:rFonts w:asciiTheme="majorBidi" w:hAnsiTheme="majorBidi" w:cstheme="majorBidi"/>
              </w:rPr>
              <w:lastRenderedPageBreak/>
              <w:t>Mohammed bin Eid</w:t>
            </w:r>
          </w:p>
        </w:tc>
        <w:tc>
          <w:tcPr>
            <w:tcW w:w="1418" w:type="dxa"/>
            <w:tcBorders>
              <w:bottom w:val="single" w:sz="12" w:space="0" w:color="auto"/>
            </w:tcBorders>
          </w:tcPr>
          <w:p w14:paraId="77A7C1F7" w14:textId="77777777" w:rsidR="0011087A" w:rsidRPr="69A0E2D5" w:rsidRDefault="0011087A" w:rsidP="00886A17">
            <w:pPr>
              <w:rPr>
                <w:rFonts w:asciiTheme="majorBidi" w:hAnsiTheme="majorBidi" w:cstheme="majorBidi"/>
              </w:rPr>
            </w:pPr>
            <w:r>
              <w:rPr>
                <w:rFonts w:asciiTheme="majorBidi" w:hAnsiTheme="majorBidi" w:cstheme="majorBidi"/>
              </w:rPr>
              <w:t>2025/11/29</w:t>
            </w:r>
          </w:p>
        </w:tc>
        <w:tc>
          <w:tcPr>
            <w:tcW w:w="4609" w:type="dxa"/>
            <w:tcBorders>
              <w:bottom w:val="single" w:sz="12" w:space="0" w:color="auto"/>
            </w:tcBorders>
          </w:tcPr>
          <w:p w14:paraId="79C907D4" w14:textId="77777777" w:rsidR="0011087A" w:rsidRPr="69A0E2D5" w:rsidRDefault="0011087A" w:rsidP="00886A17">
            <w:pPr>
              <w:rPr>
                <w:rFonts w:asciiTheme="majorBidi" w:hAnsiTheme="majorBidi" w:cstheme="majorBidi"/>
              </w:rPr>
            </w:pPr>
            <w:r>
              <w:rPr>
                <w:rFonts w:asciiTheme="majorBidi" w:hAnsiTheme="majorBidi" w:cstheme="majorBidi"/>
              </w:rPr>
              <w:t>Add chapter 6.1</w:t>
            </w:r>
          </w:p>
        </w:tc>
        <w:tc>
          <w:tcPr>
            <w:tcW w:w="1012" w:type="dxa"/>
            <w:tcBorders>
              <w:bottom w:val="single" w:sz="12" w:space="0" w:color="auto"/>
            </w:tcBorders>
          </w:tcPr>
          <w:p w14:paraId="303E4DD2" w14:textId="77777777" w:rsidR="0011087A" w:rsidRPr="69A0E2D5" w:rsidRDefault="0011087A" w:rsidP="00886A17">
            <w:pPr>
              <w:rPr>
                <w:rFonts w:asciiTheme="majorBidi" w:hAnsiTheme="majorBidi" w:cstheme="majorBidi"/>
              </w:rPr>
            </w:pPr>
            <w:r w:rsidRPr="3D9880DA">
              <w:rPr>
                <w:rFonts w:asciiTheme="majorBidi" w:hAnsiTheme="majorBidi" w:cstheme="majorBidi"/>
              </w:rPr>
              <w:t>V2.6</w:t>
            </w:r>
          </w:p>
        </w:tc>
      </w:tr>
      <w:tr w:rsidR="0011087A" w14:paraId="35FC9BAE" w14:textId="77777777" w:rsidTr="00886A17">
        <w:trPr>
          <w:trHeight w:val="735"/>
        </w:trPr>
        <w:tc>
          <w:tcPr>
            <w:tcW w:w="2820" w:type="dxa"/>
            <w:tcBorders>
              <w:bottom w:val="single" w:sz="12" w:space="0" w:color="auto"/>
            </w:tcBorders>
          </w:tcPr>
          <w:p w14:paraId="60F88436" w14:textId="77777777" w:rsidR="0011087A" w:rsidRDefault="0011087A" w:rsidP="00886A17">
            <w:pPr>
              <w:rPr>
                <w:rFonts w:asciiTheme="majorBidi" w:hAnsiTheme="majorBidi" w:cstheme="majorBidi"/>
              </w:rPr>
            </w:pPr>
            <w:r w:rsidRPr="3D9880DA">
              <w:rPr>
                <w:rFonts w:asciiTheme="majorBidi" w:hAnsiTheme="majorBidi" w:cstheme="majorBidi"/>
              </w:rPr>
              <w:t>Mohhamed Taleb</w:t>
            </w:r>
          </w:p>
        </w:tc>
        <w:tc>
          <w:tcPr>
            <w:tcW w:w="1418" w:type="dxa"/>
            <w:tcBorders>
              <w:bottom w:val="single" w:sz="12" w:space="0" w:color="auto"/>
            </w:tcBorders>
          </w:tcPr>
          <w:p w14:paraId="38F4F019" w14:textId="77777777" w:rsidR="0011087A" w:rsidRDefault="0011087A" w:rsidP="00886A17">
            <w:pPr>
              <w:rPr>
                <w:rFonts w:asciiTheme="majorBidi" w:hAnsiTheme="majorBidi" w:cstheme="majorBidi"/>
              </w:rPr>
            </w:pPr>
            <w:r w:rsidRPr="3D9880DA">
              <w:rPr>
                <w:rFonts w:asciiTheme="majorBidi" w:hAnsiTheme="majorBidi" w:cstheme="majorBidi"/>
              </w:rPr>
              <w:t>2025/11/29</w:t>
            </w:r>
          </w:p>
        </w:tc>
        <w:tc>
          <w:tcPr>
            <w:tcW w:w="4609" w:type="dxa"/>
            <w:tcBorders>
              <w:bottom w:val="single" w:sz="12" w:space="0" w:color="auto"/>
            </w:tcBorders>
          </w:tcPr>
          <w:p w14:paraId="27ABB8D0" w14:textId="77777777" w:rsidR="0011087A" w:rsidRDefault="0011087A" w:rsidP="00886A17">
            <w:pPr>
              <w:rPr>
                <w:rFonts w:asciiTheme="majorBidi" w:hAnsiTheme="majorBidi" w:cstheme="majorBidi"/>
              </w:rPr>
            </w:pPr>
            <w:r w:rsidRPr="3D9880DA">
              <w:rPr>
                <w:rFonts w:asciiTheme="majorBidi" w:hAnsiTheme="majorBidi" w:cstheme="majorBidi"/>
              </w:rPr>
              <w:t>Add chapter 6.2 (conclusion)</w:t>
            </w:r>
          </w:p>
        </w:tc>
        <w:tc>
          <w:tcPr>
            <w:tcW w:w="1012" w:type="dxa"/>
            <w:tcBorders>
              <w:bottom w:val="single" w:sz="12" w:space="0" w:color="auto"/>
            </w:tcBorders>
          </w:tcPr>
          <w:p w14:paraId="01DDD337" w14:textId="77777777" w:rsidR="0011087A" w:rsidRDefault="0011087A" w:rsidP="00886A17">
            <w:pPr>
              <w:rPr>
                <w:rFonts w:asciiTheme="majorBidi" w:hAnsiTheme="majorBidi" w:cstheme="majorBidi"/>
              </w:rPr>
            </w:pPr>
            <w:r w:rsidRPr="3D9880DA">
              <w:rPr>
                <w:rFonts w:asciiTheme="majorBidi" w:hAnsiTheme="majorBidi" w:cstheme="majorBidi"/>
              </w:rPr>
              <w:t>V2.7</w:t>
            </w:r>
          </w:p>
        </w:tc>
      </w:tr>
      <w:tr w:rsidR="0011087A" w14:paraId="4A62709F" w14:textId="77777777" w:rsidTr="0011087A">
        <w:trPr>
          <w:trHeight w:val="735"/>
        </w:trPr>
        <w:tc>
          <w:tcPr>
            <w:tcW w:w="2820" w:type="dxa"/>
          </w:tcPr>
          <w:p w14:paraId="36ED2C9E" w14:textId="77777777" w:rsidR="0011087A" w:rsidRDefault="0011087A" w:rsidP="00886A17">
            <w:pPr>
              <w:rPr>
                <w:rFonts w:asciiTheme="majorBidi" w:hAnsiTheme="majorBidi" w:cstheme="majorBidi"/>
              </w:rPr>
            </w:pPr>
            <w:r w:rsidRPr="3D9880DA">
              <w:rPr>
                <w:rFonts w:asciiTheme="majorBidi" w:hAnsiTheme="majorBidi" w:cstheme="majorBidi"/>
              </w:rPr>
              <w:t>Faisal Alghanim</w:t>
            </w:r>
          </w:p>
        </w:tc>
        <w:tc>
          <w:tcPr>
            <w:tcW w:w="1418" w:type="dxa"/>
          </w:tcPr>
          <w:p w14:paraId="43D5820A" w14:textId="77777777" w:rsidR="0011087A" w:rsidRDefault="0011087A" w:rsidP="00886A17">
            <w:pPr>
              <w:rPr>
                <w:rFonts w:asciiTheme="majorBidi" w:hAnsiTheme="majorBidi" w:cstheme="majorBidi"/>
              </w:rPr>
            </w:pPr>
            <w:r w:rsidRPr="3D9880DA">
              <w:rPr>
                <w:rFonts w:asciiTheme="majorBidi" w:hAnsiTheme="majorBidi" w:cstheme="majorBidi"/>
              </w:rPr>
              <w:t>2025/11/29</w:t>
            </w:r>
          </w:p>
        </w:tc>
        <w:tc>
          <w:tcPr>
            <w:tcW w:w="4609" w:type="dxa"/>
          </w:tcPr>
          <w:p w14:paraId="70EA8EE6" w14:textId="77777777" w:rsidR="0011087A" w:rsidRDefault="0011087A" w:rsidP="00886A17">
            <w:pPr>
              <w:rPr>
                <w:rFonts w:asciiTheme="majorBidi" w:hAnsiTheme="majorBidi" w:cstheme="majorBidi"/>
              </w:rPr>
            </w:pPr>
            <w:r w:rsidRPr="3D9880DA">
              <w:rPr>
                <w:rFonts w:asciiTheme="majorBidi" w:hAnsiTheme="majorBidi" w:cstheme="majorBidi"/>
              </w:rPr>
              <w:t>Add use case diagram in analysis model</w:t>
            </w:r>
          </w:p>
        </w:tc>
        <w:tc>
          <w:tcPr>
            <w:tcW w:w="1012" w:type="dxa"/>
          </w:tcPr>
          <w:p w14:paraId="71790284" w14:textId="77777777" w:rsidR="0011087A" w:rsidRDefault="0011087A" w:rsidP="00886A17">
            <w:pPr>
              <w:rPr>
                <w:rFonts w:asciiTheme="majorBidi" w:hAnsiTheme="majorBidi" w:cstheme="majorBidi"/>
              </w:rPr>
            </w:pPr>
            <w:r w:rsidRPr="3D9880DA">
              <w:rPr>
                <w:rFonts w:asciiTheme="majorBidi" w:hAnsiTheme="majorBidi" w:cstheme="majorBidi"/>
              </w:rPr>
              <w:t>V2.8</w:t>
            </w:r>
          </w:p>
        </w:tc>
      </w:tr>
      <w:tr w:rsidR="0011087A" w14:paraId="6322C96D" w14:textId="77777777" w:rsidTr="0011087A">
        <w:trPr>
          <w:trHeight w:val="735"/>
        </w:trPr>
        <w:tc>
          <w:tcPr>
            <w:tcW w:w="2820" w:type="dxa"/>
          </w:tcPr>
          <w:p w14:paraId="742D744B" w14:textId="695236CA" w:rsidR="0011087A" w:rsidRPr="3D9880DA" w:rsidRDefault="008F2E86" w:rsidP="00886A17">
            <w:pPr>
              <w:rPr>
                <w:rFonts w:asciiTheme="majorBidi" w:hAnsiTheme="majorBidi" w:cstheme="majorBidi"/>
              </w:rPr>
            </w:pPr>
            <w:r w:rsidRPr="3D9880DA">
              <w:rPr>
                <w:rFonts w:asciiTheme="majorBidi" w:hAnsiTheme="majorBidi" w:cstheme="majorBidi"/>
              </w:rPr>
              <w:t>Salem Omran</w:t>
            </w:r>
          </w:p>
        </w:tc>
        <w:tc>
          <w:tcPr>
            <w:tcW w:w="1418" w:type="dxa"/>
          </w:tcPr>
          <w:p w14:paraId="0ED360ED" w14:textId="4C16CF15" w:rsidR="0011087A" w:rsidRPr="3D9880DA" w:rsidRDefault="0011087A" w:rsidP="00886A17">
            <w:pPr>
              <w:rPr>
                <w:rFonts w:asciiTheme="majorBidi" w:hAnsiTheme="majorBidi" w:cstheme="majorBidi"/>
              </w:rPr>
            </w:pPr>
            <w:r w:rsidRPr="3D9880DA">
              <w:rPr>
                <w:rFonts w:asciiTheme="majorBidi" w:hAnsiTheme="majorBidi" w:cstheme="majorBidi"/>
              </w:rPr>
              <w:t>2025/1</w:t>
            </w:r>
            <w:r>
              <w:rPr>
                <w:rFonts w:asciiTheme="majorBidi" w:hAnsiTheme="majorBidi" w:cstheme="majorBidi"/>
              </w:rPr>
              <w:t>2</w:t>
            </w:r>
            <w:r w:rsidRPr="3D9880DA">
              <w:rPr>
                <w:rFonts w:asciiTheme="majorBidi" w:hAnsiTheme="majorBidi" w:cstheme="majorBidi"/>
              </w:rPr>
              <w:t>/</w:t>
            </w:r>
            <w:r>
              <w:rPr>
                <w:rFonts w:asciiTheme="majorBidi" w:hAnsiTheme="majorBidi" w:cstheme="majorBidi"/>
              </w:rPr>
              <w:t>2</w:t>
            </w:r>
          </w:p>
        </w:tc>
        <w:tc>
          <w:tcPr>
            <w:tcW w:w="4609" w:type="dxa"/>
          </w:tcPr>
          <w:p w14:paraId="5E3A2B5A" w14:textId="05FA6493" w:rsidR="0011087A" w:rsidRPr="3D9880DA" w:rsidRDefault="0011087A" w:rsidP="00886A17">
            <w:pPr>
              <w:rPr>
                <w:rFonts w:asciiTheme="majorBidi" w:hAnsiTheme="majorBidi" w:cstheme="majorBidi"/>
              </w:rPr>
            </w:pPr>
            <w:r>
              <w:rPr>
                <w:rFonts w:asciiTheme="majorBidi" w:hAnsiTheme="majorBidi" w:cstheme="majorBidi"/>
              </w:rPr>
              <w:t xml:space="preserve">Add Table of figure and include </w:t>
            </w:r>
            <w:proofErr w:type="gramStart"/>
            <w:r>
              <w:rPr>
                <w:rFonts w:asciiTheme="majorBidi" w:hAnsiTheme="majorBidi" w:cstheme="majorBidi"/>
              </w:rPr>
              <w:t>caption</w:t>
            </w:r>
            <w:proofErr w:type="gramEnd"/>
            <w:r>
              <w:rPr>
                <w:rFonts w:asciiTheme="majorBidi" w:hAnsiTheme="majorBidi" w:cstheme="majorBidi"/>
              </w:rPr>
              <w:t xml:space="preserve"> for every figure</w:t>
            </w:r>
          </w:p>
        </w:tc>
        <w:tc>
          <w:tcPr>
            <w:tcW w:w="1012" w:type="dxa"/>
          </w:tcPr>
          <w:p w14:paraId="789E11EE" w14:textId="24FD9A3B" w:rsidR="0011087A" w:rsidRPr="3D9880DA" w:rsidRDefault="0011087A" w:rsidP="00886A17">
            <w:pPr>
              <w:rPr>
                <w:rFonts w:asciiTheme="majorBidi" w:hAnsiTheme="majorBidi" w:cstheme="majorBidi"/>
              </w:rPr>
            </w:pPr>
            <w:r>
              <w:rPr>
                <w:rFonts w:asciiTheme="majorBidi" w:hAnsiTheme="majorBidi" w:cstheme="majorBidi"/>
              </w:rPr>
              <w:t>V2.9</w:t>
            </w:r>
          </w:p>
        </w:tc>
      </w:tr>
      <w:tr w:rsidR="0011087A" w14:paraId="1F37B628" w14:textId="77777777" w:rsidTr="0011087A">
        <w:trPr>
          <w:trHeight w:val="735"/>
        </w:trPr>
        <w:tc>
          <w:tcPr>
            <w:tcW w:w="2820" w:type="dxa"/>
          </w:tcPr>
          <w:p w14:paraId="4545A488" w14:textId="2FE4142E" w:rsidR="0011087A" w:rsidRPr="3D9880DA" w:rsidRDefault="008F2E86" w:rsidP="0011087A">
            <w:pPr>
              <w:rPr>
                <w:rFonts w:asciiTheme="majorBidi" w:hAnsiTheme="majorBidi" w:cstheme="majorBidi"/>
              </w:rPr>
            </w:pPr>
            <w:r w:rsidRPr="76CCB1C8">
              <w:rPr>
                <w:rFonts w:asciiTheme="majorBidi" w:hAnsiTheme="majorBidi" w:cstheme="majorBidi"/>
              </w:rPr>
              <w:t xml:space="preserve">Omar </w:t>
            </w:r>
            <w:proofErr w:type="spellStart"/>
            <w:r w:rsidRPr="76CCB1C8">
              <w:rPr>
                <w:rFonts w:asciiTheme="majorBidi" w:hAnsiTheme="majorBidi" w:cstheme="majorBidi"/>
              </w:rPr>
              <w:t>Alallaf</w:t>
            </w:r>
            <w:proofErr w:type="spellEnd"/>
          </w:p>
        </w:tc>
        <w:tc>
          <w:tcPr>
            <w:tcW w:w="1418" w:type="dxa"/>
          </w:tcPr>
          <w:p w14:paraId="1BC5DD69" w14:textId="2D3100D4" w:rsidR="0011087A" w:rsidRPr="3D9880DA" w:rsidRDefault="0011087A" w:rsidP="0011087A">
            <w:pPr>
              <w:rPr>
                <w:rFonts w:asciiTheme="majorBidi" w:hAnsiTheme="majorBidi" w:cstheme="majorBidi"/>
              </w:rPr>
            </w:pPr>
            <w:r w:rsidRPr="3D9880DA">
              <w:rPr>
                <w:rFonts w:asciiTheme="majorBidi" w:hAnsiTheme="majorBidi" w:cstheme="majorBidi"/>
              </w:rPr>
              <w:t>2025/1</w:t>
            </w:r>
            <w:r>
              <w:rPr>
                <w:rFonts w:asciiTheme="majorBidi" w:hAnsiTheme="majorBidi" w:cstheme="majorBidi"/>
              </w:rPr>
              <w:t>2</w:t>
            </w:r>
            <w:r w:rsidRPr="3D9880DA">
              <w:rPr>
                <w:rFonts w:asciiTheme="majorBidi" w:hAnsiTheme="majorBidi" w:cstheme="majorBidi"/>
              </w:rPr>
              <w:t>/</w:t>
            </w:r>
            <w:r>
              <w:rPr>
                <w:rFonts w:asciiTheme="majorBidi" w:hAnsiTheme="majorBidi" w:cstheme="majorBidi"/>
              </w:rPr>
              <w:t>2</w:t>
            </w:r>
          </w:p>
        </w:tc>
        <w:tc>
          <w:tcPr>
            <w:tcW w:w="4609" w:type="dxa"/>
          </w:tcPr>
          <w:p w14:paraId="10CBBD1F" w14:textId="57A4CAC5" w:rsidR="0011087A" w:rsidRPr="3D9880DA" w:rsidRDefault="0011087A" w:rsidP="0011087A">
            <w:pPr>
              <w:rPr>
                <w:rFonts w:asciiTheme="majorBidi" w:hAnsiTheme="majorBidi" w:cstheme="majorBidi"/>
              </w:rPr>
            </w:pPr>
            <w:r>
              <w:rPr>
                <w:rFonts w:asciiTheme="majorBidi" w:hAnsiTheme="majorBidi" w:cstheme="majorBidi"/>
              </w:rPr>
              <w:t xml:space="preserve">Add </w:t>
            </w:r>
            <w:proofErr w:type="gramStart"/>
            <w:r>
              <w:rPr>
                <w:rFonts w:asciiTheme="majorBidi" w:hAnsiTheme="majorBidi" w:cstheme="majorBidi"/>
              </w:rPr>
              <w:t>Table of tables</w:t>
            </w:r>
            <w:proofErr w:type="gramEnd"/>
            <w:r>
              <w:rPr>
                <w:rFonts w:asciiTheme="majorBidi" w:hAnsiTheme="majorBidi" w:cstheme="majorBidi"/>
              </w:rPr>
              <w:t xml:space="preserve"> and include </w:t>
            </w:r>
            <w:proofErr w:type="gramStart"/>
            <w:r>
              <w:rPr>
                <w:rFonts w:asciiTheme="majorBidi" w:hAnsiTheme="majorBidi" w:cstheme="majorBidi"/>
              </w:rPr>
              <w:t>caption</w:t>
            </w:r>
            <w:proofErr w:type="gramEnd"/>
            <w:r>
              <w:rPr>
                <w:rFonts w:asciiTheme="majorBidi" w:hAnsiTheme="majorBidi" w:cstheme="majorBidi"/>
              </w:rPr>
              <w:t xml:space="preserve"> for every table</w:t>
            </w:r>
          </w:p>
        </w:tc>
        <w:tc>
          <w:tcPr>
            <w:tcW w:w="1012" w:type="dxa"/>
          </w:tcPr>
          <w:p w14:paraId="7322F5AC" w14:textId="2F7813D8" w:rsidR="0011087A" w:rsidRPr="3D9880DA" w:rsidRDefault="0011087A" w:rsidP="0011087A">
            <w:pPr>
              <w:rPr>
                <w:rFonts w:asciiTheme="majorBidi" w:hAnsiTheme="majorBidi" w:cstheme="majorBidi"/>
              </w:rPr>
            </w:pPr>
            <w:r>
              <w:rPr>
                <w:rFonts w:asciiTheme="majorBidi" w:hAnsiTheme="majorBidi" w:cstheme="majorBidi"/>
              </w:rPr>
              <w:t>V3.0</w:t>
            </w:r>
          </w:p>
        </w:tc>
      </w:tr>
      <w:tr w:rsidR="001A2B2F" w14:paraId="64EF542A" w14:textId="77777777" w:rsidTr="0011087A">
        <w:trPr>
          <w:trHeight w:val="735"/>
        </w:trPr>
        <w:tc>
          <w:tcPr>
            <w:tcW w:w="2820" w:type="dxa"/>
          </w:tcPr>
          <w:p w14:paraId="7D6CC233" w14:textId="300A6534" w:rsidR="001A2B2F" w:rsidRPr="3D9880DA" w:rsidRDefault="001A2B2F" w:rsidP="001A2B2F">
            <w:pPr>
              <w:rPr>
                <w:rFonts w:asciiTheme="majorBidi" w:hAnsiTheme="majorBidi" w:cstheme="majorBidi"/>
              </w:rPr>
            </w:pPr>
            <w:proofErr w:type="spellStart"/>
            <w:r w:rsidRPr="69A0E2D5">
              <w:rPr>
                <w:rFonts w:asciiTheme="majorBidi" w:hAnsiTheme="majorBidi" w:cstheme="majorBidi"/>
              </w:rPr>
              <w:t>Abdualziz</w:t>
            </w:r>
            <w:proofErr w:type="spellEnd"/>
            <w:r w:rsidRPr="69A0E2D5">
              <w:rPr>
                <w:rFonts w:asciiTheme="majorBidi" w:hAnsiTheme="majorBidi" w:cstheme="majorBidi"/>
              </w:rPr>
              <w:t xml:space="preserve"> Alotaibi</w:t>
            </w:r>
          </w:p>
        </w:tc>
        <w:tc>
          <w:tcPr>
            <w:tcW w:w="1418" w:type="dxa"/>
          </w:tcPr>
          <w:p w14:paraId="50632732" w14:textId="22FA851D" w:rsidR="001A2B2F" w:rsidRPr="3D9880DA" w:rsidRDefault="001A2B2F" w:rsidP="001A2B2F">
            <w:pPr>
              <w:rPr>
                <w:rFonts w:asciiTheme="majorBidi" w:hAnsiTheme="majorBidi" w:cstheme="majorBidi"/>
              </w:rPr>
            </w:pPr>
            <w:r w:rsidRPr="3D9880DA">
              <w:rPr>
                <w:rFonts w:asciiTheme="majorBidi" w:hAnsiTheme="majorBidi" w:cstheme="majorBidi"/>
              </w:rPr>
              <w:t>2025/1</w:t>
            </w:r>
            <w:r>
              <w:rPr>
                <w:rFonts w:asciiTheme="majorBidi" w:hAnsiTheme="majorBidi" w:cstheme="majorBidi"/>
              </w:rPr>
              <w:t>2</w:t>
            </w:r>
            <w:r w:rsidRPr="3D9880DA">
              <w:rPr>
                <w:rFonts w:asciiTheme="majorBidi" w:hAnsiTheme="majorBidi" w:cstheme="majorBidi"/>
              </w:rPr>
              <w:t>/</w:t>
            </w:r>
            <w:r>
              <w:rPr>
                <w:rFonts w:asciiTheme="majorBidi" w:hAnsiTheme="majorBidi" w:cstheme="majorBidi"/>
              </w:rPr>
              <w:t>2</w:t>
            </w:r>
          </w:p>
        </w:tc>
        <w:tc>
          <w:tcPr>
            <w:tcW w:w="4609" w:type="dxa"/>
          </w:tcPr>
          <w:p w14:paraId="06E38EFF" w14:textId="2598DA50" w:rsidR="001A2B2F" w:rsidRPr="3D9880DA" w:rsidRDefault="001A2B2F" w:rsidP="001A2B2F">
            <w:pPr>
              <w:rPr>
                <w:rFonts w:asciiTheme="majorBidi" w:hAnsiTheme="majorBidi" w:cstheme="majorBidi"/>
              </w:rPr>
            </w:pPr>
            <w:r>
              <w:rPr>
                <w:rFonts w:asciiTheme="majorBidi" w:hAnsiTheme="majorBidi" w:cstheme="majorBidi"/>
              </w:rPr>
              <w:t xml:space="preserve">Fix Layout and numbering for chapter </w:t>
            </w:r>
            <w:proofErr w:type="gramStart"/>
            <w:r>
              <w:rPr>
                <w:rFonts w:asciiTheme="majorBidi" w:hAnsiTheme="majorBidi" w:cstheme="majorBidi"/>
              </w:rPr>
              <w:t>to be</w:t>
            </w:r>
            <w:proofErr w:type="gramEnd"/>
            <w:r>
              <w:rPr>
                <w:rFonts w:asciiTheme="majorBidi" w:hAnsiTheme="majorBidi" w:cstheme="majorBidi"/>
              </w:rPr>
              <w:t xml:space="preserve"> appear in Table of content</w:t>
            </w:r>
          </w:p>
        </w:tc>
        <w:tc>
          <w:tcPr>
            <w:tcW w:w="1012" w:type="dxa"/>
          </w:tcPr>
          <w:p w14:paraId="62F17A57" w14:textId="4D5E4248" w:rsidR="001A2B2F" w:rsidRPr="3D9880DA" w:rsidRDefault="001A2B2F" w:rsidP="001A2B2F">
            <w:pPr>
              <w:rPr>
                <w:rFonts w:asciiTheme="majorBidi" w:hAnsiTheme="majorBidi" w:cstheme="majorBidi"/>
              </w:rPr>
            </w:pPr>
            <w:r>
              <w:rPr>
                <w:rFonts w:asciiTheme="majorBidi" w:hAnsiTheme="majorBidi" w:cstheme="majorBidi"/>
              </w:rPr>
              <w:t>V3.1</w:t>
            </w:r>
          </w:p>
        </w:tc>
      </w:tr>
      <w:tr w:rsidR="0011087A" w14:paraId="2D624DCC" w14:textId="77777777" w:rsidTr="0011087A">
        <w:trPr>
          <w:trHeight w:val="735"/>
        </w:trPr>
        <w:tc>
          <w:tcPr>
            <w:tcW w:w="2820" w:type="dxa"/>
          </w:tcPr>
          <w:p w14:paraId="50056ABE" w14:textId="7B6FAF80" w:rsidR="0011087A" w:rsidRPr="3D9880DA" w:rsidRDefault="008F2E86" w:rsidP="0011087A">
            <w:pPr>
              <w:rPr>
                <w:rFonts w:asciiTheme="majorBidi" w:hAnsiTheme="majorBidi" w:cstheme="majorBidi"/>
              </w:rPr>
            </w:pPr>
            <w:r>
              <w:rPr>
                <w:rFonts w:asciiTheme="majorBidi" w:hAnsiTheme="majorBidi" w:cstheme="majorBidi"/>
              </w:rPr>
              <w:t>Faisal Alghanin</w:t>
            </w:r>
          </w:p>
        </w:tc>
        <w:tc>
          <w:tcPr>
            <w:tcW w:w="1418" w:type="dxa"/>
          </w:tcPr>
          <w:p w14:paraId="7ADCCFB0" w14:textId="7B4B6630" w:rsidR="0011087A" w:rsidRPr="3D9880DA" w:rsidRDefault="008F2E86" w:rsidP="0011087A">
            <w:pPr>
              <w:rPr>
                <w:rFonts w:asciiTheme="majorBidi" w:hAnsiTheme="majorBidi" w:cstheme="majorBidi"/>
              </w:rPr>
            </w:pPr>
            <w:r w:rsidRPr="3D9880DA">
              <w:rPr>
                <w:rFonts w:asciiTheme="majorBidi" w:hAnsiTheme="majorBidi" w:cstheme="majorBidi"/>
              </w:rPr>
              <w:t>2025/1</w:t>
            </w:r>
            <w:r>
              <w:rPr>
                <w:rFonts w:asciiTheme="majorBidi" w:hAnsiTheme="majorBidi" w:cstheme="majorBidi"/>
              </w:rPr>
              <w:t>2</w:t>
            </w:r>
            <w:r w:rsidRPr="3D9880DA">
              <w:rPr>
                <w:rFonts w:asciiTheme="majorBidi" w:hAnsiTheme="majorBidi" w:cstheme="majorBidi"/>
              </w:rPr>
              <w:t>/</w:t>
            </w:r>
            <w:r>
              <w:rPr>
                <w:rFonts w:asciiTheme="majorBidi" w:hAnsiTheme="majorBidi" w:cstheme="majorBidi"/>
              </w:rPr>
              <w:t>2</w:t>
            </w:r>
          </w:p>
        </w:tc>
        <w:tc>
          <w:tcPr>
            <w:tcW w:w="4609" w:type="dxa"/>
          </w:tcPr>
          <w:p w14:paraId="04189CE2" w14:textId="39076546" w:rsidR="0011087A" w:rsidRPr="3D9880DA" w:rsidRDefault="0011087A" w:rsidP="0011087A">
            <w:pPr>
              <w:rPr>
                <w:rFonts w:asciiTheme="majorBidi" w:hAnsiTheme="majorBidi" w:cstheme="majorBidi"/>
              </w:rPr>
            </w:pPr>
            <w:r>
              <w:rPr>
                <w:rFonts w:asciiTheme="majorBidi" w:hAnsiTheme="majorBidi" w:cstheme="majorBidi"/>
              </w:rPr>
              <w:t xml:space="preserve">Update </w:t>
            </w:r>
            <w:r w:rsidRPr="0011087A">
              <w:rPr>
                <w:rFonts w:asciiTheme="majorBidi" w:hAnsiTheme="majorBidi" w:cstheme="majorBidi"/>
              </w:rPr>
              <w:t>Methodologies</w:t>
            </w:r>
          </w:p>
        </w:tc>
        <w:tc>
          <w:tcPr>
            <w:tcW w:w="1012" w:type="dxa"/>
          </w:tcPr>
          <w:p w14:paraId="3F474D03" w14:textId="6B660CC7" w:rsidR="0011087A" w:rsidRDefault="0011087A" w:rsidP="0011087A">
            <w:pPr>
              <w:rPr>
                <w:rFonts w:asciiTheme="majorBidi" w:hAnsiTheme="majorBidi" w:cstheme="majorBidi"/>
              </w:rPr>
            </w:pPr>
            <w:r>
              <w:rPr>
                <w:rFonts w:asciiTheme="majorBidi" w:hAnsiTheme="majorBidi" w:cstheme="majorBidi"/>
              </w:rPr>
              <w:t>V3.2</w:t>
            </w:r>
          </w:p>
        </w:tc>
      </w:tr>
      <w:tr w:rsidR="0011087A" w14:paraId="16A4D960" w14:textId="77777777" w:rsidTr="008F2E86">
        <w:trPr>
          <w:trHeight w:val="735"/>
        </w:trPr>
        <w:tc>
          <w:tcPr>
            <w:tcW w:w="2820" w:type="dxa"/>
          </w:tcPr>
          <w:p w14:paraId="3180BD15" w14:textId="4CFD2444" w:rsidR="0011087A" w:rsidRPr="3D9880DA" w:rsidRDefault="008F2E86" w:rsidP="0011087A">
            <w:pPr>
              <w:rPr>
                <w:rFonts w:asciiTheme="majorBidi" w:hAnsiTheme="majorBidi" w:cstheme="majorBidi"/>
              </w:rPr>
            </w:pPr>
            <w:r w:rsidRPr="76CCB1C8">
              <w:rPr>
                <w:rFonts w:asciiTheme="majorBidi" w:hAnsiTheme="majorBidi" w:cstheme="majorBidi"/>
              </w:rPr>
              <w:t>Mohhamed Bin Eid</w:t>
            </w:r>
          </w:p>
        </w:tc>
        <w:tc>
          <w:tcPr>
            <w:tcW w:w="1418" w:type="dxa"/>
          </w:tcPr>
          <w:p w14:paraId="32E2A3D3" w14:textId="35077CCC" w:rsidR="0011087A" w:rsidRPr="3D9880DA" w:rsidRDefault="008F2E86" w:rsidP="0011087A">
            <w:pPr>
              <w:rPr>
                <w:rFonts w:asciiTheme="majorBidi" w:hAnsiTheme="majorBidi" w:cstheme="majorBidi"/>
              </w:rPr>
            </w:pPr>
            <w:r w:rsidRPr="3D9880DA">
              <w:rPr>
                <w:rFonts w:asciiTheme="majorBidi" w:hAnsiTheme="majorBidi" w:cstheme="majorBidi"/>
              </w:rPr>
              <w:t>2025/1</w:t>
            </w:r>
            <w:r>
              <w:rPr>
                <w:rFonts w:asciiTheme="majorBidi" w:hAnsiTheme="majorBidi" w:cstheme="majorBidi"/>
              </w:rPr>
              <w:t>2</w:t>
            </w:r>
            <w:r w:rsidRPr="3D9880DA">
              <w:rPr>
                <w:rFonts w:asciiTheme="majorBidi" w:hAnsiTheme="majorBidi" w:cstheme="majorBidi"/>
              </w:rPr>
              <w:t>/</w:t>
            </w:r>
            <w:r>
              <w:rPr>
                <w:rFonts w:asciiTheme="majorBidi" w:hAnsiTheme="majorBidi" w:cstheme="majorBidi"/>
              </w:rPr>
              <w:t>2</w:t>
            </w:r>
          </w:p>
        </w:tc>
        <w:tc>
          <w:tcPr>
            <w:tcW w:w="4609" w:type="dxa"/>
          </w:tcPr>
          <w:p w14:paraId="3BB39D49" w14:textId="085568BE" w:rsidR="0011087A" w:rsidRDefault="0011087A" w:rsidP="0011087A">
            <w:pPr>
              <w:rPr>
                <w:rFonts w:asciiTheme="majorBidi" w:hAnsiTheme="majorBidi" w:cstheme="majorBidi"/>
              </w:rPr>
            </w:pPr>
            <w:r>
              <w:rPr>
                <w:rFonts w:asciiTheme="majorBidi" w:hAnsiTheme="majorBidi" w:cstheme="majorBidi"/>
              </w:rPr>
              <w:t xml:space="preserve">Reduce </w:t>
            </w:r>
            <w:r w:rsidRPr="0011087A">
              <w:rPr>
                <w:rFonts w:asciiTheme="majorBidi" w:hAnsiTheme="majorBidi" w:cstheme="majorBidi"/>
              </w:rPr>
              <w:t>Glossary</w:t>
            </w:r>
            <w:r>
              <w:rPr>
                <w:rFonts w:asciiTheme="majorBidi" w:hAnsiTheme="majorBidi" w:cstheme="majorBidi"/>
              </w:rPr>
              <w:t xml:space="preserve"> size</w:t>
            </w:r>
          </w:p>
        </w:tc>
        <w:tc>
          <w:tcPr>
            <w:tcW w:w="1012" w:type="dxa"/>
          </w:tcPr>
          <w:p w14:paraId="74A5C5DE" w14:textId="64DF62D2" w:rsidR="0011087A" w:rsidRDefault="001A2B2F" w:rsidP="0011087A">
            <w:pPr>
              <w:rPr>
                <w:rFonts w:asciiTheme="majorBidi" w:hAnsiTheme="majorBidi" w:cstheme="majorBidi"/>
              </w:rPr>
            </w:pPr>
            <w:r>
              <w:rPr>
                <w:rFonts w:asciiTheme="majorBidi" w:hAnsiTheme="majorBidi" w:cstheme="majorBidi"/>
              </w:rPr>
              <w:t>V3.3</w:t>
            </w:r>
          </w:p>
        </w:tc>
      </w:tr>
      <w:tr w:rsidR="008F2E86" w14:paraId="0888970A" w14:textId="77777777" w:rsidTr="005B7B13">
        <w:trPr>
          <w:trHeight w:val="735"/>
        </w:trPr>
        <w:tc>
          <w:tcPr>
            <w:tcW w:w="2820" w:type="dxa"/>
          </w:tcPr>
          <w:p w14:paraId="1C24FC6E" w14:textId="01AFC0C0" w:rsidR="008F2E86" w:rsidRPr="3D9880DA" w:rsidRDefault="008F2E86" w:rsidP="0011087A">
            <w:pPr>
              <w:rPr>
                <w:rFonts w:asciiTheme="majorBidi" w:hAnsiTheme="majorBidi" w:cstheme="majorBidi"/>
              </w:rPr>
            </w:pPr>
            <w:r w:rsidRPr="3D9880DA">
              <w:rPr>
                <w:rFonts w:asciiTheme="majorBidi" w:hAnsiTheme="majorBidi" w:cstheme="majorBidi"/>
              </w:rPr>
              <w:t>Mohhamed Taleb</w:t>
            </w:r>
          </w:p>
        </w:tc>
        <w:tc>
          <w:tcPr>
            <w:tcW w:w="1418" w:type="dxa"/>
          </w:tcPr>
          <w:p w14:paraId="51F4C22E" w14:textId="4EE7FDFC" w:rsidR="008F2E86" w:rsidRPr="3D9880DA" w:rsidRDefault="008F2E86" w:rsidP="0011087A">
            <w:pPr>
              <w:rPr>
                <w:rFonts w:asciiTheme="majorBidi" w:hAnsiTheme="majorBidi" w:cstheme="majorBidi"/>
              </w:rPr>
            </w:pPr>
            <w:r w:rsidRPr="3D9880DA">
              <w:rPr>
                <w:rFonts w:asciiTheme="majorBidi" w:hAnsiTheme="majorBidi" w:cstheme="majorBidi"/>
              </w:rPr>
              <w:t>2025/1</w:t>
            </w:r>
            <w:r>
              <w:rPr>
                <w:rFonts w:asciiTheme="majorBidi" w:hAnsiTheme="majorBidi" w:cstheme="majorBidi"/>
              </w:rPr>
              <w:t>2</w:t>
            </w:r>
            <w:r w:rsidRPr="3D9880DA">
              <w:rPr>
                <w:rFonts w:asciiTheme="majorBidi" w:hAnsiTheme="majorBidi" w:cstheme="majorBidi"/>
              </w:rPr>
              <w:t>/</w:t>
            </w:r>
            <w:r>
              <w:rPr>
                <w:rFonts w:asciiTheme="majorBidi" w:hAnsiTheme="majorBidi" w:cstheme="majorBidi"/>
              </w:rPr>
              <w:t>2</w:t>
            </w:r>
          </w:p>
        </w:tc>
        <w:tc>
          <w:tcPr>
            <w:tcW w:w="4609" w:type="dxa"/>
          </w:tcPr>
          <w:p w14:paraId="35CA3DB9" w14:textId="4B94ECBE" w:rsidR="008F2E86" w:rsidRDefault="008F2E86" w:rsidP="0011087A">
            <w:pPr>
              <w:rPr>
                <w:rFonts w:asciiTheme="majorBidi" w:hAnsiTheme="majorBidi" w:cstheme="majorBidi"/>
              </w:rPr>
            </w:pPr>
            <w:r>
              <w:rPr>
                <w:rFonts w:asciiTheme="majorBidi" w:hAnsiTheme="majorBidi" w:cstheme="majorBidi"/>
              </w:rPr>
              <w:t xml:space="preserve">Update </w:t>
            </w:r>
            <w:r w:rsidRPr="008F2E86">
              <w:rPr>
                <w:rFonts w:asciiTheme="majorBidi" w:hAnsiTheme="majorBidi" w:cstheme="majorBidi"/>
              </w:rPr>
              <w:t>References</w:t>
            </w:r>
          </w:p>
        </w:tc>
        <w:tc>
          <w:tcPr>
            <w:tcW w:w="1012" w:type="dxa"/>
          </w:tcPr>
          <w:p w14:paraId="2AAEA1F9" w14:textId="4365E10E" w:rsidR="008F2E86" w:rsidRDefault="001A2B2F" w:rsidP="0011087A">
            <w:pPr>
              <w:rPr>
                <w:rFonts w:asciiTheme="majorBidi" w:hAnsiTheme="majorBidi" w:cstheme="majorBidi"/>
              </w:rPr>
            </w:pPr>
            <w:r>
              <w:rPr>
                <w:rFonts w:asciiTheme="majorBidi" w:hAnsiTheme="majorBidi" w:cstheme="majorBidi"/>
              </w:rPr>
              <w:t>V3.4</w:t>
            </w:r>
          </w:p>
        </w:tc>
      </w:tr>
      <w:tr w:rsidR="005B7B13" w14:paraId="0122C5A8" w14:textId="77777777" w:rsidTr="0051525D">
        <w:trPr>
          <w:trHeight w:val="735"/>
        </w:trPr>
        <w:tc>
          <w:tcPr>
            <w:tcW w:w="2820" w:type="dxa"/>
          </w:tcPr>
          <w:p w14:paraId="5F276CCD" w14:textId="2CBA40AF" w:rsidR="005B7B13" w:rsidRPr="3D9880DA" w:rsidRDefault="005B7B13" w:rsidP="0011087A">
            <w:pPr>
              <w:rPr>
                <w:rFonts w:asciiTheme="majorBidi" w:hAnsiTheme="majorBidi" w:cstheme="majorBidi"/>
              </w:rPr>
            </w:pPr>
            <w:r>
              <w:rPr>
                <w:rFonts w:asciiTheme="majorBidi" w:hAnsiTheme="majorBidi" w:cstheme="majorBidi"/>
              </w:rPr>
              <w:t>Faisal Alghanem</w:t>
            </w:r>
          </w:p>
        </w:tc>
        <w:tc>
          <w:tcPr>
            <w:tcW w:w="1418" w:type="dxa"/>
          </w:tcPr>
          <w:p w14:paraId="0685E0F9" w14:textId="7F47987E" w:rsidR="005B7B13" w:rsidRPr="3D9880DA" w:rsidRDefault="005B7B13" w:rsidP="0011087A">
            <w:pPr>
              <w:rPr>
                <w:rFonts w:asciiTheme="majorBidi" w:hAnsiTheme="majorBidi" w:cstheme="majorBidi"/>
              </w:rPr>
            </w:pPr>
            <w:r>
              <w:rPr>
                <w:rFonts w:asciiTheme="majorBidi" w:hAnsiTheme="majorBidi" w:cstheme="majorBidi"/>
              </w:rPr>
              <w:t>2025/12/2</w:t>
            </w:r>
          </w:p>
        </w:tc>
        <w:tc>
          <w:tcPr>
            <w:tcW w:w="4609" w:type="dxa"/>
          </w:tcPr>
          <w:p w14:paraId="59146488" w14:textId="7745C70B" w:rsidR="005B7B13" w:rsidRDefault="005B7B13" w:rsidP="0011087A">
            <w:pPr>
              <w:rPr>
                <w:rFonts w:asciiTheme="majorBidi" w:hAnsiTheme="majorBidi" w:cstheme="majorBidi"/>
              </w:rPr>
            </w:pPr>
            <w:r>
              <w:rPr>
                <w:rFonts w:asciiTheme="majorBidi" w:hAnsiTheme="majorBidi" w:cstheme="majorBidi"/>
              </w:rPr>
              <w:t>Update Figures in Chapter 1</w:t>
            </w:r>
          </w:p>
        </w:tc>
        <w:tc>
          <w:tcPr>
            <w:tcW w:w="1012" w:type="dxa"/>
          </w:tcPr>
          <w:p w14:paraId="7E619875" w14:textId="38302103" w:rsidR="005B7B13" w:rsidRDefault="00052995" w:rsidP="0011087A">
            <w:pPr>
              <w:rPr>
                <w:rFonts w:asciiTheme="majorBidi" w:hAnsiTheme="majorBidi" w:cstheme="majorBidi"/>
                <w:rtl/>
              </w:rPr>
            </w:pPr>
            <w:r>
              <w:rPr>
                <w:rFonts w:asciiTheme="majorBidi" w:hAnsiTheme="majorBidi" w:cstheme="majorBidi"/>
              </w:rPr>
              <w:t>V3.5</w:t>
            </w:r>
          </w:p>
        </w:tc>
      </w:tr>
      <w:tr w:rsidR="0051525D" w14:paraId="54A2026D" w14:textId="77777777" w:rsidTr="00291056">
        <w:trPr>
          <w:trHeight w:val="735"/>
        </w:trPr>
        <w:tc>
          <w:tcPr>
            <w:tcW w:w="2820" w:type="dxa"/>
          </w:tcPr>
          <w:p w14:paraId="6212FB88" w14:textId="3CD7613F" w:rsidR="0051525D" w:rsidRDefault="0051525D" w:rsidP="0051525D">
            <w:pPr>
              <w:rPr>
                <w:rFonts w:asciiTheme="majorBidi" w:hAnsiTheme="majorBidi" w:cstheme="majorBidi"/>
              </w:rPr>
            </w:pPr>
            <w:r>
              <w:rPr>
                <w:rFonts w:asciiTheme="majorBidi" w:hAnsiTheme="majorBidi" w:cstheme="majorBidi"/>
              </w:rPr>
              <w:t>Faisal Alghanem</w:t>
            </w:r>
          </w:p>
        </w:tc>
        <w:tc>
          <w:tcPr>
            <w:tcW w:w="1418" w:type="dxa"/>
          </w:tcPr>
          <w:p w14:paraId="0D4888AC" w14:textId="4A73481C" w:rsidR="0051525D" w:rsidRDefault="0051525D" w:rsidP="0051525D">
            <w:pPr>
              <w:rPr>
                <w:rFonts w:asciiTheme="majorBidi" w:hAnsiTheme="majorBidi" w:cstheme="majorBidi"/>
              </w:rPr>
            </w:pPr>
            <w:r>
              <w:rPr>
                <w:rFonts w:asciiTheme="majorBidi" w:hAnsiTheme="majorBidi" w:cstheme="majorBidi"/>
              </w:rPr>
              <w:t>2025/4/20</w:t>
            </w:r>
          </w:p>
        </w:tc>
        <w:tc>
          <w:tcPr>
            <w:tcW w:w="4609" w:type="dxa"/>
          </w:tcPr>
          <w:p w14:paraId="32AFDB84" w14:textId="205E33EF" w:rsidR="0051525D" w:rsidRDefault="0051525D" w:rsidP="0051525D">
            <w:pPr>
              <w:rPr>
                <w:rFonts w:asciiTheme="majorBidi" w:hAnsiTheme="majorBidi" w:cstheme="majorBidi"/>
              </w:rPr>
            </w:pPr>
            <w:r>
              <w:rPr>
                <w:rFonts w:asciiTheme="majorBidi" w:hAnsiTheme="majorBidi" w:cstheme="majorBidi"/>
              </w:rPr>
              <w:t>Add chapter 6</w:t>
            </w:r>
          </w:p>
        </w:tc>
        <w:tc>
          <w:tcPr>
            <w:tcW w:w="1012" w:type="dxa"/>
          </w:tcPr>
          <w:p w14:paraId="1F85372A" w14:textId="07DDC236" w:rsidR="0051525D" w:rsidRDefault="0051525D" w:rsidP="0051525D">
            <w:pPr>
              <w:rPr>
                <w:rFonts w:asciiTheme="majorBidi" w:hAnsiTheme="majorBidi" w:cstheme="majorBidi"/>
              </w:rPr>
            </w:pPr>
            <w:r>
              <w:rPr>
                <w:rFonts w:asciiTheme="majorBidi" w:hAnsiTheme="majorBidi" w:cstheme="majorBidi"/>
              </w:rPr>
              <w:t>V4.0</w:t>
            </w:r>
          </w:p>
        </w:tc>
      </w:tr>
      <w:tr w:rsidR="00291056" w14:paraId="6EC3C073" w14:textId="77777777" w:rsidTr="00291056">
        <w:trPr>
          <w:trHeight w:val="735"/>
        </w:trPr>
        <w:tc>
          <w:tcPr>
            <w:tcW w:w="2820" w:type="dxa"/>
          </w:tcPr>
          <w:p w14:paraId="29DEA228" w14:textId="03688739" w:rsidR="00291056" w:rsidRDefault="00291056" w:rsidP="00291056">
            <w:pPr>
              <w:rPr>
                <w:rFonts w:asciiTheme="majorBidi" w:hAnsiTheme="majorBidi" w:cstheme="majorBidi"/>
              </w:rPr>
            </w:pPr>
            <w:r>
              <w:rPr>
                <w:rFonts w:asciiTheme="majorBidi" w:hAnsiTheme="majorBidi" w:cstheme="majorBidi"/>
              </w:rPr>
              <w:t>Faisal Alghanem</w:t>
            </w:r>
          </w:p>
        </w:tc>
        <w:tc>
          <w:tcPr>
            <w:tcW w:w="1418" w:type="dxa"/>
          </w:tcPr>
          <w:p w14:paraId="5CFFACD3" w14:textId="6176E87B" w:rsidR="00291056" w:rsidRDefault="00291056" w:rsidP="00291056">
            <w:pPr>
              <w:rPr>
                <w:rFonts w:asciiTheme="majorBidi" w:hAnsiTheme="majorBidi" w:cstheme="majorBidi"/>
              </w:rPr>
            </w:pPr>
            <w:r>
              <w:rPr>
                <w:rFonts w:asciiTheme="majorBidi" w:hAnsiTheme="majorBidi" w:cstheme="majorBidi"/>
              </w:rPr>
              <w:t>2025/4/21</w:t>
            </w:r>
          </w:p>
        </w:tc>
        <w:tc>
          <w:tcPr>
            <w:tcW w:w="4609" w:type="dxa"/>
          </w:tcPr>
          <w:p w14:paraId="579601C1" w14:textId="109E003B" w:rsidR="00291056" w:rsidRDefault="00291056" w:rsidP="00291056">
            <w:pPr>
              <w:rPr>
                <w:rFonts w:asciiTheme="majorBidi" w:hAnsiTheme="majorBidi" w:cstheme="majorBidi"/>
              </w:rPr>
            </w:pPr>
            <w:r>
              <w:rPr>
                <w:rFonts w:asciiTheme="majorBidi" w:hAnsiTheme="majorBidi" w:cstheme="majorBidi"/>
              </w:rPr>
              <w:t>Add Interface Images in Chapter 6</w:t>
            </w:r>
          </w:p>
        </w:tc>
        <w:tc>
          <w:tcPr>
            <w:tcW w:w="1012" w:type="dxa"/>
          </w:tcPr>
          <w:p w14:paraId="30CE208E" w14:textId="4EE5095D" w:rsidR="00291056" w:rsidRDefault="00291056" w:rsidP="00291056">
            <w:pPr>
              <w:rPr>
                <w:rFonts w:asciiTheme="majorBidi" w:hAnsiTheme="majorBidi" w:cstheme="majorBidi"/>
              </w:rPr>
            </w:pPr>
            <w:r>
              <w:rPr>
                <w:rFonts w:asciiTheme="majorBidi" w:hAnsiTheme="majorBidi" w:cstheme="majorBidi"/>
              </w:rPr>
              <w:t>V4.1</w:t>
            </w:r>
          </w:p>
        </w:tc>
      </w:tr>
      <w:tr w:rsidR="00291056" w14:paraId="2E0B21F0" w14:textId="77777777" w:rsidTr="00291056">
        <w:trPr>
          <w:trHeight w:val="735"/>
        </w:trPr>
        <w:tc>
          <w:tcPr>
            <w:tcW w:w="2820" w:type="dxa"/>
          </w:tcPr>
          <w:p w14:paraId="44A91BDF" w14:textId="3AE6BC72" w:rsidR="00291056" w:rsidRDefault="00291056" w:rsidP="00291056">
            <w:pPr>
              <w:rPr>
                <w:rFonts w:asciiTheme="majorBidi" w:hAnsiTheme="majorBidi" w:cstheme="majorBidi"/>
              </w:rPr>
            </w:pPr>
            <w:r>
              <w:rPr>
                <w:rFonts w:asciiTheme="majorBidi" w:hAnsiTheme="majorBidi" w:cstheme="majorBidi"/>
              </w:rPr>
              <w:t>Faisal Alghanem</w:t>
            </w:r>
          </w:p>
        </w:tc>
        <w:tc>
          <w:tcPr>
            <w:tcW w:w="1418" w:type="dxa"/>
          </w:tcPr>
          <w:p w14:paraId="269F20D1" w14:textId="2FDFBCCC" w:rsidR="00291056" w:rsidRDefault="00291056" w:rsidP="00291056">
            <w:pPr>
              <w:rPr>
                <w:rFonts w:asciiTheme="majorBidi" w:hAnsiTheme="majorBidi" w:cstheme="majorBidi"/>
              </w:rPr>
            </w:pPr>
            <w:r>
              <w:rPr>
                <w:rFonts w:asciiTheme="majorBidi" w:hAnsiTheme="majorBidi" w:cstheme="majorBidi"/>
              </w:rPr>
              <w:t>2025/4/22</w:t>
            </w:r>
          </w:p>
        </w:tc>
        <w:tc>
          <w:tcPr>
            <w:tcW w:w="4609" w:type="dxa"/>
          </w:tcPr>
          <w:p w14:paraId="41BAAD7E" w14:textId="621A2F98" w:rsidR="00291056" w:rsidRDefault="00291056" w:rsidP="00291056">
            <w:pPr>
              <w:rPr>
                <w:rFonts w:asciiTheme="majorBidi" w:hAnsiTheme="majorBidi" w:cstheme="majorBidi"/>
              </w:rPr>
            </w:pPr>
            <w:r>
              <w:rPr>
                <w:rFonts w:asciiTheme="majorBidi" w:hAnsiTheme="majorBidi" w:cstheme="majorBidi"/>
              </w:rPr>
              <w:t>Update chapter 6</w:t>
            </w:r>
          </w:p>
        </w:tc>
        <w:tc>
          <w:tcPr>
            <w:tcW w:w="1012" w:type="dxa"/>
          </w:tcPr>
          <w:p w14:paraId="319EA420" w14:textId="3820CF7D" w:rsidR="00291056" w:rsidRDefault="00291056" w:rsidP="00291056">
            <w:pPr>
              <w:rPr>
                <w:rFonts w:asciiTheme="majorBidi" w:hAnsiTheme="majorBidi" w:cstheme="majorBidi"/>
              </w:rPr>
            </w:pPr>
            <w:r>
              <w:rPr>
                <w:rFonts w:asciiTheme="majorBidi" w:hAnsiTheme="majorBidi" w:cstheme="majorBidi"/>
              </w:rPr>
              <w:t>V4.2</w:t>
            </w:r>
          </w:p>
        </w:tc>
      </w:tr>
      <w:tr w:rsidR="00291056" w14:paraId="2ACD5B3E" w14:textId="77777777" w:rsidTr="00291056">
        <w:trPr>
          <w:trHeight w:val="735"/>
        </w:trPr>
        <w:tc>
          <w:tcPr>
            <w:tcW w:w="2820" w:type="dxa"/>
          </w:tcPr>
          <w:p w14:paraId="730AE0DF" w14:textId="2DB06071" w:rsidR="00291056" w:rsidRDefault="00291056" w:rsidP="00291056">
            <w:pPr>
              <w:rPr>
                <w:rFonts w:asciiTheme="majorBidi" w:hAnsiTheme="majorBidi" w:cstheme="majorBidi"/>
              </w:rPr>
            </w:pPr>
            <w:proofErr w:type="spellStart"/>
            <w:r w:rsidRPr="69A0E2D5">
              <w:rPr>
                <w:rFonts w:asciiTheme="majorBidi" w:hAnsiTheme="majorBidi" w:cstheme="majorBidi"/>
              </w:rPr>
              <w:t>Abdualziz</w:t>
            </w:r>
            <w:proofErr w:type="spellEnd"/>
            <w:r w:rsidRPr="69A0E2D5">
              <w:rPr>
                <w:rFonts w:asciiTheme="majorBidi" w:hAnsiTheme="majorBidi" w:cstheme="majorBidi"/>
              </w:rPr>
              <w:t xml:space="preserve"> Alotaibi</w:t>
            </w:r>
          </w:p>
        </w:tc>
        <w:tc>
          <w:tcPr>
            <w:tcW w:w="1418" w:type="dxa"/>
          </w:tcPr>
          <w:p w14:paraId="0361CD51" w14:textId="72728C6A" w:rsidR="00291056" w:rsidRDefault="00291056" w:rsidP="00291056">
            <w:pPr>
              <w:rPr>
                <w:rFonts w:asciiTheme="majorBidi" w:hAnsiTheme="majorBidi" w:cstheme="majorBidi"/>
              </w:rPr>
            </w:pPr>
            <w:r>
              <w:rPr>
                <w:rFonts w:asciiTheme="majorBidi" w:hAnsiTheme="majorBidi" w:cstheme="majorBidi"/>
              </w:rPr>
              <w:t>2025/4/22</w:t>
            </w:r>
          </w:p>
        </w:tc>
        <w:tc>
          <w:tcPr>
            <w:tcW w:w="4609" w:type="dxa"/>
          </w:tcPr>
          <w:p w14:paraId="1EBF92F3" w14:textId="0E2C40B6" w:rsidR="00291056" w:rsidRDefault="00291056" w:rsidP="00291056">
            <w:pPr>
              <w:rPr>
                <w:rFonts w:asciiTheme="majorBidi" w:hAnsiTheme="majorBidi" w:cstheme="majorBidi"/>
              </w:rPr>
            </w:pPr>
            <w:r>
              <w:rPr>
                <w:rFonts w:asciiTheme="majorBidi" w:hAnsiTheme="majorBidi" w:cstheme="majorBidi"/>
              </w:rPr>
              <w:t>Add 4 Figures in chapter 6</w:t>
            </w:r>
          </w:p>
          <w:p w14:paraId="5A0E4B1B" w14:textId="3F415E7E" w:rsidR="00291056" w:rsidRDefault="00291056" w:rsidP="00291056">
            <w:pPr>
              <w:rPr>
                <w:rFonts w:asciiTheme="majorBidi" w:hAnsiTheme="majorBidi" w:cstheme="majorBidi"/>
              </w:rPr>
            </w:pPr>
          </w:p>
        </w:tc>
        <w:tc>
          <w:tcPr>
            <w:tcW w:w="1012" w:type="dxa"/>
          </w:tcPr>
          <w:p w14:paraId="71642ADD" w14:textId="61209279" w:rsidR="00291056" w:rsidRDefault="00291056" w:rsidP="00291056">
            <w:pPr>
              <w:rPr>
                <w:rFonts w:asciiTheme="majorBidi" w:hAnsiTheme="majorBidi" w:cstheme="majorBidi"/>
              </w:rPr>
            </w:pPr>
            <w:r>
              <w:rPr>
                <w:rFonts w:asciiTheme="majorBidi" w:hAnsiTheme="majorBidi" w:cstheme="majorBidi"/>
              </w:rPr>
              <w:t>V4.3</w:t>
            </w:r>
          </w:p>
        </w:tc>
      </w:tr>
      <w:tr w:rsidR="00291056" w14:paraId="001BAA96" w14:textId="77777777" w:rsidTr="00291056">
        <w:trPr>
          <w:trHeight w:val="735"/>
        </w:trPr>
        <w:tc>
          <w:tcPr>
            <w:tcW w:w="2820" w:type="dxa"/>
          </w:tcPr>
          <w:p w14:paraId="2E7289EE" w14:textId="321AEBA1" w:rsidR="00291056" w:rsidRDefault="00291056" w:rsidP="00291056">
            <w:pPr>
              <w:rPr>
                <w:rFonts w:asciiTheme="majorBidi" w:hAnsiTheme="majorBidi" w:cstheme="majorBidi"/>
              </w:rPr>
            </w:pPr>
            <w:r w:rsidRPr="76CCB1C8">
              <w:rPr>
                <w:rFonts w:asciiTheme="majorBidi" w:hAnsiTheme="majorBidi" w:cstheme="majorBidi"/>
              </w:rPr>
              <w:t xml:space="preserve">Omar </w:t>
            </w:r>
            <w:proofErr w:type="spellStart"/>
            <w:r w:rsidRPr="76CCB1C8">
              <w:rPr>
                <w:rFonts w:asciiTheme="majorBidi" w:hAnsiTheme="majorBidi" w:cstheme="majorBidi"/>
              </w:rPr>
              <w:t>Alallaf</w:t>
            </w:r>
            <w:proofErr w:type="spellEnd"/>
          </w:p>
        </w:tc>
        <w:tc>
          <w:tcPr>
            <w:tcW w:w="1418" w:type="dxa"/>
          </w:tcPr>
          <w:p w14:paraId="7B222901" w14:textId="720B5721" w:rsidR="00291056" w:rsidRDefault="00291056" w:rsidP="00291056">
            <w:pPr>
              <w:rPr>
                <w:rFonts w:asciiTheme="majorBidi" w:hAnsiTheme="majorBidi" w:cstheme="majorBidi"/>
              </w:rPr>
            </w:pPr>
            <w:r>
              <w:rPr>
                <w:rFonts w:asciiTheme="majorBidi" w:hAnsiTheme="majorBidi" w:cstheme="majorBidi"/>
              </w:rPr>
              <w:t>2025/4/23</w:t>
            </w:r>
          </w:p>
        </w:tc>
        <w:tc>
          <w:tcPr>
            <w:tcW w:w="4609" w:type="dxa"/>
          </w:tcPr>
          <w:p w14:paraId="688BF862" w14:textId="5EE584D8" w:rsidR="00291056" w:rsidRDefault="00291056" w:rsidP="00291056">
            <w:pPr>
              <w:rPr>
                <w:rFonts w:asciiTheme="majorBidi" w:hAnsiTheme="majorBidi" w:cstheme="majorBidi"/>
              </w:rPr>
            </w:pPr>
            <w:r>
              <w:rPr>
                <w:rFonts w:asciiTheme="majorBidi" w:hAnsiTheme="majorBidi" w:cstheme="majorBidi"/>
              </w:rPr>
              <w:t>Add Chapter 7</w:t>
            </w:r>
          </w:p>
        </w:tc>
        <w:tc>
          <w:tcPr>
            <w:tcW w:w="1012" w:type="dxa"/>
          </w:tcPr>
          <w:p w14:paraId="5CC4AC87" w14:textId="07A7D1F6" w:rsidR="00291056" w:rsidRDefault="00291056" w:rsidP="00291056">
            <w:pPr>
              <w:rPr>
                <w:rFonts w:asciiTheme="majorBidi" w:hAnsiTheme="majorBidi" w:cstheme="majorBidi"/>
              </w:rPr>
            </w:pPr>
            <w:r>
              <w:rPr>
                <w:rFonts w:asciiTheme="majorBidi" w:hAnsiTheme="majorBidi" w:cstheme="majorBidi"/>
              </w:rPr>
              <w:t>V5</w:t>
            </w:r>
          </w:p>
        </w:tc>
      </w:tr>
      <w:tr w:rsidR="00291056" w14:paraId="723B3385" w14:textId="77777777" w:rsidTr="00291056">
        <w:trPr>
          <w:trHeight w:val="735"/>
        </w:trPr>
        <w:tc>
          <w:tcPr>
            <w:tcW w:w="2820" w:type="dxa"/>
          </w:tcPr>
          <w:p w14:paraId="30A42922" w14:textId="63D8629E" w:rsidR="00291056" w:rsidRDefault="00291056" w:rsidP="00291056">
            <w:pPr>
              <w:rPr>
                <w:rFonts w:asciiTheme="majorBidi" w:hAnsiTheme="majorBidi" w:cstheme="majorBidi"/>
              </w:rPr>
            </w:pPr>
            <w:r w:rsidRPr="3D9880DA">
              <w:rPr>
                <w:rFonts w:asciiTheme="majorBidi" w:hAnsiTheme="majorBidi" w:cstheme="majorBidi"/>
              </w:rPr>
              <w:t>Salem Omran</w:t>
            </w:r>
          </w:p>
        </w:tc>
        <w:tc>
          <w:tcPr>
            <w:tcW w:w="1418" w:type="dxa"/>
          </w:tcPr>
          <w:p w14:paraId="24CADB9D" w14:textId="58841EF4" w:rsidR="00291056" w:rsidRDefault="00291056" w:rsidP="00291056">
            <w:pPr>
              <w:rPr>
                <w:rFonts w:asciiTheme="majorBidi" w:hAnsiTheme="majorBidi" w:cstheme="majorBidi"/>
              </w:rPr>
            </w:pPr>
            <w:r>
              <w:rPr>
                <w:rFonts w:asciiTheme="majorBidi" w:hAnsiTheme="majorBidi" w:cstheme="majorBidi"/>
              </w:rPr>
              <w:t>2025/4/23</w:t>
            </w:r>
          </w:p>
        </w:tc>
        <w:tc>
          <w:tcPr>
            <w:tcW w:w="4609" w:type="dxa"/>
          </w:tcPr>
          <w:p w14:paraId="1557DCD8" w14:textId="1D2E5056" w:rsidR="00291056" w:rsidRDefault="00291056" w:rsidP="00291056">
            <w:pPr>
              <w:rPr>
                <w:rFonts w:asciiTheme="majorBidi" w:hAnsiTheme="majorBidi" w:cstheme="majorBidi"/>
              </w:rPr>
            </w:pPr>
            <w:r>
              <w:rPr>
                <w:rFonts w:asciiTheme="majorBidi" w:hAnsiTheme="majorBidi" w:cstheme="majorBidi"/>
              </w:rPr>
              <w:t>Add Chapter 8</w:t>
            </w:r>
          </w:p>
        </w:tc>
        <w:tc>
          <w:tcPr>
            <w:tcW w:w="1012" w:type="dxa"/>
          </w:tcPr>
          <w:p w14:paraId="66C016E5" w14:textId="50475AA2" w:rsidR="00291056" w:rsidRDefault="00291056" w:rsidP="00291056">
            <w:pPr>
              <w:rPr>
                <w:rFonts w:asciiTheme="majorBidi" w:hAnsiTheme="majorBidi" w:cstheme="majorBidi"/>
              </w:rPr>
            </w:pPr>
            <w:r>
              <w:rPr>
                <w:rFonts w:asciiTheme="majorBidi" w:hAnsiTheme="majorBidi" w:cstheme="majorBidi"/>
              </w:rPr>
              <w:t>V5.1</w:t>
            </w:r>
          </w:p>
        </w:tc>
      </w:tr>
      <w:tr w:rsidR="00291056" w14:paraId="5FA85C86" w14:textId="77777777" w:rsidTr="00291056">
        <w:trPr>
          <w:trHeight w:val="735"/>
        </w:trPr>
        <w:tc>
          <w:tcPr>
            <w:tcW w:w="2820" w:type="dxa"/>
          </w:tcPr>
          <w:p w14:paraId="5B09028E" w14:textId="77AA829F" w:rsidR="00291056" w:rsidRDefault="00291056" w:rsidP="00291056">
            <w:pPr>
              <w:rPr>
                <w:rFonts w:asciiTheme="majorBidi" w:hAnsiTheme="majorBidi" w:cstheme="majorBidi"/>
              </w:rPr>
            </w:pPr>
            <w:r w:rsidRPr="3D9880DA">
              <w:rPr>
                <w:rFonts w:asciiTheme="majorBidi" w:hAnsiTheme="majorBidi" w:cstheme="majorBidi"/>
              </w:rPr>
              <w:lastRenderedPageBreak/>
              <w:t>Mohhamed Taleb</w:t>
            </w:r>
          </w:p>
        </w:tc>
        <w:tc>
          <w:tcPr>
            <w:tcW w:w="1418" w:type="dxa"/>
          </w:tcPr>
          <w:p w14:paraId="03B3DB5B" w14:textId="514CB584" w:rsidR="00291056" w:rsidRDefault="00291056" w:rsidP="00291056">
            <w:pPr>
              <w:rPr>
                <w:rFonts w:asciiTheme="majorBidi" w:hAnsiTheme="majorBidi" w:cstheme="majorBidi"/>
              </w:rPr>
            </w:pPr>
            <w:r>
              <w:rPr>
                <w:rFonts w:asciiTheme="majorBidi" w:hAnsiTheme="majorBidi" w:cstheme="majorBidi"/>
              </w:rPr>
              <w:t>2025/4/24</w:t>
            </w:r>
          </w:p>
        </w:tc>
        <w:tc>
          <w:tcPr>
            <w:tcW w:w="4609" w:type="dxa"/>
          </w:tcPr>
          <w:p w14:paraId="25F2D667" w14:textId="2EAF5444" w:rsidR="00291056" w:rsidRDefault="00291056" w:rsidP="00291056">
            <w:pPr>
              <w:rPr>
                <w:rFonts w:asciiTheme="majorBidi" w:hAnsiTheme="majorBidi" w:cstheme="majorBidi"/>
              </w:rPr>
            </w:pPr>
            <w:r>
              <w:rPr>
                <w:rFonts w:asciiTheme="majorBidi" w:hAnsiTheme="majorBidi" w:cstheme="majorBidi"/>
              </w:rPr>
              <w:t>Add Chapter 9</w:t>
            </w:r>
          </w:p>
        </w:tc>
        <w:tc>
          <w:tcPr>
            <w:tcW w:w="1012" w:type="dxa"/>
          </w:tcPr>
          <w:p w14:paraId="7017E490" w14:textId="4845CC0C" w:rsidR="00291056" w:rsidRDefault="00291056" w:rsidP="00291056">
            <w:pPr>
              <w:rPr>
                <w:rFonts w:asciiTheme="majorBidi" w:hAnsiTheme="majorBidi" w:cstheme="majorBidi"/>
              </w:rPr>
            </w:pPr>
            <w:r>
              <w:rPr>
                <w:rFonts w:asciiTheme="majorBidi" w:hAnsiTheme="majorBidi" w:cstheme="majorBidi"/>
              </w:rPr>
              <w:t>V5.2</w:t>
            </w:r>
          </w:p>
        </w:tc>
      </w:tr>
      <w:tr w:rsidR="00291056" w14:paraId="7449047F" w14:textId="77777777" w:rsidTr="008D1532">
        <w:trPr>
          <w:trHeight w:val="735"/>
        </w:trPr>
        <w:tc>
          <w:tcPr>
            <w:tcW w:w="2820" w:type="dxa"/>
          </w:tcPr>
          <w:p w14:paraId="3B5A977E" w14:textId="0924858A" w:rsidR="00291056" w:rsidRPr="3D9880DA" w:rsidRDefault="00291056" w:rsidP="00291056">
            <w:pPr>
              <w:rPr>
                <w:rFonts w:asciiTheme="majorBidi" w:hAnsiTheme="majorBidi" w:cstheme="majorBidi"/>
              </w:rPr>
            </w:pPr>
            <w:r>
              <w:rPr>
                <w:rFonts w:asciiTheme="majorBidi" w:hAnsiTheme="majorBidi" w:cstheme="majorBidi"/>
              </w:rPr>
              <w:t>Mohammed bin Eid</w:t>
            </w:r>
          </w:p>
        </w:tc>
        <w:tc>
          <w:tcPr>
            <w:tcW w:w="1418" w:type="dxa"/>
          </w:tcPr>
          <w:p w14:paraId="1D72A261" w14:textId="18B471F2" w:rsidR="00291056" w:rsidRDefault="00291056" w:rsidP="00291056">
            <w:pPr>
              <w:rPr>
                <w:rFonts w:asciiTheme="majorBidi" w:hAnsiTheme="majorBidi" w:cstheme="majorBidi"/>
              </w:rPr>
            </w:pPr>
            <w:r>
              <w:rPr>
                <w:rFonts w:asciiTheme="majorBidi" w:hAnsiTheme="majorBidi" w:cstheme="majorBidi"/>
              </w:rPr>
              <w:t>2025/4/24</w:t>
            </w:r>
          </w:p>
        </w:tc>
        <w:tc>
          <w:tcPr>
            <w:tcW w:w="4609" w:type="dxa"/>
          </w:tcPr>
          <w:p w14:paraId="51CC2267" w14:textId="02995249" w:rsidR="00291056" w:rsidRDefault="00291056" w:rsidP="00291056">
            <w:pPr>
              <w:rPr>
                <w:rFonts w:asciiTheme="majorBidi" w:hAnsiTheme="majorBidi" w:cstheme="majorBidi"/>
              </w:rPr>
            </w:pPr>
            <w:r>
              <w:rPr>
                <w:rFonts w:asciiTheme="majorBidi" w:hAnsiTheme="majorBidi" w:cstheme="majorBidi"/>
              </w:rPr>
              <w:t xml:space="preserve">Update chapter 9 (Future work) </w:t>
            </w:r>
          </w:p>
        </w:tc>
        <w:tc>
          <w:tcPr>
            <w:tcW w:w="1012" w:type="dxa"/>
          </w:tcPr>
          <w:p w14:paraId="1F50A7FB" w14:textId="3127B959" w:rsidR="00291056" w:rsidRDefault="00291056" w:rsidP="00291056">
            <w:pPr>
              <w:rPr>
                <w:rFonts w:asciiTheme="majorBidi" w:hAnsiTheme="majorBidi" w:cstheme="majorBidi"/>
              </w:rPr>
            </w:pPr>
            <w:r>
              <w:rPr>
                <w:rFonts w:asciiTheme="majorBidi" w:hAnsiTheme="majorBidi" w:cstheme="majorBidi"/>
              </w:rPr>
              <w:t>V5.3</w:t>
            </w:r>
          </w:p>
        </w:tc>
      </w:tr>
      <w:tr w:rsidR="008D1532" w14:paraId="0B26A275" w14:textId="77777777" w:rsidTr="008D1532">
        <w:trPr>
          <w:trHeight w:val="735"/>
        </w:trPr>
        <w:tc>
          <w:tcPr>
            <w:tcW w:w="2820" w:type="dxa"/>
          </w:tcPr>
          <w:p w14:paraId="2009D722" w14:textId="4721B858" w:rsidR="008D1532" w:rsidRDefault="008D1532" w:rsidP="008D1532">
            <w:pPr>
              <w:rPr>
                <w:rFonts w:asciiTheme="majorBidi" w:hAnsiTheme="majorBidi" w:cstheme="majorBidi"/>
              </w:rPr>
            </w:pPr>
            <w:r>
              <w:rPr>
                <w:rFonts w:asciiTheme="majorBidi" w:hAnsiTheme="majorBidi" w:cstheme="majorBidi"/>
              </w:rPr>
              <w:t>Faisal Alghanem</w:t>
            </w:r>
          </w:p>
        </w:tc>
        <w:tc>
          <w:tcPr>
            <w:tcW w:w="1418" w:type="dxa"/>
          </w:tcPr>
          <w:p w14:paraId="348F076D" w14:textId="4961580B" w:rsidR="008D1532" w:rsidRDefault="008D1532" w:rsidP="008D1532">
            <w:pPr>
              <w:rPr>
                <w:rFonts w:asciiTheme="majorBidi" w:hAnsiTheme="majorBidi" w:cstheme="majorBidi"/>
              </w:rPr>
            </w:pPr>
            <w:r>
              <w:rPr>
                <w:rFonts w:asciiTheme="majorBidi" w:hAnsiTheme="majorBidi" w:cstheme="majorBidi"/>
              </w:rPr>
              <w:t>2025/4/24</w:t>
            </w:r>
          </w:p>
        </w:tc>
        <w:tc>
          <w:tcPr>
            <w:tcW w:w="4609" w:type="dxa"/>
          </w:tcPr>
          <w:p w14:paraId="6E1CA36E" w14:textId="3756AA01" w:rsidR="008D1532" w:rsidRDefault="008D1532" w:rsidP="008D1532">
            <w:pPr>
              <w:rPr>
                <w:rFonts w:asciiTheme="majorBidi" w:hAnsiTheme="majorBidi" w:cstheme="majorBidi"/>
              </w:rPr>
            </w:pPr>
            <w:r>
              <w:rPr>
                <w:rFonts w:asciiTheme="majorBidi" w:hAnsiTheme="majorBidi" w:cstheme="majorBidi"/>
              </w:rPr>
              <w:t>Update chapter 6</w:t>
            </w:r>
          </w:p>
        </w:tc>
        <w:tc>
          <w:tcPr>
            <w:tcW w:w="1012" w:type="dxa"/>
          </w:tcPr>
          <w:p w14:paraId="5BB6B410" w14:textId="3B9DD011" w:rsidR="008D1532" w:rsidRDefault="008D1532" w:rsidP="008D1532">
            <w:pPr>
              <w:rPr>
                <w:rFonts w:asciiTheme="majorBidi" w:hAnsiTheme="majorBidi" w:cstheme="majorBidi"/>
              </w:rPr>
            </w:pPr>
            <w:r>
              <w:rPr>
                <w:rFonts w:asciiTheme="majorBidi" w:hAnsiTheme="majorBidi" w:cstheme="majorBidi"/>
              </w:rPr>
              <w:t>V5.4</w:t>
            </w:r>
          </w:p>
        </w:tc>
      </w:tr>
      <w:tr w:rsidR="008D1532" w14:paraId="47D79D9D" w14:textId="77777777" w:rsidTr="008D1532">
        <w:trPr>
          <w:trHeight w:val="735"/>
        </w:trPr>
        <w:tc>
          <w:tcPr>
            <w:tcW w:w="2820" w:type="dxa"/>
          </w:tcPr>
          <w:p w14:paraId="2C6DEC1C" w14:textId="2C599326" w:rsidR="008D1532" w:rsidRDefault="008D1532" w:rsidP="008D1532">
            <w:pPr>
              <w:rPr>
                <w:rFonts w:asciiTheme="majorBidi" w:hAnsiTheme="majorBidi" w:cstheme="majorBidi"/>
              </w:rPr>
            </w:pPr>
            <w:r>
              <w:rPr>
                <w:rFonts w:asciiTheme="majorBidi" w:hAnsiTheme="majorBidi" w:cstheme="majorBidi"/>
              </w:rPr>
              <w:t>Faisal Alghanem</w:t>
            </w:r>
          </w:p>
        </w:tc>
        <w:tc>
          <w:tcPr>
            <w:tcW w:w="1418" w:type="dxa"/>
          </w:tcPr>
          <w:p w14:paraId="1007B116" w14:textId="071D05F6" w:rsidR="008D1532" w:rsidRDefault="008D1532" w:rsidP="008D1532">
            <w:pPr>
              <w:rPr>
                <w:rFonts w:asciiTheme="majorBidi" w:hAnsiTheme="majorBidi" w:cstheme="majorBidi"/>
              </w:rPr>
            </w:pPr>
            <w:r>
              <w:rPr>
                <w:rFonts w:asciiTheme="majorBidi" w:hAnsiTheme="majorBidi" w:cstheme="majorBidi"/>
              </w:rPr>
              <w:t>2025/4/25</w:t>
            </w:r>
          </w:p>
        </w:tc>
        <w:tc>
          <w:tcPr>
            <w:tcW w:w="4609" w:type="dxa"/>
          </w:tcPr>
          <w:p w14:paraId="12215457" w14:textId="2AB34FA4" w:rsidR="008D1532" w:rsidRDefault="008D1532" w:rsidP="008D1532">
            <w:pPr>
              <w:rPr>
                <w:rFonts w:asciiTheme="majorBidi" w:hAnsiTheme="majorBidi" w:cstheme="majorBidi"/>
              </w:rPr>
            </w:pPr>
            <w:r>
              <w:rPr>
                <w:rFonts w:asciiTheme="majorBidi" w:hAnsiTheme="majorBidi" w:cstheme="majorBidi"/>
              </w:rPr>
              <w:t>Add more interface images in Chapter 6</w:t>
            </w:r>
          </w:p>
        </w:tc>
        <w:tc>
          <w:tcPr>
            <w:tcW w:w="1012" w:type="dxa"/>
          </w:tcPr>
          <w:p w14:paraId="23AD3BB0" w14:textId="5631AD73" w:rsidR="008D1532" w:rsidRDefault="008D1532" w:rsidP="008D1532">
            <w:pPr>
              <w:rPr>
                <w:rFonts w:asciiTheme="majorBidi" w:hAnsiTheme="majorBidi" w:cstheme="majorBidi"/>
              </w:rPr>
            </w:pPr>
            <w:r>
              <w:rPr>
                <w:rFonts w:asciiTheme="majorBidi" w:hAnsiTheme="majorBidi" w:cstheme="majorBidi"/>
              </w:rPr>
              <w:t>V5.5</w:t>
            </w:r>
          </w:p>
        </w:tc>
      </w:tr>
      <w:tr w:rsidR="008D1532" w14:paraId="3F6D0370" w14:textId="77777777" w:rsidTr="008D1532">
        <w:trPr>
          <w:trHeight w:val="735"/>
        </w:trPr>
        <w:tc>
          <w:tcPr>
            <w:tcW w:w="2820" w:type="dxa"/>
          </w:tcPr>
          <w:p w14:paraId="721D864A" w14:textId="4306AA25" w:rsidR="008D1532" w:rsidRDefault="008D1532" w:rsidP="008D1532">
            <w:pPr>
              <w:rPr>
                <w:rFonts w:asciiTheme="majorBidi" w:hAnsiTheme="majorBidi" w:cstheme="majorBidi"/>
              </w:rPr>
            </w:pPr>
            <w:proofErr w:type="spellStart"/>
            <w:r w:rsidRPr="69A0E2D5">
              <w:rPr>
                <w:rFonts w:asciiTheme="majorBidi" w:hAnsiTheme="majorBidi" w:cstheme="majorBidi"/>
              </w:rPr>
              <w:t>Abdualziz</w:t>
            </w:r>
            <w:proofErr w:type="spellEnd"/>
            <w:r w:rsidRPr="69A0E2D5">
              <w:rPr>
                <w:rFonts w:asciiTheme="majorBidi" w:hAnsiTheme="majorBidi" w:cstheme="majorBidi"/>
              </w:rPr>
              <w:t xml:space="preserve"> Alotaibi</w:t>
            </w:r>
          </w:p>
        </w:tc>
        <w:tc>
          <w:tcPr>
            <w:tcW w:w="1418" w:type="dxa"/>
          </w:tcPr>
          <w:p w14:paraId="71B5C0E3" w14:textId="0743248B" w:rsidR="008D1532" w:rsidRDefault="008D1532" w:rsidP="008D1532">
            <w:pPr>
              <w:rPr>
                <w:rFonts w:asciiTheme="majorBidi" w:hAnsiTheme="majorBidi" w:cstheme="majorBidi"/>
              </w:rPr>
            </w:pPr>
            <w:r>
              <w:rPr>
                <w:rFonts w:asciiTheme="majorBidi" w:hAnsiTheme="majorBidi" w:cstheme="majorBidi"/>
              </w:rPr>
              <w:t>2025/4/25</w:t>
            </w:r>
          </w:p>
        </w:tc>
        <w:tc>
          <w:tcPr>
            <w:tcW w:w="4609" w:type="dxa"/>
          </w:tcPr>
          <w:p w14:paraId="64B5B5FB" w14:textId="64D85FB1" w:rsidR="008D1532" w:rsidRDefault="008D1532" w:rsidP="008D1532">
            <w:pPr>
              <w:rPr>
                <w:rFonts w:asciiTheme="majorBidi" w:hAnsiTheme="majorBidi" w:cstheme="majorBidi"/>
              </w:rPr>
            </w:pPr>
            <w:r>
              <w:rPr>
                <w:rFonts w:asciiTheme="majorBidi" w:hAnsiTheme="majorBidi" w:cstheme="majorBidi"/>
              </w:rPr>
              <w:t>Add 3 figures in chapter 6</w:t>
            </w:r>
          </w:p>
        </w:tc>
        <w:tc>
          <w:tcPr>
            <w:tcW w:w="1012" w:type="dxa"/>
          </w:tcPr>
          <w:p w14:paraId="2A133F38" w14:textId="28644A50" w:rsidR="008D1532" w:rsidRDefault="008D1532" w:rsidP="008D1532">
            <w:pPr>
              <w:rPr>
                <w:rFonts w:asciiTheme="majorBidi" w:hAnsiTheme="majorBidi" w:cstheme="majorBidi"/>
              </w:rPr>
            </w:pPr>
            <w:r>
              <w:rPr>
                <w:rFonts w:asciiTheme="majorBidi" w:hAnsiTheme="majorBidi" w:cstheme="majorBidi"/>
              </w:rPr>
              <w:t>V5.6</w:t>
            </w:r>
          </w:p>
        </w:tc>
      </w:tr>
      <w:tr w:rsidR="008D1532" w14:paraId="2E828F1E" w14:textId="77777777" w:rsidTr="008D1532">
        <w:trPr>
          <w:trHeight w:val="735"/>
        </w:trPr>
        <w:tc>
          <w:tcPr>
            <w:tcW w:w="2820" w:type="dxa"/>
          </w:tcPr>
          <w:p w14:paraId="3155D1BB" w14:textId="5D65A390" w:rsidR="008D1532" w:rsidRPr="69A0E2D5" w:rsidRDefault="008D1532" w:rsidP="008D1532">
            <w:pPr>
              <w:rPr>
                <w:rFonts w:asciiTheme="majorBidi" w:hAnsiTheme="majorBidi" w:cstheme="majorBidi"/>
              </w:rPr>
            </w:pPr>
            <w:r>
              <w:rPr>
                <w:rFonts w:asciiTheme="majorBidi" w:hAnsiTheme="majorBidi" w:cstheme="majorBidi"/>
              </w:rPr>
              <w:t>Mohammed bin Eid</w:t>
            </w:r>
          </w:p>
        </w:tc>
        <w:tc>
          <w:tcPr>
            <w:tcW w:w="1418" w:type="dxa"/>
          </w:tcPr>
          <w:p w14:paraId="445BCE1F" w14:textId="59C33140" w:rsidR="008D1532" w:rsidRDefault="008D1532" w:rsidP="008D1532">
            <w:pPr>
              <w:rPr>
                <w:rFonts w:asciiTheme="majorBidi" w:hAnsiTheme="majorBidi" w:cstheme="majorBidi"/>
              </w:rPr>
            </w:pPr>
            <w:r>
              <w:rPr>
                <w:rFonts w:asciiTheme="majorBidi" w:hAnsiTheme="majorBidi" w:cstheme="majorBidi"/>
              </w:rPr>
              <w:t>2025/4/25</w:t>
            </w:r>
          </w:p>
        </w:tc>
        <w:tc>
          <w:tcPr>
            <w:tcW w:w="4609" w:type="dxa"/>
          </w:tcPr>
          <w:p w14:paraId="10FF5747" w14:textId="7CFB2AA8" w:rsidR="008D1532" w:rsidRDefault="008D1532" w:rsidP="008D1532">
            <w:pPr>
              <w:rPr>
                <w:rFonts w:asciiTheme="majorBidi" w:hAnsiTheme="majorBidi" w:cstheme="majorBidi"/>
              </w:rPr>
            </w:pPr>
            <w:r>
              <w:rPr>
                <w:rFonts w:asciiTheme="majorBidi" w:hAnsiTheme="majorBidi" w:cstheme="majorBidi"/>
              </w:rPr>
              <w:t>add 7 function test cases more c.7</w:t>
            </w:r>
          </w:p>
        </w:tc>
        <w:tc>
          <w:tcPr>
            <w:tcW w:w="1012" w:type="dxa"/>
          </w:tcPr>
          <w:p w14:paraId="2EC3F45E" w14:textId="45362ABD" w:rsidR="008D1532" w:rsidRDefault="008D1532" w:rsidP="008D1532">
            <w:pPr>
              <w:rPr>
                <w:rFonts w:asciiTheme="majorBidi" w:hAnsiTheme="majorBidi" w:cstheme="majorBidi"/>
              </w:rPr>
            </w:pPr>
            <w:r>
              <w:rPr>
                <w:rFonts w:asciiTheme="majorBidi" w:hAnsiTheme="majorBidi" w:cstheme="majorBidi"/>
              </w:rPr>
              <w:t>V5.7</w:t>
            </w:r>
          </w:p>
        </w:tc>
      </w:tr>
      <w:tr w:rsidR="008D1532" w14:paraId="36006BA2" w14:textId="77777777" w:rsidTr="008D1532">
        <w:trPr>
          <w:trHeight w:val="735"/>
        </w:trPr>
        <w:tc>
          <w:tcPr>
            <w:tcW w:w="2820" w:type="dxa"/>
          </w:tcPr>
          <w:p w14:paraId="00D30005" w14:textId="432C2E8A" w:rsidR="008D1532" w:rsidRDefault="008D1532" w:rsidP="008D1532">
            <w:pPr>
              <w:rPr>
                <w:rFonts w:asciiTheme="majorBidi" w:hAnsiTheme="majorBidi" w:cstheme="majorBidi"/>
              </w:rPr>
            </w:pPr>
            <w:r w:rsidRPr="3D9880DA">
              <w:rPr>
                <w:rFonts w:asciiTheme="majorBidi" w:hAnsiTheme="majorBidi" w:cstheme="majorBidi"/>
              </w:rPr>
              <w:t>Salem Omran</w:t>
            </w:r>
          </w:p>
        </w:tc>
        <w:tc>
          <w:tcPr>
            <w:tcW w:w="1418" w:type="dxa"/>
          </w:tcPr>
          <w:p w14:paraId="39B4777D" w14:textId="1D5E1267" w:rsidR="008D1532" w:rsidRDefault="008D1532" w:rsidP="008D1532">
            <w:pPr>
              <w:rPr>
                <w:rFonts w:asciiTheme="majorBidi" w:hAnsiTheme="majorBidi" w:cstheme="majorBidi"/>
              </w:rPr>
            </w:pPr>
            <w:r>
              <w:rPr>
                <w:rFonts w:asciiTheme="majorBidi" w:hAnsiTheme="majorBidi" w:cstheme="majorBidi"/>
              </w:rPr>
              <w:t>2025/4/25</w:t>
            </w:r>
          </w:p>
        </w:tc>
        <w:tc>
          <w:tcPr>
            <w:tcW w:w="4609" w:type="dxa"/>
          </w:tcPr>
          <w:p w14:paraId="5B58CEAD" w14:textId="1B5F9FA4" w:rsidR="008D1532" w:rsidRDefault="008D1532" w:rsidP="008D1532">
            <w:pPr>
              <w:rPr>
                <w:rFonts w:asciiTheme="majorBidi" w:hAnsiTheme="majorBidi" w:cstheme="majorBidi"/>
              </w:rPr>
            </w:pPr>
            <w:r>
              <w:rPr>
                <w:rFonts w:asciiTheme="majorBidi" w:hAnsiTheme="majorBidi" w:cstheme="majorBidi"/>
              </w:rPr>
              <w:t>update chapter 8</w:t>
            </w:r>
          </w:p>
        </w:tc>
        <w:tc>
          <w:tcPr>
            <w:tcW w:w="1012" w:type="dxa"/>
          </w:tcPr>
          <w:p w14:paraId="78FDA719" w14:textId="2A7AD64F" w:rsidR="008D1532" w:rsidRDefault="008D1532" w:rsidP="008D1532">
            <w:pPr>
              <w:rPr>
                <w:rFonts w:asciiTheme="majorBidi" w:hAnsiTheme="majorBidi" w:cstheme="majorBidi"/>
              </w:rPr>
            </w:pPr>
            <w:r>
              <w:rPr>
                <w:rFonts w:asciiTheme="majorBidi" w:hAnsiTheme="majorBidi" w:cstheme="majorBidi"/>
              </w:rPr>
              <w:t>V5.8</w:t>
            </w:r>
          </w:p>
        </w:tc>
      </w:tr>
      <w:tr w:rsidR="008D1532" w14:paraId="1DE02E06" w14:textId="77777777" w:rsidTr="00D54B5A">
        <w:trPr>
          <w:trHeight w:val="735"/>
        </w:trPr>
        <w:tc>
          <w:tcPr>
            <w:tcW w:w="2820" w:type="dxa"/>
          </w:tcPr>
          <w:p w14:paraId="1A14122F" w14:textId="6FA04AC8" w:rsidR="008D1532" w:rsidRPr="3D9880DA" w:rsidRDefault="008D1532" w:rsidP="008D1532">
            <w:pPr>
              <w:rPr>
                <w:rFonts w:asciiTheme="majorBidi" w:hAnsiTheme="majorBidi" w:cstheme="majorBidi"/>
              </w:rPr>
            </w:pPr>
            <w:r w:rsidRPr="3D9880DA">
              <w:rPr>
                <w:rFonts w:asciiTheme="majorBidi" w:hAnsiTheme="majorBidi" w:cstheme="majorBidi"/>
              </w:rPr>
              <w:t>Mohhamed Taleb</w:t>
            </w:r>
          </w:p>
        </w:tc>
        <w:tc>
          <w:tcPr>
            <w:tcW w:w="1418" w:type="dxa"/>
          </w:tcPr>
          <w:p w14:paraId="0F0A6015" w14:textId="1E2E2F99" w:rsidR="008D1532" w:rsidRDefault="008D1532" w:rsidP="008D1532">
            <w:pPr>
              <w:rPr>
                <w:rFonts w:asciiTheme="majorBidi" w:hAnsiTheme="majorBidi" w:cstheme="majorBidi"/>
              </w:rPr>
            </w:pPr>
            <w:r>
              <w:rPr>
                <w:rFonts w:asciiTheme="majorBidi" w:hAnsiTheme="majorBidi" w:cstheme="majorBidi"/>
              </w:rPr>
              <w:t>2025/4/25</w:t>
            </w:r>
          </w:p>
        </w:tc>
        <w:tc>
          <w:tcPr>
            <w:tcW w:w="4609" w:type="dxa"/>
          </w:tcPr>
          <w:p w14:paraId="1C14B24A" w14:textId="429BBE0F" w:rsidR="008D1532" w:rsidRDefault="008D1532" w:rsidP="008D1532">
            <w:pPr>
              <w:rPr>
                <w:rFonts w:asciiTheme="majorBidi" w:hAnsiTheme="majorBidi" w:cstheme="majorBidi"/>
              </w:rPr>
            </w:pPr>
            <w:r>
              <w:rPr>
                <w:rFonts w:asciiTheme="majorBidi" w:hAnsiTheme="majorBidi" w:cstheme="majorBidi"/>
              </w:rPr>
              <w:t>update chapter 9</w:t>
            </w:r>
          </w:p>
        </w:tc>
        <w:tc>
          <w:tcPr>
            <w:tcW w:w="1012" w:type="dxa"/>
          </w:tcPr>
          <w:p w14:paraId="61087E3F" w14:textId="6BB83F6C" w:rsidR="008D1532" w:rsidRDefault="008D1532" w:rsidP="008D1532">
            <w:pPr>
              <w:rPr>
                <w:rFonts w:asciiTheme="majorBidi" w:hAnsiTheme="majorBidi" w:cstheme="majorBidi"/>
              </w:rPr>
            </w:pPr>
            <w:r>
              <w:rPr>
                <w:rFonts w:asciiTheme="majorBidi" w:hAnsiTheme="majorBidi" w:cstheme="majorBidi"/>
              </w:rPr>
              <w:t>V5.9</w:t>
            </w:r>
          </w:p>
        </w:tc>
      </w:tr>
      <w:tr w:rsidR="00D54B5A" w14:paraId="7087ACA5" w14:textId="77777777" w:rsidTr="00E57E8B">
        <w:trPr>
          <w:trHeight w:val="735"/>
        </w:trPr>
        <w:tc>
          <w:tcPr>
            <w:tcW w:w="2820" w:type="dxa"/>
          </w:tcPr>
          <w:p w14:paraId="1873E2B3" w14:textId="15184B4B" w:rsidR="00D54B5A" w:rsidRPr="3D9880DA" w:rsidRDefault="00D54B5A" w:rsidP="008D1532">
            <w:pPr>
              <w:rPr>
                <w:rFonts w:asciiTheme="majorBidi" w:hAnsiTheme="majorBidi" w:cstheme="majorBidi"/>
              </w:rPr>
            </w:pPr>
            <w:r>
              <w:rPr>
                <w:rFonts w:asciiTheme="majorBidi" w:hAnsiTheme="majorBidi" w:cstheme="majorBidi"/>
              </w:rPr>
              <w:t>Faisal Alghanem</w:t>
            </w:r>
          </w:p>
        </w:tc>
        <w:tc>
          <w:tcPr>
            <w:tcW w:w="1418" w:type="dxa"/>
          </w:tcPr>
          <w:p w14:paraId="30CCAEBE" w14:textId="046E7797" w:rsidR="00D54B5A" w:rsidRDefault="00D54B5A" w:rsidP="008D1532">
            <w:pPr>
              <w:rPr>
                <w:rFonts w:asciiTheme="majorBidi" w:hAnsiTheme="majorBidi" w:cstheme="majorBidi"/>
              </w:rPr>
            </w:pPr>
            <w:r>
              <w:rPr>
                <w:rFonts w:asciiTheme="majorBidi" w:hAnsiTheme="majorBidi" w:cstheme="majorBidi"/>
              </w:rPr>
              <w:t>2025/5/10</w:t>
            </w:r>
          </w:p>
        </w:tc>
        <w:tc>
          <w:tcPr>
            <w:tcW w:w="4609" w:type="dxa"/>
          </w:tcPr>
          <w:p w14:paraId="37586DF7" w14:textId="0AF4ED81" w:rsidR="00D54B5A" w:rsidRDefault="00D54B5A" w:rsidP="008D1532">
            <w:pPr>
              <w:rPr>
                <w:rFonts w:asciiTheme="majorBidi" w:hAnsiTheme="majorBidi" w:cstheme="majorBidi"/>
              </w:rPr>
            </w:pPr>
            <w:r>
              <w:rPr>
                <w:rFonts w:asciiTheme="majorBidi" w:hAnsiTheme="majorBidi" w:cstheme="majorBidi"/>
              </w:rPr>
              <w:t>Fix layout + change figures font in chapter 6 + Add dedication + Improvements overall</w:t>
            </w:r>
          </w:p>
        </w:tc>
        <w:tc>
          <w:tcPr>
            <w:tcW w:w="1012" w:type="dxa"/>
          </w:tcPr>
          <w:p w14:paraId="567F6662" w14:textId="29061EDA" w:rsidR="00D54B5A" w:rsidRDefault="00D54B5A" w:rsidP="008D1532">
            <w:pPr>
              <w:rPr>
                <w:rFonts w:asciiTheme="majorBidi" w:hAnsiTheme="majorBidi" w:cstheme="majorBidi"/>
              </w:rPr>
            </w:pPr>
            <w:r>
              <w:rPr>
                <w:rFonts w:asciiTheme="majorBidi" w:hAnsiTheme="majorBidi" w:cstheme="majorBidi"/>
              </w:rPr>
              <w:t>V6.0</w:t>
            </w:r>
          </w:p>
        </w:tc>
      </w:tr>
      <w:tr w:rsidR="00E57E8B" w14:paraId="244CC232" w14:textId="77777777" w:rsidTr="00886A17">
        <w:trPr>
          <w:trHeight w:val="735"/>
        </w:trPr>
        <w:tc>
          <w:tcPr>
            <w:tcW w:w="2820" w:type="dxa"/>
            <w:tcBorders>
              <w:bottom w:val="single" w:sz="12" w:space="0" w:color="auto"/>
            </w:tcBorders>
          </w:tcPr>
          <w:p w14:paraId="3814A1B6" w14:textId="63A388A6" w:rsidR="00E57E8B" w:rsidRDefault="00E57E8B" w:rsidP="00E57E8B">
            <w:pPr>
              <w:rPr>
                <w:rFonts w:asciiTheme="majorBidi" w:hAnsiTheme="majorBidi" w:cstheme="majorBidi"/>
              </w:rPr>
            </w:pPr>
            <w:proofErr w:type="spellStart"/>
            <w:r w:rsidRPr="69A0E2D5">
              <w:rPr>
                <w:rFonts w:asciiTheme="majorBidi" w:hAnsiTheme="majorBidi" w:cstheme="majorBidi"/>
              </w:rPr>
              <w:t>Abdualziz</w:t>
            </w:r>
            <w:proofErr w:type="spellEnd"/>
            <w:r w:rsidRPr="69A0E2D5">
              <w:rPr>
                <w:rFonts w:asciiTheme="majorBidi" w:hAnsiTheme="majorBidi" w:cstheme="majorBidi"/>
              </w:rPr>
              <w:t xml:space="preserve"> Alotaibi</w:t>
            </w:r>
          </w:p>
        </w:tc>
        <w:tc>
          <w:tcPr>
            <w:tcW w:w="1418" w:type="dxa"/>
            <w:tcBorders>
              <w:bottom w:val="single" w:sz="12" w:space="0" w:color="auto"/>
            </w:tcBorders>
          </w:tcPr>
          <w:p w14:paraId="0A8CA7F9" w14:textId="0B3BE818" w:rsidR="00E57E8B" w:rsidRDefault="00E57E8B" w:rsidP="00E57E8B">
            <w:pPr>
              <w:rPr>
                <w:rFonts w:asciiTheme="majorBidi" w:hAnsiTheme="majorBidi" w:cstheme="majorBidi"/>
              </w:rPr>
            </w:pPr>
            <w:r>
              <w:rPr>
                <w:rFonts w:asciiTheme="majorBidi" w:hAnsiTheme="majorBidi" w:cstheme="majorBidi" w:hint="cs"/>
                <w:rtl/>
              </w:rPr>
              <w:t>202</w:t>
            </w:r>
            <w:r>
              <w:rPr>
                <w:rFonts w:asciiTheme="majorBidi" w:hAnsiTheme="majorBidi" w:cstheme="majorBidi"/>
              </w:rPr>
              <w:t>5/5/10</w:t>
            </w:r>
          </w:p>
        </w:tc>
        <w:tc>
          <w:tcPr>
            <w:tcW w:w="4609" w:type="dxa"/>
            <w:tcBorders>
              <w:bottom w:val="single" w:sz="12" w:space="0" w:color="auto"/>
            </w:tcBorders>
          </w:tcPr>
          <w:p w14:paraId="5114C1AA" w14:textId="4B20B7EC" w:rsidR="00E57E8B" w:rsidRDefault="00E57E8B" w:rsidP="00E57E8B">
            <w:pPr>
              <w:rPr>
                <w:rFonts w:asciiTheme="majorBidi" w:hAnsiTheme="majorBidi" w:cstheme="majorBidi"/>
              </w:rPr>
            </w:pPr>
            <w:r>
              <w:rPr>
                <w:rFonts w:asciiTheme="majorBidi" w:hAnsiTheme="majorBidi" w:cstheme="majorBidi"/>
              </w:rPr>
              <w:t>Update figures in chapter 6</w:t>
            </w:r>
          </w:p>
        </w:tc>
        <w:tc>
          <w:tcPr>
            <w:tcW w:w="1012" w:type="dxa"/>
            <w:tcBorders>
              <w:bottom w:val="single" w:sz="12" w:space="0" w:color="auto"/>
            </w:tcBorders>
          </w:tcPr>
          <w:p w14:paraId="2456782B" w14:textId="67022F77" w:rsidR="00E57E8B" w:rsidRDefault="00E57E8B" w:rsidP="00E57E8B">
            <w:pPr>
              <w:rPr>
                <w:rFonts w:asciiTheme="majorBidi" w:hAnsiTheme="majorBidi" w:cstheme="majorBidi"/>
              </w:rPr>
            </w:pPr>
            <w:r>
              <w:rPr>
                <w:rFonts w:asciiTheme="majorBidi" w:hAnsiTheme="majorBidi" w:cstheme="majorBidi"/>
              </w:rPr>
              <w:t>V6.1</w:t>
            </w:r>
          </w:p>
        </w:tc>
      </w:tr>
    </w:tbl>
    <w:p w14:paraId="66F97300" w14:textId="77777777" w:rsidR="00E216CD" w:rsidRDefault="00E216CD" w:rsidP="00F95256">
      <w:pPr>
        <w:rPr>
          <w:rFonts w:asciiTheme="majorBidi" w:hAnsiTheme="majorBidi" w:cstheme="majorBidi"/>
          <w:b/>
          <w:bCs/>
          <w:sz w:val="28"/>
          <w:szCs w:val="28"/>
        </w:rPr>
      </w:pPr>
    </w:p>
    <w:p w14:paraId="0ABDA93C" w14:textId="77777777" w:rsidR="00E216CD" w:rsidRDefault="00E216CD" w:rsidP="00F95256">
      <w:pPr>
        <w:rPr>
          <w:rFonts w:asciiTheme="majorBidi" w:hAnsiTheme="majorBidi" w:cstheme="majorBidi"/>
          <w:b/>
          <w:bCs/>
          <w:sz w:val="28"/>
          <w:szCs w:val="28"/>
        </w:rPr>
      </w:pPr>
    </w:p>
    <w:p w14:paraId="29121B4B" w14:textId="77777777" w:rsidR="00E216CD" w:rsidRDefault="00E216CD" w:rsidP="00F95256">
      <w:pPr>
        <w:rPr>
          <w:rFonts w:asciiTheme="majorBidi" w:hAnsiTheme="majorBidi" w:cstheme="majorBidi"/>
          <w:b/>
          <w:bCs/>
          <w:sz w:val="28"/>
          <w:szCs w:val="28"/>
        </w:rPr>
      </w:pPr>
    </w:p>
    <w:p w14:paraId="36ADE470" w14:textId="77777777" w:rsidR="00E216CD" w:rsidRDefault="00E216CD" w:rsidP="00F95256">
      <w:pPr>
        <w:rPr>
          <w:rFonts w:asciiTheme="majorBidi" w:hAnsiTheme="majorBidi" w:cstheme="majorBidi"/>
          <w:b/>
          <w:bCs/>
          <w:sz w:val="28"/>
          <w:szCs w:val="28"/>
        </w:rPr>
      </w:pPr>
    </w:p>
    <w:p w14:paraId="48216E82" w14:textId="77777777" w:rsidR="00E72931" w:rsidRDefault="00E72931" w:rsidP="00F95256">
      <w:pPr>
        <w:rPr>
          <w:rFonts w:asciiTheme="majorBidi" w:hAnsiTheme="majorBidi" w:cstheme="majorBidi"/>
          <w:b/>
          <w:bCs/>
          <w:sz w:val="28"/>
          <w:szCs w:val="28"/>
        </w:rPr>
      </w:pPr>
    </w:p>
    <w:p w14:paraId="4599588D" w14:textId="77777777" w:rsidR="00E72931" w:rsidRDefault="00E72931" w:rsidP="00F95256">
      <w:pPr>
        <w:rPr>
          <w:rFonts w:asciiTheme="majorBidi" w:hAnsiTheme="majorBidi" w:cstheme="majorBidi"/>
          <w:b/>
          <w:bCs/>
          <w:sz w:val="28"/>
          <w:szCs w:val="28"/>
        </w:rPr>
      </w:pPr>
    </w:p>
    <w:p w14:paraId="26E70592" w14:textId="77777777" w:rsidR="00E72931" w:rsidRDefault="00E72931" w:rsidP="00F95256">
      <w:pPr>
        <w:rPr>
          <w:rFonts w:asciiTheme="majorBidi" w:hAnsiTheme="majorBidi" w:cstheme="majorBidi"/>
          <w:b/>
          <w:bCs/>
          <w:sz w:val="28"/>
          <w:szCs w:val="28"/>
        </w:rPr>
      </w:pPr>
    </w:p>
    <w:p w14:paraId="07CD7E8B" w14:textId="77777777" w:rsidR="00E72931" w:rsidRDefault="00E72931" w:rsidP="00F95256">
      <w:pPr>
        <w:rPr>
          <w:rFonts w:asciiTheme="majorBidi" w:hAnsiTheme="majorBidi" w:cstheme="majorBidi"/>
          <w:b/>
          <w:bCs/>
          <w:sz w:val="28"/>
          <w:szCs w:val="28"/>
        </w:rPr>
      </w:pPr>
    </w:p>
    <w:p w14:paraId="717C5F6D" w14:textId="77777777" w:rsidR="00E72931" w:rsidRDefault="00E72931" w:rsidP="00F95256">
      <w:pPr>
        <w:rPr>
          <w:rFonts w:asciiTheme="majorBidi" w:hAnsiTheme="majorBidi" w:cstheme="majorBidi"/>
          <w:b/>
          <w:bCs/>
          <w:sz w:val="28"/>
          <w:szCs w:val="28"/>
        </w:rPr>
      </w:pPr>
    </w:p>
    <w:p w14:paraId="19AC0707" w14:textId="77777777" w:rsidR="00E72931" w:rsidRDefault="00E72931" w:rsidP="00F95256">
      <w:pPr>
        <w:rPr>
          <w:rFonts w:asciiTheme="majorBidi" w:hAnsiTheme="majorBidi" w:cstheme="majorBidi"/>
          <w:b/>
          <w:bCs/>
          <w:sz w:val="28"/>
          <w:szCs w:val="28"/>
        </w:rPr>
      </w:pPr>
    </w:p>
    <w:p w14:paraId="60497CA0" w14:textId="77777777" w:rsidR="00E72931" w:rsidRDefault="00E72931" w:rsidP="00F95256">
      <w:pPr>
        <w:rPr>
          <w:rFonts w:asciiTheme="majorBidi" w:hAnsiTheme="majorBidi" w:cstheme="majorBidi"/>
          <w:b/>
          <w:bCs/>
          <w:sz w:val="28"/>
          <w:szCs w:val="28"/>
          <w:rtl/>
        </w:rPr>
      </w:pPr>
    </w:p>
    <w:p w14:paraId="7CD76828" w14:textId="77777777" w:rsidR="00F822FC" w:rsidRDefault="00F822FC">
      <w:pPr>
        <w:rPr>
          <w:rFonts w:asciiTheme="majorBidi" w:hAnsiTheme="majorBidi" w:cstheme="majorBidi"/>
          <w:b/>
          <w:bCs/>
          <w:color w:val="0070C0"/>
          <w:sz w:val="28"/>
          <w:szCs w:val="28"/>
        </w:rPr>
      </w:pPr>
      <w:bookmarkStart w:id="13" w:name="_Hlk30892031"/>
      <w:r>
        <w:rPr>
          <w:rFonts w:asciiTheme="majorBidi" w:hAnsiTheme="majorBidi" w:cstheme="majorBidi"/>
          <w:b/>
          <w:bCs/>
          <w:color w:val="0070C0"/>
          <w:sz w:val="28"/>
          <w:szCs w:val="28"/>
        </w:rPr>
        <w:br w:type="page"/>
      </w:r>
    </w:p>
    <w:p w14:paraId="7E3F0307" w14:textId="2DB466C5" w:rsidR="00E72931" w:rsidRPr="00257542" w:rsidRDefault="00E72931" w:rsidP="00E72931">
      <w:pPr>
        <w:ind w:left="720"/>
        <w:rPr>
          <w:rFonts w:asciiTheme="majorBidi" w:hAnsiTheme="majorBidi" w:cstheme="majorBidi"/>
          <w:color w:val="0070C0"/>
          <w:sz w:val="20"/>
        </w:rPr>
      </w:pPr>
      <w:r w:rsidRPr="00257542">
        <w:rPr>
          <w:rFonts w:asciiTheme="majorBidi" w:hAnsiTheme="majorBidi" w:cstheme="majorBidi"/>
          <w:b/>
          <w:bCs/>
          <w:color w:val="0070C0"/>
          <w:sz w:val="28"/>
          <w:szCs w:val="28"/>
        </w:rPr>
        <w:lastRenderedPageBreak/>
        <w:t>TABLE OF CONTENTS</w:t>
      </w:r>
    </w:p>
    <w:bookmarkEnd w:id="13" w:displacedByCustomXml="next"/>
    <w:sdt>
      <w:sdtPr>
        <w:rPr>
          <w:rFonts w:asciiTheme="minorHAnsi" w:eastAsiaTheme="minorHAnsi" w:hAnsiTheme="minorHAnsi" w:cstheme="minorBidi"/>
          <w:b w:val="0"/>
          <w:bCs w:val="0"/>
          <w:color w:val="auto"/>
          <w:sz w:val="22"/>
          <w:szCs w:val="22"/>
        </w:rPr>
        <w:id w:val="424147894"/>
        <w:docPartObj>
          <w:docPartGallery w:val="Table of Contents"/>
          <w:docPartUnique/>
        </w:docPartObj>
      </w:sdtPr>
      <w:sdtEndPr>
        <w:rPr>
          <w:noProof/>
        </w:rPr>
      </w:sdtEndPr>
      <w:sdtContent>
        <w:p w14:paraId="52641BE1" w14:textId="77777777" w:rsidR="00E72931" w:rsidRDefault="00E72931" w:rsidP="00E72931">
          <w:pPr>
            <w:pStyle w:val="TOCHeading"/>
          </w:pPr>
        </w:p>
        <w:p w14:paraId="64A89C83" w14:textId="0748F5FD" w:rsidR="00D54B5A" w:rsidRDefault="001A3C58">
          <w:pPr>
            <w:pStyle w:val="TOC1"/>
            <w:tabs>
              <w:tab w:val="right" w:leader="dot" w:pos="9350"/>
            </w:tabs>
            <w:rPr>
              <w:rFonts w:eastAsiaTheme="minorEastAsia" w:cstheme="minorBidi"/>
              <w:b w:val="0"/>
              <w:bCs w:val="0"/>
              <w:i w:val="0"/>
              <w:iCs w:val="0"/>
              <w:noProof/>
              <w:kern w:val="2"/>
              <w:szCs w:val="24"/>
              <w:lang w:val="en-AE" w:eastAsia="en-AE"/>
              <w14:ligatures w14:val="standardContextual"/>
            </w:rPr>
          </w:pPr>
          <w:r>
            <w:rPr>
              <w:b w:val="0"/>
              <w:bCs w:val="0"/>
            </w:rPr>
            <w:fldChar w:fldCharType="begin"/>
          </w:r>
          <w:r w:rsidR="00E72931">
            <w:instrText xml:space="preserve"> TOC \o "1-3" \h \z \u </w:instrText>
          </w:r>
          <w:r>
            <w:rPr>
              <w:b w:val="0"/>
              <w:bCs w:val="0"/>
            </w:rPr>
            <w:fldChar w:fldCharType="separate"/>
          </w:r>
          <w:hyperlink w:anchor="_Toc229325815" w:history="1">
            <w:r w:rsidR="00D54B5A" w:rsidRPr="00D104A0">
              <w:rPr>
                <w:rStyle w:val="Hyperlink"/>
                <w:rFonts w:asciiTheme="majorBidi" w:hAnsiTheme="majorBidi"/>
                <w:noProof/>
              </w:rPr>
              <w:t>CHAPTER 1: INTRODUCTION</w:t>
            </w:r>
            <w:r w:rsidR="00D54B5A">
              <w:rPr>
                <w:noProof/>
                <w:webHidden/>
              </w:rPr>
              <w:tab/>
            </w:r>
            <w:r w:rsidR="00D54B5A">
              <w:rPr>
                <w:noProof/>
                <w:webHidden/>
              </w:rPr>
              <w:fldChar w:fldCharType="begin"/>
            </w:r>
            <w:r w:rsidR="00D54B5A">
              <w:rPr>
                <w:noProof/>
                <w:webHidden/>
              </w:rPr>
              <w:instrText xml:space="preserve"> PAGEREF _Toc229325815 \h </w:instrText>
            </w:r>
            <w:r w:rsidR="00D54B5A">
              <w:rPr>
                <w:noProof/>
                <w:webHidden/>
              </w:rPr>
            </w:r>
            <w:r w:rsidR="00D54B5A">
              <w:rPr>
                <w:noProof/>
                <w:webHidden/>
              </w:rPr>
              <w:fldChar w:fldCharType="separate"/>
            </w:r>
            <w:r w:rsidR="00D54B5A">
              <w:rPr>
                <w:noProof/>
                <w:webHidden/>
              </w:rPr>
              <w:t>14</w:t>
            </w:r>
            <w:r w:rsidR="00D54B5A">
              <w:rPr>
                <w:noProof/>
                <w:webHidden/>
              </w:rPr>
              <w:fldChar w:fldCharType="end"/>
            </w:r>
          </w:hyperlink>
        </w:p>
        <w:p w14:paraId="338931D8" w14:textId="62D30CA8" w:rsidR="00D54B5A" w:rsidRDefault="00D54B5A">
          <w:pPr>
            <w:pStyle w:val="TOC2"/>
            <w:tabs>
              <w:tab w:val="left" w:pos="880"/>
              <w:tab w:val="right" w:leader="dot" w:pos="9350"/>
            </w:tabs>
            <w:rPr>
              <w:rFonts w:eastAsiaTheme="minorEastAsia" w:cstheme="minorBidi"/>
              <w:b w:val="0"/>
              <w:bCs w:val="0"/>
              <w:noProof/>
              <w:kern w:val="2"/>
              <w:sz w:val="24"/>
              <w:szCs w:val="24"/>
              <w:lang w:val="en-AE" w:eastAsia="en-AE"/>
              <w14:ligatures w14:val="standardContextual"/>
            </w:rPr>
          </w:pPr>
          <w:hyperlink w:anchor="_Toc229325816" w:history="1">
            <w:r w:rsidRPr="00D104A0">
              <w:rPr>
                <w:rStyle w:val="Hyperlink"/>
                <w:rFonts w:asciiTheme="majorBidi" w:hAnsiTheme="majorBidi" w:cstheme="majorBidi"/>
                <w:noProof/>
              </w:rPr>
              <w:t>1.1</w:t>
            </w:r>
            <w:r>
              <w:rPr>
                <w:rFonts w:eastAsiaTheme="minorEastAsia" w:cstheme="minorBidi"/>
                <w:b w:val="0"/>
                <w:bCs w:val="0"/>
                <w:noProof/>
                <w:kern w:val="2"/>
                <w:sz w:val="24"/>
                <w:szCs w:val="24"/>
                <w:lang w:val="en-AE" w:eastAsia="en-AE"/>
                <w14:ligatures w14:val="standardContextual"/>
              </w:rPr>
              <w:tab/>
            </w:r>
            <w:r w:rsidRPr="00D104A0">
              <w:rPr>
                <w:rStyle w:val="Hyperlink"/>
                <w:rFonts w:asciiTheme="majorBidi" w:hAnsiTheme="majorBidi" w:cstheme="majorBidi"/>
                <w:noProof/>
              </w:rPr>
              <w:t>Project Background/Overview:</w:t>
            </w:r>
            <w:r>
              <w:rPr>
                <w:noProof/>
                <w:webHidden/>
              </w:rPr>
              <w:tab/>
            </w:r>
            <w:r>
              <w:rPr>
                <w:noProof/>
                <w:webHidden/>
              </w:rPr>
              <w:fldChar w:fldCharType="begin"/>
            </w:r>
            <w:r>
              <w:rPr>
                <w:noProof/>
                <w:webHidden/>
              </w:rPr>
              <w:instrText xml:space="preserve"> PAGEREF _Toc229325816 \h </w:instrText>
            </w:r>
            <w:r>
              <w:rPr>
                <w:noProof/>
                <w:webHidden/>
              </w:rPr>
            </w:r>
            <w:r>
              <w:rPr>
                <w:noProof/>
                <w:webHidden/>
              </w:rPr>
              <w:fldChar w:fldCharType="separate"/>
            </w:r>
            <w:r>
              <w:rPr>
                <w:noProof/>
                <w:webHidden/>
              </w:rPr>
              <w:t>16</w:t>
            </w:r>
            <w:r>
              <w:rPr>
                <w:noProof/>
                <w:webHidden/>
              </w:rPr>
              <w:fldChar w:fldCharType="end"/>
            </w:r>
          </w:hyperlink>
        </w:p>
        <w:p w14:paraId="314A06A8" w14:textId="7BDF8F3C" w:rsidR="00D54B5A" w:rsidRDefault="00D54B5A">
          <w:pPr>
            <w:pStyle w:val="TOC3"/>
            <w:tabs>
              <w:tab w:val="left" w:pos="1100"/>
              <w:tab w:val="right" w:leader="dot" w:pos="9350"/>
            </w:tabs>
            <w:rPr>
              <w:rFonts w:eastAsiaTheme="minorEastAsia" w:cstheme="minorBidi"/>
              <w:noProof/>
              <w:kern w:val="2"/>
              <w:sz w:val="24"/>
              <w:lang w:val="en-AE" w:eastAsia="en-AE"/>
              <w14:ligatures w14:val="standardContextual"/>
            </w:rPr>
          </w:pPr>
          <w:hyperlink w:anchor="_Toc229325817" w:history="1">
            <w:r w:rsidRPr="00D104A0">
              <w:rPr>
                <w:rStyle w:val="Hyperlink"/>
                <w:rFonts w:asciiTheme="majorBidi" w:hAnsiTheme="majorBidi" w:cstheme="majorBidi"/>
                <w:b/>
                <w:bCs/>
                <w:noProof/>
              </w:rPr>
              <w:t>1.1.1</w:t>
            </w:r>
            <w:r>
              <w:rPr>
                <w:rFonts w:eastAsiaTheme="minorEastAsia" w:cstheme="minorBidi"/>
                <w:noProof/>
                <w:kern w:val="2"/>
                <w:sz w:val="24"/>
                <w:lang w:val="en-AE" w:eastAsia="en-AE"/>
                <w14:ligatures w14:val="standardContextual"/>
              </w:rPr>
              <w:tab/>
            </w:r>
            <w:r w:rsidRPr="00D104A0">
              <w:rPr>
                <w:rStyle w:val="Hyperlink"/>
                <w:rFonts w:asciiTheme="majorBidi" w:hAnsiTheme="majorBidi" w:cstheme="majorBidi"/>
                <w:b/>
                <w:bCs/>
                <w:noProof/>
              </w:rPr>
              <w:t>Performance</w:t>
            </w:r>
            <w:r>
              <w:rPr>
                <w:noProof/>
                <w:webHidden/>
              </w:rPr>
              <w:tab/>
            </w:r>
            <w:r>
              <w:rPr>
                <w:noProof/>
                <w:webHidden/>
              </w:rPr>
              <w:fldChar w:fldCharType="begin"/>
            </w:r>
            <w:r>
              <w:rPr>
                <w:noProof/>
                <w:webHidden/>
              </w:rPr>
              <w:instrText xml:space="preserve"> PAGEREF _Toc229325817 \h </w:instrText>
            </w:r>
            <w:r>
              <w:rPr>
                <w:noProof/>
                <w:webHidden/>
              </w:rPr>
            </w:r>
            <w:r>
              <w:rPr>
                <w:noProof/>
                <w:webHidden/>
              </w:rPr>
              <w:fldChar w:fldCharType="separate"/>
            </w:r>
            <w:r>
              <w:rPr>
                <w:noProof/>
                <w:webHidden/>
              </w:rPr>
              <w:t>16</w:t>
            </w:r>
            <w:r>
              <w:rPr>
                <w:noProof/>
                <w:webHidden/>
              </w:rPr>
              <w:fldChar w:fldCharType="end"/>
            </w:r>
          </w:hyperlink>
        </w:p>
        <w:p w14:paraId="7FEE370A" w14:textId="3722EFF3" w:rsidR="00D54B5A" w:rsidRDefault="00D54B5A">
          <w:pPr>
            <w:pStyle w:val="TOC3"/>
            <w:tabs>
              <w:tab w:val="left" w:pos="1100"/>
              <w:tab w:val="right" w:leader="dot" w:pos="9350"/>
            </w:tabs>
            <w:rPr>
              <w:rFonts w:eastAsiaTheme="minorEastAsia" w:cstheme="minorBidi"/>
              <w:noProof/>
              <w:kern w:val="2"/>
              <w:sz w:val="24"/>
              <w:lang w:val="en-AE" w:eastAsia="en-AE"/>
              <w14:ligatures w14:val="standardContextual"/>
            </w:rPr>
          </w:pPr>
          <w:hyperlink w:anchor="_Toc229325818" w:history="1">
            <w:r w:rsidRPr="00D104A0">
              <w:rPr>
                <w:rStyle w:val="Hyperlink"/>
                <w:rFonts w:asciiTheme="majorBidi" w:hAnsiTheme="majorBidi" w:cstheme="majorBidi"/>
                <w:b/>
                <w:bCs/>
                <w:noProof/>
              </w:rPr>
              <w:t>1.1.2</w:t>
            </w:r>
            <w:r>
              <w:rPr>
                <w:rFonts w:eastAsiaTheme="minorEastAsia" w:cstheme="minorBidi"/>
                <w:noProof/>
                <w:kern w:val="2"/>
                <w:sz w:val="24"/>
                <w:lang w:val="en-AE" w:eastAsia="en-AE"/>
                <w14:ligatures w14:val="standardContextual"/>
              </w:rPr>
              <w:tab/>
            </w:r>
            <w:r w:rsidRPr="00D104A0">
              <w:rPr>
                <w:rStyle w:val="Hyperlink"/>
                <w:rFonts w:asciiTheme="majorBidi" w:hAnsiTheme="majorBidi" w:cstheme="majorBidi"/>
                <w:b/>
                <w:bCs/>
                <w:noProof/>
              </w:rPr>
              <w:t>Error detection</w:t>
            </w:r>
            <w:r>
              <w:rPr>
                <w:noProof/>
                <w:webHidden/>
              </w:rPr>
              <w:tab/>
            </w:r>
            <w:r>
              <w:rPr>
                <w:noProof/>
                <w:webHidden/>
              </w:rPr>
              <w:fldChar w:fldCharType="begin"/>
            </w:r>
            <w:r>
              <w:rPr>
                <w:noProof/>
                <w:webHidden/>
              </w:rPr>
              <w:instrText xml:space="preserve"> PAGEREF _Toc229325818 \h </w:instrText>
            </w:r>
            <w:r>
              <w:rPr>
                <w:noProof/>
                <w:webHidden/>
              </w:rPr>
            </w:r>
            <w:r>
              <w:rPr>
                <w:noProof/>
                <w:webHidden/>
              </w:rPr>
              <w:fldChar w:fldCharType="separate"/>
            </w:r>
            <w:r>
              <w:rPr>
                <w:noProof/>
                <w:webHidden/>
              </w:rPr>
              <w:t>17</w:t>
            </w:r>
            <w:r>
              <w:rPr>
                <w:noProof/>
                <w:webHidden/>
              </w:rPr>
              <w:fldChar w:fldCharType="end"/>
            </w:r>
          </w:hyperlink>
        </w:p>
        <w:p w14:paraId="70C27CEE" w14:textId="31ECCBB3" w:rsidR="00D54B5A" w:rsidRDefault="00D54B5A">
          <w:pPr>
            <w:pStyle w:val="TOC3"/>
            <w:tabs>
              <w:tab w:val="left" w:pos="1100"/>
              <w:tab w:val="right" w:leader="dot" w:pos="9350"/>
            </w:tabs>
            <w:rPr>
              <w:rFonts w:eastAsiaTheme="minorEastAsia" w:cstheme="minorBidi"/>
              <w:noProof/>
              <w:kern w:val="2"/>
              <w:sz w:val="24"/>
              <w:lang w:val="en-AE" w:eastAsia="en-AE"/>
              <w14:ligatures w14:val="standardContextual"/>
            </w:rPr>
          </w:pPr>
          <w:hyperlink w:anchor="_Toc229325819" w:history="1">
            <w:r w:rsidRPr="00D104A0">
              <w:rPr>
                <w:rStyle w:val="Hyperlink"/>
                <w:rFonts w:asciiTheme="majorBidi" w:hAnsiTheme="majorBidi" w:cstheme="majorBidi"/>
                <w:b/>
                <w:bCs/>
                <w:noProof/>
              </w:rPr>
              <w:t>1.1.3</w:t>
            </w:r>
            <w:r>
              <w:rPr>
                <w:rFonts w:eastAsiaTheme="minorEastAsia" w:cstheme="minorBidi"/>
                <w:noProof/>
                <w:kern w:val="2"/>
                <w:sz w:val="24"/>
                <w:lang w:val="en-AE" w:eastAsia="en-AE"/>
                <w14:ligatures w14:val="standardContextual"/>
              </w:rPr>
              <w:tab/>
            </w:r>
            <w:r w:rsidRPr="00D104A0">
              <w:rPr>
                <w:rStyle w:val="Hyperlink"/>
                <w:rFonts w:asciiTheme="majorBidi" w:hAnsiTheme="majorBidi" w:cstheme="majorBidi"/>
                <w:b/>
                <w:bCs/>
                <w:noProof/>
              </w:rPr>
              <w:t>Security</w:t>
            </w:r>
            <w:r>
              <w:rPr>
                <w:noProof/>
                <w:webHidden/>
              </w:rPr>
              <w:tab/>
            </w:r>
            <w:r>
              <w:rPr>
                <w:noProof/>
                <w:webHidden/>
              </w:rPr>
              <w:fldChar w:fldCharType="begin"/>
            </w:r>
            <w:r>
              <w:rPr>
                <w:noProof/>
                <w:webHidden/>
              </w:rPr>
              <w:instrText xml:space="preserve"> PAGEREF _Toc229325819 \h </w:instrText>
            </w:r>
            <w:r>
              <w:rPr>
                <w:noProof/>
                <w:webHidden/>
              </w:rPr>
            </w:r>
            <w:r>
              <w:rPr>
                <w:noProof/>
                <w:webHidden/>
              </w:rPr>
              <w:fldChar w:fldCharType="separate"/>
            </w:r>
            <w:r>
              <w:rPr>
                <w:noProof/>
                <w:webHidden/>
              </w:rPr>
              <w:t>18</w:t>
            </w:r>
            <w:r>
              <w:rPr>
                <w:noProof/>
                <w:webHidden/>
              </w:rPr>
              <w:fldChar w:fldCharType="end"/>
            </w:r>
          </w:hyperlink>
        </w:p>
        <w:p w14:paraId="703FB1DD" w14:textId="5676CEFB" w:rsidR="00D54B5A" w:rsidRDefault="00D54B5A">
          <w:pPr>
            <w:pStyle w:val="TOC3"/>
            <w:tabs>
              <w:tab w:val="left" w:pos="1100"/>
              <w:tab w:val="right" w:leader="dot" w:pos="9350"/>
            </w:tabs>
            <w:rPr>
              <w:rFonts w:eastAsiaTheme="minorEastAsia" w:cstheme="minorBidi"/>
              <w:noProof/>
              <w:kern w:val="2"/>
              <w:sz w:val="24"/>
              <w:lang w:val="en-AE" w:eastAsia="en-AE"/>
              <w14:ligatures w14:val="standardContextual"/>
            </w:rPr>
          </w:pPr>
          <w:hyperlink w:anchor="_Toc229325820" w:history="1">
            <w:r w:rsidRPr="00D104A0">
              <w:rPr>
                <w:rStyle w:val="Hyperlink"/>
                <w:rFonts w:asciiTheme="majorBidi" w:hAnsiTheme="majorBidi" w:cstheme="majorBidi"/>
                <w:b/>
                <w:bCs/>
                <w:noProof/>
              </w:rPr>
              <w:t>1.1.4</w:t>
            </w:r>
            <w:r>
              <w:rPr>
                <w:rFonts w:eastAsiaTheme="minorEastAsia" w:cstheme="minorBidi"/>
                <w:noProof/>
                <w:kern w:val="2"/>
                <w:sz w:val="24"/>
                <w:lang w:val="en-AE" w:eastAsia="en-AE"/>
                <w14:ligatures w14:val="standardContextual"/>
              </w:rPr>
              <w:tab/>
            </w:r>
            <w:r w:rsidRPr="00D104A0">
              <w:rPr>
                <w:rStyle w:val="Hyperlink"/>
                <w:rFonts w:asciiTheme="majorBidi" w:hAnsiTheme="majorBidi" w:cstheme="majorBidi"/>
                <w:b/>
                <w:bCs/>
                <w:noProof/>
              </w:rPr>
              <w:t>Old Solutions</w:t>
            </w:r>
            <w:r>
              <w:rPr>
                <w:noProof/>
                <w:webHidden/>
              </w:rPr>
              <w:tab/>
            </w:r>
            <w:r>
              <w:rPr>
                <w:noProof/>
                <w:webHidden/>
              </w:rPr>
              <w:fldChar w:fldCharType="begin"/>
            </w:r>
            <w:r>
              <w:rPr>
                <w:noProof/>
                <w:webHidden/>
              </w:rPr>
              <w:instrText xml:space="preserve"> PAGEREF _Toc229325820 \h </w:instrText>
            </w:r>
            <w:r>
              <w:rPr>
                <w:noProof/>
                <w:webHidden/>
              </w:rPr>
            </w:r>
            <w:r>
              <w:rPr>
                <w:noProof/>
                <w:webHidden/>
              </w:rPr>
              <w:fldChar w:fldCharType="separate"/>
            </w:r>
            <w:r>
              <w:rPr>
                <w:noProof/>
                <w:webHidden/>
              </w:rPr>
              <w:t>19</w:t>
            </w:r>
            <w:r>
              <w:rPr>
                <w:noProof/>
                <w:webHidden/>
              </w:rPr>
              <w:fldChar w:fldCharType="end"/>
            </w:r>
          </w:hyperlink>
        </w:p>
        <w:p w14:paraId="569771C8" w14:textId="499520DF" w:rsidR="00D54B5A" w:rsidRDefault="00D54B5A">
          <w:pPr>
            <w:pStyle w:val="TOC3"/>
            <w:tabs>
              <w:tab w:val="left" w:pos="1100"/>
              <w:tab w:val="right" w:leader="dot" w:pos="9350"/>
            </w:tabs>
            <w:rPr>
              <w:rFonts w:eastAsiaTheme="minorEastAsia" w:cstheme="minorBidi"/>
              <w:noProof/>
              <w:kern w:val="2"/>
              <w:sz w:val="24"/>
              <w:lang w:val="en-AE" w:eastAsia="en-AE"/>
              <w14:ligatures w14:val="standardContextual"/>
            </w:rPr>
          </w:pPr>
          <w:hyperlink w:anchor="_Toc229325821" w:history="1">
            <w:r w:rsidRPr="00D104A0">
              <w:rPr>
                <w:rStyle w:val="Hyperlink"/>
                <w:rFonts w:asciiTheme="majorBidi" w:hAnsiTheme="majorBidi" w:cstheme="majorBidi"/>
                <w:b/>
                <w:bCs/>
                <w:noProof/>
              </w:rPr>
              <w:t>1.1.5</w:t>
            </w:r>
            <w:r>
              <w:rPr>
                <w:rFonts w:eastAsiaTheme="minorEastAsia" w:cstheme="minorBidi"/>
                <w:noProof/>
                <w:kern w:val="2"/>
                <w:sz w:val="24"/>
                <w:lang w:val="en-AE" w:eastAsia="en-AE"/>
                <w14:ligatures w14:val="standardContextual"/>
              </w:rPr>
              <w:tab/>
            </w:r>
            <w:r w:rsidRPr="00D104A0">
              <w:rPr>
                <w:rStyle w:val="Hyperlink"/>
                <w:rFonts w:asciiTheme="majorBidi" w:hAnsiTheme="majorBidi" w:cstheme="majorBidi"/>
                <w:b/>
                <w:bCs/>
                <w:noProof/>
              </w:rPr>
              <w:t>Artificial intelligence (AI)</w:t>
            </w:r>
            <w:r>
              <w:rPr>
                <w:noProof/>
                <w:webHidden/>
              </w:rPr>
              <w:tab/>
            </w:r>
            <w:r>
              <w:rPr>
                <w:noProof/>
                <w:webHidden/>
              </w:rPr>
              <w:fldChar w:fldCharType="begin"/>
            </w:r>
            <w:r>
              <w:rPr>
                <w:noProof/>
                <w:webHidden/>
              </w:rPr>
              <w:instrText xml:space="preserve"> PAGEREF _Toc229325821 \h </w:instrText>
            </w:r>
            <w:r>
              <w:rPr>
                <w:noProof/>
                <w:webHidden/>
              </w:rPr>
            </w:r>
            <w:r>
              <w:rPr>
                <w:noProof/>
                <w:webHidden/>
              </w:rPr>
              <w:fldChar w:fldCharType="separate"/>
            </w:r>
            <w:r>
              <w:rPr>
                <w:noProof/>
                <w:webHidden/>
              </w:rPr>
              <w:t>19</w:t>
            </w:r>
            <w:r>
              <w:rPr>
                <w:noProof/>
                <w:webHidden/>
              </w:rPr>
              <w:fldChar w:fldCharType="end"/>
            </w:r>
          </w:hyperlink>
        </w:p>
        <w:p w14:paraId="0AF4E14C" w14:textId="1890A7F2" w:rsidR="00D54B5A" w:rsidRDefault="00D54B5A">
          <w:pPr>
            <w:pStyle w:val="TOC2"/>
            <w:tabs>
              <w:tab w:val="left" w:pos="880"/>
              <w:tab w:val="right" w:leader="dot" w:pos="9350"/>
            </w:tabs>
            <w:rPr>
              <w:rFonts w:eastAsiaTheme="minorEastAsia" w:cstheme="minorBidi"/>
              <w:b w:val="0"/>
              <w:bCs w:val="0"/>
              <w:noProof/>
              <w:kern w:val="2"/>
              <w:sz w:val="24"/>
              <w:szCs w:val="24"/>
              <w:lang w:val="en-AE" w:eastAsia="en-AE"/>
              <w14:ligatures w14:val="standardContextual"/>
            </w:rPr>
          </w:pPr>
          <w:hyperlink w:anchor="_Toc229325822" w:history="1">
            <w:r w:rsidRPr="00D104A0">
              <w:rPr>
                <w:rStyle w:val="Hyperlink"/>
                <w:noProof/>
              </w:rPr>
              <w:t>1.2</w:t>
            </w:r>
            <w:r>
              <w:rPr>
                <w:rFonts w:eastAsiaTheme="minorEastAsia" w:cstheme="minorBidi"/>
                <w:b w:val="0"/>
                <w:bCs w:val="0"/>
                <w:noProof/>
                <w:kern w:val="2"/>
                <w:sz w:val="24"/>
                <w:szCs w:val="24"/>
                <w:lang w:val="en-AE" w:eastAsia="en-AE"/>
                <w14:ligatures w14:val="standardContextual"/>
              </w:rPr>
              <w:tab/>
            </w:r>
            <w:r w:rsidRPr="00D104A0">
              <w:rPr>
                <w:rStyle w:val="Hyperlink"/>
                <w:rFonts w:asciiTheme="majorBidi" w:hAnsiTheme="majorBidi" w:cstheme="majorBidi"/>
                <w:noProof/>
              </w:rPr>
              <w:t>Problem Description:</w:t>
            </w:r>
            <w:r>
              <w:rPr>
                <w:noProof/>
                <w:webHidden/>
              </w:rPr>
              <w:tab/>
            </w:r>
            <w:r>
              <w:rPr>
                <w:noProof/>
                <w:webHidden/>
              </w:rPr>
              <w:fldChar w:fldCharType="begin"/>
            </w:r>
            <w:r>
              <w:rPr>
                <w:noProof/>
                <w:webHidden/>
              </w:rPr>
              <w:instrText xml:space="preserve"> PAGEREF _Toc229325822 \h </w:instrText>
            </w:r>
            <w:r>
              <w:rPr>
                <w:noProof/>
                <w:webHidden/>
              </w:rPr>
            </w:r>
            <w:r>
              <w:rPr>
                <w:noProof/>
                <w:webHidden/>
              </w:rPr>
              <w:fldChar w:fldCharType="separate"/>
            </w:r>
            <w:r>
              <w:rPr>
                <w:noProof/>
                <w:webHidden/>
              </w:rPr>
              <w:t>19</w:t>
            </w:r>
            <w:r>
              <w:rPr>
                <w:noProof/>
                <w:webHidden/>
              </w:rPr>
              <w:fldChar w:fldCharType="end"/>
            </w:r>
          </w:hyperlink>
        </w:p>
        <w:p w14:paraId="6F73D9B4" w14:textId="71C081B7" w:rsidR="00D54B5A" w:rsidRDefault="00D54B5A">
          <w:pPr>
            <w:pStyle w:val="TOC2"/>
            <w:tabs>
              <w:tab w:val="left" w:pos="880"/>
              <w:tab w:val="right" w:leader="dot" w:pos="9350"/>
            </w:tabs>
            <w:rPr>
              <w:rFonts w:eastAsiaTheme="minorEastAsia" w:cstheme="minorBidi"/>
              <w:b w:val="0"/>
              <w:bCs w:val="0"/>
              <w:noProof/>
              <w:kern w:val="2"/>
              <w:sz w:val="24"/>
              <w:szCs w:val="24"/>
              <w:lang w:val="en-AE" w:eastAsia="en-AE"/>
              <w14:ligatures w14:val="standardContextual"/>
            </w:rPr>
          </w:pPr>
          <w:hyperlink w:anchor="_Toc229325823" w:history="1">
            <w:r w:rsidRPr="00D104A0">
              <w:rPr>
                <w:rStyle w:val="Hyperlink"/>
                <w:rFonts w:asciiTheme="majorBidi" w:hAnsiTheme="majorBidi" w:cstheme="majorBidi"/>
                <w:noProof/>
              </w:rPr>
              <w:t>1.3</w:t>
            </w:r>
            <w:r>
              <w:rPr>
                <w:rFonts w:eastAsiaTheme="minorEastAsia" w:cstheme="minorBidi"/>
                <w:b w:val="0"/>
                <w:bCs w:val="0"/>
                <w:noProof/>
                <w:kern w:val="2"/>
                <w:sz w:val="24"/>
                <w:szCs w:val="24"/>
                <w:lang w:val="en-AE" w:eastAsia="en-AE"/>
                <w14:ligatures w14:val="standardContextual"/>
              </w:rPr>
              <w:tab/>
            </w:r>
            <w:r w:rsidRPr="00D104A0">
              <w:rPr>
                <w:rStyle w:val="Hyperlink"/>
                <w:rFonts w:asciiTheme="majorBidi" w:hAnsiTheme="majorBidi" w:cstheme="majorBidi"/>
                <w:noProof/>
              </w:rPr>
              <w:t>Project Scope:</w:t>
            </w:r>
            <w:r>
              <w:rPr>
                <w:noProof/>
                <w:webHidden/>
              </w:rPr>
              <w:tab/>
            </w:r>
            <w:r>
              <w:rPr>
                <w:noProof/>
                <w:webHidden/>
              </w:rPr>
              <w:fldChar w:fldCharType="begin"/>
            </w:r>
            <w:r>
              <w:rPr>
                <w:noProof/>
                <w:webHidden/>
              </w:rPr>
              <w:instrText xml:space="preserve"> PAGEREF _Toc229325823 \h </w:instrText>
            </w:r>
            <w:r>
              <w:rPr>
                <w:noProof/>
                <w:webHidden/>
              </w:rPr>
            </w:r>
            <w:r>
              <w:rPr>
                <w:noProof/>
                <w:webHidden/>
              </w:rPr>
              <w:fldChar w:fldCharType="separate"/>
            </w:r>
            <w:r>
              <w:rPr>
                <w:noProof/>
                <w:webHidden/>
              </w:rPr>
              <w:t>20</w:t>
            </w:r>
            <w:r>
              <w:rPr>
                <w:noProof/>
                <w:webHidden/>
              </w:rPr>
              <w:fldChar w:fldCharType="end"/>
            </w:r>
          </w:hyperlink>
        </w:p>
        <w:p w14:paraId="4A73B7F7" w14:textId="285A4F30" w:rsidR="00D54B5A" w:rsidRDefault="00D54B5A">
          <w:pPr>
            <w:pStyle w:val="TOC2"/>
            <w:tabs>
              <w:tab w:val="left" w:pos="880"/>
              <w:tab w:val="right" w:leader="dot" w:pos="9350"/>
            </w:tabs>
            <w:rPr>
              <w:rFonts w:eastAsiaTheme="minorEastAsia" w:cstheme="minorBidi"/>
              <w:b w:val="0"/>
              <w:bCs w:val="0"/>
              <w:noProof/>
              <w:kern w:val="2"/>
              <w:sz w:val="24"/>
              <w:szCs w:val="24"/>
              <w:lang w:val="en-AE" w:eastAsia="en-AE"/>
              <w14:ligatures w14:val="standardContextual"/>
            </w:rPr>
          </w:pPr>
          <w:hyperlink w:anchor="_Toc229325824" w:history="1">
            <w:r w:rsidRPr="00D104A0">
              <w:rPr>
                <w:rStyle w:val="Hyperlink"/>
                <w:rFonts w:asciiTheme="majorBidi" w:hAnsiTheme="majorBidi" w:cstheme="majorBidi"/>
                <w:noProof/>
              </w:rPr>
              <w:t>1.4</w:t>
            </w:r>
            <w:r>
              <w:rPr>
                <w:rFonts w:eastAsiaTheme="minorEastAsia" w:cstheme="minorBidi"/>
                <w:b w:val="0"/>
                <w:bCs w:val="0"/>
                <w:noProof/>
                <w:kern w:val="2"/>
                <w:sz w:val="24"/>
                <w:szCs w:val="24"/>
                <w:lang w:val="en-AE" w:eastAsia="en-AE"/>
                <w14:ligatures w14:val="standardContextual"/>
              </w:rPr>
              <w:tab/>
            </w:r>
            <w:r w:rsidRPr="00D104A0">
              <w:rPr>
                <w:rStyle w:val="Hyperlink"/>
                <w:rFonts w:asciiTheme="majorBidi" w:hAnsiTheme="majorBidi" w:cstheme="majorBidi"/>
                <w:noProof/>
              </w:rPr>
              <w:t>Project Objectives:</w:t>
            </w:r>
            <w:r>
              <w:rPr>
                <w:noProof/>
                <w:webHidden/>
              </w:rPr>
              <w:tab/>
            </w:r>
            <w:r>
              <w:rPr>
                <w:noProof/>
                <w:webHidden/>
              </w:rPr>
              <w:fldChar w:fldCharType="begin"/>
            </w:r>
            <w:r>
              <w:rPr>
                <w:noProof/>
                <w:webHidden/>
              </w:rPr>
              <w:instrText xml:space="preserve"> PAGEREF _Toc229325824 \h </w:instrText>
            </w:r>
            <w:r>
              <w:rPr>
                <w:noProof/>
                <w:webHidden/>
              </w:rPr>
            </w:r>
            <w:r>
              <w:rPr>
                <w:noProof/>
                <w:webHidden/>
              </w:rPr>
              <w:fldChar w:fldCharType="separate"/>
            </w:r>
            <w:r>
              <w:rPr>
                <w:noProof/>
                <w:webHidden/>
              </w:rPr>
              <w:t>21</w:t>
            </w:r>
            <w:r>
              <w:rPr>
                <w:noProof/>
                <w:webHidden/>
              </w:rPr>
              <w:fldChar w:fldCharType="end"/>
            </w:r>
          </w:hyperlink>
        </w:p>
        <w:p w14:paraId="54655605" w14:textId="35064072" w:rsidR="00D54B5A" w:rsidRDefault="00D54B5A">
          <w:pPr>
            <w:pStyle w:val="TOC2"/>
            <w:tabs>
              <w:tab w:val="left" w:pos="880"/>
              <w:tab w:val="right" w:leader="dot" w:pos="9350"/>
            </w:tabs>
            <w:rPr>
              <w:rFonts w:eastAsiaTheme="minorEastAsia" w:cstheme="minorBidi"/>
              <w:b w:val="0"/>
              <w:bCs w:val="0"/>
              <w:noProof/>
              <w:kern w:val="2"/>
              <w:sz w:val="24"/>
              <w:szCs w:val="24"/>
              <w:lang w:val="en-AE" w:eastAsia="en-AE"/>
              <w14:ligatures w14:val="standardContextual"/>
            </w:rPr>
          </w:pPr>
          <w:hyperlink w:anchor="_Toc229325825" w:history="1">
            <w:r w:rsidRPr="00D104A0">
              <w:rPr>
                <w:rStyle w:val="Hyperlink"/>
                <w:rFonts w:asciiTheme="majorBidi" w:hAnsiTheme="majorBidi" w:cstheme="majorBidi"/>
                <w:noProof/>
              </w:rPr>
              <w:t>1.5</w:t>
            </w:r>
            <w:r>
              <w:rPr>
                <w:rFonts w:eastAsiaTheme="minorEastAsia" w:cstheme="minorBidi"/>
                <w:b w:val="0"/>
                <w:bCs w:val="0"/>
                <w:noProof/>
                <w:kern w:val="2"/>
                <w:sz w:val="24"/>
                <w:szCs w:val="24"/>
                <w:lang w:val="en-AE" w:eastAsia="en-AE"/>
                <w14:ligatures w14:val="standardContextual"/>
              </w:rPr>
              <w:tab/>
            </w:r>
            <w:r w:rsidRPr="00D104A0">
              <w:rPr>
                <w:rStyle w:val="Hyperlink"/>
                <w:rFonts w:asciiTheme="majorBidi" w:hAnsiTheme="majorBidi" w:cstheme="majorBidi"/>
                <w:noProof/>
              </w:rPr>
              <w:t>Project Structure/Plan:</w:t>
            </w:r>
            <w:r>
              <w:rPr>
                <w:noProof/>
                <w:webHidden/>
              </w:rPr>
              <w:tab/>
            </w:r>
            <w:r>
              <w:rPr>
                <w:noProof/>
                <w:webHidden/>
              </w:rPr>
              <w:fldChar w:fldCharType="begin"/>
            </w:r>
            <w:r>
              <w:rPr>
                <w:noProof/>
                <w:webHidden/>
              </w:rPr>
              <w:instrText xml:space="preserve"> PAGEREF _Toc229325825 \h </w:instrText>
            </w:r>
            <w:r>
              <w:rPr>
                <w:noProof/>
                <w:webHidden/>
              </w:rPr>
            </w:r>
            <w:r>
              <w:rPr>
                <w:noProof/>
                <w:webHidden/>
              </w:rPr>
              <w:fldChar w:fldCharType="separate"/>
            </w:r>
            <w:r>
              <w:rPr>
                <w:noProof/>
                <w:webHidden/>
              </w:rPr>
              <w:t>21</w:t>
            </w:r>
            <w:r>
              <w:rPr>
                <w:noProof/>
                <w:webHidden/>
              </w:rPr>
              <w:fldChar w:fldCharType="end"/>
            </w:r>
          </w:hyperlink>
        </w:p>
        <w:p w14:paraId="4EA1EF1B" w14:textId="62E83142" w:rsidR="00D54B5A" w:rsidRDefault="00D54B5A">
          <w:pPr>
            <w:pStyle w:val="TOC1"/>
            <w:tabs>
              <w:tab w:val="right" w:leader="dot" w:pos="9350"/>
            </w:tabs>
            <w:rPr>
              <w:rFonts w:eastAsiaTheme="minorEastAsia" w:cstheme="minorBidi"/>
              <w:b w:val="0"/>
              <w:bCs w:val="0"/>
              <w:i w:val="0"/>
              <w:iCs w:val="0"/>
              <w:noProof/>
              <w:kern w:val="2"/>
              <w:szCs w:val="24"/>
              <w:lang w:val="en-AE" w:eastAsia="en-AE"/>
              <w14:ligatures w14:val="standardContextual"/>
            </w:rPr>
          </w:pPr>
          <w:hyperlink w:anchor="_Toc229325826" w:history="1">
            <w:r w:rsidRPr="00D104A0">
              <w:rPr>
                <w:rStyle w:val="Hyperlink"/>
                <w:rFonts w:asciiTheme="majorBidi" w:hAnsiTheme="majorBidi"/>
                <w:noProof/>
              </w:rPr>
              <w:t>CHAPTER 2: LITERATURE REVIEW</w:t>
            </w:r>
            <w:r>
              <w:rPr>
                <w:noProof/>
                <w:webHidden/>
              </w:rPr>
              <w:tab/>
            </w:r>
            <w:r>
              <w:rPr>
                <w:noProof/>
                <w:webHidden/>
              </w:rPr>
              <w:fldChar w:fldCharType="begin"/>
            </w:r>
            <w:r>
              <w:rPr>
                <w:noProof/>
                <w:webHidden/>
              </w:rPr>
              <w:instrText xml:space="preserve"> PAGEREF _Toc229325826 \h </w:instrText>
            </w:r>
            <w:r>
              <w:rPr>
                <w:noProof/>
                <w:webHidden/>
              </w:rPr>
            </w:r>
            <w:r>
              <w:rPr>
                <w:noProof/>
                <w:webHidden/>
              </w:rPr>
              <w:fldChar w:fldCharType="separate"/>
            </w:r>
            <w:r>
              <w:rPr>
                <w:noProof/>
                <w:webHidden/>
              </w:rPr>
              <w:t>24</w:t>
            </w:r>
            <w:r>
              <w:rPr>
                <w:noProof/>
                <w:webHidden/>
              </w:rPr>
              <w:fldChar w:fldCharType="end"/>
            </w:r>
          </w:hyperlink>
        </w:p>
        <w:p w14:paraId="355ED13A" w14:textId="7737573D"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27" w:history="1">
            <w:r w:rsidRPr="00D104A0">
              <w:rPr>
                <w:rStyle w:val="Hyperlink"/>
                <w:rFonts w:asciiTheme="majorHAnsi" w:eastAsiaTheme="majorEastAsia" w:hAnsiTheme="majorHAnsi" w:cstheme="majorBidi"/>
                <w:noProof/>
              </w:rPr>
              <w:t>2.1 Error Detection and Monitoring Platforms</w:t>
            </w:r>
            <w:r>
              <w:rPr>
                <w:noProof/>
                <w:webHidden/>
              </w:rPr>
              <w:tab/>
            </w:r>
            <w:r>
              <w:rPr>
                <w:noProof/>
                <w:webHidden/>
              </w:rPr>
              <w:fldChar w:fldCharType="begin"/>
            </w:r>
            <w:r>
              <w:rPr>
                <w:noProof/>
                <w:webHidden/>
              </w:rPr>
              <w:instrText xml:space="preserve"> PAGEREF _Toc229325827 \h </w:instrText>
            </w:r>
            <w:r>
              <w:rPr>
                <w:noProof/>
                <w:webHidden/>
              </w:rPr>
            </w:r>
            <w:r>
              <w:rPr>
                <w:noProof/>
                <w:webHidden/>
              </w:rPr>
              <w:fldChar w:fldCharType="separate"/>
            </w:r>
            <w:r>
              <w:rPr>
                <w:noProof/>
                <w:webHidden/>
              </w:rPr>
              <w:t>24</w:t>
            </w:r>
            <w:r>
              <w:rPr>
                <w:noProof/>
                <w:webHidden/>
              </w:rPr>
              <w:fldChar w:fldCharType="end"/>
            </w:r>
          </w:hyperlink>
        </w:p>
        <w:p w14:paraId="118D5F90" w14:textId="1A8B0BBB"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28" w:history="1">
            <w:r w:rsidRPr="00D104A0">
              <w:rPr>
                <w:rStyle w:val="Hyperlink"/>
                <w:rFonts w:asciiTheme="majorHAnsi" w:eastAsiaTheme="majorEastAsia" w:hAnsiTheme="majorHAnsi" w:cstheme="majorBidi"/>
                <w:noProof/>
              </w:rPr>
              <w:t>2.2 Stress Testing and Performance Validation Tools</w:t>
            </w:r>
            <w:r>
              <w:rPr>
                <w:noProof/>
                <w:webHidden/>
              </w:rPr>
              <w:tab/>
            </w:r>
            <w:r>
              <w:rPr>
                <w:noProof/>
                <w:webHidden/>
              </w:rPr>
              <w:fldChar w:fldCharType="begin"/>
            </w:r>
            <w:r>
              <w:rPr>
                <w:noProof/>
                <w:webHidden/>
              </w:rPr>
              <w:instrText xml:space="preserve"> PAGEREF _Toc229325828 \h </w:instrText>
            </w:r>
            <w:r>
              <w:rPr>
                <w:noProof/>
                <w:webHidden/>
              </w:rPr>
            </w:r>
            <w:r>
              <w:rPr>
                <w:noProof/>
                <w:webHidden/>
              </w:rPr>
              <w:fldChar w:fldCharType="separate"/>
            </w:r>
            <w:r>
              <w:rPr>
                <w:noProof/>
                <w:webHidden/>
              </w:rPr>
              <w:t>24</w:t>
            </w:r>
            <w:r>
              <w:rPr>
                <w:noProof/>
                <w:webHidden/>
              </w:rPr>
              <w:fldChar w:fldCharType="end"/>
            </w:r>
          </w:hyperlink>
        </w:p>
        <w:p w14:paraId="7797C158" w14:textId="3A0CAA45"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29" w:history="1">
            <w:r w:rsidRPr="00D104A0">
              <w:rPr>
                <w:rStyle w:val="Hyperlink"/>
                <w:rFonts w:asciiTheme="majorHAnsi" w:eastAsiaTheme="majorEastAsia" w:hAnsiTheme="majorHAnsi" w:cstheme="majorBidi"/>
                <w:noProof/>
              </w:rPr>
              <w:t>2.3 Security Monitoring and Vulnerability Scanning</w:t>
            </w:r>
            <w:r>
              <w:rPr>
                <w:noProof/>
                <w:webHidden/>
              </w:rPr>
              <w:tab/>
            </w:r>
            <w:r>
              <w:rPr>
                <w:noProof/>
                <w:webHidden/>
              </w:rPr>
              <w:fldChar w:fldCharType="begin"/>
            </w:r>
            <w:r>
              <w:rPr>
                <w:noProof/>
                <w:webHidden/>
              </w:rPr>
              <w:instrText xml:space="preserve"> PAGEREF _Toc229325829 \h </w:instrText>
            </w:r>
            <w:r>
              <w:rPr>
                <w:noProof/>
                <w:webHidden/>
              </w:rPr>
            </w:r>
            <w:r>
              <w:rPr>
                <w:noProof/>
                <w:webHidden/>
              </w:rPr>
              <w:fldChar w:fldCharType="separate"/>
            </w:r>
            <w:r>
              <w:rPr>
                <w:noProof/>
                <w:webHidden/>
              </w:rPr>
              <w:t>25</w:t>
            </w:r>
            <w:r>
              <w:rPr>
                <w:noProof/>
                <w:webHidden/>
              </w:rPr>
              <w:fldChar w:fldCharType="end"/>
            </w:r>
          </w:hyperlink>
        </w:p>
        <w:p w14:paraId="13E1495A" w14:textId="27CD98D8"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30" w:history="1">
            <w:r w:rsidRPr="00D104A0">
              <w:rPr>
                <w:rStyle w:val="Hyperlink"/>
                <w:rFonts w:asciiTheme="majorHAnsi" w:eastAsiaTheme="majorEastAsia" w:hAnsiTheme="majorHAnsi" w:cstheme="majorBidi"/>
                <w:noProof/>
              </w:rPr>
              <w:t>2.4 AI-Powered Insights and Natural Language Processing for Logs</w:t>
            </w:r>
            <w:r>
              <w:rPr>
                <w:noProof/>
                <w:webHidden/>
              </w:rPr>
              <w:tab/>
            </w:r>
            <w:r>
              <w:rPr>
                <w:noProof/>
                <w:webHidden/>
              </w:rPr>
              <w:fldChar w:fldCharType="begin"/>
            </w:r>
            <w:r>
              <w:rPr>
                <w:noProof/>
                <w:webHidden/>
              </w:rPr>
              <w:instrText xml:space="preserve"> PAGEREF _Toc229325830 \h </w:instrText>
            </w:r>
            <w:r>
              <w:rPr>
                <w:noProof/>
                <w:webHidden/>
              </w:rPr>
            </w:r>
            <w:r>
              <w:rPr>
                <w:noProof/>
                <w:webHidden/>
              </w:rPr>
              <w:fldChar w:fldCharType="separate"/>
            </w:r>
            <w:r>
              <w:rPr>
                <w:noProof/>
                <w:webHidden/>
              </w:rPr>
              <w:t>25</w:t>
            </w:r>
            <w:r>
              <w:rPr>
                <w:noProof/>
                <w:webHidden/>
              </w:rPr>
              <w:fldChar w:fldCharType="end"/>
            </w:r>
          </w:hyperlink>
        </w:p>
        <w:p w14:paraId="44C7C940" w14:textId="1D307549"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31" w:history="1">
            <w:r w:rsidRPr="00D104A0">
              <w:rPr>
                <w:rStyle w:val="Hyperlink"/>
                <w:rFonts w:asciiTheme="majorHAnsi" w:eastAsiaTheme="majorEastAsia" w:hAnsiTheme="majorHAnsi" w:cstheme="majorBidi"/>
                <w:noProof/>
              </w:rPr>
              <w:t>2.5 Comparison of Prior Work Against SeeStack</w:t>
            </w:r>
            <w:r>
              <w:rPr>
                <w:noProof/>
                <w:webHidden/>
              </w:rPr>
              <w:tab/>
            </w:r>
            <w:r>
              <w:rPr>
                <w:noProof/>
                <w:webHidden/>
              </w:rPr>
              <w:fldChar w:fldCharType="begin"/>
            </w:r>
            <w:r>
              <w:rPr>
                <w:noProof/>
                <w:webHidden/>
              </w:rPr>
              <w:instrText xml:space="preserve"> PAGEREF _Toc229325831 \h </w:instrText>
            </w:r>
            <w:r>
              <w:rPr>
                <w:noProof/>
                <w:webHidden/>
              </w:rPr>
            </w:r>
            <w:r>
              <w:rPr>
                <w:noProof/>
                <w:webHidden/>
              </w:rPr>
              <w:fldChar w:fldCharType="separate"/>
            </w:r>
            <w:r>
              <w:rPr>
                <w:noProof/>
                <w:webHidden/>
              </w:rPr>
              <w:t>26</w:t>
            </w:r>
            <w:r>
              <w:rPr>
                <w:noProof/>
                <w:webHidden/>
              </w:rPr>
              <w:fldChar w:fldCharType="end"/>
            </w:r>
          </w:hyperlink>
        </w:p>
        <w:p w14:paraId="3F8087FF" w14:textId="74C395A3"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32" w:history="1">
            <w:r w:rsidRPr="00D104A0">
              <w:rPr>
                <w:rStyle w:val="Hyperlink"/>
                <w:rFonts w:asciiTheme="majorHAnsi" w:eastAsiaTheme="majorEastAsia" w:hAnsiTheme="majorHAnsi" w:cstheme="majorBidi"/>
                <w:noProof/>
              </w:rPr>
              <w:t>2.6 Positioning: Why SeeStack Fills Critical Gaps in Error Detection and Monitoring</w:t>
            </w:r>
            <w:r>
              <w:rPr>
                <w:noProof/>
                <w:webHidden/>
              </w:rPr>
              <w:tab/>
            </w:r>
            <w:r>
              <w:rPr>
                <w:noProof/>
                <w:webHidden/>
              </w:rPr>
              <w:fldChar w:fldCharType="begin"/>
            </w:r>
            <w:r>
              <w:rPr>
                <w:noProof/>
                <w:webHidden/>
              </w:rPr>
              <w:instrText xml:space="preserve"> PAGEREF _Toc229325832 \h </w:instrText>
            </w:r>
            <w:r>
              <w:rPr>
                <w:noProof/>
                <w:webHidden/>
              </w:rPr>
            </w:r>
            <w:r>
              <w:rPr>
                <w:noProof/>
                <w:webHidden/>
              </w:rPr>
              <w:fldChar w:fldCharType="separate"/>
            </w:r>
            <w:r>
              <w:rPr>
                <w:noProof/>
                <w:webHidden/>
              </w:rPr>
              <w:t>26</w:t>
            </w:r>
            <w:r>
              <w:rPr>
                <w:noProof/>
                <w:webHidden/>
              </w:rPr>
              <w:fldChar w:fldCharType="end"/>
            </w:r>
          </w:hyperlink>
        </w:p>
        <w:p w14:paraId="40EE231E" w14:textId="42B3D935" w:rsidR="00D54B5A" w:rsidRDefault="00D54B5A">
          <w:pPr>
            <w:pStyle w:val="TOC1"/>
            <w:tabs>
              <w:tab w:val="right" w:leader="dot" w:pos="9350"/>
            </w:tabs>
            <w:rPr>
              <w:rFonts w:eastAsiaTheme="minorEastAsia" w:cstheme="minorBidi"/>
              <w:b w:val="0"/>
              <w:bCs w:val="0"/>
              <w:i w:val="0"/>
              <w:iCs w:val="0"/>
              <w:noProof/>
              <w:kern w:val="2"/>
              <w:szCs w:val="24"/>
              <w:lang w:val="en-AE" w:eastAsia="en-AE"/>
              <w14:ligatures w14:val="standardContextual"/>
            </w:rPr>
          </w:pPr>
          <w:hyperlink w:anchor="_Toc229325833" w:history="1">
            <w:r w:rsidRPr="00D104A0">
              <w:rPr>
                <w:rStyle w:val="Hyperlink"/>
                <w:rFonts w:asciiTheme="majorBidi" w:hAnsiTheme="majorBidi"/>
                <w:noProof/>
              </w:rPr>
              <w:t>CHAPTER 3: METHODOLOGY</w:t>
            </w:r>
            <w:r>
              <w:rPr>
                <w:noProof/>
                <w:webHidden/>
              </w:rPr>
              <w:tab/>
            </w:r>
            <w:r>
              <w:rPr>
                <w:noProof/>
                <w:webHidden/>
              </w:rPr>
              <w:fldChar w:fldCharType="begin"/>
            </w:r>
            <w:r>
              <w:rPr>
                <w:noProof/>
                <w:webHidden/>
              </w:rPr>
              <w:instrText xml:space="preserve"> PAGEREF _Toc229325833 \h </w:instrText>
            </w:r>
            <w:r>
              <w:rPr>
                <w:noProof/>
                <w:webHidden/>
              </w:rPr>
            </w:r>
            <w:r>
              <w:rPr>
                <w:noProof/>
                <w:webHidden/>
              </w:rPr>
              <w:fldChar w:fldCharType="separate"/>
            </w:r>
            <w:r>
              <w:rPr>
                <w:noProof/>
                <w:webHidden/>
              </w:rPr>
              <w:t>28</w:t>
            </w:r>
            <w:r>
              <w:rPr>
                <w:noProof/>
                <w:webHidden/>
              </w:rPr>
              <w:fldChar w:fldCharType="end"/>
            </w:r>
          </w:hyperlink>
        </w:p>
        <w:p w14:paraId="0AC61BCE" w14:textId="163B9E1C"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34" w:history="1">
            <w:r w:rsidRPr="00D104A0">
              <w:rPr>
                <w:rStyle w:val="Hyperlink"/>
                <w:rFonts w:asciiTheme="majorBidi" w:hAnsiTheme="majorBidi"/>
                <w:iCs/>
                <w:noProof/>
                <w:lang w:val="en-AE"/>
              </w:rPr>
              <w:t>3.1 Development Methodology</w:t>
            </w:r>
            <w:r>
              <w:rPr>
                <w:noProof/>
                <w:webHidden/>
              </w:rPr>
              <w:tab/>
            </w:r>
            <w:r>
              <w:rPr>
                <w:noProof/>
                <w:webHidden/>
              </w:rPr>
              <w:fldChar w:fldCharType="begin"/>
            </w:r>
            <w:r>
              <w:rPr>
                <w:noProof/>
                <w:webHidden/>
              </w:rPr>
              <w:instrText xml:space="preserve"> PAGEREF _Toc229325834 \h </w:instrText>
            </w:r>
            <w:r>
              <w:rPr>
                <w:noProof/>
                <w:webHidden/>
              </w:rPr>
            </w:r>
            <w:r>
              <w:rPr>
                <w:noProof/>
                <w:webHidden/>
              </w:rPr>
              <w:fldChar w:fldCharType="separate"/>
            </w:r>
            <w:r>
              <w:rPr>
                <w:noProof/>
                <w:webHidden/>
              </w:rPr>
              <w:t>28</w:t>
            </w:r>
            <w:r>
              <w:rPr>
                <w:noProof/>
                <w:webHidden/>
              </w:rPr>
              <w:fldChar w:fldCharType="end"/>
            </w:r>
          </w:hyperlink>
        </w:p>
        <w:p w14:paraId="6D256282" w14:textId="4B7CDF55"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35" w:history="1">
            <w:r w:rsidRPr="00D104A0">
              <w:rPr>
                <w:rStyle w:val="Hyperlink"/>
                <w:rFonts w:asciiTheme="majorBidi" w:hAnsiTheme="majorBidi"/>
                <w:iCs/>
                <w:noProof/>
                <w:lang w:val="en-AE"/>
              </w:rPr>
              <w:t>3.2 Technology Stack Overview</w:t>
            </w:r>
            <w:r>
              <w:rPr>
                <w:noProof/>
                <w:webHidden/>
              </w:rPr>
              <w:tab/>
            </w:r>
            <w:r>
              <w:rPr>
                <w:noProof/>
                <w:webHidden/>
              </w:rPr>
              <w:fldChar w:fldCharType="begin"/>
            </w:r>
            <w:r>
              <w:rPr>
                <w:noProof/>
                <w:webHidden/>
              </w:rPr>
              <w:instrText xml:space="preserve"> PAGEREF _Toc229325835 \h </w:instrText>
            </w:r>
            <w:r>
              <w:rPr>
                <w:noProof/>
                <w:webHidden/>
              </w:rPr>
            </w:r>
            <w:r>
              <w:rPr>
                <w:noProof/>
                <w:webHidden/>
              </w:rPr>
              <w:fldChar w:fldCharType="separate"/>
            </w:r>
            <w:r>
              <w:rPr>
                <w:noProof/>
                <w:webHidden/>
              </w:rPr>
              <w:t>28</w:t>
            </w:r>
            <w:r>
              <w:rPr>
                <w:noProof/>
                <w:webHidden/>
              </w:rPr>
              <w:fldChar w:fldCharType="end"/>
            </w:r>
          </w:hyperlink>
        </w:p>
        <w:p w14:paraId="4E4109AA" w14:textId="15E49F57"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36" w:history="1">
            <w:r w:rsidRPr="00D104A0">
              <w:rPr>
                <w:rStyle w:val="Hyperlink"/>
                <w:rFonts w:asciiTheme="majorBidi" w:hAnsiTheme="majorBidi"/>
                <w:iCs/>
                <w:noProof/>
                <w:lang w:val="en-AE"/>
              </w:rPr>
              <w:t>3.3 Backend Infrastructure and Microservices</w:t>
            </w:r>
            <w:r>
              <w:rPr>
                <w:noProof/>
                <w:webHidden/>
              </w:rPr>
              <w:tab/>
            </w:r>
            <w:r>
              <w:rPr>
                <w:noProof/>
                <w:webHidden/>
              </w:rPr>
              <w:fldChar w:fldCharType="begin"/>
            </w:r>
            <w:r>
              <w:rPr>
                <w:noProof/>
                <w:webHidden/>
              </w:rPr>
              <w:instrText xml:space="preserve"> PAGEREF _Toc229325836 \h </w:instrText>
            </w:r>
            <w:r>
              <w:rPr>
                <w:noProof/>
                <w:webHidden/>
              </w:rPr>
            </w:r>
            <w:r>
              <w:rPr>
                <w:noProof/>
                <w:webHidden/>
              </w:rPr>
              <w:fldChar w:fldCharType="separate"/>
            </w:r>
            <w:r>
              <w:rPr>
                <w:noProof/>
                <w:webHidden/>
              </w:rPr>
              <w:t>28</w:t>
            </w:r>
            <w:r>
              <w:rPr>
                <w:noProof/>
                <w:webHidden/>
              </w:rPr>
              <w:fldChar w:fldCharType="end"/>
            </w:r>
          </w:hyperlink>
        </w:p>
        <w:p w14:paraId="301CA317" w14:textId="5F55E311"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37" w:history="1">
            <w:r w:rsidRPr="00D104A0">
              <w:rPr>
                <w:rStyle w:val="Hyperlink"/>
                <w:bCs/>
                <w:iCs/>
                <w:noProof/>
                <w:lang w:val="en-AE"/>
              </w:rPr>
              <w:t>3.3.1 Spring Boot Framework</w:t>
            </w:r>
            <w:r>
              <w:rPr>
                <w:noProof/>
                <w:webHidden/>
              </w:rPr>
              <w:tab/>
            </w:r>
            <w:r>
              <w:rPr>
                <w:noProof/>
                <w:webHidden/>
              </w:rPr>
              <w:fldChar w:fldCharType="begin"/>
            </w:r>
            <w:r>
              <w:rPr>
                <w:noProof/>
                <w:webHidden/>
              </w:rPr>
              <w:instrText xml:space="preserve"> PAGEREF _Toc229325837 \h </w:instrText>
            </w:r>
            <w:r>
              <w:rPr>
                <w:noProof/>
                <w:webHidden/>
              </w:rPr>
            </w:r>
            <w:r>
              <w:rPr>
                <w:noProof/>
                <w:webHidden/>
              </w:rPr>
              <w:fldChar w:fldCharType="separate"/>
            </w:r>
            <w:r>
              <w:rPr>
                <w:noProof/>
                <w:webHidden/>
              </w:rPr>
              <w:t>28</w:t>
            </w:r>
            <w:r>
              <w:rPr>
                <w:noProof/>
                <w:webHidden/>
              </w:rPr>
              <w:fldChar w:fldCharType="end"/>
            </w:r>
          </w:hyperlink>
        </w:p>
        <w:p w14:paraId="55A96526" w14:textId="5D36816E"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38" w:history="1">
            <w:r w:rsidRPr="00D104A0">
              <w:rPr>
                <w:rStyle w:val="Hyperlink"/>
                <w:bCs/>
                <w:iCs/>
                <w:noProof/>
                <w:lang w:val="en-AE"/>
              </w:rPr>
              <w:t>3.3.2 Apache Kafka for Event Streaming</w:t>
            </w:r>
            <w:r>
              <w:rPr>
                <w:noProof/>
                <w:webHidden/>
              </w:rPr>
              <w:tab/>
            </w:r>
            <w:r>
              <w:rPr>
                <w:noProof/>
                <w:webHidden/>
              </w:rPr>
              <w:fldChar w:fldCharType="begin"/>
            </w:r>
            <w:r>
              <w:rPr>
                <w:noProof/>
                <w:webHidden/>
              </w:rPr>
              <w:instrText xml:space="preserve"> PAGEREF _Toc229325838 \h </w:instrText>
            </w:r>
            <w:r>
              <w:rPr>
                <w:noProof/>
                <w:webHidden/>
              </w:rPr>
            </w:r>
            <w:r>
              <w:rPr>
                <w:noProof/>
                <w:webHidden/>
              </w:rPr>
              <w:fldChar w:fldCharType="separate"/>
            </w:r>
            <w:r>
              <w:rPr>
                <w:noProof/>
                <w:webHidden/>
              </w:rPr>
              <w:t>28</w:t>
            </w:r>
            <w:r>
              <w:rPr>
                <w:noProof/>
                <w:webHidden/>
              </w:rPr>
              <w:fldChar w:fldCharType="end"/>
            </w:r>
          </w:hyperlink>
        </w:p>
        <w:p w14:paraId="5E9A3AB2" w14:textId="7ACD3BE7"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39" w:history="1">
            <w:r w:rsidRPr="00D104A0">
              <w:rPr>
                <w:rStyle w:val="Hyperlink"/>
                <w:bCs/>
                <w:iCs/>
                <w:noProof/>
                <w:lang w:val="en-AE"/>
              </w:rPr>
              <w:t>3.3.3 Redis Caching Layer</w:t>
            </w:r>
            <w:r>
              <w:rPr>
                <w:noProof/>
                <w:webHidden/>
              </w:rPr>
              <w:tab/>
            </w:r>
            <w:r>
              <w:rPr>
                <w:noProof/>
                <w:webHidden/>
              </w:rPr>
              <w:fldChar w:fldCharType="begin"/>
            </w:r>
            <w:r>
              <w:rPr>
                <w:noProof/>
                <w:webHidden/>
              </w:rPr>
              <w:instrText xml:space="preserve"> PAGEREF _Toc229325839 \h </w:instrText>
            </w:r>
            <w:r>
              <w:rPr>
                <w:noProof/>
                <w:webHidden/>
              </w:rPr>
            </w:r>
            <w:r>
              <w:rPr>
                <w:noProof/>
                <w:webHidden/>
              </w:rPr>
              <w:fldChar w:fldCharType="separate"/>
            </w:r>
            <w:r>
              <w:rPr>
                <w:noProof/>
                <w:webHidden/>
              </w:rPr>
              <w:t>29</w:t>
            </w:r>
            <w:r>
              <w:rPr>
                <w:noProof/>
                <w:webHidden/>
              </w:rPr>
              <w:fldChar w:fldCharType="end"/>
            </w:r>
          </w:hyperlink>
        </w:p>
        <w:p w14:paraId="5DCA9AF9" w14:textId="7E429582"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40" w:history="1">
            <w:r w:rsidRPr="00D104A0">
              <w:rPr>
                <w:rStyle w:val="Hyperlink"/>
                <w:bCs/>
                <w:iCs/>
                <w:noProof/>
                <w:lang w:val="en-AE"/>
              </w:rPr>
              <w:t>3.3.4 OpenAI Integration for Intelligent Analysis</w:t>
            </w:r>
            <w:r>
              <w:rPr>
                <w:noProof/>
                <w:webHidden/>
              </w:rPr>
              <w:tab/>
            </w:r>
            <w:r>
              <w:rPr>
                <w:noProof/>
                <w:webHidden/>
              </w:rPr>
              <w:fldChar w:fldCharType="begin"/>
            </w:r>
            <w:r>
              <w:rPr>
                <w:noProof/>
                <w:webHidden/>
              </w:rPr>
              <w:instrText xml:space="preserve"> PAGEREF _Toc229325840 \h </w:instrText>
            </w:r>
            <w:r>
              <w:rPr>
                <w:noProof/>
                <w:webHidden/>
              </w:rPr>
            </w:r>
            <w:r>
              <w:rPr>
                <w:noProof/>
                <w:webHidden/>
              </w:rPr>
              <w:fldChar w:fldCharType="separate"/>
            </w:r>
            <w:r>
              <w:rPr>
                <w:noProof/>
                <w:webHidden/>
              </w:rPr>
              <w:t>30</w:t>
            </w:r>
            <w:r>
              <w:rPr>
                <w:noProof/>
                <w:webHidden/>
              </w:rPr>
              <w:fldChar w:fldCharType="end"/>
            </w:r>
          </w:hyperlink>
        </w:p>
        <w:p w14:paraId="40A83A45" w14:textId="3F4E444B"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41" w:history="1">
            <w:r w:rsidRPr="00D104A0">
              <w:rPr>
                <w:rStyle w:val="Hyperlink"/>
                <w:rFonts w:asciiTheme="majorBidi" w:hAnsiTheme="majorBidi"/>
                <w:iCs/>
                <w:noProof/>
                <w:lang w:val="en-AE"/>
              </w:rPr>
              <w:t>3.4 Frontend User Interface</w:t>
            </w:r>
            <w:r>
              <w:rPr>
                <w:noProof/>
                <w:webHidden/>
              </w:rPr>
              <w:tab/>
            </w:r>
            <w:r>
              <w:rPr>
                <w:noProof/>
                <w:webHidden/>
              </w:rPr>
              <w:fldChar w:fldCharType="begin"/>
            </w:r>
            <w:r>
              <w:rPr>
                <w:noProof/>
                <w:webHidden/>
              </w:rPr>
              <w:instrText xml:space="preserve"> PAGEREF _Toc229325841 \h </w:instrText>
            </w:r>
            <w:r>
              <w:rPr>
                <w:noProof/>
                <w:webHidden/>
              </w:rPr>
            </w:r>
            <w:r>
              <w:rPr>
                <w:noProof/>
                <w:webHidden/>
              </w:rPr>
              <w:fldChar w:fldCharType="separate"/>
            </w:r>
            <w:r>
              <w:rPr>
                <w:noProof/>
                <w:webHidden/>
              </w:rPr>
              <w:t>30</w:t>
            </w:r>
            <w:r>
              <w:rPr>
                <w:noProof/>
                <w:webHidden/>
              </w:rPr>
              <w:fldChar w:fldCharType="end"/>
            </w:r>
          </w:hyperlink>
        </w:p>
        <w:p w14:paraId="10D02D8E" w14:textId="4065EB35"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42" w:history="1">
            <w:r w:rsidRPr="00D104A0">
              <w:rPr>
                <w:rStyle w:val="Hyperlink"/>
                <w:bCs/>
                <w:iCs/>
                <w:noProof/>
                <w:lang w:val="en-AE"/>
              </w:rPr>
              <w:t>3.4.1 React Framework and TypeScript</w:t>
            </w:r>
            <w:r>
              <w:rPr>
                <w:noProof/>
                <w:webHidden/>
              </w:rPr>
              <w:tab/>
            </w:r>
            <w:r>
              <w:rPr>
                <w:noProof/>
                <w:webHidden/>
              </w:rPr>
              <w:fldChar w:fldCharType="begin"/>
            </w:r>
            <w:r>
              <w:rPr>
                <w:noProof/>
                <w:webHidden/>
              </w:rPr>
              <w:instrText xml:space="preserve"> PAGEREF _Toc229325842 \h </w:instrText>
            </w:r>
            <w:r>
              <w:rPr>
                <w:noProof/>
                <w:webHidden/>
              </w:rPr>
            </w:r>
            <w:r>
              <w:rPr>
                <w:noProof/>
                <w:webHidden/>
              </w:rPr>
              <w:fldChar w:fldCharType="separate"/>
            </w:r>
            <w:r>
              <w:rPr>
                <w:noProof/>
                <w:webHidden/>
              </w:rPr>
              <w:t>30</w:t>
            </w:r>
            <w:r>
              <w:rPr>
                <w:noProof/>
                <w:webHidden/>
              </w:rPr>
              <w:fldChar w:fldCharType="end"/>
            </w:r>
          </w:hyperlink>
        </w:p>
        <w:p w14:paraId="1D7054D0" w14:textId="2850AE68"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43" w:history="1">
            <w:r w:rsidRPr="00D104A0">
              <w:rPr>
                <w:rStyle w:val="Hyperlink"/>
                <w:bCs/>
                <w:iCs/>
                <w:noProof/>
                <w:lang w:val="en-AE"/>
              </w:rPr>
              <w:t>3.4.2 UI Component Libraries and Visualization</w:t>
            </w:r>
            <w:r>
              <w:rPr>
                <w:noProof/>
                <w:webHidden/>
              </w:rPr>
              <w:tab/>
            </w:r>
            <w:r>
              <w:rPr>
                <w:noProof/>
                <w:webHidden/>
              </w:rPr>
              <w:fldChar w:fldCharType="begin"/>
            </w:r>
            <w:r>
              <w:rPr>
                <w:noProof/>
                <w:webHidden/>
              </w:rPr>
              <w:instrText xml:space="preserve"> PAGEREF _Toc229325843 \h </w:instrText>
            </w:r>
            <w:r>
              <w:rPr>
                <w:noProof/>
                <w:webHidden/>
              </w:rPr>
            </w:r>
            <w:r>
              <w:rPr>
                <w:noProof/>
                <w:webHidden/>
              </w:rPr>
              <w:fldChar w:fldCharType="separate"/>
            </w:r>
            <w:r>
              <w:rPr>
                <w:noProof/>
                <w:webHidden/>
              </w:rPr>
              <w:t>31</w:t>
            </w:r>
            <w:r>
              <w:rPr>
                <w:noProof/>
                <w:webHidden/>
              </w:rPr>
              <w:fldChar w:fldCharType="end"/>
            </w:r>
          </w:hyperlink>
        </w:p>
        <w:p w14:paraId="79727A30" w14:textId="326368BE"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44" w:history="1">
            <w:r w:rsidRPr="00D104A0">
              <w:rPr>
                <w:rStyle w:val="Hyperlink"/>
                <w:bCs/>
                <w:iCs/>
                <w:noProof/>
                <w:lang w:val="en-AE"/>
              </w:rPr>
              <w:t>3.4.3 Real-Time Communication via WebSocket</w:t>
            </w:r>
            <w:r>
              <w:rPr>
                <w:noProof/>
                <w:webHidden/>
              </w:rPr>
              <w:tab/>
            </w:r>
            <w:r>
              <w:rPr>
                <w:noProof/>
                <w:webHidden/>
              </w:rPr>
              <w:fldChar w:fldCharType="begin"/>
            </w:r>
            <w:r>
              <w:rPr>
                <w:noProof/>
                <w:webHidden/>
              </w:rPr>
              <w:instrText xml:space="preserve"> PAGEREF _Toc229325844 \h </w:instrText>
            </w:r>
            <w:r>
              <w:rPr>
                <w:noProof/>
                <w:webHidden/>
              </w:rPr>
            </w:r>
            <w:r>
              <w:rPr>
                <w:noProof/>
                <w:webHidden/>
              </w:rPr>
              <w:fldChar w:fldCharType="separate"/>
            </w:r>
            <w:r>
              <w:rPr>
                <w:noProof/>
                <w:webHidden/>
              </w:rPr>
              <w:t>31</w:t>
            </w:r>
            <w:r>
              <w:rPr>
                <w:noProof/>
                <w:webHidden/>
              </w:rPr>
              <w:fldChar w:fldCharType="end"/>
            </w:r>
          </w:hyperlink>
        </w:p>
        <w:p w14:paraId="37C68058" w14:textId="25E6D0D5"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45" w:history="1">
            <w:r w:rsidRPr="00D104A0">
              <w:rPr>
                <w:rStyle w:val="Hyperlink"/>
                <w:bCs/>
                <w:iCs/>
                <w:noProof/>
                <w:lang w:val="en-AE"/>
              </w:rPr>
              <w:t>3.4.4 Dashboard Functionality</w:t>
            </w:r>
            <w:r>
              <w:rPr>
                <w:noProof/>
                <w:webHidden/>
              </w:rPr>
              <w:tab/>
            </w:r>
            <w:r>
              <w:rPr>
                <w:noProof/>
                <w:webHidden/>
              </w:rPr>
              <w:fldChar w:fldCharType="begin"/>
            </w:r>
            <w:r>
              <w:rPr>
                <w:noProof/>
                <w:webHidden/>
              </w:rPr>
              <w:instrText xml:space="preserve"> PAGEREF _Toc229325845 \h </w:instrText>
            </w:r>
            <w:r>
              <w:rPr>
                <w:noProof/>
                <w:webHidden/>
              </w:rPr>
            </w:r>
            <w:r>
              <w:rPr>
                <w:noProof/>
                <w:webHidden/>
              </w:rPr>
              <w:fldChar w:fldCharType="separate"/>
            </w:r>
            <w:r>
              <w:rPr>
                <w:noProof/>
                <w:webHidden/>
              </w:rPr>
              <w:t>32</w:t>
            </w:r>
            <w:r>
              <w:rPr>
                <w:noProof/>
                <w:webHidden/>
              </w:rPr>
              <w:fldChar w:fldCharType="end"/>
            </w:r>
          </w:hyperlink>
        </w:p>
        <w:p w14:paraId="55368204" w14:textId="75976298"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46" w:history="1">
            <w:r w:rsidRPr="00D104A0">
              <w:rPr>
                <w:rStyle w:val="Hyperlink"/>
                <w:rFonts w:asciiTheme="majorBidi" w:hAnsiTheme="majorBidi"/>
                <w:iCs/>
                <w:noProof/>
                <w:lang w:val="en-AE"/>
              </w:rPr>
              <w:t>3.5 Data Storage and Persistence</w:t>
            </w:r>
            <w:r>
              <w:rPr>
                <w:noProof/>
                <w:webHidden/>
              </w:rPr>
              <w:tab/>
            </w:r>
            <w:r>
              <w:rPr>
                <w:noProof/>
                <w:webHidden/>
              </w:rPr>
              <w:fldChar w:fldCharType="begin"/>
            </w:r>
            <w:r>
              <w:rPr>
                <w:noProof/>
                <w:webHidden/>
              </w:rPr>
              <w:instrText xml:space="preserve"> PAGEREF _Toc229325846 \h </w:instrText>
            </w:r>
            <w:r>
              <w:rPr>
                <w:noProof/>
                <w:webHidden/>
              </w:rPr>
            </w:r>
            <w:r>
              <w:rPr>
                <w:noProof/>
                <w:webHidden/>
              </w:rPr>
              <w:fldChar w:fldCharType="separate"/>
            </w:r>
            <w:r>
              <w:rPr>
                <w:noProof/>
                <w:webHidden/>
              </w:rPr>
              <w:t>32</w:t>
            </w:r>
            <w:r>
              <w:rPr>
                <w:noProof/>
                <w:webHidden/>
              </w:rPr>
              <w:fldChar w:fldCharType="end"/>
            </w:r>
          </w:hyperlink>
        </w:p>
        <w:p w14:paraId="2726A953" w14:textId="7CF3115C"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47" w:history="1">
            <w:r w:rsidRPr="00D104A0">
              <w:rPr>
                <w:rStyle w:val="Hyperlink"/>
                <w:bCs/>
                <w:iCs/>
                <w:noProof/>
                <w:lang w:val="en-AE"/>
              </w:rPr>
              <w:t>3.5.1 ClickHouse Columnar Database</w:t>
            </w:r>
            <w:r>
              <w:rPr>
                <w:noProof/>
                <w:webHidden/>
              </w:rPr>
              <w:tab/>
            </w:r>
            <w:r>
              <w:rPr>
                <w:noProof/>
                <w:webHidden/>
              </w:rPr>
              <w:fldChar w:fldCharType="begin"/>
            </w:r>
            <w:r>
              <w:rPr>
                <w:noProof/>
                <w:webHidden/>
              </w:rPr>
              <w:instrText xml:space="preserve"> PAGEREF _Toc229325847 \h </w:instrText>
            </w:r>
            <w:r>
              <w:rPr>
                <w:noProof/>
                <w:webHidden/>
              </w:rPr>
            </w:r>
            <w:r>
              <w:rPr>
                <w:noProof/>
                <w:webHidden/>
              </w:rPr>
              <w:fldChar w:fldCharType="separate"/>
            </w:r>
            <w:r>
              <w:rPr>
                <w:noProof/>
                <w:webHidden/>
              </w:rPr>
              <w:t>32</w:t>
            </w:r>
            <w:r>
              <w:rPr>
                <w:noProof/>
                <w:webHidden/>
              </w:rPr>
              <w:fldChar w:fldCharType="end"/>
            </w:r>
          </w:hyperlink>
        </w:p>
        <w:p w14:paraId="113A8EC6" w14:textId="289FE688"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48" w:history="1">
            <w:r w:rsidRPr="00D104A0">
              <w:rPr>
                <w:rStyle w:val="Hyperlink"/>
                <w:bCs/>
                <w:iCs/>
                <w:noProof/>
                <w:lang w:val="en-AE"/>
              </w:rPr>
              <w:t>3.5.2 PostgreSQL Relational Database</w:t>
            </w:r>
            <w:r>
              <w:rPr>
                <w:noProof/>
                <w:webHidden/>
              </w:rPr>
              <w:tab/>
            </w:r>
            <w:r>
              <w:rPr>
                <w:noProof/>
                <w:webHidden/>
              </w:rPr>
              <w:fldChar w:fldCharType="begin"/>
            </w:r>
            <w:r>
              <w:rPr>
                <w:noProof/>
                <w:webHidden/>
              </w:rPr>
              <w:instrText xml:space="preserve"> PAGEREF _Toc229325848 \h </w:instrText>
            </w:r>
            <w:r>
              <w:rPr>
                <w:noProof/>
                <w:webHidden/>
              </w:rPr>
            </w:r>
            <w:r>
              <w:rPr>
                <w:noProof/>
                <w:webHidden/>
              </w:rPr>
              <w:fldChar w:fldCharType="separate"/>
            </w:r>
            <w:r>
              <w:rPr>
                <w:noProof/>
                <w:webHidden/>
              </w:rPr>
              <w:t>33</w:t>
            </w:r>
            <w:r>
              <w:rPr>
                <w:noProof/>
                <w:webHidden/>
              </w:rPr>
              <w:fldChar w:fldCharType="end"/>
            </w:r>
          </w:hyperlink>
        </w:p>
        <w:p w14:paraId="0E840F8F" w14:textId="6C0BA3B1"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49" w:history="1">
            <w:r w:rsidRPr="00D104A0">
              <w:rPr>
                <w:rStyle w:val="Hyperlink"/>
                <w:rFonts w:asciiTheme="majorBidi" w:hAnsiTheme="majorBidi"/>
                <w:iCs/>
                <w:noProof/>
                <w:lang w:val="en-AE"/>
              </w:rPr>
              <w:t>3.6 Software Development Kit (SDK) Architecture</w:t>
            </w:r>
            <w:r>
              <w:rPr>
                <w:noProof/>
                <w:webHidden/>
              </w:rPr>
              <w:tab/>
            </w:r>
            <w:r>
              <w:rPr>
                <w:noProof/>
                <w:webHidden/>
              </w:rPr>
              <w:fldChar w:fldCharType="begin"/>
            </w:r>
            <w:r>
              <w:rPr>
                <w:noProof/>
                <w:webHidden/>
              </w:rPr>
              <w:instrText xml:space="preserve"> PAGEREF _Toc229325849 \h </w:instrText>
            </w:r>
            <w:r>
              <w:rPr>
                <w:noProof/>
                <w:webHidden/>
              </w:rPr>
            </w:r>
            <w:r>
              <w:rPr>
                <w:noProof/>
                <w:webHidden/>
              </w:rPr>
              <w:fldChar w:fldCharType="separate"/>
            </w:r>
            <w:r>
              <w:rPr>
                <w:noProof/>
                <w:webHidden/>
              </w:rPr>
              <w:t>33</w:t>
            </w:r>
            <w:r>
              <w:rPr>
                <w:noProof/>
                <w:webHidden/>
              </w:rPr>
              <w:fldChar w:fldCharType="end"/>
            </w:r>
          </w:hyperlink>
        </w:p>
        <w:p w14:paraId="7B559B51" w14:textId="5F80B38B"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50" w:history="1">
            <w:r w:rsidRPr="00D104A0">
              <w:rPr>
                <w:rStyle w:val="Hyperlink"/>
                <w:bCs/>
                <w:iCs/>
                <w:noProof/>
                <w:lang w:val="en-AE"/>
              </w:rPr>
              <w:t>3.6.1 Multi-Language SDK Support</w:t>
            </w:r>
            <w:r>
              <w:rPr>
                <w:noProof/>
                <w:webHidden/>
              </w:rPr>
              <w:tab/>
            </w:r>
            <w:r>
              <w:rPr>
                <w:noProof/>
                <w:webHidden/>
              </w:rPr>
              <w:fldChar w:fldCharType="begin"/>
            </w:r>
            <w:r>
              <w:rPr>
                <w:noProof/>
                <w:webHidden/>
              </w:rPr>
              <w:instrText xml:space="preserve"> PAGEREF _Toc229325850 \h </w:instrText>
            </w:r>
            <w:r>
              <w:rPr>
                <w:noProof/>
                <w:webHidden/>
              </w:rPr>
            </w:r>
            <w:r>
              <w:rPr>
                <w:noProof/>
                <w:webHidden/>
              </w:rPr>
              <w:fldChar w:fldCharType="separate"/>
            </w:r>
            <w:r>
              <w:rPr>
                <w:noProof/>
                <w:webHidden/>
              </w:rPr>
              <w:t>33</w:t>
            </w:r>
            <w:r>
              <w:rPr>
                <w:noProof/>
                <w:webHidden/>
              </w:rPr>
              <w:fldChar w:fldCharType="end"/>
            </w:r>
          </w:hyperlink>
        </w:p>
        <w:p w14:paraId="1E345F60" w14:textId="053200D6"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51" w:history="1">
            <w:r w:rsidRPr="00D104A0">
              <w:rPr>
                <w:rStyle w:val="Hyperlink"/>
                <w:bCs/>
                <w:iCs/>
                <w:noProof/>
                <w:lang w:val="en-AE"/>
              </w:rPr>
              <w:t>3.6.2 SDK Initialization and Configuration</w:t>
            </w:r>
            <w:r>
              <w:rPr>
                <w:noProof/>
                <w:webHidden/>
              </w:rPr>
              <w:tab/>
            </w:r>
            <w:r>
              <w:rPr>
                <w:noProof/>
                <w:webHidden/>
              </w:rPr>
              <w:fldChar w:fldCharType="begin"/>
            </w:r>
            <w:r>
              <w:rPr>
                <w:noProof/>
                <w:webHidden/>
              </w:rPr>
              <w:instrText xml:space="preserve"> PAGEREF _Toc229325851 \h </w:instrText>
            </w:r>
            <w:r>
              <w:rPr>
                <w:noProof/>
                <w:webHidden/>
              </w:rPr>
            </w:r>
            <w:r>
              <w:rPr>
                <w:noProof/>
                <w:webHidden/>
              </w:rPr>
              <w:fldChar w:fldCharType="separate"/>
            </w:r>
            <w:r>
              <w:rPr>
                <w:noProof/>
                <w:webHidden/>
              </w:rPr>
              <w:t>34</w:t>
            </w:r>
            <w:r>
              <w:rPr>
                <w:noProof/>
                <w:webHidden/>
              </w:rPr>
              <w:fldChar w:fldCharType="end"/>
            </w:r>
          </w:hyperlink>
        </w:p>
        <w:p w14:paraId="5A3B9D8C" w14:textId="20990755"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52" w:history="1">
            <w:r w:rsidRPr="00D104A0">
              <w:rPr>
                <w:rStyle w:val="Hyperlink"/>
                <w:bCs/>
                <w:iCs/>
                <w:noProof/>
                <w:lang w:val="en-AE"/>
              </w:rPr>
              <w:t>3.6.3 Error Fingerprinting and Event Batching</w:t>
            </w:r>
            <w:r>
              <w:rPr>
                <w:noProof/>
                <w:webHidden/>
              </w:rPr>
              <w:tab/>
            </w:r>
            <w:r>
              <w:rPr>
                <w:noProof/>
                <w:webHidden/>
              </w:rPr>
              <w:fldChar w:fldCharType="begin"/>
            </w:r>
            <w:r>
              <w:rPr>
                <w:noProof/>
                <w:webHidden/>
              </w:rPr>
              <w:instrText xml:space="preserve"> PAGEREF _Toc229325852 \h </w:instrText>
            </w:r>
            <w:r>
              <w:rPr>
                <w:noProof/>
                <w:webHidden/>
              </w:rPr>
            </w:r>
            <w:r>
              <w:rPr>
                <w:noProof/>
                <w:webHidden/>
              </w:rPr>
              <w:fldChar w:fldCharType="separate"/>
            </w:r>
            <w:r>
              <w:rPr>
                <w:noProof/>
                <w:webHidden/>
              </w:rPr>
              <w:t>34</w:t>
            </w:r>
            <w:r>
              <w:rPr>
                <w:noProof/>
                <w:webHidden/>
              </w:rPr>
              <w:fldChar w:fldCharType="end"/>
            </w:r>
          </w:hyperlink>
        </w:p>
        <w:p w14:paraId="3C17DC20" w14:textId="09239760"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53" w:history="1">
            <w:r w:rsidRPr="00D104A0">
              <w:rPr>
                <w:rStyle w:val="Hyperlink"/>
                <w:bCs/>
                <w:iCs/>
                <w:noProof/>
                <w:lang w:val="en-AE"/>
              </w:rPr>
              <w:t>3.6.4 Privacy and Data Sensitivity Controls</w:t>
            </w:r>
            <w:r>
              <w:rPr>
                <w:noProof/>
                <w:webHidden/>
              </w:rPr>
              <w:tab/>
            </w:r>
            <w:r>
              <w:rPr>
                <w:noProof/>
                <w:webHidden/>
              </w:rPr>
              <w:fldChar w:fldCharType="begin"/>
            </w:r>
            <w:r>
              <w:rPr>
                <w:noProof/>
                <w:webHidden/>
              </w:rPr>
              <w:instrText xml:space="preserve"> PAGEREF _Toc229325853 \h </w:instrText>
            </w:r>
            <w:r>
              <w:rPr>
                <w:noProof/>
                <w:webHidden/>
              </w:rPr>
            </w:r>
            <w:r>
              <w:rPr>
                <w:noProof/>
                <w:webHidden/>
              </w:rPr>
              <w:fldChar w:fldCharType="separate"/>
            </w:r>
            <w:r>
              <w:rPr>
                <w:noProof/>
                <w:webHidden/>
              </w:rPr>
              <w:t>34</w:t>
            </w:r>
            <w:r>
              <w:rPr>
                <w:noProof/>
                <w:webHidden/>
              </w:rPr>
              <w:fldChar w:fldCharType="end"/>
            </w:r>
          </w:hyperlink>
        </w:p>
        <w:p w14:paraId="7A649069" w14:textId="1673B1EE"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54" w:history="1">
            <w:r w:rsidRPr="00D104A0">
              <w:rPr>
                <w:rStyle w:val="Hyperlink"/>
                <w:rFonts w:asciiTheme="majorBidi" w:hAnsiTheme="majorBidi"/>
                <w:iCs/>
                <w:noProof/>
                <w:lang w:val="en-AE"/>
              </w:rPr>
              <w:t>3.7 Authentication and Authorization</w:t>
            </w:r>
            <w:r>
              <w:rPr>
                <w:noProof/>
                <w:webHidden/>
              </w:rPr>
              <w:tab/>
            </w:r>
            <w:r>
              <w:rPr>
                <w:noProof/>
                <w:webHidden/>
              </w:rPr>
              <w:fldChar w:fldCharType="begin"/>
            </w:r>
            <w:r>
              <w:rPr>
                <w:noProof/>
                <w:webHidden/>
              </w:rPr>
              <w:instrText xml:space="preserve"> PAGEREF _Toc229325854 \h </w:instrText>
            </w:r>
            <w:r>
              <w:rPr>
                <w:noProof/>
                <w:webHidden/>
              </w:rPr>
            </w:r>
            <w:r>
              <w:rPr>
                <w:noProof/>
                <w:webHidden/>
              </w:rPr>
              <w:fldChar w:fldCharType="separate"/>
            </w:r>
            <w:r>
              <w:rPr>
                <w:noProof/>
                <w:webHidden/>
              </w:rPr>
              <w:t>34</w:t>
            </w:r>
            <w:r>
              <w:rPr>
                <w:noProof/>
                <w:webHidden/>
              </w:rPr>
              <w:fldChar w:fldCharType="end"/>
            </w:r>
          </w:hyperlink>
        </w:p>
        <w:p w14:paraId="7F0515B6" w14:textId="43EB2129"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55" w:history="1">
            <w:r w:rsidRPr="00D104A0">
              <w:rPr>
                <w:rStyle w:val="Hyperlink"/>
                <w:bCs/>
                <w:iCs/>
                <w:noProof/>
                <w:lang w:val="en-AE"/>
              </w:rPr>
              <w:t>3.7.1 Passwordless Authentication System</w:t>
            </w:r>
            <w:r>
              <w:rPr>
                <w:noProof/>
                <w:webHidden/>
              </w:rPr>
              <w:tab/>
            </w:r>
            <w:r>
              <w:rPr>
                <w:noProof/>
                <w:webHidden/>
              </w:rPr>
              <w:fldChar w:fldCharType="begin"/>
            </w:r>
            <w:r>
              <w:rPr>
                <w:noProof/>
                <w:webHidden/>
              </w:rPr>
              <w:instrText xml:space="preserve"> PAGEREF _Toc229325855 \h </w:instrText>
            </w:r>
            <w:r>
              <w:rPr>
                <w:noProof/>
                <w:webHidden/>
              </w:rPr>
            </w:r>
            <w:r>
              <w:rPr>
                <w:noProof/>
                <w:webHidden/>
              </w:rPr>
              <w:fldChar w:fldCharType="separate"/>
            </w:r>
            <w:r>
              <w:rPr>
                <w:noProof/>
                <w:webHidden/>
              </w:rPr>
              <w:t>34</w:t>
            </w:r>
            <w:r>
              <w:rPr>
                <w:noProof/>
                <w:webHidden/>
              </w:rPr>
              <w:fldChar w:fldCharType="end"/>
            </w:r>
          </w:hyperlink>
        </w:p>
        <w:p w14:paraId="011ED3D8" w14:textId="4C5B715E"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56" w:history="1">
            <w:r w:rsidRPr="00D104A0">
              <w:rPr>
                <w:rStyle w:val="Hyperlink"/>
                <w:bCs/>
                <w:iCs/>
                <w:noProof/>
                <w:lang w:val="en-AE"/>
              </w:rPr>
              <w:t>3.7.2 API Key Authentication for Programmatic Access</w:t>
            </w:r>
            <w:r>
              <w:rPr>
                <w:noProof/>
                <w:webHidden/>
              </w:rPr>
              <w:tab/>
            </w:r>
            <w:r>
              <w:rPr>
                <w:noProof/>
                <w:webHidden/>
              </w:rPr>
              <w:fldChar w:fldCharType="begin"/>
            </w:r>
            <w:r>
              <w:rPr>
                <w:noProof/>
                <w:webHidden/>
              </w:rPr>
              <w:instrText xml:space="preserve"> PAGEREF _Toc229325856 \h </w:instrText>
            </w:r>
            <w:r>
              <w:rPr>
                <w:noProof/>
                <w:webHidden/>
              </w:rPr>
            </w:r>
            <w:r>
              <w:rPr>
                <w:noProof/>
                <w:webHidden/>
              </w:rPr>
              <w:fldChar w:fldCharType="separate"/>
            </w:r>
            <w:r>
              <w:rPr>
                <w:noProof/>
                <w:webHidden/>
              </w:rPr>
              <w:t>35</w:t>
            </w:r>
            <w:r>
              <w:rPr>
                <w:noProof/>
                <w:webHidden/>
              </w:rPr>
              <w:fldChar w:fldCharType="end"/>
            </w:r>
          </w:hyperlink>
        </w:p>
        <w:p w14:paraId="16B1A82A" w14:textId="369D5F61" w:rsidR="00D54B5A" w:rsidRDefault="00D54B5A">
          <w:pPr>
            <w:pStyle w:val="TOC1"/>
            <w:tabs>
              <w:tab w:val="right" w:leader="dot" w:pos="9350"/>
            </w:tabs>
            <w:rPr>
              <w:rFonts w:eastAsiaTheme="minorEastAsia" w:cstheme="minorBidi"/>
              <w:b w:val="0"/>
              <w:bCs w:val="0"/>
              <w:i w:val="0"/>
              <w:iCs w:val="0"/>
              <w:noProof/>
              <w:kern w:val="2"/>
              <w:szCs w:val="24"/>
              <w:lang w:val="en-AE" w:eastAsia="en-AE"/>
              <w14:ligatures w14:val="standardContextual"/>
            </w:rPr>
          </w:pPr>
          <w:hyperlink w:anchor="_Toc229325857" w:history="1">
            <w:r w:rsidRPr="00D104A0">
              <w:rPr>
                <w:rStyle w:val="Hyperlink"/>
                <w:rFonts w:asciiTheme="majorBidi" w:hAnsiTheme="majorBidi"/>
                <w:noProof/>
              </w:rPr>
              <w:t>CHAPTER 4: SYSTEM ANALYSIS</w:t>
            </w:r>
            <w:r>
              <w:rPr>
                <w:noProof/>
                <w:webHidden/>
              </w:rPr>
              <w:tab/>
            </w:r>
            <w:r>
              <w:rPr>
                <w:noProof/>
                <w:webHidden/>
              </w:rPr>
              <w:fldChar w:fldCharType="begin"/>
            </w:r>
            <w:r>
              <w:rPr>
                <w:noProof/>
                <w:webHidden/>
              </w:rPr>
              <w:instrText xml:space="preserve"> PAGEREF _Toc229325857 \h </w:instrText>
            </w:r>
            <w:r>
              <w:rPr>
                <w:noProof/>
                <w:webHidden/>
              </w:rPr>
            </w:r>
            <w:r>
              <w:rPr>
                <w:noProof/>
                <w:webHidden/>
              </w:rPr>
              <w:fldChar w:fldCharType="separate"/>
            </w:r>
            <w:r>
              <w:rPr>
                <w:noProof/>
                <w:webHidden/>
              </w:rPr>
              <w:t>37</w:t>
            </w:r>
            <w:r>
              <w:rPr>
                <w:noProof/>
                <w:webHidden/>
              </w:rPr>
              <w:fldChar w:fldCharType="end"/>
            </w:r>
          </w:hyperlink>
        </w:p>
        <w:p w14:paraId="388D0A8F" w14:textId="7502EEF9" w:rsidR="00D54B5A" w:rsidRDefault="00D54B5A">
          <w:pPr>
            <w:pStyle w:val="TOC3"/>
            <w:tabs>
              <w:tab w:val="left" w:pos="1100"/>
              <w:tab w:val="right" w:leader="dot" w:pos="9350"/>
            </w:tabs>
            <w:rPr>
              <w:rFonts w:eastAsiaTheme="minorEastAsia" w:cstheme="minorBidi"/>
              <w:noProof/>
              <w:kern w:val="2"/>
              <w:sz w:val="24"/>
              <w:lang w:val="en-AE" w:eastAsia="en-AE"/>
              <w14:ligatures w14:val="standardContextual"/>
            </w:rPr>
          </w:pPr>
          <w:hyperlink w:anchor="_Toc229325862" w:history="1">
            <w:r w:rsidRPr="00D104A0">
              <w:rPr>
                <w:rStyle w:val="Hyperlink"/>
                <w:rFonts w:asciiTheme="majorBidi" w:hAnsiTheme="majorBidi" w:cstheme="majorBidi"/>
                <w:b/>
                <w:bCs/>
                <w:noProof/>
              </w:rPr>
              <w:t>4.1</w:t>
            </w:r>
            <w:r>
              <w:rPr>
                <w:rFonts w:eastAsiaTheme="minorEastAsia" w:cstheme="minorBidi"/>
                <w:noProof/>
                <w:kern w:val="2"/>
                <w:sz w:val="24"/>
                <w:lang w:val="en-AE" w:eastAsia="en-AE"/>
                <w14:ligatures w14:val="standardContextual"/>
              </w:rPr>
              <w:tab/>
            </w:r>
            <w:r w:rsidRPr="00D104A0">
              <w:rPr>
                <w:rStyle w:val="Hyperlink"/>
                <w:rFonts w:asciiTheme="majorBidi" w:hAnsiTheme="majorBidi" w:cstheme="majorBidi"/>
                <w:b/>
                <w:bCs/>
                <w:noProof/>
              </w:rPr>
              <w:t>Product Features:</w:t>
            </w:r>
            <w:r>
              <w:rPr>
                <w:noProof/>
                <w:webHidden/>
              </w:rPr>
              <w:tab/>
            </w:r>
            <w:r>
              <w:rPr>
                <w:noProof/>
                <w:webHidden/>
              </w:rPr>
              <w:fldChar w:fldCharType="begin"/>
            </w:r>
            <w:r>
              <w:rPr>
                <w:noProof/>
                <w:webHidden/>
              </w:rPr>
              <w:instrText xml:space="preserve"> PAGEREF _Toc229325862 \h </w:instrText>
            </w:r>
            <w:r>
              <w:rPr>
                <w:noProof/>
                <w:webHidden/>
              </w:rPr>
            </w:r>
            <w:r>
              <w:rPr>
                <w:noProof/>
                <w:webHidden/>
              </w:rPr>
              <w:fldChar w:fldCharType="separate"/>
            </w:r>
            <w:r>
              <w:rPr>
                <w:noProof/>
                <w:webHidden/>
              </w:rPr>
              <w:t>37</w:t>
            </w:r>
            <w:r>
              <w:rPr>
                <w:noProof/>
                <w:webHidden/>
              </w:rPr>
              <w:fldChar w:fldCharType="end"/>
            </w:r>
          </w:hyperlink>
        </w:p>
        <w:p w14:paraId="15DAD0E1" w14:textId="0B5680ED" w:rsidR="00D54B5A" w:rsidRDefault="00D54B5A">
          <w:pPr>
            <w:pStyle w:val="TOC2"/>
            <w:tabs>
              <w:tab w:val="left" w:pos="880"/>
              <w:tab w:val="right" w:leader="dot" w:pos="9350"/>
            </w:tabs>
            <w:rPr>
              <w:rFonts w:eastAsiaTheme="minorEastAsia" w:cstheme="minorBidi"/>
              <w:b w:val="0"/>
              <w:bCs w:val="0"/>
              <w:noProof/>
              <w:kern w:val="2"/>
              <w:sz w:val="24"/>
              <w:szCs w:val="24"/>
              <w:lang w:val="en-AE" w:eastAsia="en-AE"/>
              <w14:ligatures w14:val="standardContextual"/>
            </w:rPr>
          </w:pPr>
          <w:hyperlink w:anchor="_Toc229325863" w:history="1">
            <w:r w:rsidRPr="00D104A0">
              <w:rPr>
                <w:rStyle w:val="Hyperlink"/>
                <w:rFonts w:asciiTheme="majorBidi" w:hAnsiTheme="majorBidi" w:cstheme="majorBidi"/>
                <w:noProof/>
              </w:rPr>
              <w:t>4.2</w:t>
            </w:r>
            <w:r>
              <w:rPr>
                <w:rFonts w:eastAsiaTheme="minorEastAsia" w:cstheme="minorBidi"/>
                <w:b w:val="0"/>
                <w:bCs w:val="0"/>
                <w:noProof/>
                <w:kern w:val="2"/>
                <w:sz w:val="24"/>
                <w:szCs w:val="24"/>
                <w:lang w:val="en-AE" w:eastAsia="en-AE"/>
                <w14:ligatures w14:val="standardContextual"/>
              </w:rPr>
              <w:tab/>
            </w:r>
            <w:r w:rsidRPr="00D104A0">
              <w:rPr>
                <w:rStyle w:val="Hyperlink"/>
                <w:rFonts w:asciiTheme="majorBidi" w:hAnsiTheme="majorBidi" w:cstheme="majorBidi"/>
                <w:noProof/>
              </w:rPr>
              <w:t>Functional Requirements:</w:t>
            </w:r>
            <w:r>
              <w:rPr>
                <w:noProof/>
                <w:webHidden/>
              </w:rPr>
              <w:tab/>
            </w:r>
            <w:r>
              <w:rPr>
                <w:noProof/>
                <w:webHidden/>
              </w:rPr>
              <w:fldChar w:fldCharType="begin"/>
            </w:r>
            <w:r>
              <w:rPr>
                <w:noProof/>
                <w:webHidden/>
              </w:rPr>
              <w:instrText xml:space="preserve"> PAGEREF _Toc229325863 \h </w:instrText>
            </w:r>
            <w:r>
              <w:rPr>
                <w:noProof/>
                <w:webHidden/>
              </w:rPr>
            </w:r>
            <w:r>
              <w:rPr>
                <w:noProof/>
                <w:webHidden/>
              </w:rPr>
              <w:fldChar w:fldCharType="separate"/>
            </w:r>
            <w:r>
              <w:rPr>
                <w:noProof/>
                <w:webHidden/>
              </w:rPr>
              <w:t>39</w:t>
            </w:r>
            <w:r>
              <w:rPr>
                <w:noProof/>
                <w:webHidden/>
              </w:rPr>
              <w:fldChar w:fldCharType="end"/>
            </w:r>
          </w:hyperlink>
        </w:p>
        <w:p w14:paraId="068BF719" w14:textId="685DA703"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64" w:history="1">
            <w:r w:rsidRPr="00D104A0">
              <w:rPr>
                <w:rStyle w:val="Hyperlink"/>
                <w:bCs/>
                <w:noProof/>
              </w:rPr>
              <w:t>4.2.1 Use-Case 1</w:t>
            </w:r>
            <w:r w:rsidRPr="00D104A0">
              <w:rPr>
                <w:rStyle w:val="Hyperlink"/>
                <w:bCs/>
                <w:noProof/>
                <w:rtl/>
              </w:rPr>
              <w:t xml:space="preserve"> :</w:t>
            </w:r>
            <w:r w:rsidRPr="00D104A0">
              <w:rPr>
                <w:rStyle w:val="Hyperlink"/>
                <w:bCs/>
                <w:noProof/>
              </w:rPr>
              <w:t>Monitor Application Errors</w:t>
            </w:r>
            <w:r>
              <w:rPr>
                <w:noProof/>
                <w:webHidden/>
              </w:rPr>
              <w:tab/>
            </w:r>
            <w:r>
              <w:rPr>
                <w:noProof/>
                <w:webHidden/>
              </w:rPr>
              <w:fldChar w:fldCharType="begin"/>
            </w:r>
            <w:r>
              <w:rPr>
                <w:noProof/>
                <w:webHidden/>
              </w:rPr>
              <w:instrText xml:space="preserve"> PAGEREF _Toc229325864 \h </w:instrText>
            </w:r>
            <w:r>
              <w:rPr>
                <w:noProof/>
                <w:webHidden/>
              </w:rPr>
            </w:r>
            <w:r>
              <w:rPr>
                <w:noProof/>
                <w:webHidden/>
              </w:rPr>
              <w:fldChar w:fldCharType="separate"/>
            </w:r>
            <w:r>
              <w:rPr>
                <w:noProof/>
                <w:webHidden/>
              </w:rPr>
              <w:t>39</w:t>
            </w:r>
            <w:r>
              <w:rPr>
                <w:noProof/>
                <w:webHidden/>
              </w:rPr>
              <w:fldChar w:fldCharType="end"/>
            </w:r>
          </w:hyperlink>
        </w:p>
        <w:p w14:paraId="429325C4" w14:textId="17EC4DF4"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65" w:history="1">
            <w:r w:rsidRPr="00D104A0">
              <w:rPr>
                <w:rStyle w:val="Hyperlink"/>
                <w:bCs/>
                <w:noProof/>
              </w:rPr>
              <w:t>4.2.2 Use-Case 2: Perform Stress Test</w:t>
            </w:r>
            <w:r>
              <w:rPr>
                <w:noProof/>
                <w:webHidden/>
              </w:rPr>
              <w:tab/>
            </w:r>
            <w:r>
              <w:rPr>
                <w:noProof/>
                <w:webHidden/>
              </w:rPr>
              <w:fldChar w:fldCharType="begin"/>
            </w:r>
            <w:r>
              <w:rPr>
                <w:noProof/>
                <w:webHidden/>
              </w:rPr>
              <w:instrText xml:space="preserve"> PAGEREF _Toc229325865 \h </w:instrText>
            </w:r>
            <w:r>
              <w:rPr>
                <w:noProof/>
                <w:webHidden/>
              </w:rPr>
            </w:r>
            <w:r>
              <w:rPr>
                <w:noProof/>
                <w:webHidden/>
              </w:rPr>
              <w:fldChar w:fldCharType="separate"/>
            </w:r>
            <w:r>
              <w:rPr>
                <w:noProof/>
                <w:webHidden/>
              </w:rPr>
              <w:t>41</w:t>
            </w:r>
            <w:r>
              <w:rPr>
                <w:noProof/>
                <w:webHidden/>
              </w:rPr>
              <w:fldChar w:fldCharType="end"/>
            </w:r>
          </w:hyperlink>
        </w:p>
        <w:p w14:paraId="221CA613" w14:textId="7E872183"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66" w:history="1">
            <w:r w:rsidRPr="00D104A0">
              <w:rPr>
                <w:rStyle w:val="Hyperlink"/>
                <w:rFonts w:ascii="Times New Roman" w:eastAsia="Times New Roman" w:hAnsi="Times New Roman" w:cs="Times New Roman"/>
                <w:noProof/>
              </w:rPr>
              <w:t>4.2.3 Use-Case 3: Configure Alert Notifications</w:t>
            </w:r>
            <w:r>
              <w:rPr>
                <w:noProof/>
                <w:webHidden/>
              </w:rPr>
              <w:tab/>
            </w:r>
            <w:r>
              <w:rPr>
                <w:noProof/>
                <w:webHidden/>
              </w:rPr>
              <w:fldChar w:fldCharType="begin"/>
            </w:r>
            <w:r>
              <w:rPr>
                <w:noProof/>
                <w:webHidden/>
              </w:rPr>
              <w:instrText xml:space="preserve"> PAGEREF _Toc229325866 \h </w:instrText>
            </w:r>
            <w:r>
              <w:rPr>
                <w:noProof/>
                <w:webHidden/>
              </w:rPr>
            </w:r>
            <w:r>
              <w:rPr>
                <w:noProof/>
                <w:webHidden/>
              </w:rPr>
              <w:fldChar w:fldCharType="separate"/>
            </w:r>
            <w:r>
              <w:rPr>
                <w:noProof/>
                <w:webHidden/>
              </w:rPr>
              <w:t>43</w:t>
            </w:r>
            <w:r>
              <w:rPr>
                <w:noProof/>
                <w:webHidden/>
              </w:rPr>
              <w:fldChar w:fldCharType="end"/>
            </w:r>
          </w:hyperlink>
        </w:p>
        <w:p w14:paraId="401BE086" w14:textId="086D22FB"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67" w:history="1">
            <w:r w:rsidRPr="00D104A0">
              <w:rPr>
                <w:rStyle w:val="Hyperlink"/>
                <w:rFonts w:ascii="Times New Roman" w:eastAsia="Times New Roman" w:hAnsi="Times New Roman" w:cs="Times New Roman"/>
                <w:bCs/>
                <w:noProof/>
              </w:rPr>
              <w:t>4.2.4 Use-Case 4: Analyze Error with AI</w:t>
            </w:r>
            <w:r>
              <w:rPr>
                <w:noProof/>
                <w:webHidden/>
              </w:rPr>
              <w:tab/>
            </w:r>
            <w:r>
              <w:rPr>
                <w:noProof/>
                <w:webHidden/>
              </w:rPr>
              <w:fldChar w:fldCharType="begin"/>
            </w:r>
            <w:r>
              <w:rPr>
                <w:noProof/>
                <w:webHidden/>
              </w:rPr>
              <w:instrText xml:space="preserve"> PAGEREF _Toc229325867 \h </w:instrText>
            </w:r>
            <w:r>
              <w:rPr>
                <w:noProof/>
                <w:webHidden/>
              </w:rPr>
            </w:r>
            <w:r>
              <w:rPr>
                <w:noProof/>
                <w:webHidden/>
              </w:rPr>
              <w:fldChar w:fldCharType="separate"/>
            </w:r>
            <w:r>
              <w:rPr>
                <w:noProof/>
                <w:webHidden/>
              </w:rPr>
              <w:t>46</w:t>
            </w:r>
            <w:r>
              <w:rPr>
                <w:noProof/>
                <w:webHidden/>
              </w:rPr>
              <w:fldChar w:fldCharType="end"/>
            </w:r>
          </w:hyperlink>
        </w:p>
        <w:p w14:paraId="0881424F" w14:textId="00989845"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68" w:history="1">
            <w:r w:rsidRPr="00D104A0">
              <w:rPr>
                <w:rStyle w:val="Hyperlink"/>
                <w:rFonts w:ascii="Times New Roman" w:eastAsia="Times New Roman" w:hAnsi="Times New Roman" w:cs="Times New Roman"/>
                <w:bCs/>
                <w:noProof/>
              </w:rPr>
              <w:t>4.2.5 Use-Case 5: Generate Security Report</w:t>
            </w:r>
            <w:r>
              <w:rPr>
                <w:noProof/>
                <w:webHidden/>
              </w:rPr>
              <w:tab/>
            </w:r>
            <w:r>
              <w:rPr>
                <w:noProof/>
                <w:webHidden/>
              </w:rPr>
              <w:fldChar w:fldCharType="begin"/>
            </w:r>
            <w:r>
              <w:rPr>
                <w:noProof/>
                <w:webHidden/>
              </w:rPr>
              <w:instrText xml:space="preserve"> PAGEREF _Toc229325868 \h </w:instrText>
            </w:r>
            <w:r>
              <w:rPr>
                <w:noProof/>
                <w:webHidden/>
              </w:rPr>
            </w:r>
            <w:r>
              <w:rPr>
                <w:noProof/>
                <w:webHidden/>
              </w:rPr>
              <w:fldChar w:fldCharType="separate"/>
            </w:r>
            <w:r>
              <w:rPr>
                <w:noProof/>
                <w:webHidden/>
              </w:rPr>
              <w:t>49</w:t>
            </w:r>
            <w:r>
              <w:rPr>
                <w:noProof/>
                <w:webHidden/>
              </w:rPr>
              <w:fldChar w:fldCharType="end"/>
            </w:r>
          </w:hyperlink>
        </w:p>
        <w:p w14:paraId="61D98B11" w14:textId="6798EDEF" w:rsidR="00D54B5A" w:rsidRDefault="00D54B5A">
          <w:pPr>
            <w:pStyle w:val="TOC2"/>
            <w:tabs>
              <w:tab w:val="left" w:pos="880"/>
              <w:tab w:val="right" w:leader="dot" w:pos="9350"/>
            </w:tabs>
            <w:rPr>
              <w:rFonts w:eastAsiaTheme="minorEastAsia" w:cstheme="minorBidi"/>
              <w:b w:val="0"/>
              <w:bCs w:val="0"/>
              <w:noProof/>
              <w:kern w:val="2"/>
              <w:sz w:val="24"/>
              <w:szCs w:val="24"/>
              <w:lang w:val="en-AE" w:eastAsia="en-AE"/>
              <w14:ligatures w14:val="standardContextual"/>
            </w:rPr>
          </w:pPr>
          <w:hyperlink w:anchor="_Toc229325869" w:history="1">
            <w:r w:rsidRPr="00D104A0">
              <w:rPr>
                <w:rStyle w:val="Hyperlink"/>
                <w:rFonts w:asciiTheme="majorBidi" w:hAnsiTheme="majorBidi" w:cstheme="majorBidi"/>
                <w:noProof/>
              </w:rPr>
              <w:t>4.3</w:t>
            </w:r>
            <w:r>
              <w:rPr>
                <w:rFonts w:eastAsiaTheme="minorEastAsia" w:cstheme="minorBidi"/>
                <w:b w:val="0"/>
                <w:bCs w:val="0"/>
                <w:noProof/>
                <w:kern w:val="2"/>
                <w:sz w:val="24"/>
                <w:szCs w:val="24"/>
                <w:lang w:val="en-AE" w:eastAsia="en-AE"/>
                <w14:ligatures w14:val="standardContextual"/>
              </w:rPr>
              <w:tab/>
            </w:r>
            <w:r w:rsidRPr="00D104A0">
              <w:rPr>
                <w:rStyle w:val="Hyperlink"/>
                <w:rFonts w:asciiTheme="majorBidi" w:hAnsiTheme="majorBidi" w:cstheme="majorBidi"/>
                <w:noProof/>
              </w:rPr>
              <w:t>Nonfunctional Requirements</w:t>
            </w:r>
            <w:r>
              <w:rPr>
                <w:noProof/>
                <w:webHidden/>
              </w:rPr>
              <w:tab/>
            </w:r>
            <w:r>
              <w:rPr>
                <w:noProof/>
                <w:webHidden/>
              </w:rPr>
              <w:fldChar w:fldCharType="begin"/>
            </w:r>
            <w:r>
              <w:rPr>
                <w:noProof/>
                <w:webHidden/>
              </w:rPr>
              <w:instrText xml:space="preserve"> PAGEREF _Toc229325869 \h </w:instrText>
            </w:r>
            <w:r>
              <w:rPr>
                <w:noProof/>
                <w:webHidden/>
              </w:rPr>
            </w:r>
            <w:r>
              <w:rPr>
                <w:noProof/>
                <w:webHidden/>
              </w:rPr>
              <w:fldChar w:fldCharType="separate"/>
            </w:r>
            <w:r>
              <w:rPr>
                <w:noProof/>
                <w:webHidden/>
              </w:rPr>
              <w:t>52</w:t>
            </w:r>
            <w:r>
              <w:rPr>
                <w:noProof/>
                <w:webHidden/>
              </w:rPr>
              <w:fldChar w:fldCharType="end"/>
            </w:r>
          </w:hyperlink>
        </w:p>
        <w:p w14:paraId="71B8F81E" w14:textId="46EFD8DC"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70" w:history="1">
            <w:r w:rsidRPr="00D104A0">
              <w:rPr>
                <w:rStyle w:val="Hyperlink"/>
                <w:bCs/>
                <w:noProof/>
              </w:rPr>
              <w:t>4.3.1 Performance Requirements</w:t>
            </w:r>
            <w:r>
              <w:rPr>
                <w:noProof/>
                <w:webHidden/>
              </w:rPr>
              <w:tab/>
            </w:r>
            <w:r>
              <w:rPr>
                <w:noProof/>
                <w:webHidden/>
              </w:rPr>
              <w:fldChar w:fldCharType="begin"/>
            </w:r>
            <w:r>
              <w:rPr>
                <w:noProof/>
                <w:webHidden/>
              </w:rPr>
              <w:instrText xml:space="preserve"> PAGEREF _Toc229325870 \h </w:instrText>
            </w:r>
            <w:r>
              <w:rPr>
                <w:noProof/>
                <w:webHidden/>
              </w:rPr>
            </w:r>
            <w:r>
              <w:rPr>
                <w:noProof/>
                <w:webHidden/>
              </w:rPr>
              <w:fldChar w:fldCharType="separate"/>
            </w:r>
            <w:r>
              <w:rPr>
                <w:noProof/>
                <w:webHidden/>
              </w:rPr>
              <w:t>52</w:t>
            </w:r>
            <w:r>
              <w:rPr>
                <w:noProof/>
                <w:webHidden/>
              </w:rPr>
              <w:fldChar w:fldCharType="end"/>
            </w:r>
          </w:hyperlink>
        </w:p>
        <w:p w14:paraId="60139B25" w14:textId="34D70CED"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71" w:history="1">
            <w:r w:rsidRPr="00D104A0">
              <w:rPr>
                <w:rStyle w:val="Hyperlink"/>
                <w:rFonts w:asciiTheme="majorBidi" w:eastAsiaTheme="majorEastAsia" w:hAnsiTheme="majorBidi" w:cstheme="majorBidi"/>
                <w:b/>
                <w:bCs/>
                <w:noProof/>
              </w:rPr>
              <w:t>4.3.2 Reliability and Availability Requirements</w:t>
            </w:r>
            <w:r>
              <w:rPr>
                <w:noProof/>
                <w:webHidden/>
              </w:rPr>
              <w:tab/>
            </w:r>
            <w:r>
              <w:rPr>
                <w:noProof/>
                <w:webHidden/>
              </w:rPr>
              <w:fldChar w:fldCharType="begin"/>
            </w:r>
            <w:r>
              <w:rPr>
                <w:noProof/>
                <w:webHidden/>
              </w:rPr>
              <w:instrText xml:space="preserve"> PAGEREF _Toc229325871 \h </w:instrText>
            </w:r>
            <w:r>
              <w:rPr>
                <w:noProof/>
                <w:webHidden/>
              </w:rPr>
            </w:r>
            <w:r>
              <w:rPr>
                <w:noProof/>
                <w:webHidden/>
              </w:rPr>
              <w:fldChar w:fldCharType="separate"/>
            </w:r>
            <w:r>
              <w:rPr>
                <w:noProof/>
                <w:webHidden/>
              </w:rPr>
              <w:t>53</w:t>
            </w:r>
            <w:r>
              <w:rPr>
                <w:noProof/>
                <w:webHidden/>
              </w:rPr>
              <w:fldChar w:fldCharType="end"/>
            </w:r>
          </w:hyperlink>
        </w:p>
        <w:p w14:paraId="6B33CB35" w14:textId="5D5F0834"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72" w:history="1">
            <w:r w:rsidRPr="00D104A0">
              <w:rPr>
                <w:rStyle w:val="Hyperlink"/>
                <w:rFonts w:asciiTheme="majorBidi" w:eastAsiaTheme="majorEastAsia" w:hAnsiTheme="majorBidi" w:cstheme="majorBidi"/>
                <w:b/>
                <w:bCs/>
                <w:noProof/>
              </w:rPr>
              <w:t>4.3.3 Security Requirements</w:t>
            </w:r>
            <w:r>
              <w:rPr>
                <w:noProof/>
                <w:webHidden/>
              </w:rPr>
              <w:tab/>
            </w:r>
            <w:r>
              <w:rPr>
                <w:noProof/>
                <w:webHidden/>
              </w:rPr>
              <w:fldChar w:fldCharType="begin"/>
            </w:r>
            <w:r>
              <w:rPr>
                <w:noProof/>
                <w:webHidden/>
              </w:rPr>
              <w:instrText xml:space="preserve"> PAGEREF _Toc229325872 \h </w:instrText>
            </w:r>
            <w:r>
              <w:rPr>
                <w:noProof/>
                <w:webHidden/>
              </w:rPr>
            </w:r>
            <w:r>
              <w:rPr>
                <w:noProof/>
                <w:webHidden/>
              </w:rPr>
              <w:fldChar w:fldCharType="separate"/>
            </w:r>
            <w:r>
              <w:rPr>
                <w:noProof/>
                <w:webHidden/>
              </w:rPr>
              <w:t>54</w:t>
            </w:r>
            <w:r>
              <w:rPr>
                <w:noProof/>
                <w:webHidden/>
              </w:rPr>
              <w:fldChar w:fldCharType="end"/>
            </w:r>
          </w:hyperlink>
        </w:p>
        <w:p w14:paraId="3D079841" w14:textId="75DE4D10"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73" w:history="1">
            <w:r w:rsidRPr="00D104A0">
              <w:rPr>
                <w:rStyle w:val="Hyperlink"/>
                <w:rFonts w:asciiTheme="majorBidi" w:eastAsiaTheme="majorEastAsia" w:hAnsiTheme="majorBidi" w:cstheme="majorBidi"/>
                <w:b/>
                <w:bCs/>
                <w:noProof/>
              </w:rPr>
              <w:t>4.3.4 Scalability Requirements</w:t>
            </w:r>
            <w:r>
              <w:rPr>
                <w:noProof/>
                <w:webHidden/>
              </w:rPr>
              <w:tab/>
            </w:r>
            <w:r>
              <w:rPr>
                <w:noProof/>
                <w:webHidden/>
              </w:rPr>
              <w:fldChar w:fldCharType="begin"/>
            </w:r>
            <w:r>
              <w:rPr>
                <w:noProof/>
                <w:webHidden/>
              </w:rPr>
              <w:instrText xml:space="preserve"> PAGEREF _Toc229325873 \h </w:instrText>
            </w:r>
            <w:r>
              <w:rPr>
                <w:noProof/>
                <w:webHidden/>
              </w:rPr>
            </w:r>
            <w:r>
              <w:rPr>
                <w:noProof/>
                <w:webHidden/>
              </w:rPr>
              <w:fldChar w:fldCharType="separate"/>
            </w:r>
            <w:r>
              <w:rPr>
                <w:noProof/>
                <w:webHidden/>
              </w:rPr>
              <w:t>55</w:t>
            </w:r>
            <w:r>
              <w:rPr>
                <w:noProof/>
                <w:webHidden/>
              </w:rPr>
              <w:fldChar w:fldCharType="end"/>
            </w:r>
          </w:hyperlink>
        </w:p>
        <w:p w14:paraId="6768D3F2" w14:textId="560A6FC0"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74" w:history="1">
            <w:r w:rsidRPr="00D104A0">
              <w:rPr>
                <w:rStyle w:val="Hyperlink"/>
                <w:rFonts w:asciiTheme="majorBidi" w:eastAsiaTheme="majorEastAsia" w:hAnsiTheme="majorBidi" w:cstheme="majorBidi"/>
                <w:b/>
                <w:bCs/>
                <w:noProof/>
              </w:rPr>
              <w:t>4.3.5 Usability and User Experience Requirements</w:t>
            </w:r>
            <w:r>
              <w:rPr>
                <w:noProof/>
                <w:webHidden/>
              </w:rPr>
              <w:tab/>
            </w:r>
            <w:r>
              <w:rPr>
                <w:noProof/>
                <w:webHidden/>
              </w:rPr>
              <w:fldChar w:fldCharType="begin"/>
            </w:r>
            <w:r>
              <w:rPr>
                <w:noProof/>
                <w:webHidden/>
              </w:rPr>
              <w:instrText xml:space="preserve"> PAGEREF _Toc229325874 \h </w:instrText>
            </w:r>
            <w:r>
              <w:rPr>
                <w:noProof/>
                <w:webHidden/>
              </w:rPr>
            </w:r>
            <w:r>
              <w:rPr>
                <w:noProof/>
                <w:webHidden/>
              </w:rPr>
              <w:fldChar w:fldCharType="separate"/>
            </w:r>
            <w:r>
              <w:rPr>
                <w:noProof/>
                <w:webHidden/>
              </w:rPr>
              <w:t>56</w:t>
            </w:r>
            <w:r>
              <w:rPr>
                <w:noProof/>
                <w:webHidden/>
              </w:rPr>
              <w:fldChar w:fldCharType="end"/>
            </w:r>
          </w:hyperlink>
        </w:p>
        <w:p w14:paraId="3B97DF0E" w14:textId="3CA6BE02"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75" w:history="1">
            <w:r w:rsidRPr="00D104A0">
              <w:rPr>
                <w:rStyle w:val="Hyperlink"/>
                <w:rFonts w:asciiTheme="majorBidi" w:eastAsiaTheme="majorEastAsia" w:hAnsiTheme="majorBidi" w:cstheme="majorBidi"/>
                <w:b/>
                <w:bCs/>
                <w:noProof/>
              </w:rPr>
              <w:t>4.3.6 Maintainability and Extensibility Requirements</w:t>
            </w:r>
            <w:r>
              <w:rPr>
                <w:noProof/>
                <w:webHidden/>
              </w:rPr>
              <w:tab/>
            </w:r>
            <w:r>
              <w:rPr>
                <w:noProof/>
                <w:webHidden/>
              </w:rPr>
              <w:fldChar w:fldCharType="begin"/>
            </w:r>
            <w:r>
              <w:rPr>
                <w:noProof/>
                <w:webHidden/>
              </w:rPr>
              <w:instrText xml:space="preserve"> PAGEREF _Toc229325875 \h </w:instrText>
            </w:r>
            <w:r>
              <w:rPr>
                <w:noProof/>
                <w:webHidden/>
              </w:rPr>
            </w:r>
            <w:r>
              <w:rPr>
                <w:noProof/>
                <w:webHidden/>
              </w:rPr>
              <w:fldChar w:fldCharType="separate"/>
            </w:r>
            <w:r>
              <w:rPr>
                <w:noProof/>
                <w:webHidden/>
              </w:rPr>
              <w:t>56</w:t>
            </w:r>
            <w:r>
              <w:rPr>
                <w:noProof/>
                <w:webHidden/>
              </w:rPr>
              <w:fldChar w:fldCharType="end"/>
            </w:r>
          </w:hyperlink>
        </w:p>
        <w:p w14:paraId="4C54E464" w14:textId="5BA7E067"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76" w:history="1">
            <w:r w:rsidRPr="00D104A0">
              <w:rPr>
                <w:rStyle w:val="Hyperlink"/>
                <w:rFonts w:asciiTheme="majorBidi" w:eastAsiaTheme="majorEastAsia" w:hAnsiTheme="majorBidi" w:cstheme="majorBidi"/>
                <w:b/>
                <w:bCs/>
                <w:noProof/>
              </w:rPr>
              <w:t>4.3.7 Compliance and Regulatory Requirements</w:t>
            </w:r>
            <w:r>
              <w:rPr>
                <w:noProof/>
                <w:webHidden/>
              </w:rPr>
              <w:tab/>
            </w:r>
            <w:r>
              <w:rPr>
                <w:noProof/>
                <w:webHidden/>
              </w:rPr>
              <w:fldChar w:fldCharType="begin"/>
            </w:r>
            <w:r>
              <w:rPr>
                <w:noProof/>
                <w:webHidden/>
              </w:rPr>
              <w:instrText xml:space="preserve"> PAGEREF _Toc229325876 \h </w:instrText>
            </w:r>
            <w:r>
              <w:rPr>
                <w:noProof/>
                <w:webHidden/>
              </w:rPr>
            </w:r>
            <w:r>
              <w:rPr>
                <w:noProof/>
                <w:webHidden/>
              </w:rPr>
              <w:fldChar w:fldCharType="separate"/>
            </w:r>
            <w:r>
              <w:rPr>
                <w:noProof/>
                <w:webHidden/>
              </w:rPr>
              <w:t>57</w:t>
            </w:r>
            <w:r>
              <w:rPr>
                <w:noProof/>
                <w:webHidden/>
              </w:rPr>
              <w:fldChar w:fldCharType="end"/>
            </w:r>
          </w:hyperlink>
        </w:p>
        <w:p w14:paraId="6FCAB507" w14:textId="2E341CB8"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77" w:history="1">
            <w:r w:rsidRPr="00D104A0">
              <w:rPr>
                <w:rStyle w:val="Hyperlink"/>
                <w:rFonts w:asciiTheme="majorBidi" w:eastAsiaTheme="majorEastAsia" w:hAnsiTheme="majorBidi" w:cstheme="majorBidi"/>
                <w:b/>
                <w:bCs/>
                <w:noProof/>
              </w:rPr>
              <w:t>4.3.8 Deployment and Operations Requirements</w:t>
            </w:r>
            <w:r>
              <w:rPr>
                <w:noProof/>
                <w:webHidden/>
              </w:rPr>
              <w:tab/>
            </w:r>
            <w:r>
              <w:rPr>
                <w:noProof/>
                <w:webHidden/>
              </w:rPr>
              <w:fldChar w:fldCharType="begin"/>
            </w:r>
            <w:r>
              <w:rPr>
                <w:noProof/>
                <w:webHidden/>
              </w:rPr>
              <w:instrText xml:space="preserve"> PAGEREF _Toc229325877 \h </w:instrText>
            </w:r>
            <w:r>
              <w:rPr>
                <w:noProof/>
                <w:webHidden/>
              </w:rPr>
            </w:r>
            <w:r>
              <w:rPr>
                <w:noProof/>
                <w:webHidden/>
              </w:rPr>
              <w:fldChar w:fldCharType="separate"/>
            </w:r>
            <w:r>
              <w:rPr>
                <w:noProof/>
                <w:webHidden/>
              </w:rPr>
              <w:t>58</w:t>
            </w:r>
            <w:r>
              <w:rPr>
                <w:noProof/>
                <w:webHidden/>
              </w:rPr>
              <w:fldChar w:fldCharType="end"/>
            </w:r>
          </w:hyperlink>
        </w:p>
        <w:p w14:paraId="4E8FD28A" w14:textId="1AC516A6" w:rsidR="00D54B5A" w:rsidRDefault="00D54B5A">
          <w:pPr>
            <w:pStyle w:val="TOC2"/>
            <w:tabs>
              <w:tab w:val="left" w:pos="880"/>
              <w:tab w:val="right" w:leader="dot" w:pos="9350"/>
            </w:tabs>
            <w:rPr>
              <w:rFonts w:eastAsiaTheme="minorEastAsia" w:cstheme="minorBidi"/>
              <w:b w:val="0"/>
              <w:bCs w:val="0"/>
              <w:noProof/>
              <w:kern w:val="2"/>
              <w:sz w:val="24"/>
              <w:szCs w:val="24"/>
              <w:lang w:val="en-AE" w:eastAsia="en-AE"/>
              <w14:ligatures w14:val="standardContextual"/>
            </w:rPr>
          </w:pPr>
          <w:hyperlink w:anchor="_Toc229325878" w:history="1">
            <w:r w:rsidRPr="00D104A0">
              <w:rPr>
                <w:rStyle w:val="Hyperlink"/>
                <w:rFonts w:asciiTheme="majorBidi" w:hAnsiTheme="majorBidi" w:cstheme="majorBidi"/>
                <w:noProof/>
              </w:rPr>
              <w:t>4.4</w:t>
            </w:r>
            <w:r>
              <w:rPr>
                <w:rFonts w:eastAsiaTheme="minorEastAsia" w:cstheme="minorBidi"/>
                <w:b w:val="0"/>
                <w:bCs w:val="0"/>
                <w:noProof/>
                <w:kern w:val="2"/>
                <w:sz w:val="24"/>
                <w:szCs w:val="24"/>
                <w:lang w:val="en-AE" w:eastAsia="en-AE"/>
                <w14:ligatures w14:val="standardContextual"/>
              </w:rPr>
              <w:tab/>
            </w:r>
            <w:r w:rsidRPr="00D104A0">
              <w:rPr>
                <w:rStyle w:val="Hyperlink"/>
                <w:rFonts w:asciiTheme="majorBidi" w:hAnsiTheme="majorBidi" w:cstheme="majorBidi"/>
                <w:noProof/>
              </w:rPr>
              <w:t>Analysis Models</w:t>
            </w:r>
            <w:r>
              <w:rPr>
                <w:noProof/>
                <w:webHidden/>
              </w:rPr>
              <w:tab/>
            </w:r>
            <w:r>
              <w:rPr>
                <w:noProof/>
                <w:webHidden/>
              </w:rPr>
              <w:fldChar w:fldCharType="begin"/>
            </w:r>
            <w:r>
              <w:rPr>
                <w:noProof/>
                <w:webHidden/>
              </w:rPr>
              <w:instrText xml:space="preserve"> PAGEREF _Toc229325878 \h </w:instrText>
            </w:r>
            <w:r>
              <w:rPr>
                <w:noProof/>
                <w:webHidden/>
              </w:rPr>
            </w:r>
            <w:r>
              <w:rPr>
                <w:noProof/>
                <w:webHidden/>
              </w:rPr>
              <w:fldChar w:fldCharType="separate"/>
            </w:r>
            <w:r>
              <w:rPr>
                <w:noProof/>
                <w:webHidden/>
              </w:rPr>
              <w:t>60</w:t>
            </w:r>
            <w:r>
              <w:rPr>
                <w:noProof/>
                <w:webHidden/>
              </w:rPr>
              <w:fldChar w:fldCharType="end"/>
            </w:r>
          </w:hyperlink>
        </w:p>
        <w:p w14:paraId="7E8CE1DA" w14:textId="7C34F09A" w:rsidR="00D54B5A" w:rsidRDefault="00D54B5A">
          <w:pPr>
            <w:pStyle w:val="TOC1"/>
            <w:tabs>
              <w:tab w:val="right" w:leader="dot" w:pos="9350"/>
            </w:tabs>
            <w:rPr>
              <w:rFonts w:eastAsiaTheme="minorEastAsia" w:cstheme="minorBidi"/>
              <w:b w:val="0"/>
              <w:bCs w:val="0"/>
              <w:i w:val="0"/>
              <w:iCs w:val="0"/>
              <w:noProof/>
              <w:kern w:val="2"/>
              <w:szCs w:val="24"/>
              <w:lang w:val="en-AE" w:eastAsia="en-AE"/>
              <w14:ligatures w14:val="standardContextual"/>
            </w:rPr>
          </w:pPr>
          <w:hyperlink w:anchor="_Toc229325879" w:history="1">
            <w:r w:rsidRPr="00D104A0">
              <w:rPr>
                <w:rStyle w:val="Hyperlink"/>
                <w:rFonts w:asciiTheme="majorBidi" w:hAnsiTheme="majorBidi"/>
                <w:noProof/>
              </w:rPr>
              <w:t>CHAPTER 5: SYSTEM DESIGN</w:t>
            </w:r>
            <w:r>
              <w:rPr>
                <w:noProof/>
                <w:webHidden/>
              </w:rPr>
              <w:tab/>
            </w:r>
            <w:r>
              <w:rPr>
                <w:noProof/>
                <w:webHidden/>
              </w:rPr>
              <w:fldChar w:fldCharType="begin"/>
            </w:r>
            <w:r>
              <w:rPr>
                <w:noProof/>
                <w:webHidden/>
              </w:rPr>
              <w:instrText xml:space="preserve"> PAGEREF _Toc229325879 \h </w:instrText>
            </w:r>
            <w:r>
              <w:rPr>
                <w:noProof/>
                <w:webHidden/>
              </w:rPr>
            </w:r>
            <w:r>
              <w:rPr>
                <w:noProof/>
                <w:webHidden/>
              </w:rPr>
              <w:fldChar w:fldCharType="separate"/>
            </w:r>
            <w:r>
              <w:rPr>
                <w:noProof/>
                <w:webHidden/>
              </w:rPr>
              <w:t>62</w:t>
            </w:r>
            <w:r>
              <w:rPr>
                <w:noProof/>
                <w:webHidden/>
              </w:rPr>
              <w:fldChar w:fldCharType="end"/>
            </w:r>
          </w:hyperlink>
        </w:p>
        <w:p w14:paraId="7DC173B5" w14:textId="79769F1F"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80" w:history="1">
            <w:r w:rsidRPr="00D104A0">
              <w:rPr>
                <w:rStyle w:val="Hyperlink"/>
                <w:noProof/>
              </w:rPr>
              <w:t>5.1 Database Schema Overview</w:t>
            </w:r>
            <w:r>
              <w:rPr>
                <w:noProof/>
                <w:webHidden/>
              </w:rPr>
              <w:tab/>
            </w:r>
            <w:r>
              <w:rPr>
                <w:noProof/>
                <w:webHidden/>
              </w:rPr>
              <w:fldChar w:fldCharType="begin"/>
            </w:r>
            <w:r>
              <w:rPr>
                <w:noProof/>
                <w:webHidden/>
              </w:rPr>
              <w:instrText xml:space="preserve"> PAGEREF _Toc229325880 \h </w:instrText>
            </w:r>
            <w:r>
              <w:rPr>
                <w:noProof/>
                <w:webHidden/>
              </w:rPr>
            </w:r>
            <w:r>
              <w:rPr>
                <w:noProof/>
                <w:webHidden/>
              </w:rPr>
              <w:fldChar w:fldCharType="separate"/>
            </w:r>
            <w:r>
              <w:rPr>
                <w:noProof/>
                <w:webHidden/>
              </w:rPr>
              <w:t>62</w:t>
            </w:r>
            <w:r>
              <w:rPr>
                <w:noProof/>
                <w:webHidden/>
              </w:rPr>
              <w:fldChar w:fldCharType="end"/>
            </w:r>
          </w:hyperlink>
        </w:p>
        <w:p w14:paraId="0180EF5A" w14:textId="21C7CC30"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81" w:history="1">
            <w:r w:rsidRPr="00D104A0">
              <w:rPr>
                <w:rStyle w:val="Hyperlink"/>
                <w:rFonts w:asciiTheme="majorBidi" w:hAnsiTheme="majorBidi" w:cstheme="majorBidi"/>
                <w:noProof/>
              </w:rPr>
              <w:t>5.2 Component Diagram Overview</w:t>
            </w:r>
            <w:r>
              <w:rPr>
                <w:noProof/>
                <w:webHidden/>
              </w:rPr>
              <w:tab/>
            </w:r>
            <w:r>
              <w:rPr>
                <w:noProof/>
                <w:webHidden/>
              </w:rPr>
              <w:fldChar w:fldCharType="begin"/>
            </w:r>
            <w:r>
              <w:rPr>
                <w:noProof/>
                <w:webHidden/>
              </w:rPr>
              <w:instrText xml:space="preserve"> PAGEREF _Toc229325881 \h </w:instrText>
            </w:r>
            <w:r>
              <w:rPr>
                <w:noProof/>
                <w:webHidden/>
              </w:rPr>
            </w:r>
            <w:r>
              <w:rPr>
                <w:noProof/>
                <w:webHidden/>
              </w:rPr>
              <w:fldChar w:fldCharType="separate"/>
            </w:r>
            <w:r>
              <w:rPr>
                <w:noProof/>
                <w:webHidden/>
              </w:rPr>
              <w:t>64</w:t>
            </w:r>
            <w:r>
              <w:rPr>
                <w:noProof/>
                <w:webHidden/>
              </w:rPr>
              <w:fldChar w:fldCharType="end"/>
            </w:r>
          </w:hyperlink>
        </w:p>
        <w:p w14:paraId="4A6B0844" w14:textId="24F2D22F"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82" w:history="1">
            <w:r w:rsidRPr="00D104A0">
              <w:rPr>
                <w:rStyle w:val="Hyperlink"/>
                <w:noProof/>
              </w:rPr>
              <w:t>5.3 Class Diagram Overview</w:t>
            </w:r>
            <w:r>
              <w:rPr>
                <w:noProof/>
                <w:webHidden/>
              </w:rPr>
              <w:tab/>
            </w:r>
            <w:r>
              <w:rPr>
                <w:noProof/>
                <w:webHidden/>
              </w:rPr>
              <w:fldChar w:fldCharType="begin"/>
            </w:r>
            <w:r>
              <w:rPr>
                <w:noProof/>
                <w:webHidden/>
              </w:rPr>
              <w:instrText xml:space="preserve"> PAGEREF _Toc229325882 \h </w:instrText>
            </w:r>
            <w:r>
              <w:rPr>
                <w:noProof/>
                <w:webHidden/>
              </w:rPr>
            </w:r>
            <w:r>
              <w:rPr>
                <w:noProof/>
                <w:webHidden/>
              </w:rPr>
              <w:fldChar w:fldCharType="separate"/>
            </w:r>
            <w:r>
              <w:rPr>
                <w:noProof/>
                <w:webHidden/>
              </w:rPr>
              <w:t>66</w:t>
            </w:r>
            <w:r>
              <w:rPr>
                <w:noProof/>
                <w:webHidden/>
              </w:rPr>
              <w:fldChar w:fldCharType="end"/>
            </w:r>
          </w:hyperlink>
        </w:p>
        <w:p w14:paraId="0728F7DE" w14:textId="59408C35"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83" w:history="1">
            <w:r w:rsidRPr="00D104A0">
              <w:rPr>
                <w:rStyle w:val="Hyperlink"/>
                <w:noProof/>
              </w:rPr>
              <w:t>5.4 Sequence Diagram Overview</w:t>
            </w:r>
            <w:r>
              <w:rPr>
                <w:noProof/>
                <w:webHidden/>
              </w:rPr>
              <w:tab/>
            </w:r>
            <w:r>
              <w:rPr>
                <w:noProof/>
                <w:webHidden/>
              </w:rPr>
              <w:fldChar w:fldCharType="begin"/>
            </w:r>
            <w:r>
              <w:rPr>
                <w:noProof/>
                <w:webHidden/>
              </w:rPr>
              <w:instrText xml:space="preserve"> PAGEREF _Toc229325883 \h </w:instrText>
            </w:r>
            <w:r>
              <w:rPr>
                <w:noProof/>
                <w:webHidden/>
              </w:rPr>
            </w:r>
            <w:r>
              <w:rPr>
                <w:noProof/>
                <w:webHidden/>
              </w:rPr>
              <w:fldChar w:fldCharType="separate"/>
            </w:r>
            <w:r>
              <w:rPr>
                <w:noProof/>
                <w:webHidden/>
              </w:rPr>
              <w:t>68</w:t>
            </w:r>
            <w:r>
              <w:rPr>
                <w:noProof/>
                <w:webHidden/>
              </w:rPr>
              <w:fldChar w:fldCharType="end"/>
            </w:r>
          </w:hyperlink>
        </w:p>
        <w:p w14:paraId="49B9B273" w14:textId="37FDA78E"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84" w:history="1">
            <w:r w:rsidRPr="00D104A0">
              <w:rPr>
                <w:rStyle w:val="Hyperlink"/>
                <w:noProof/>
              </w:rPr>
              <w:t>5.5 Sequence Diagram Overview</w:t>
            </w:r>
            <w:r>
              <w:rPr>
                <w:noProof/>
                <w:webHidden/>
              </w:rPr>
              <w:tab/>
            </w:r>
            <w:r>
              <w:rPr>
                <w:noProof/>
                <w:webHidden/>
              </w:rPr>
              <w:fldChar w:fldCharType="begin"/>
            </w:r>
            <w:r>
              <w:rPr>
                <w:noProof/>
                <w:webHidden/>
              </w:rPr>
              <w:instrText xml:space="preserve"> PAGEREF _Toc229325884 \h </w:instrText>
            </w:r>
            <w:r>
              <w:rPr>
                <w:noProof/>
                <w:webHidden/>
              </w:rPr>
            </w:r>
            <w:r>
              <w:rPr>
                <w:noProof/>
                <w:webHidden/>
              </w:rPr>
              <w:fldChar w:fldCharType="separate"/>
            </w:r>
            <w:r>
              <w:rPr>
                <w:noProof/>
                <w:webHidden/>
              </w:rPr>
              <w:t>69</w:t>
            </w:r>
            <w:r>
              <w:rPr>
                <w:noProof/>
                <w:webHidden/>
              </w:rPr>
              <w:fldChar w:fldCharType="end"/>
            </w:r>
          </w:hyperlink>
        </w:p>
        <w:p w14:paraId="73FFC575" w14:textId="57F3C4C4"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85" w:history="1">
            <w:r w:rsidRPr="00D104A0">
              <w:rPr>
                <w:rStyle w:val="Hyperlink"/>
                <w:noProof/>
              </w:rPr>
              <w:t>5.6 Deployment Diagram Overview</w:t>
            </w:r>
            <w:r>
              <w:rPr>
                <w:noProof/>
                <w:webHidden/>
              </w:rPr>
              <w:tab/>
            </w:r>
            <w:r>
              <w:rPr>
                <w:noProof/>
                <w:webHidden/>
              </w:rPr>
              <w:fldChar w:fldCharType="begin"/>
            </w:r>
            <w:r>
              <w:rPr>
                <w:noProof/>
                <w:webHidden/>
              </w:rPr>
              <w:instrText xml:space="preserve"> PAGEREF _Toc229325885 \h </w:instrText>
            </w:r>
            <w:r>
              <w:rPr>
                <w:noProof/>
                <w:webHidden/>
              </w:rPr>
            </w:r>
            <w:r>
              <w:rPr>
                <w:noProof/>
                <w:webHidden/>
              </w:rPr>
              <w:fldChar w:fldCharType="separate"/>
            </w:r>
            <w:r>
              <w:rPr>
                <w:noProof/>
                <w:webHidden/>
              </w:rPr>
              <w:t>71</w:t>
            </w:r>
            <w:r>
              <w:rPr>
                <w:noProof/>
                <w:webHidden/>
              </w:rPr>
              <w:fldChar w:fldCharType="end"/>
            </w:r>
          </w:hyperlink>
        </w:p>
        <w:p w14:paraId="364717FC" w14:textId="7EDD3D36" w:rsidR="00D54B5A" w:rsidRDefault="00D54B5A">
          <w:pPr>
            <w:pStyle w:val="TOC1"/>
            <w:tabs>
              <w:tab w:val="right" w:leader="dot" w:pos="9350"/>
            </w:tabs>
            <w:rPr>
              <w:rFonts w:eastAsiaTheme="minorEastAsia" w:cstheme="minorBidi"/>
              <w:b w:val="0"/>
              <w:bCs w:val="0"/>
              <w:i w:val="0"/>
              <w:iCs w:val="0"/>
              <w:noProof/>
              <w:kern w:val="2"/>
              <w:szCs w:val="24"/>
              <w:lang w:val="en-AE" w:eastAsia="en-AE"/>
              <w14:ligatures w14:val="standardContextual"/>
            </w:rPr>
          </w:pPr>
          <w:hyperlink w:anchor="_Toc229325886" w:history="1">
            <w:r w:rsidRPr="00D104A0">
              <w:rPr>
                <w:rStyle w:val="Hyperlink"/>
                <w:rFonts w:ascii="Times New Roman" w:eastAsia="Times New Roman" w:hAnsi="Times New Roman" w:cs="Times New Roman"/>
                <w:noProof/>
              </w:rPr>
              <w:t>CHAPTER 6: SYSTEM IMPLEMENTATION</w:t>
            </w:r>
            <w:r>
              <w:rPr>
                <w:noProof/>
                <w:webHidden/>
              </w:rPr>
              <w:tab/>
            </w:r>
            <w:r>
              <w:rPr>
                <w:noProof/>
                <w:webHidden/>
              </w:rPr>
              <w:fldChar w:fldCharType="begin"/>
            </w:r>
            <w:r>
              <w:rPr>
                <w:noProof/>
                <w:webHidden/>
              </w:rPr>
              <w:instrText xml:space="preserve"> PAGEREF _Toc229325886 \h </w:instrText>
            </w:r>
            <w:r>
              <w:rPr>
                <w:noProof/>
                <w:webHidden/>
              </w:rPr>
            </w:r>
            <w:r>
              <w:rPr>
                <w:noProof/>
                <w:webHidden/>
              </w:rPr>
              <w:fldChar w:fldCharType="separate"/>
            </w:r>
            <w:r>
              <w:rPr>
                <w:noProof/>
                <w:webHidden/>
              </w:rPr>
              <w:t>72</w:t>
            </w:r>
            <w:r>
              <w:rPr>
                <w:noProof/>
                <w:webHidden/>
              </w:rPr>
              <w:fldChar w:fldCharType="end"/>
            </w:r>
          </w:hyperlink>
        </w:p>
        <w:p w14:paraId="606FE966" w14:textId="04969127"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87" w:history="1">
            <w:r w:rsidRPr="00D104A0">
              <w:rPr>
                <w:rStyle w:val="Hyperlink"/>
                <w:rFonts w:ascii="Times New Roman" w:eastAsia="Times New Roman" w:hAnsi="Times New Roman" w:cs="Times New Roman"/>
                <w:noProof/>
                <w:lang w:val="en-AE" w:eastAsia="en-AE"/>
              </w:rPr>
              <w:t>6.0 Implementation Overview and Key Improvements</w:t>
            </w:r>
            <w:r>
              <w:rPr>
                <w:noProof/>
                <w:webHidden/>
              </w:rPr>
              <w:tab/>
            </w:r>
            <w:r>
              <w:rPr>
                <w:noProof/>
                <w:webHidden/>
              </w:rPr>
              <w:fldChar w:fldCharType="begin"/>
            </w:r>
            <w:r>
              <w:rPr>
                <w:noProof/>
                <w:webHidden/>
              </w:rPr>
              <w:instrText xml:space="preserve"> PAGEREF _Toc229325887 \h </w:instrText>
            </w:r>
            <w:r>
              <w:rPr>
                <w:noProof/>
                <w:webHidden/>
              </w:rPr>
            </w:r>
            <w:r>
              <w:rPr>
                <w:noProof/>
                <w:webHidden/>
              </w:rPr>
              <w:fldChar w:fldCharType="separate"/>
            </w:r>
            <w:r>
              <w:rPr>
                <w:noProof/>
                <w:webHidden/>
              </w:rPr>
              <w:t>72</w:t>
            </w:r>
            <w:r>
              <w:rPr>
                <w:noProof/>
                <w:webHidden/>
              </w:rPr>
              <w:fldChar w:fldCharType="end"/>
            </w:r>
          </w:hyperlink>
        </w:p>
        <w:p w14:paraId="4059D981" w14:textId="211FA244"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88" w:history="1">
            <w:r w:rsidRPr="00D104A0">
              <w:rPr>
                <w:rStyle w:val="Hyperlink"/>
                <w:rFonts w:ascii="Times New Roman" w:eastAsia="Times New Roman" w:hAnsi="Times New Roman" w:cs="Times New Roman"/>
                <w:noProof/>
                <w:lang w:val="en-AE" w:eastAsia="en-AE"/>
              </w:rPr>
              <w:t>6.1 Backend Implementation</w:t>
            </w:r>
            <w:r>
              <w:rPr>
                <w:noProof/>
                <w:webHidden/>
              </w:rPr>
              <w:tab/>
            </w:r>
            <w:r>
              <w:rPr>
                <w:noProof/>
                <w:webHidden/>
              </w:rPr>
              <w:fldChar w:fldCharType="begin"/>
            </w:r>
            <w:r>
              <w:rPr>
                <w:noProof/>
                <w:webHidden/>
              </w:rPr>
              <w:instrText xml:space="preserve"> PAGEREF _Toc229325888 \h </w:instrText>
            </w:r>
            <w:r>
              <w:rPr>
                <w:noProof/>
                <w:webHidden/>
              </w:rPr>
            </w:r>
            <w:r>
              <w:rPr>
                <w:noProof/>
                <w:webHidden/>
              </w:rPr>
              <w:fldChar w:fldCharType="separate"/>
            </w:r>
            <w:r>
              <w:rPr>
                <w:noProof/>
                <w:webHidden/>
              </w:rPr>
              <w:t>73</w:t>
            </w:r>
            <w:r>
              <w:rPr>
                <w:noProof/>
                <w:webHidden/>
              </w:rPr>
              <w:fldChar w:fldCharType="end"/>
            </w:r>
          </w:hyperlink>
        </w:p>
        <w:p w14:paraId="51F9EF79" w14:textId="153EFEC5"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89" w:history="1">
            <w:r w:rsidRPr="00D104A0">
              <w:rPr>
                <w:rStyle w:val="Hyperlink"/>
                <w:rFonts w:eastAsia="Times New Roman"/>
                <w:noProof/>
                <w:lang w:val="en-AE" w:eastAsia="en-AE"/>
              </w:rPr>
              <w:t>6.1.1 Module layout</w:t>
            </w:r>
            <w:r>
              <w:rPr>
                <w:noProof/>
                <w:webHidden/>
              </w:rPr>
              <w:tab/>
            </w:r>
            <w:r>
              <w:rPr>
                <w:noProof/>
                <w:webHidden/>
              </w:rPr>
              <w:fldChar w:fldCharType="begin"/>
            </w:r>
            <w:r>
              <w:rPr>
                <w:noProof/>
                <w:webHidden/>
              </w:rPr>
              <w:instrText xml:space="preserve"> PAGEREF _Toc229325889 \h </w:instrText>
            </w:r>
            <w:r>
              <w:rPr>
                <w:noProof/>
                <w:webHidden/>
              </w:rPr>
            </w:r>
            <w:r>
              <w:rPr>
                <w:noProof/>
                <w:webHidden/>
              </w:rPr>
              <w:fldChar w:fldCharType="separate"/>
            </w:r>
            <w:r>
              <w:rPr>
                <w:noProof/>
                <w:webHidden/>
              </w:rPr>
              <w:t>74</w:t>
            </w:r>
            <w:r>
              <w:rPr>
                <w:noProof/>
                <w:webHidden/>
              </w:rPr>
              <w:fldChar w:fldCharType="end"/>
            </w:r>
          </w:hyperlink>
        </w:p>
        <w:p w14:paraId="7C64C4FA" w14:textId="7212A0EE"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90" w:history="1">
            <w:r w:rsidRPr="00D104A0">
              <w:rPr>
                <w:rStyle w:val="Hyperlink"/>
                <w:rFonts w:eastAsia="Times New Roman"/>
                <w:noProof/>
                <w:lang w:val="en-AE" w:eastAsia="en-AE"/>
              </w:rPr>
              <w:t>6.1.2 Authentication and JSON Web Tokens</w:t>
            </w:r>
            <w:r>
              <w:rPr>
                <w:noProof/>
                <w:webHidden/>
              </w:rPr>
              <w:tab/>
            </w:r>
            <w:r>
              <w:rPr>
                <w:noProof/>
                <w:webHidden/>
              </w:rPr>
              <w:fldChar w:fldCharType="begin"/>
            </w:r>
            <w:r>
              <w:rPr>
                <w:noProof/>
                <w:webHidden/>
              </w:rPr>
              <w:instrText xml:space="preserve"> PAGEREF _Toc229325890 \h </w:instrText>
            </w:r>
            <w:r>
              <w:rPr>
                <w:noProof/>
                <w:webHidden/>
              </w:rPr>
            </w:r>
            <w:r>
              <w:rPr>
                <w:noProof/>
                <w:webHidden/>
              </w:rPr>
              <w:fldChar w:fldCharType="separate"/>
            </w:r>
            <w:r>
              <w:rPr>
                <w:noProof/>
                <w:webHidden/>
              </w:rPr>
              <w:t>75</w:t>
            </w:r>
            <w:r>
              <w:rPr>
                <w:noProof/>
                <w:webHidden/>
              </w:rPr>
              <w:fldChar w:fldCharType="end"/>
            </w:r>
          </w:hyperlink>
        </w:p>
        <w:p w14:paraId="40E5AAB9" w14:textId="6393A72A"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91" w:history="1">
            <w:r w:rsidRPr="00D104A0">
              <w:rPr>
                <w:rStyle w:val="Hyperlink"/>
                <w:rFonts w:eastAsia="Times New Roman"/>
                <w:noProof/>
                <w:lang w:val="en-AE" w:eastAsia="en-AE"/>
              </w:rPr>
              <w:t>6.1.3 Project and API-key management</w:t>
            </w:r>
            <w:r>
              <w:rPr>
                <w:noProof/>
                <w:webHidden/>
              </w:rPr>
              <w:tab/>
            </w:r>
            <w:r>
              <w:rPr>
                <w:noProof/>
                <w:webHidden/>
              </w:rPr>
              <w:fldChar w:fldCharType="begin"/>
            </w:r>
            <w:r>
              <w:rPr>
                <w:noProof/>
                <w:webHidden/>
              </w:rPr>
              <w:instrText xml:space="preserve"> PAGEREF _Toc229325891 \h </w:instrText>
            </w:r>
            <w:r>
              <w:rPr>
                <w:noProof/>
                <w:webHidden/>
              </w:rPr>
            </w:r>
            <w:r>
              <w:rPr>
                <w:noProof/>
                <w:webHidden/>
              </w:rPr>
              <w:fldChar w:fldCharType="separate"/>
            </w:r>
            <w:r>
              <w:rPr>
                <w:noProof/>
                <w:webHidden/>
              </w:rPr>
              <w:t>76</w:t>
            </w:r>
            <w:r>
              <w:rPr>
                <w:noProof/>
                <w:webHidden/>
              </w:rPr>
              <w:fldChar w:fldCharType="end"/>
            </w:r>
          </w:hyperlink>
        </w:p>
        <w:p w14:paraId="45D35772" w14:textId="14D5A893"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92" w:history="1">
            <w:r w:rsidRPr="00D104A0">
              <w:rPr>
                <w:rStyle w:val="Hyperlink"/>
                <w:rFonts w:eastAsia="Times New Roman"/>
                <w:noProof/>
                <w:lang w:val="en-AE" w:eastAsia="en-AE"/>
              </w:rPr>
              <w:t>6.1.4 Error ingestion pipeline</w:t>
            </w:r>
            <w:r>
              <w:rPr>
                <w:noProof/>
                <w:webHidden/>
              </w:rPr>
              <w:tab/>
            </w:r>
            <w:r>
              <w:rPr>
                <w:noProof/>
                <w:webHidden/>
              </w:rPr>
              <w:fldChar w:fldCharType="begin"/>
            </w:r>
            <w:r>
              <w:rPr>
                <w:noProof/>
                <w:webHidden/>
              </w:rPr>
              <w:instrText xml:space="preserve"> PAGEREF _Toc229325892 \h </w:instrText>
            </w:r>
            <w:r>
              <w:rPr>
                <w:noProof/>
                <w:webHidden/>
              </w:rPr>
            </w:r>
            <w:r>
              <w:rPr>
                <w:noProof/>
                <w:webHidden/>
              </w:rPr>
              <w:fldChar w:fldCharType="separate"/>
            </w:r>
            <w:r>
              <w:rPr>
                <w:noProof/>
                <w:webHidden/>
              </w:rPr>
              <w:t>76</w:t>
            </w:r>
            <w:r>
              <w:rPr>
                <w:noProof/>
                <w:webHidden/>
              </w:rPr>
              <w:fldChar w:fldCharType="end"/>
            </w:r>
          </w:hyperlink>
        </w:p>
        <w:p w14:paraId="57CE7AE4" w14:textId="0E9E6A02"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93" w:history="1">
            <w:r w:rsidRPr="00D104A0">
              <w:rPr>
                <w:rStyle w:val="Hyperlink"/>
                <w:rFonts w:eastAsia="Times New Roman"/>
                <w:noProof/>
                <w:lang w:val="en-AE" w:eastAsia="en-AE"/>
              </w:rPr>
              <w:t>6.1.5 Monitor scheduler</w:t>
            </w:r>
            <w:r>
              <w:rPr>
                <w:noProof/>
                <w:webHidden/>
              </w:rPr>
              <w:tab/>
            </w:r>
            <w:r>
              <w:rPr>
                <w:noProof/>
                <w:webHidden/>
              </w:rPr>
              <w:fldChar w:fldCharType="begin"/>
            </w:r>
            <w:r>
              <w:rPr>
                <w:noProof/>
                <w:webHidden/>
              </w:rPr>
              <w:instrText xml:space="preserve"> PAGEREF _Toc229325893 \h </w:instrText>
            </w:r>
            <w:r>
              <w:rPr>
                <w:noProof/>
                <w:webHidden/>
              </w:rPr>
            </w:r>
            <w:r>
              <w:rPr>
                <w:noProof/>
                <w:webHidden/>
              </w:rPr>
              <w:fldChar w:fldCharType="separate"/>
            </w:r>
            <w:r>
              <w:rPr>
                <w:noProof/>
                <w:webHidden/>
              </w:rPr>
              <w:t>78</w:t>
            </w:r>
            <w:r>
              <w:rPr>
                <w:noProof/>
                <w:webHidden/>
              </w:rPr>
              <w:fldChar w:fldCharType="end"/>
            </w:r>
          </w:hyperlink>
        </w:p>
        <w:p w14:paraId="274D6BCC" w14:textId="641FD7A7"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94" w:history="1">
            <w:r w:rsidRPr="00D104A0">
              <w:rPr>
                <w:rStyle w:val="Hyperlink"/>
                <w:rFonts w:eastAsia="Times New Roman"/>
                <w:noProof/>
                <w:lang w:val="en-AE" w:eastAsia="en-AE"/>
              </w:rPr>
              <w:t>6.1.6 AI-assisted error analysis</w:t>
            </w:r>
            <w:r>
              <w:rPr>
                <w:noProof/>
                <w:webHidden/>
              </w:rPr>
              <w:tab/>
            </w:r>
            <w:r>
              <w:rPr>
                <w:noProof/>
                <w:webHidden/>
              </w:rPr>
              <w:fldChar w:fldCharType="begin"/>
            </w:r>
            <w:r>
              <w:rPr>
                <w:noProof/>
                <w:webHidden/>
              </w:rPr>
              <w:instrText xml:space="preserve"> PAGEREF _Toc229325894 \h </w:instrText>
            </w:r>
            <w:r>
              <w:rPr>
                <w:noProof/>
                <w:webHidden/>
              </w:rPr>
            </w:r>
            <w:r>
              <w:rPr>
                <w:noProof/>
                <w:webHidden/>
              </w:rPr>
              <w:fldChar w:fldCharType="separate"/>
            </w:r>
            <w:r>
              <w:rPr>
                <w:noProof/>
                <w:webHidden/>
              </w:rPr>
              <w:t>79</w:t>
            </w:r>
            <w:r>
              <w:rPr>
                <w:noProof/>
                <w:webHidden/>
              </w:rPr>
              <w:fldChar w:fldCharType="end"/>
            </w:r>
          </w:hyperlink>
        </w:p>
        <w:p w14:paraId="602D4B52" w14:textId="20AF26F3"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95" w:history="1">
            <w:r w:rsidRPr="00D104A0">
              <w:rPr>
                <w:rStyle w:val="Hyperlink"/>
                <w:rFonts w:eastAsia="Times New Roman"/>
                <w:noProof/>
                <w:lang w:val="en-AE" w:eastAsia="en-AE"/>
              </w:rPr>
              <w:t>6.1.7 Automated load testing</w:t>
            </w:r>
            <w:r>
              <w:rPr>
                <w:noProof/>
                <w:webHidden/>
              </w:rPr>
              <w:tab/>
            </w:r>
            <w:r>
              <w:rPr>
                <w:noProof/>
                <w:webHidden/>
              </w:rPr>
              <w:fldChar w:fldCharType="begin"/>
            </w:r>
            <w:r>
              <w:rPr>
                <w:noProof/>
                <w:webHidden/>
              </w:rPr>
              <w:instrText xml:space="preserve"> PAGEREF _Toc229325895 \h </w:instrText>
            </w:r>
            <w:r>
              <w:rPr>
                <w:noProof/>
                <w:webHidden/>
              </w:rPr>
            </w:r>
            <w:r>
              <w:rPr>
                <w:noProof/>
                <w:webHidden/>
              </w:rPr>
              <w:fldChar w:fldCharType="separate"/>
            </w:r>
            <w:r>
              <w:rPr>
                <w:noProof/>
                <w:webHidden/>
              </w:rPr>
              <w:t>81</w:t>
            </w:r>
            <w:r>
              <w:rPr>
                <w:noProof/>
                <w:webHidden/>
              </w:rPr>
              <w:fldChar w:fldCharType="end"/>
            </w:r>
          </w:hyperlink>
        </w:p>
        <w:p w14:paraId="44AF7D4D" w14:textId="1C4075FD"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96" w:history="1">
            <w:r w:rsidRPr="00D104A0">
              <w:rPr>
                <w:rStyle w:val="Hyperlink"/>
                <w:rFonts w:eastAsia="Times New Roman"/>
                <w:noProof/>
                <w:lang w:val="en-AE" w:eastAsia="en-AE"/>
              </w:rPr>
              <w:t>6.1.8 Security scanning</w:t>
            </w:r>
            <w:r>
              <w:rPr>
                <w:noProof/>
                <w:webHidden/>
              </w:rPr>
              <w:tab/>
            </w:r>
            <w:r>
              <w:rPr>
                <w:noProof/>
                <w:webHidden/>
              </w:rPr>
              <w:fldChar w:fldCharType="begin"/>
            </w:r>
            <w:r>
              <w:rPr>
                <w:noProof/>
                <w:webHidden/>
              </w:rPr>
              <w:instrText xml:space="preserve"> PAGEREF _Toc229325896 \h </w:instrText>
            </w:r>
            <w:r>
              <w:rPr>
                <w:noProof/>
                <w:webHidden/>
              </w:rPr>
            </w:r>
            <w:r>
              <w:rPr>
                <w:noProof/>
                <w:webHidden/>
              </w:rPr>
              <w:fldChar w:fldCharType="separate"/>
            </w:r>
            <w:r>
              <w:rPr>
                <w:noProof/>
                <w:webHidden/>
              </w:rPr>
              <w:t>82</w:t>
            </w:r>
            <w:r>
              <w:rPr>
                <w:noProof/>
                <w:webHidden/>
              </w:rPr>
              <w:fldChar w:fldCharType="end"/>
            </w:r>
          </w:hyperlink>
        </w:p>
        <w:p w14:paraId="1B66DE1F" w14:textId="14305AF2"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897" w:history="1">
            <w:r w:rsidRPr="00D104A0">
              <w:rPr>
                <w:rStyle w:val="Hyperlink"/>
                <w:rFonts w:ascii="Times New Roman" w:eastAsia="Times New Roman" w:hAnsi="Times New Roman" w:cs="Times New Roman"/>
                <w:noProof/>
                <w:lang w:val="en-AE" w:eastAsia="en-AE"/>
              </w:rPr>
              <w:t>6.2 Frontend Implementation</w:t>
            </w:r>
            <w:r>
              <w:rPr>
                <w:noProof/>
                <w:webHidden/>
              </w:rPr>
              <w:tab/>
            </w:r>
            <w:r>
              <w:rPr>
                <w:noProof/>
                <w:webHidden/>
              </w:rPr>
              <w:fldChar w:fldCharType="begin"/>
            </w:r>
            <w:r>
              <w:rPr>
                <w:noProof/>
                <w:webHidden/>
              </w:rPr>
              <w:instrText xml:space="preserve"> PAGEREF _Toc229325897 \h </w:instrText>
            </w:r>
            <w:r>
              <w:rPr>
                <w:noProof/>
                <w:webHidden/>
              </w:rPr>
            </w:r>
            <w:r>
              <w:rPr>
                <w:noProof/>
                <w:webHidden/>
              </w:rPr>
              <w:fldChar w:fldCharType="separate"/>
            </w:r>
            <w:r>
              <w:rPr>
                <w:noProof/>
                <w:webHidden/>
              </w:rPr>
              <w:t>83</w:t>
            </w:r>
            <w:r>
              <w:rPr>
                <w:noProof/>
                <w:webHidden/>
              </w:rPr>
              <w:fldChar w:fldCharType="end"/>
            </w:r>
          </w:hyperlink>
        </w:p>
        <w:p w14:paraId="54641B5C" w14:textId="724BBAC2"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98" w:history="1">
            <w:r w:rsidRPr="00D104A0">
              <w:rPr>
                <w:rStyle w:val="Hyperlink"/>
                <w:rFonts w:eastAsia="Times New Roman"/>
                <w:noProof/>
                <w:lang w:val="en-AE" w:eastAsia="en-AE"/>
              </w:rPr>
              <w:t>6.2.1 Feature folder layout</w:t>
            </w:r>
            <w:r>
              <w:rPr>
                <w:noProof/>
                <w:webHidden/>
              </w:rPr>
              <w:tab/>
            </w:r>
            <w:r>
              <w:rPr>
                <w:noProof/>
                <w:webHidden/>
              </w:rPr>
              <w:fldChar w:fldCharType="begin"/>
            </w:r>
            <w:r>
              <w:rPr>
                <w:noProof/>
                <w:webHidden/>
              </w:rPr>
              <w:instrText xml:space="preserve"> PAGEREF _Toc229325898 \h </w:instrText>
            </w:r>
            <w:r>
              <w:rPr>
                <w:noProof/>
                <w:webHidden/>
              </w:rPr>
            </w:r>
            <w:r>
              <w:rPr>
                <w:noProof/>
                <w:webHidden/>
              </w:rPr>
              <w:fldChar w:fldCharType="separate"/>
            </w:r>
            <w:r>
              <w:rPr>
                <w:noProof/>
                <w:webHidden/>
              </w:rPr>
              <w:t>84</w:t>
            </w:r>
            <w:r>
              <w:rPr>
                <w:noProof/>
                <w:webHidden/>
              </w:rPr>
              <w:fldChar w:fldCharType="end"/>
            </w:r>
          </w:hyperlink>
        </w:p>
        <w:p w14:paraId="1F7A78EF" w14:textId="20A0DE77"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899" w:history="1">
            <w:r w:rsidRPr="00D104A0">
              <w:rPr>
                <w:rStyle w:val="Hyperlink"/>
                <w:rFonts w:eastAsia="Times New Roman"/>
                <w:noProof/>
                <w:lang w:val="en-AE" w:eastAsia="en-AE"/>
              </w:rPr>
              <w:t>6.2.2 Authentication flow</w:t>
            </w:r>
            <w:r>
              <w:rPr>
                <w:noProof/>
                <w:webHidden/>
              </w:rPr>
              <w:tab/>
            </w:r>
            <w:r>
              <w:rPr>
                <w:noProof/>
                <w:webHidden/>
              </w:rPr>
              <w:fldChar w:fldCharType="begin"/>
            </w:r>
            <w:r>
              <w:rPr>
                <w:noProof/>
                <w:webHidden/>
              </w:rPr>
              <w:instrText xml:space="preserve"> PAGEREF _Toc229325899 \h </w:instrText>
            </w:r>
            <w:r>
              <w:rPr>
                <w:noProof/>
                <w:webHidden/>
              </w:rPr>
            </w:r>
            <w:r>
              <w:rPr>
                <w:noProof/>
                <w:webHidden/>
              </w:rPr>
              <w:fldChar w:fldCharType="separate"/>
            </w:r>
            <w:r>
              <w:rPr>
                <w:noProof/>
                <w:webHidden/>
              </w:rPr>
              <w:t>84</w:t>
            </w:r>
            <w:r>
              <w:rPr>
                <w:noProof/>
                <w:webHidden/>
              </w:rPr>
              <w:fldChar w:fldCharType="end"/>
            </w:r>
          </w:hyperlink>
        </w:p>
        <w:p w14:paraId="387E1A81" w14:textId="037DF217"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00" w:history="1">
            <w:r w:rsidRPr="00D104A0">
              <w:rPr>
                <w:rStyle w:val="Hyperlink"/>
                <w:rFonts w:eastAsia="Times New Roman"/>
                <w:noProof/>
                <w:lang w:val="en-AE" w:eastAsia="en-AE"/>
              </w:rPr>
              <w:t>6.2.3 One-time API-key reveal behaviour</w:t>
            </w:r>
            <w:r>
              <w:rPr>
                <w:noProof/>
                <w:webHidden/>
              </w:rPr>
              <w:tab/>
            </w:r>
            <w:r>
              <w:rPr>
                <w:noProof/>
                <w:webHidden/>
              </w:rPr>
              <w:fldChar w:fldCharType="begin"/>
            </w:r>
            <w:r>
              <w:rPr>
                <w:noProof/>
                <w:webHidden/>
              </w:rPr>
              <w:instrText xml:space="preserve"> PAGEREF _Toc229325900 \h </w:instrText>
            </w:r>
            <w:r>
              <w:rPr>
                <w:noProof/>
                <w:webHidden/>
              </w:rPr>
            </w:r>
            <w:r>
              <w:rPr>
                <w:noProof/>
                <w:webHidden/>
              </w:rPr>
              <w:fldChar w:fldCharType="separate"/>
            </w:r>
            <w:r>
              <w:rPr>
                <w:noProof/>
                <w:webHidden/>
              </w:rPr>
              <w:t>84</w:t>
            </w:r>
            <w:r>
              <w:rPr>
                <w:noProof/>
                <w:webHidden/>
              </w:rPr>
              <w:fldChar w:fldCharType="end"/>
            </w:r>
          </w:hyperlink>
        </w:p>
        <w:p w14:paraId="58CB8ABF" w14:textId="1E993E98"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01" w:history="1">
            <w:r w:rsidRPr="00D104A0">
              <w:rPr>
                <w:rStyle w:val="Hyperlink"/>
                <w:rFonts w:ascii="Times New Roman" w:eastAsia="Times New Roman" w:hAnsi="Times New Roman" w:cs="Times New Roman"/>
                <w:noProof/>
                <w:lang w:val="en-AE" w:eastAsia="en-AE"/>
              </w:rPr>
              <w:t>6.3 SDK Implementation</w:t>
            </w:r>
            <w:r>
              <w:rPr>
                <w:noProof/>
                <w:webHidden/>
              </w:rPr>
              <w:tab/>
            </w:r>
            <w:r>
              <w:rPr>
                <w:noProof/>
                <w:webHidden/>
              </w:rPr>
              <w:fldChar w:fldCharType="begin"/>
            </w:r>
            <w:r>
              <w:rPr>
                <w:noProof/>
                <w:webHidden/>
              </w:rPr>
              <w:instrText xml:space="preserve"> PAGEREF _Toc229325901 \h </w:instrText>
            </w:r>
            <w:r>
              <w:rPr>
                <w:noProof/>
                <w:webHidden/>
              </w:rPr>
            </w:r>
            <w:r>
              <w:rPr>
                <w:noProof/>
                <w:webHidden/>
              </w:rPr>
              <w:fldChar w:fldCharType="separate"/>
            </w:r>
            <w:r>
              <w:rPr>
                <w:noProof/>
                <w:webHidden/>
              </w:rPr>
              <w:t>84</w:t>
            </w:r>
            <w:r>
              <w:rPr>
                <w:noProof/>
                <w:webHidden/>
              </w:rPr>
              <w:fldChar w:fldCharType="end"/>
            </w:r>
          </w:hyperlink>
        </w:p>
        <w:p w14:paraId="1396B0F5" w14:textId="290A3E23"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02" w:history="1">
            <w:r w:rsidRPr="00D104A0">
              <w:rPr>
                <w:rStyle w:val="Hyperlink"/>
                <w:rFonts w:eastAsia="Times New Roman"/>
                <w:noProof/>
                <w:lang w:val="en-AE" w:eastAsia="en-AE"/>
              </w:rPr>
              <w:t>6.3.1 Design constraints</w:t>
            </w:r>
            <w:r>
              <w:rPr>
                <w:noProof/>
                <w:webHidden/>
              </w:rPr>
              <w:tab/>
            </w:r>
            <w:r>
              <w:rPr>
                <w:noProof/>
                <w:webHidden/>
              </w:rPr>
              <w:fldChar w:fldCharType="begin"/>
            </w:r>
            <w:r>
              <w:rPr>
                <w:noProof/>
                <w:webHidden/>
              </w:rPr>
              <w:instrText xml:space="preserve"> PAGEREF _Toc229325902 \h </w:instrText>
            </w:r>
            <w:r>
              <w:rPr>
                <w:noProof/>
                <w:webHidden/>
              </w:rPr>
            </w:r>
            <w:r>
              <w:rPr>
                <w:noProof/>
                <w:webHidden/>
              </w:rPr>
              <w:fldChar w:fldCharType="separate"/>
            </w:r>
            <w:r>
              <w:rPr>
                <w:noProof/>
                <w:webHidden/>
              </w:rPr>
              <w:t>85</w:t>
            </w:r>
            <w:r>
              <w:rPr>
                <w:noProof/>
                <w:webHidden/>
              </w:rPr>
              <w:fldChar w:fldCharType="end"/>
            </w:r>
          </w:hyperlink>
        </w:p>
        <w:p w14:paraId="170F6C3E" w14:textId="26BA3170"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03" w:history="1">
            <w:r w:rsidRPr="00D104A0">
              <w:rPr>
                <w:rStyle w:val="Hyperlink"/>
                <w:rFonts w:eastAsia="Times New Roman"/>
                <w:noProof/>
                <w:lang w:val="en-AE" w:eastAsia="en-AE"/>
              </w:rPr>
              <w:t>6.3.2 JavaScript SDK</w:t>
            </w:r>
            <w:r>
              <w:rPr>
                <w:noProof/>
                <w:webHidden/>
              </w:rPr>
              <w:tab/>
            </w:r>
            <w:r>
              <w:rPr>
                <w:noProof/>
                <w:webHidden/>
              </w:rPr>
              <w:fldChar w:fldCharType="begin"/>
            </w:r>
            <w:r>
              <w:rPr>
                <w:noProof/>
                <w:webHidden/>
              </w:rPr>
              <w:instrText xml:space="preserve"> PAGEREF _Toc229325903 \h </w:instrText>
            </w:r>
            <w:r>
              <w:rPr>
                <w:noProof/>
                <w:webHidden/>
              </w:rPr>
            </w:r>
            <w:r>
              <w:rPr>
                <w:noProof/>
                <w:webHidden/>
              </w:rPr>
              <w:fldChar w:fldCharType="separate"/>
            </w:r>
            <w:r>
              <w:rPr>
                <w:noProof/>
                <w:webHidden/>
              </w:rPr>
              <w:t>85</w:t>
            </w:r>
            <w:r>
              <w:rPr>
                <w:noProof/>
                <w:webHidden/>
              </w:rPr>
              <w:fldChar w:fldCharType="end"/>
            </w:r>
          </w:hyperlink>
        </w:p>
        <w:p w14:paraId="45B833B5" w14:textId="4665B5B3"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04" w:history="1">
            <w:r w:rsidRPr="00D104A0">
              <w:rPr>
                <w:rStyle w:val="Hyperlink"/>
                <w:rFonts w:eastAsia="Times New Roman"/>
                <w:noProof/>
                <w:lang w:val="en-AE" w:eastAsia="en-AE"/>
              </w:rPr>
              <w:t>6.3.3 Java SDK</w:t>
            </w:r>
            <w:r>
              <w:rPr>
                <w:noProof/>
                <w:webHidden/>
              </w:rPr>
              <w:tab/>
            </w:r>
            <w:r>
              <w:rPr>
                <w:noProof/>
                <w:webHidden/>
              </w:rPr>
              <w:fldChar w:fldCharType="begin"/>
            </w:r>
            <w:r>
              <w:rPr>
                <w:noProof/>
                <w:webHidden/>
              </w:rPr>
              <w:instrText xml:space="preserve"> PAGEREF _Toc229325904 \h </w:instrText>
            </w:r>
            <w:r>
              <w:rPr>
                <w:noProof/>
                <w:webHidden/>
              </w:rPr>
            </w:r>
            <w:r>
              <w:rPr>
                <w:noProof/>
                <w:webHidden/>
              </w:rPr>
              <w:fldChar w:fldCharType="separate"/>
            </w:r>
            <w:r>
              <w:rPr>
                <w:noProof/>
                <w:webHidden/>
              </w:rPr>
              <w:t>86</w:t>
            </w:r>
            <w:r>
              <w:rPr>
                <w:noProof/>
                <w:webHidden/>
              </w:rPr>
              <w:fldChar w:fldCharType="end"/>
            </w:r>
          </w:hyperlink>
        </w:p>
        <w:p w14:paraId="46A46E89" w14:textId="450B9EC4"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05" w:history="1">
            <w:r w:rsidRPr="00D104A0">
              <w:rPr>
                <w:rStyle w:val="Hyperlink"/>
                <w:rFonts w:eastAsia="Times New Roman"/>
                <w:noProof/>
                <w:lang w:val="en-AE" w:eastAsia="en-AE"/>
              </w:rPr>
              <w:t>6.3.4 Python SDK</w:t>
            </w:r>
            <w:r>
              <w:rPr>
                <w:noProof/>
                <w:webHidden/>
              </w:rPr>
              <w:tab/>
            </w:r>
            <w:r>
              <w:rPr>
                <w:noProof/>
                <w:webHidden/>
              </w:rPr>
              <w:fldChar w:fldCharType="begin"/>
            </w:r>
            <w:r>
              <w:rPr>
                <w:noProof/>
                <w:webHidden/>
              </w:rPr>
              <w:instrText xml:space="preserve"> PAGEREF _Toc229325905 \h </w:instrText>
            </w:r>
            <w:r>
              <w:rPr>
                <w:noProof/>
                <w:webHidden/>
              </w:rPr>
            </w:r>
            <w:r>
              <w:rPr>
                <w:noProof/>
                <w:webHidden/>
              </w:rPr>
              <w:fldChar w:fldCharType="separate"/>
            </w:r>
            <w:r>
              <w:rPr>
                <w:noProof/>
                <w:webHidden/>
              </w:rPr>
              <w:t>86</w:t>
            </w:r>
            <w:r>
              <w:rPr>
                <w:noProof/>
                <w:webHidden/>
              </w:rPr>
              <w:fldChar w:fldCharType="end"/>
            </w:r>
          </w:hyperlink>
        </w:p>
        <w:p w14:paraId="2D31580F" w14:textId="6AFEEAE3"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06" w:history="1">
            <w:r w:rsidRPr="00D104A0">
              <w:rPr>
                <w:rStyle w:val="Hyperlink"/>
                <w:rFonts w:ascii="Times New Roman" w:eastAsia="Times New Roman" w:hAnsi="Times New Roman" w:cs="Times New Roman"/>
                <w:noProof/>
                <w:lang w:val="en-AE" w:eastAsia="en-AE"/>
              </w:rPr>
              <w:t>6.4 Documentation Site</w:t>
            </w:r>
            <w:r>
              <w:rPr>
                <w:noProof/>
                <w:webHidden/>
              </w:rPr>
              <w:tab/>
            </w:r>
            <w:r>
              <w:rPr>
                <w:noProof/>
                <w:webHidden/>
              </w:rPr>
              <w:fldChar w:fldCharType="begin"/>
            </w:r>
            <w:r>
              <w:rPr>
                <w:noProof/>
                <w:webHidden/>
              </w:rPr>
              <w:instrText xml:space="preserve"> PAGEREF _Toc229325906 \h </w:instrText>
            </w:r>
            <w:r>
              <w:rPr>
                <w:noProof/>
                <w:webHidden/>
              </w:rPr>
            </w:r>
            <w:r>
              <w:rPr>
                <w:noProof/>
                <w:webHidden/>
              </w:rPr>
              <w:fldChar w:fldCharType="separate"/>
            </w:r>
            <w:r>
              <w:rPr>
                <w:noProof/>
                <w:webHidden/>
              </w:rPr>
              <w:t>86</w:t>
            </w:r>
            <w:r>
              <w:rPr>
                <w:noProof/>
                <w:webHidden/>
              </w:rPr>
              <w:fldChar w:fldCharType="end"/>
            </w:r>
          </w:hyperlink>
        </w:p>
        <w:p w14:paraId="590C0C91" w14:textId="400E27A1"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07" w:history="1">
            <w:r w:rsidRPr="00D104A0">
              <w:rPr>
                <w:rStyle w:val="Hyperlink"/>
                <w:rFonts w:eastAsia="Times New Roman"/>
                <w:noProof/>
                <w:lang w:val="en-AE" w:eastAsia="en-AE"/>
              </w:rPr>
              <w:t>6.4.1 Technology stack</w:t>
            </w:r>
            <w:r>
              <w:rPr>
                <w:noProof/>
                <w:webHidden/>
              </w:rPr>
              <w:tab/>
            </w:r>
            <w:r>
              <w:rPr>
                <w:noProof/>
                <w:webHidden/>
              </w:rPr>
              <w:fldChar w:fldCharType="begin"/>
            </w:r>
            <w:r>
              <w:rPr>
                <w:noProof/>
                <w:webHidden/>
              </w:rPr>
              <w:instrText xml:space="preserve"> PAGEREF _Toc229325907 \h </w:instrText>
            </w:r>
            <w:r>
              <w:rPr>
                <w:noProof/>
                <w:webHidden/>
              </w:rPr>
            </w:r>
            <w:r>
              <w:rPr>
                <w:noProof/>
                <w:webHidden/>
              </w:rPr>
              <w:fldChar w:fldCharType="separate"/>
            </w:r>
            <w:r>
              <w:rPr>
                <w:noProof/>
                <w:webHidden/>
              </w:rPr>
              <w:t>87</w:t>
            </w:r>
            <w:r>
              <w:rPr>
                <w:noProof/>
                <w:webHidden/>
              </w:rPr>
              <w:fldChar w:fldCharType="end"/>
            </w:r>
          </w:hyperlink>
        </w:p>
        <w:p w14:paraId="3E4AFDB4" w14:textId="495592AA"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08" w:history="1">
            <w:r w:rsidRPr="00D104A0">
              <w:rPr>
                <w:rStyle w:val="Hyperlink"/>
                <w:rFonts w:eastAsia="Times New Roman"/>
                <w:noProof/>
                <w:lang w:val="en-AE" w:eastAsia="en-AE"/>
              </w:rPr>
              <w:t>6.4.2 Content organisation and routing</w:t>
            </w:r>
            <w:r>
              <w:rPr>
                <w:noProof/>
                <w:webHidden/>
              </w:rPr>
              <w:tab/>
            </w:r>
            <w:r>
              <w:rPr>
                <w:noProof/>
                <w:webHidden/>
              </w:rPr>
              <w:fldChar w:fldCharType="begin"/>
            </w:r>
            <w:r>
              <w:rPr>
                <w:noProof/>
                <w:webHidden/>
              </w:rPr>
              <w:instrText xml:space="preserve"> PAGEREF _Toc229325908 \h </w:instrText>
            </w:r>
            <w:r>
              <w:rPr>
                <w:noProof/>
                <w:webHidden/>
              </w:rPr>
            </w:r>
            <w:r>
              <w:rPr>
                <w:noProof/>
                <w:webHidden/>
              </w:rPr>
              <w:fldChar w:fldCharType="separate"/>
            </w:r>
            <w:r>
              <w:rPr>
                <w:noProof/>
                <w:webHidden/>
              </w:rPr>
              <w:t>87</w:t>
            </w:r>
            <w:r>
              <w:rPr>
                <w:noProof/>
                <w:webHidden/>
              </w:rPr>
              <w:fldChar w:fldCharType="end"/>
            </w:r>
          </w:hyperlink>
        </w:p>
        <w:p w14:paraId="5DF3B2DD" w14:textId="583BBE2A"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09" w:history="1">
            <w:r w:rsidRPr="00D104A0">
              <w:rPr>
                <w:rStyle w:val="Hyperlink"/>
                <w:rFonts w:eastAsia="Times New Roman"/>
                <w:noProof/>
                <w:lang w:val="en-AE" w:eastAsia="en-AE"/>
              </w:rPr>
              <w:t>6.4.3 Developer-experience features</w:t>
            </w:r>
            <w:r>
              <w:rPr>
                <w:noProof/>
                <w:webHidden/>
              </w:rPr>
              <w:tab/>
            </w:r>
            <w:r>
              <w:rPr>
                <w:noProof/>
                <w:webHidden/>
              </w:rPr>
              <w:fldChar w:fldCharType="begin"/>
            </w:r>
            <w:r>
              <w:rPr>
                <w:noProof/>
                <w:webHidden/>
              </w:rPr>
              <w:instrText xml:space="preserve"> PAGEREF _Toc229325909 \h </w:instrText>
            </w:r>
            <w:r>
              <w:rPr>
                <w:noProof/>
                <w:webHidden/>
              </w:rPr>
            </w:r>
            <w:r>
              <w:rPr>
                <w:noProof/>
                <w:webHidden/>
              </w:rPr>
              <w:fldChar w:fldCharType="separate"/>
            </w:r>
            <w:r>
              <w:rPr>
                <w:noProof/>
                <w:webHidden/>
              </w:rPr>
              <w:t>87</w:t>
            </w:r>
            <w:r>
              <w:rPr>
                <w:noProof/>
                <w:webHidden/>
              </w:rPr>
              <w:fldChar w:fldCharType="end"/>
            </w:r>
          </w:hyperlink>
        </w:p>
        <w:p w14:paraId="6921A545" w14:textId="70320767"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10" w:history="1">
            <w:r w:rsidRPr="00D104A0">
              <w:rPr>
                <w:rStyle w:val="Hyperlink"/>
                <w:rFonts w:eastAsia="Times New Roman"/>
                <w:noProof/>
                <w:lang w:val="en-AE" w:eastAsia="en-AE"/>
              </w:rPr>
              <w:t>6.4.4 Build, deployment, and API regeneration</w:t>
            </w:r>
            <w:r>
              <w:rPr>
                <w:noProof/>
                <w:webHidden/>
              </w:rPr>
              <w:tab/>
            </w:r>
            <w:r>
              <w:rPr>
                <w:noProof/>
                <w:webHidden/>
              </w:rPr>
              <w:fldChar w:fldCharType="begin"/>
            </w:r>
            <w:r>
              <w:rPr>
                <w:noProof/>
                <w:webHidden/>
              </w:rPr>
              <w:instrText xml:space="preserve"> PAGEREF _Toc229325910 \h </w:instrText>
            </w:r>
            <w:r>
              <w:rPr>
                <w:noProof/>
                <w:webHidden/>
              </w:rPr>
            </w:r>
            <w:r>
              <w:rPr>
                <w:noProof/>
                <w:webHidden/>
              </w:rPr>
              <w:fldChar w:fldCharType="separate"/>
            </w:r>
            <w:r>
              <w:rPr>
                <w:noProof/>
                <w:webHidden/>
              </w:rPr>
              <w:t>88</w:t>
            </w:r>
            <w:r>
              <w:rPr>
                <w:noProof/>
                <w:webHidden/>
              </w:rPr>
              <w:fldChar w:fldCharType="end"/>
            </w:r>
          </w:hyperlink>
        </w:p>
        <w:p w14:paraId="4ACE31DD" w14:textId="695D5A6D"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11" w:history="1">
            <w:r w:rsidRPr="00D104A0">
              <w:rPr>
                <w:rStyle w:val="Hyperlink"/>
                <w:rFonts w:ascii="Times New Roman" w:eastAsia="Times New Roman" w:hAnsi="Times New Roman" w:cs="Times New Roman"/>
                <w:noProof/>
                <w:lang w:val="en-AE" w:eastAsia="en-AE"/>
              </w:rPr>
              <w:t>6.5 Database Implementation</w:t>
            </w:r>
            <w:r>
              <w:rPr>
                <w:noProof/>
                <w:webHidden/>
              </w:rPr>
              <w:tab/>
            </w:r>
            <w:r>
              <w:rPr>
                <w:noProof/>
                <w:webHidden/>
              </w:rPr>
              <w:fldChar w:fldCharType="begin"/>
            </w:r>
            <w:r>
              <w:rPr>
                <w:noProof/>
                <w:webHidden/>
              </w:rPr>
              <w:instrText xml:space="preserve"> PAGEREF _Toc229325911 \h </w:instrText>
            </w:r>
            <w:r>
              <w:rPr>
                <w:noProof/>
                <w:webHidden/>
              </w:rPr>
            </w:r>
            <w:r>
              <w:rPr>
                <w:noProof/>
                <w:webHidden/>
              </w:rPr>
              <w:fldChar w:fldCharType="separate"/>
            </w:r>
            <w:r>
              <w:rPr>
                <w:noProof/>
                <w:webHidden/>
              </w:rPr>
              <w:t>88</w:t>
            </w:r>
            <w:r>
              <w:rPr>
                <w:noProof/>
                <w:webHidden/>
              </w:rPr>
              <w:fldChar w:fldCharType="end"/>
            </w:r>
          </w:hyperlink>
        </w:p>
        <w:p w14:paraId="635BD768" w14:textId="166F2BDA"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12" w:history="1">
            <w:r w:rsidRPr="00D104A0">
              <w:rPr>
                <w:rStyle w:val="Hyperlink"/>
                <w:rFonts w:eastAsia="Times New Roman"/>
                <w:noProof/>
                <w:lang w:val="en-AE" w:eastAsia="en-AE"/>
              </w:rPr>
              <w:t>6.5.1 PostgreSQL schema</w:t>
            </w:r>
            <w:r>
              <w:rPr>
                <w:noProof/>
                <w:webHidden/>
              </w:rPr>
              <w:tab/>
            </w:r>
            <w:r>
              <w:rPr>
                <w:noProof/>
                <w:webHidden/>
              </w:rPr>
              <w:fldChar w:fldCharType="begin"/>
            </w:r>
            <w:r>
              <w:rPr>
                <w:noProof/>
                <w:webHidden/>
              </w:rPr>
              <w:instrText xml:space="preserve"> PAGEREF _Toc229325912 \h </w:instrText>
            </w:r>
            <w:r>
              <w:rPr>
                <w:noProof/>
                <w:webHidden/>
              </w:rPr>
            </w:r>
            <w:r>
              <w:rPr>
                <w:noProof/>
                <w:webHidden/>
              </w:rPr>
              <w:fldChar w:fldCharType="separate"/>
            </w:r>
            <w:r>
              <w:rPr>
                <w:noProof/>
                <w:webHidden/>
              </w:rPr>
              <w:t>88</w:t>
            </w:r>
            <w:r>
              <w:rPr>
                <w:noProof/>
                <w:webHidden/>
              </w:rPr>
              <w:fldChar w:fldCharType="end"/>
            </w:r>
          </w:hyperlink>
        </w:p>
        <w:p w14:paraId="55638EBE" w14:textId="7E1304D5"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13" w:history="1">
            <w:r w:rsidRPr="00D104A0">
              <w:rPr>
                <w:rStyle w:val="Hyperlink"/>
                <w:rFonts w:eastAsia="Times New Roman"/>
                <w:noProof/>
                <w:lang w:val="en-AE" w:eastAsia="en-AE"/>
              </w:rPr>
              <w:t>6.5.2 ClickHouse schema</w:t>
            </w:r>
            <w:r>
              <w:rPr>
                <w:noProof/>
                <w:webHidden/>
              </w:rPr>
              <w:tab/>
            </w:r>
            <w:r>
              <w:rPr>
                <w:noProof/>
                <w:webHidden/>
              </w:rPr>
              <w:fldChar w:fldCharType="begin"/>
            </w:r>
            <w:r>
              <w:rPr>
                <w:noProof/>
                <w:webHidden/>
              </w:rPr>
              <w:instrText xml:space="preserve"> PAGEREF _Toc229325913 \h </w:instrText>
            </w:r>
            <w:r>
              <w:rPr>
                <w:noProof/>
                <w:webHidden/>
              </w:rPr>
            </w:r>
            <w:r>
              <w:rPr>
                <w:noProof/>
                <w:webHidden/>
              </w:rPr>
              <w:fldChar w:fldCharType="separate"/>
            </w:r>
            <w:r>
              <w:rPr>
                <w:noProof/>
                <w:webHidden/>
              </w:rPr>
              <w:t>91</w:t>
            </w:r>
            <w:r>
              <w:rPr>
                <w:noProof/>
                <w:webHidden/>
              </w:rPr>
              <w:fldChar w:fldCharType="end"/>
            </w:r>
          </w:hyperlink>
        </w:p>
        <w:p w14:paraId="6767E052" w14:textId="25222C5E"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14" w:history="1">
            <w:r w:rsidRPr="00D104A0">
              <w:rPr>
                <w:rStyle w:val="Hyperlink"/>
                <w:rFonts w:ascii="Times New Roman" w:eastAsia="Times New Roman" w:hAnsi="Times New Roman" w:cs="Times New Roman"/>
                <w:noProof/>
                <w:lang w:val="en-AE" w:eastAsia="en-AE"/>
              </w:rPr>
              <w:t>6.6 Core Algorithms</w:t>
            </w:r>
            <w:r>
              <w:rPr>
                <w:noProof/>
                <w:webHidden/>
              </w:rPr>
              <w:tab/>
            </w:r>
            <w:r>
              <w:rPr>
                <w:noProof/>
                <w:webHidden/>
              </w:rPr>
              <w:fldChar w:fldCharType="begin"/>
            </w:r>
            <w:r>
              <w:rPr>
                <w:noProof/>
                <w:webHidden/>
              </w:rPr>
              <w:instrText xml:space="preserve"> PAGEREF _Toc229325914 \h </w:instrText>
            </w:r>
            <w:r>
              <w:rPr>
                <w:noProof/>
                <w:webHidden/>
              </w:rPr>
            </w:r>
            <w:r>
              <w:rPr>
                <w:noProof/>
                <w:webHidden/>
              </w:rPr>
              <w:fldChar w:fldCharType="separate"/>
            </w:r>
            <w:r>
              <w:rPr>
                <w:noProof/>
                <w:webHidden/>
              </w:rPr>
              <w:t>91</w:t>
            </w:r>
            <w:r>
              <w:rPr>
                <w:noProof/>
                <w:webHidden/>
              </w:rPr>
              <w:fldChar w:fldCharType="end"/>
            </w:r>
          </w:hyperlink>
        </w:p>
        <w:p w14:paraId="171586B4" w14:textId="271159C0"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15" w:history="1">
            <w:r w:rsidRPr="00D104A0">
              <w:rPr>
                <w:rStyle w:val="Hyperlink"/>
                <w:rFonts w:eastAsia="Times New Roman"/>
                <w:noProof/>
                <w:lang w:val="en-AE" w:eastAsia="en-AE"/>
              </w:rPr>
              <w:t>6.6.1 Error fingerprinting algorithm</w:t>
            </w:r>
            <w:r>
              <w:rPr>
                <w:noProof/>
                <w:webHidden/>
              </w:rPr>
              <w:tab/>
            </w:r>
            <w:r>
              <w:rPr>
                <w:noProof/>
                <w:webHidden/>
              </w:rPr>
              <w:fldChar w:fldCharType="begin"/>
            </w:r>
            <w:r>
              <w:rPr>
                <w:noProof/>
                <w:webHidden/>
              </w:rPr>
              <w:instrText xml:space="preserve"> PAGEREF _Toc229325915 \h </w:instrText>
            </w:r>
            <w:r>
              <w:rPr>
                <w:noProof/>
                <w:webHidden/>
              </w:rPr>
            </w:r>
            <w:r>
              <w:rPr>
                <w:noProof/>
                <w:webHidden/>
              </w:rPr>
              <w:fldChar w:fldCharType="separate"/>
            </w:r>
            <w:r>
              <w:rPr>
                <w:noProof/>
                <w:webHidden/>
              </w:rPr>
              <w:t>91</w:t>
            </w:r>
            <w:r>
              <w:rPr>
                <w:noProof/>
                <w:webHidden/>
              </w:rPr>
              <w:fldChar w:fldCharType="end"/>
            </w:r>
          </w:hyperlink>
        </w:p>
        <w:p w14:paraId="2FDD63DC" w14:textId="087AFEAE"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16" w:history="1">
            <w:r w:rsidRPr="00D104A0">
              <w:rPr>
                <w:rStyle w:val="Hyperlink"/>
                <w:rFonts w:eastAsia="Times New Roman"/>
                <w:noProof/>
                <w:lang w:val="en-AE" w:eastAsia="en-AE"/>
              </w:rPr>
              <w:t>6.6.2 Monitor up/down classification algorithm</w:t>
            </w:r>
            <w:r>
              <w:rPr>
                <w:noProof/>
                <w:webHidden/>
              </w:rPr>
              <w:tab/>
            </w:r>
            <w:r>
              <w:rPr>
                <w:noProof/>
                <w:webHidden/>
              </w:rPr>
              <w:fldChar w:fldCharType="begin"/>
            </w:r>
            <w:r>
              <w:rPr>
                <w:noProof/>
                <w:webHidden/>
              </w:rPr>
              <w:instrText xml:space="preserve"> PAGEREF _Toc229325916 \h </w:instrText>
            </w:r>
            <w:r>
              <w:rPr>
                <w:noProof/>
                <w:webHidden/>
              </w:rPr>
            </w:r>
            <w:r>
              <w:rPr>
                <w:noProof/>
                <w:webHidden/>
              </w:rPr>
              <w:fldChar w:fldCharType="separate"/>
            </w:r>
            <w:r>
              <w:rPr>
                <w:noProof/>
                <w:webHidden/>
              </w:rPr>
              <w:t>92</w:t>
            </w:r>
            <w:r>
              <w:rPr>
                <w:noProof/>
                <w:webHidden/>
              </w:rPr>
              <w:fldChar w:fldCharType="end"/>
            </w:r>
          </w:hyperlink>
        </w:p>
        <w:p w14:paraId="5B4CB8CD" w14:textId="30513DC7"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17" w:history="1">
            <w:r w:rsidRPr="00D104A0">
              <w:rPr>
                <w:rStyle w:val="Hyperlink"/>
                <w:rFonts w:eastAsia="Times New Roman"/>
                <w:noProof/>
                <w:lang w:val="en-AE" w:eastAsia="en-AE"/>
              </w:rPr>
              <w:t>6.6.3 PII sanitisation algorithm</w:t>
            </w:r>
            <w:r>
              <w:rPr>
                <w:noProof/>
                <w:webHidden/>
              </w:rPr>
              <w:tab/>
            </w:r>
            <w:r>
              <w:rPr>
                <w:noProof/>
                <w:webHidden/>
              </w:rPr>
              <w:fldChar w:fldCharType="begin"/>
            </w:r>
            <w:r>
              <w:rPr>
                <w:noProof/>
                <w:webHidden/>
              </w:rPr>
              <w:instrText xml:space="preserve"> PAGEREF _Toc229325917 \h </w:instrText>
            </w:r>
            <w:r>
              <w:rPr>
                <w:noProof/>
                <w:webHidden/>
              </w:rPr>
            </w:r>
            <w:r>
              <w:rPr>
                <w:noProof/>
                <w:webHidden/>
              </w:rPr>
              <w:fldChar w:fldCharType="separate"/>
            </w:r>
            <w:r>
              <w:rPr>
                <w:noProof/>
                <w:webHidden/>
              </w:rPr>
              <w:t>92</w:t>
            </w:r>
            <w:r>
              <w:rPr>
                <w:noProof/>
                <w:webHidden/>
              </w:rPr>
              <w:fldChar w:fldCharType="end"/>
            </w:r>
          </w:hyperlink>
        </w:p>
        <w:p w14:paraId="295A6E0F" w14:textId="3893B190"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18" w:history="1">
            <w:r w:rsidRPr="00D104A0">
              <w:rPr>
                <w:rStyle w:val="Hyperlink"/>
                <w:rFonts w:eastAsia="Times New Roman"/>
                <w:noProof/>
                <w:lang w:val="en-AE" w:eastAsia="en-AE"/>
              </w:rPr>
              <w:t>6.6.4 P95 latency calculation algorithm</w:t>
            </w:r>
            <w:r>
              <w:rPr>
                <w:noProof/>
                <w:webHidden/>
              </w:rPr>
              <w:tab/>
            </w:r>
            <w:r>
              <w:rPr>
                <w:noProof/>
                <w:webHidden/>
              </w:rPr>
              <w:fldChar w:fldCharType="begin"/>
            </w:r>
            <w:r>
              <w:rPr>
                <w:noProof/>
                <w:webHidden/>
              </w:rPr>
              <w:instrText xml:space="preserve"> PAGEREF _Toc229325918 \h </w:instrText>
            </w:r>
            <w:r>
              <w:rPr>
                <w:noProof/>
                <w:webHidden/>
              </w:rPr>
            </w:r>
            <w:r>
              <w:rPr>
                <w:noProof/>
                <w:webHidden/>
              </w:rPr>
              <w:fldChar w:fldCharType="separate"/>
            </w:r>
            <w:r>
              <w:rPr>
                <w:noProof/>
                <w:webHidden/>
              </w:rPr>
              <w:t>93</w:t>
            </w:r>
            <w:r>
              <w:rPr>
                <w:noProof/>
                <w:webHidden/>
              </w:rPr>
              <w:fldChar w:fldCharType="end"/>
            </w:r>
          </w:hyperlink>
        </w:p>
        <w:p w14:paraId="0D3D0A45" w14:textId="178B98D8"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19" w:history="1">
            <w:r w:rsidRPr="00D104A0">
              <w:rPr>
                <w:rStyle w:val="Hyperlink"/>
                <w:rFonts w:eastAsia="Times New Roman"/>
                <w:noProof/>
                <w:lang w:val="en-AE" w:eastAsia="en-AE"/>
              </w:rPr>
              <w:t>6.6.5 Security risk-scoring algorithm</w:t>
            </w:r>
            <w:r>
              <w:rPr>
                <w:noProof/>
                <w:webHidden/>
              </w:rPr>
              <w:tab/>
            </w:r>
            <w:r>
              <w:rPr>
                <w:noProof/>
                <w:webHidden/>
              </w:rPr>
              <w:fldChar w:fldCharType="begin"/>
            </w:r>
            <w:r>
              <w:rPr>
                <w:noProof/>
                <w:webHidden/>
              </w:rPr>
              <w:instrText xml:space="preserve"> PAGEREF _Toc229325919 \h </w:instrText>
            </w:r>
            <w:r>
              <w:rPr>
                <w:noProof/>
                <w:webHidden/>
              </w:rPr>
            </w:r>
            <w:r>
              <w:rPr>
                <w:noProof/>
                <w:webHidden/>
              </w:rPr>
              <w:fldChar w:fldCharType="separate"/>
            </w:r>
            <w:r>
              <w:rPr>
                <w:noProof/>
                <w:webHidden/>
              </w:rPr>
              <w:t>94</w:t>
            </w:r>
            <w:r>
              <w:rPr>
                <w:noProof/>
                <w:webHidden/>
              </w:rPr>
              <w:fldChar w:fldCharType="end"/>
            </w:r>
          </w:hyperlink>
        </w:p>
        <w:p w14:paraId="79BFC437" w14:textId="1ED75B5D"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20" w:history="1">
            <w:r w:rsidRPr="00D104A0">
              <w:rPr>
                <w:rStyle w:val="Hyperlink"/>
                <w:rFonts w:ascii="Times New Roman" w:eastAsia="Times New Roman" w:hAnsi="Times New Roman" w:cs="Times New Roman"/>
                <w:noProof/>
                <w:lang w:val="en-AE" w:eastAsia="en-AE"/>
              </w:rPr>
              <w:t>6.7 Deployment and Infrastructure</w:t>
            </w:r>
            <w:r>
              <w:rPr>
                <w:noProof/>
                <w:webHidden/>
              </w:rPr>
              <w:tab/>
            </w:r>
            <w:r>
              <w:rPr>
                <w:noProof/>
                <w:webHidden/>
              </w:rPr>
              <w:fldChar w:fldCharType="begin"/>
            </w:r>
            <w:r>
              <w:rPr>
                <w:noProof/>
                <w:webHidden/>
              </w:rPr>
              <w:instrText xml:space="preserve"> PAGEREF _Toc229325920 \h </w:instrText>
            </w:r>
            <w:r>
              <w:rPr>
                <w:noProof/>
                <w:webHidden/>
              </w:rPr>
            </w:r>
            <w:r>
              <w:rPr>
                <w:noProof/>
                <w:webHidden/>
              </w:rPr>
              <w:fldChar w:fldCharType="separate"/>
            </w:r>
            <w:r>
              <w:rPr>
                <w:noProof/>
                <w:webHidden/>
              </w:rPr>
              <w:t>96</w:t>
            </w:r>
            <w:r>
              <w:rPr>
                <w:noProof/>
                <w:webHidden/>
              </w:rPr>
              <w:fldChar w:fldCharType="end"/>
            </w:r>
          </w:hyperlink>
        </w:p>
        <w:p w14:paraId="4CD7794D" w14:textId="05DEDC1D"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21" w:history="1">
            <w:r w:rsidRPr="00D104A0">
              <w:rPr>
                <w:rStyle w:val="Hyperlink"/>
                <w:rFonts w:eastAsia="Times New Roman"/>
                <w:noProof/>
                <w:lang w:val="en-AE" w:eastAsia="en-AE"/>
              </w:rPr>
              <w:t>6.7.1 Containerised infrastructure topology</w:t>
            </w:r>
            <w:r>
              <w:rPr>
                <w:noProof/>
                <w:webHidden/>
              </w:rPr>
              <w:tab/>
            </w:r>
            <w:r>
              <w:rPr>
                <w:noProof/>
                <w:webHidden/>
              </w:rPr>
              <w:fldChar w:fldCharType="begin"/>
            </w:r>
            <w:r>
              <w:rPr>
                <w:noProof/>
                <w:webHidden/>
              </w:rPr>
              <w:instrText xml:space="preserve"> PAGEREF _Toc229325921 \h </w:instrText>
            </w:r>
            <w:r>
              <w:rPr>
                <w:noProof/>
                <w:webHidden/>
              </w:rPr>
            </w:r>
            <w:r>
              <w:rPr>
                <w:noProof/>
                <w:webHidden/>
              </w:rPr>
              <w:fldChar w:fldCharType="separate"/>
            </w:r>
            <w:r>
              <w:rPr>
                <w:noProof/>
                <w:webHidden/>
              </w:rPr>
              <w:t>96</w:t>
            </w:r>
            <w:r>
              <w:rPr>
                <w:noProof/>
                <w:webHidden/>
              </w:rPr>
              <w:fldChar w:fldCharType="end"/>
            </w:r>
          </w:hyperlink>
        </w:p>
        <w:p w14:paraId="01555A9D" w14:textId="417B909B"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22" w:history="1">
            <w:r w:rsidRPr="00D104A0">
              <w:rPr>
                <w:rStyle w:val="Hyperlink"/>
                <w:rFonts w:eastAsia="Times New Roman"/>
                <w:noProof/>
                <w:lang w:val="en-AE" w:eastAsia="en-AE"/>
              </w:rPr>
              <w:t>6.7.2 Backend container image</w:t>
            </w:r>
            <w:r>
              <w:rPr>
                <w:noProof/>
                <w:webHidden/>
              </w:rPr>
              <w:tab/>
            </w:r>
            <w:r>
              <w:rPr>
                <w:noProof/>
                <w:webHidden/>
              </w:rPr>
              <w:fldChar w:fldCharType="begin"/>
            </w:r>
            <w:r>
              <w:rPr>
                <w:noProof/>
                <w:webHidden/>
              </w:rPr>
              <w:instrText xml:space="preserve"> PAGEREF _Toc229325922 \h </w:instrText>
            </w:r>
            <w:r>
              <w:rPr>
                <w:noProof/>
                <w:webHidden/>
              </w:rPr>
            </w:r>
            <w:r>
              <w:rPr>
                <w:noProof/>
                <w:webHidden/>
              </w:rPr>
              <w:fldChar w:fldCharType="separate"/>
            </w:r>
            <w:r>
              <w:rPr>
                <w:noProof/>
                <w:webHidden/>
              </w:rPr>
              <w:t>98</w:t>
            </w:r>
            <w:r>
              <w:rPr>
                <w:noProof/>
                <w:webHidden/>
              </w:rPr>
              <w:fldChar w:fldCharType="end"/>
            </w:r>
          </w:hyperlink>
        </w:p>
        <w:p w14:paraId="4281F221" w14:textId="64D8DEB8"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23" w:history="1">
            <w:r w:rsidRPr="00D104A0">
              <w:rPr>
                <w:rStyle w:val="Hyperlink"/>
                <w:rFonts w:eastAsia="Times New Roman"/>
                <w:noProof/>
                <w:lang w:val="en-AE" w:eastAsia="en-AE"/>
              </w:rPr>
              <w:t>6.7.3 Configuration</w:t>
            </w:r>
            <w:r>
              <w:rPr>
                <w:noProof/>
                <w:webHidden/>
              </w:rPr>
              <w:tab/>
            </w:r>
            <w:r>
              <w:rPr>
                <w:noProof/>
                <w:webHidden/>
              </w:rPr>
              <w:fldChar w:fldCharType="begin"/>
            </w:r>
            <w:r>
              <w:rPr>
                <w:noProof/>
                <w:webHidden/>
              </w:rPr>
              <w:instrText xml:space="preserve"> PAGEREF _Toc229325923 \h </w:instrText>
            </w:r>
            <w:r>
              <w:rPr>
                <w:noProof/>
                <w:webHidden/>
              </w:rPr>
            </w:r>
            <w:r>
              <w:rPr>
                <w:noProof/>
                <w:webHidden/>
              </w:rPr>
              <w:fldChar w:fldCharType="separate"/>
            </w:r>
            <w:r>
              <w:rPr>
                <w:noProof/>
                <w:webHidden/>
              </w:rPr>
              <w:t>98</w:t>
            </w:r>
            <w:r>
              <w:rPr>
                <w:noProof/>
                <w:webHidden/>
              </w:rPr>
              <w:fldChar w:fldCharType="end"/>
            </w:r>
          </w:hyperlink>
        </w:p>
        <w:p w14:paraId="0E32C591" w14:textId="651054FC"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24" w:history="1">
            <w:r w:rsidRPr="00D104A0">
              <w:rPr>
                <w:rStyle w:val="Hyperlink"/>
                <w:rFonts w:eastAsia="Times New Roman"/>
                <w:noProof/>
                <w:lang w:val="en-AE" w:eastAsia="en-AE"/>
              </w:rPr>
              <w:t>6.7.4 Local execution sequence</w:t>
            </w:r>
            <w:r>
              <w:rPr>
                <w:noProof/>
                <w:webHidden/>
              </w:rPr>
              <w:tab/>
            </w:r>
            <w:r>
              <w:rPr>
                <w:noProof/>
                <w:webHidden/>
              </w:rPr>
              <w:fldChar w:fldCharType="begin"/>
            </w:r>
            <w:r>
              <w:rPr>
                <w:noProof/>
                <w:webHidden/>
              </w:rPr>
              <w:instrText xml:space="preserve"> PAGEREF _Toc229325924 \h </w:instrText>
            </w:r>
            <w:r>
              <w:rPr>
                <w:noProof/>
                <w:webHidden/>
              </w:rPr>
            </w:r>
            <w:r>
              <w:rPr>
                <w:noProof/>
                <w:webHidden/>
              </w:rPr>
              <w:fldChar w:fldCharType="separate"/>
            </w:r>
            <w:r>
              <w:rPr>
                <w:noProof/>
                <w:webHidden/>
              </w:rPr>
              <w:t>98</w:t>
            </w:r>
            <w:r>
              <w:rPr>
                <w:noProof/>
                <w:webHidden/>
              </w:rPr>
              <w:fldChar w:fldCharType="end"/>
            </w:r>
          </w:hyperlink>
        </w:p>
        <w:p w14:paraId="4CD207FE" w14:textId="1814F16D" w:rsidR="00D54B5A" w:rsidRDefault="00D54B5A">
          <w:pPr>
            <w:pStyle w:val="TOC1"/>
            <w:tabs>
              <w:tab w:val="right" w:leader="dot" w:pos="9350"/>
            </w:tabs>
            <w:rPr>
              <w:rFonts w:eastAsiaTheme="minorEastAsia" w:cstheme="minorBidi"/>
              <w:b w:val="0"/>
              <w:bCs w:val="0"/>
              <w:i w:val="0"/>
              <w:iCs w:val="0"/>
              <w:noProof/>
              <w:kern w:val="2"/>
              <w:szCs w:val="24"/>
              <w:lang w:val="en-AE" w:eastAsia="en-AE"/>
              <w14:ligatures w14:val="standardContextual"/>
            </w:rPr>
          </w:pPr>
          <w:hyperlink w:anchor="_Toc229325925" w:history="1">
            <w:r w:rsidRPr="00D104A0">
              <w:rPr>
                <w:rStyle w:val="Hyperlink"/>
                <w:rFonts w:ascii="Times New Roman" w:eastAsia="Times New Roman" w:hAnsi="Times New Roman" w:cs="Times New Roman"/>
                <w:noProof/>
              </w:rPr>
              <w:t>CHAPTER 7: TESTING &amp; EVALUATION</w:t>
            </w:r>
            <w:r>
              <w:rPr>
                <w:noProof/>
                <w:webHidden/>
              </w:rPr>
              <w:tab/>
            </w:r>
            <w:r>
              <w:rPr>
                <w:noProof/>
                <w:webHidden/>
              </w:rPr>
              <w:fldChar w:fldCharType="begin"/>
            </w:r>
            <w:r>
              <w:rPr>
                <w:noProof/>
                <w:webHidden/>
              </w:rPr>
              <w:instrText xml:space="preserve"> PAGEREF _Toc229325925 \h </w:instrText>
            </w:r>
            <w:r>
              <w:rPr>
                <w:noProof/>
                <w:webHidden/>
              </w:rPr>
            </w:r>
            <w:r>
              <w:rPr>
                <w:noProof/>
                <w:webHidden/>
              </w:rPr>
              <w:fldChar w:fldCharType="separate"/>
            </w:r>
            <w:r>
              <w:rPr>
                <w:noProof/>
                <w:webHidden/>
              </w:rPr>
              <w:t>100</w:t>
            </w:r>
            <w:r>
              <w:rPr>
                <w:noProof/>
                <w:webHidden/>
              </w:rPr>
              <w:fldChar w:fldCharType="end"/>
            </w:r>
          </w:hyperlink>
        </w:p>
        <w:p w14:paraId="30897D95" w14:textId="73E54AD4"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26" w:history="1">
            <w:r w:rsidRPr="00D104A0">
              <w:rPr>
                <w:rStyle w:val="Hyperlink"/>
                <w:rFonts w:ascii="Times New Roman" w:eastAsia="Times New Roman" w:hAnsi="Times New Roman" w:cs="Times New Roman"/>
                <w:noProof/>
                <w:lang w:val="en-AE" w:eastAsia="en-AE"/>
              </w:rPr>
              <w:t>7.1 Testing Strategy</w:t>
            </w:r>
            <w:r>
              <w:rPr>
                <w:noProof/>
                <w:webHidden/>
              </w:rPr>
              <w:tab/>
            </w:r>
            <w:r>
              <w:rPr>
                <w:noProof/>
                <w:webHidden/>
              </w:rPr>
              <w:fldChar w:fldCharType="begin"/>
            </w:r>
            <w:r>
              <w:rPr>
                <w:noProof/>
                <w:webHidden/>
              </w:rPr>
              <w:instrText xml:space="preserve"> PAGEREF _Toc229325926 \h </w:instrText>
            </w:r>
            <w:r>
              <w:rPr>
                <w:noProof/>
                <w:webHidden/>
              </w:rPr>
            </w:r>
            <w:r>
              <w:rPr>
                <w:noProof/>
                <w:webHidden/>
              </w:rPr>
              <w:fldChar w:fldCharType="separate"/>
            </w:r>
            <w:r>
              <w:rPr>
                <w:noProof/>
                <w:webHidden/>
              </w:rPr>
              <w:t>100</w:t>
            </w:r>
            <w:r>
              <w:rPr>
                <w:noProof/>
                <w:webHidden/>
              </w:rPr>
              <w:fldChar w:fldCharType="end"/>
            </w:r>
          </w:hyperlink>
        </w:p>
        <w:p w14:paraId="25A37C98" w14:textId="181E10AF"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27" w:history="1">
            <w:r w:rsidRPr="00D104A0">
              <w:rPr>
                <w:rStyle w:val="Hyperlink"/>
                <w:rFonts w:ascii="Times New Roman" w:eastAsia="Times New Roman" w:hAnsi="Times New Roman" w:cs="Times New Roman"/>
                <w:noProof/>
                <w:lang w:val="en-AE" w:eastAsia="en-AE"/>
              </w:rPr>
              <w:t>7.2 Automated Unit Tests</w:t>
            </w:r>
            <w:r>
              <w:rPr>
                <w:noProof/>
                <w:webHidden/>
              </w:rPr>
              <w:tab/>
            </w:r>
            <w:r>
              <w:rPr>
                <w:noProof/>
                <w:webHidden/>
              </w:rPr>
              <w:fldChar w:fldCharType="begin"/>
            </w:r>
            <w:r>
              <w:rPr>
                <w:noProof/>
                <w:webHidden/>
              </w:rPr>
              <w:instrText xml:space="preserve"> PAGEREF _Toc229325927 \h </w:instrText>
            </w:r>
            <w:r>
              <w:rPr>
                <w:noProof/>
                <w:webHidden/>
              </w:rPr>
            </w:r>
            <w:r>
              <w:rPr>
                <w:noProof/>
                <w:webHidden/>
              </w:rPr>
              <w:fldChar w:fldCharType="separate"/>
            </w:r>
            <w:r>
              <w:rPr>
                <w:noProof/>
                <w:webHidden/>
              </w:rPr>
              <w:t>101</w:t>
            </w:r>
            <w:r>
              <w:rPr>
                <w:noProof/>
                <w:webHidden/>
              </w:rPr>
              <w:fldChar w:fldCharType="end"/>
            </w:r>
          </w:hyperlink>
        </w:p>
        <w:p w14:paraId="0BEFA74B" w14:textId="54D35EF7"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28" w:history="1">
            <w:r w:rsidRPr="00D104A0">
              <w:rPr>
                <w:rStyle w:val="Hyperlink"/>
                <w:rFonts w:ascii="Times New Roman" w:eastAsia="Times New Roman" w:hAnsi="Times New Roman" w:cs="Times New Roman"/>
                <w:noProof/>
                <w:lang w:val="en-AE" w:eastAsia="en-AE"/>
              </w:rPr>
              <w:t>7.3 End-to-End and Integration Validation</w:t>
            </w:r>
            <w:r>
              <w:rPr>
                <w:noProof/>
                <w:webHidden/>
              </w:rPr>
              <w:tab/>
            </w:r>
            <w:r>
              <w:rPr>
                <w:noProof/>
                <w:webHidden/>
              </w:rPr>
              <w:fldChar w:fldCharType="begin"/>
            </w:r>
            <w:r>
              <w:rPr>
                <w:noProof/>
                <w:webHidden/>
              </w:rPr>
              <w:instrText xml:space="preserve"> PAGEREF _Toc229325928 \h </w:instrText>
            </w:r>
            <w:r>
              <w:rPr>
                <w:noProof/>
                <w:webHidden/>
              </w:rPr>
            </w:r>
            <w:r>
              <w:rPr>
                <w:noProof/>
                <w:webHidden/>
              </w:rPr>
              <w:fldChar w:fldCharType="separate"/>
            </w:r>
            <w:r>
              <w:rPr>
                <w:noProof/>
                <w:webHidden/>
              </w:rPr>
              <w:t>104</w:t>
            </w:r>
            <w:r>
              <w:rPr>
                <w:noProof/>
                <w:webHidden/>
              </w:rPr>
              <w:fldChar w:fldCharType="end"/>
            </w:r>
          </w:hyperlink>
        </w:p>
        <w:p w14:paraId="03F19415" w14:textId="2DD88DA6"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29" w:history="1">
            <w:r w:rsidRPr="00D104A0">
              <w:rPr>
                <w:rStyle w:val="Hyperlink"/>
                <w:rFonts w:ascii="Times New Roman" w:eastAsia="Times New Roman" w:hAnsi="Times New Roman" w:cs="Times New Roman"/>
                <w:noProof/>
                <w:lang w:val="en-AE" w:eastAsia="en-AE"/>
              </w:rPr>
              <w:t>7.4 Deployment and Documentation-Site Validation</w:t>
            </w:r>
            <w:r>
              <w:rPr>
                <w:noProof/>
                <w:webHidden/>
              </w:rPr>
              <w:tab/>
            </w:r>
            <w:r>
              <w:rPr>
                <w:noProof/>
                <w:webHidden/>
              </w:rPr>
              <w:fldChar w:fldCharType="begin"/>
            </w:r>
            <w:r>
              <w:rPr>
                <w:noProof/>
                <w:webHidden/>
              </w:rPr>
              <w:instrText xml:space="preserve"> PAGEREF _Toc229325929 \h </w:instrText>
            </w:r>
            <w:r>
              <w:rPr>
                <w:noProof/>
                <w:webHidden/>
              </w:rPr>
            </w:r>
            <w:r>
              <w:rPr>
                <w:noProof/>
                <w:webHidden/>
              </w:rPr>
              <w:fldChar w:fldCharType="separate"/>
            </w:r>
            <w:r>
              <w:rPr>
                <w:noProof/>
                <w:webHidden/>
              </w:rPr>
              <w:t>106</w:t>
            </w:r>
            <w:r>
              <w:rPr>
                <w:noProof/>
                <w:webHidden/>
              </w:rPr>
              <w:fldChar w:fldCharType="end"/>
            </w:r>
          </w:hyperlink>
        </w:p>
        <w:p w14:paraId="65CAA711" w14:textId="21A85974"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30" w:history="1">
            <w:r w:rsidRPr="00D104A0">
              <w:rPr>
                <w:rStyle w:val="Hyperlink"/>
                <w:rFonts w:ascii="Times New Roman" w:eastAsia="Times New Roman" w:hAnsi="Times New Roman" w:cs="Times New Roman"/>
                <w:noProof/>
                <w:lang w:val="en-AE" w:eastAsia="en-AE"/>
              </w:rPr>
              <w:t>7.5 Functional Test Cases</w:t>
            </w:r>
            <w:r>
              <w:rPr>
                <w:noProof/>
                <w:webHidden/>
              </w:rPr>
              <w:tab/>
            </w:r>
            <w:r>
              <w:rPr>
                <w:noProof/>
                <w:webHidden/>
              </w:rPr>
              <w:fldChar w:fldCharType="begin"/>
            </w:r>
            <w:r>
              <w:rPr>
                <w:noProof/>
                <w:webHidden/>
              </w:rPr>
              <w:instrText xml:space="preserve"> PAGEREF _Toc229325930 \h </w:instrText>
            </w:r>
            <w:r>
              <w:rPr>
                <w:noProof/>
                <w:webHidden/>
              </w:rPr>
            </w:r>
            <w:r>
              <w:rPr>
                <w:noProof/>
                <w:webHidden/>
              </w:rPr>
              <w:fldChar w:fldCharType="separate"/>
            </w:r>
            <w:r>
              <w:rPr>
                <w:noProof/>
                <w:webHidden/>
              </w:rPr>
              <w:t>108</w:t>
            </w:r>
            <w:r>
              <w:rPr>
                <w:noProof/>
                <w:webHidden/>
              </w:rPr>
              <w:fldChar w:fldCharType="end"/>
            </w:r>
          </w:hyperlink>
        </w:p>
        <w:p w14:paraId="2A783548" w14:textId="0E2C31DF"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31" w:history="1">
            <w:r w:rsidRPr="00D104A0">
              <w:rPr>
                <w:rStyle w:val="Hyperlink"/>
                <w:rFonts w:eastAsia="Times New Roman"/>
                <w:noProof/>
                <w:lang w:val="en-AE" w:eastAsia="en-AE"/>
              </w:rPr>
              <w:t>7.5.1 TC-1 User account registration</w:t>
            </w:r>
            <w:r>
              <w:rPr>
                <w:noProof/>
                <w:webHidden/>
              </w:rPr>
              <w:tab/>
            </w:r>
            <w:r>
              <w:rPr>
                <w:noProof/>
                <w:webHidden/>
              </w:rPr>
              <w:fldChar w:fldCharType="begin"/>
            </w:r>
            <w:r>
              <w:rPr>
                <w:noProof/>
                <w:webHidden/>
              </w:rPr>
              <w:instrText xml:space="preserve"> PAGEREF _Toc229325931 \h </w:instrText>
            </w:r>
            <w:r>
              <w:rPr>
                <w:noProof/>
                <w:webHidden/>
              </w:rPr>
            </w:r>
            <w:r>
              <w:rPr>
                <w:noProof/>
                <w:webHidden/>
              </w:rPr>
              <w:fldChar w:fldCharType="separate"/>
            </w:r>
            <w:r>
              <w:rPr>
                <w:noProof/>
                <w:webHidden/>
              </w:rPr>
              <w:t>109</w:t>
            </w:r>
            <w:r>
              <w:rPr>
                <w:noProof/>
                <w:webHidden/>
              </w:rPr>
              <w:fldChar w:fldCharType="end"/>
            </w:r>
          </w:hyperlink>
        </w:p>
        <w:p w14:paraId="60A0D988" w14:textId="21EF1AB3"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32" w:history="1">
            <w:r w:rsidRPr="00D104A0">
              <w:rPr>
                <w:rStyle w:val="Hyperlink"/>
                <w:rFonts w:eastAsia="Times New Roman"/>
                <w:noProof/>
                <w:lang w:val="en-AE" w:eastAsia="en-AE"/>
              </w:rPr>
              <w:t>7.5.2 TC-2 Authenticated login</w:t>
            </w:r>
            <w:r>
              <w:rPr>
                <w:noProof/>
                <w:webHidden/>
              </w:rPr>
              <w:tab/>
            </w:r>
            <w:r>
              <w:rPr>
                <w:noProof/>
                <w:webHidden/>
              </w:rPr>
              <w:fldChar w:fldCharType="begin"/>
            </w:r>
            <w:r>
              <w:rPr>
                <w:noProof/>
                <w:webHidden/>
              </w:rPr>
              <w:instrText xml:space="preserve"> PAGEREF _Toc229325932 \h </w:instrText>
            </w:r>
            <w:r>
              <w:rPr>
                <w:noProof/>
                <w:webHidden/>
              </w:rPr>
            </w:r>
            <w:r>
              <w:rPr>
                <w:noProof/>
                <w:webHidden/>
              </w:rPr>
              <w:fldChar w:fldCharType="separate"/>
            </w:r>
            <w:r>
              <w:rPr>
                <w:noProof/>
                <w:webHidden/>
              </w:rPr>
              <w:t>109</w:t>
            </w:r>
            <w:r>
              <w:rPr>
                <w:noProof/>
                <w:webHidden/>
              </w:rPr>
              <w:fldChar w:fldCharType="end"/>
            </w:r>
          </w:hyperlink>
        </w:p>
        <w:p w14:paraId="15C61019" w14:textId="68081620"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33" w:history="1">
            <w:r w:rsidRPr="00D104A0">
              <w:rPr>
                <w:rStyle w:val="Hyperlink"/>
                <w:rFonts w:eastAsia="Times New Roman"/>
                <w:noProof/>
                <w:lang w:val="en-AE" w:eastAsia="en-AE"/>
              </w:rPr>
              <w:t>7.5.3 TC-3 Login rejection with invalid password</w:t>
            </w:r>
            <w:r>
              <w:rPr>
                <w:noProof/>
                <w:webHidden/>
              </w:rPr>
              <w:tab/>
            </w:r>
            <w:r>
              <w:rPr>
                <w:noProof/>
                <w:webHidden/>
              </w:rPr>
              <w:fldChar w:fldCharType="begin"/>
            </w:r>
            <w:r>
              <w:rPr>
                <w:noProof/>
                <w:webHidden/>
              </w:rPr>
              <w:instrText xml:space="preserve"> PAGEREF _Toc229325933 \h </w:instrText>
            </w:r>
            <w:r>
              <w:rPr>
                <w:noProof/>
                <w:webHidden/>
              </w:rPr>
            </w:r>
            <w:r>
              <w:rPr>
                <w:noProof/>
                <w:webHidden/>
              </w:rPr>
              <w:fldChar w:fldCharType="separate"/>
            </w:r>
            <w:r>
              <w:rPr>
                <w:noProof/>
                <w:webHidden/>
              </w:rPr>
              <w:t>110</w:t>
            </w:r>
            <w:r>
              <w:rPr>
                <w:noProof/>
                <w:webHidden/>
              </w:rPr>
              <w:fldChar w:fldCharType="end"/>
            </w:r>
          </w:hyperlink>
        </w:p>
        <w:p w14:paraId="6A6452D1" w14:textId="25681B2C"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34" w:history="1">
            <w:r w:rsidRPr="00D104A0">
              <w:rPr>
                <w:rStyle w:val="Hyperlink"/>
                <w:rFonts w:eastAsia="Times New Roman"/>
                <w:noProof/>
                <w:lang w:val="en-AE" w:eastAsia="en-AE"/>
              </w:rPr>
              <w:t>7.5.4 TC-4 Project creation with single-use ingest-key reveal</w:t>
            </w:r>
            <w:r>
              <w:rPr>
                <w:noProof/>
                <w:webHidden/>
              </w:rPr>
              <w:tab/>
            </w:r>
            <w:r>
              <w:rPr>
                <w:noProof/>
                <w:webHidden/>
              </w:rPr>
              <w:fldChar w:fldCharType="begin"/>
            </w:r>
            <w:r>
              <w:rPr>
                <w:noProof/>
                <w:webHidden/>
              </w:rPr>
              <w:instrText xml:space="preserve"> PAGEREF _Toc229325934 \h </w:instrText>
            </w:r>
            <w:r>
              <w:rPr>
                <w:noProof/>
                <w:webHidden/>
              </w:rPr>
            </w:r>
            <w:r>
              <w:rPr>
                <w:noProof/>
                <w:webHidden/>
              </w:rPr>
              <w:fldChar w:fldCharType="separate"/>
            </w:r>
            <w:r>
              <w:rPr>
                <w:noProof/>
                <w:webHidden/>
              </w:rPr>
              <w:t>110</w:t>
            </w:r>
            <w:r>
              <w:rPr>
                <w:noProof/>
                <w:webHidden/>
              </w:rPr>
              <w:fldChar w:fldCharType="end"/>
            </w:r>
          </w:hyperlink>
        </w:p>
        <w:p w14:paraId="25C9FD8F" w14:textId="31250D8E"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35" w:history="1">
            <w:r w:rsidRPr="00D104A0">
              <w:rPr>
                <w:rStyle w:val="Hyperlink"/>
                <w:rFonts w:eastAsia="Times New Roman"/>
                <w:noProof/>
                <w:lang w:val="en-AE" w:eastAsia="en-AE"/>
              </w:rPr>
              <w:t>7.5.5 TC-5 Runtime error ingestion through the JavaScript SDK</w:t>
            </w:r>
            <w:r>
              <w:rPr>
                <w:noProof/>
                <w:webHidden/>
              </w:rPr>
              <w:tab/>
            </w:r>
            <w:r>
              <w:rPr>
                <w:noProof/>
                <w:webHidden/>
              </w:rPr>
              <w:fldChar w:fldCharType="begin"/>
            </w:r>
            <w:r>
              <w:rPr>
                <w:noProof/>
                <w:webHidden/>
              </w:rPr>
              <w:instrText xml:space="preserve"> PAGEREF _Toc229325935 \h </w:instrText>
            </w:r>
            <w:r>
              <w:rPr>
                <w:noProof/>
                <w:webHidden/>
              </w:rPr>
            </w:r>
            <w:r>
              <w:rPr>
                <w:noProof/>
                <w:webHidden/>
              </w:rPr>
              <w:fldChar w:fldCharType="separate"/>
            </w:r>
            <w:r>
              <w:rPr>
                <w:noProof/>
                <w:webHidden/>
              </w:rPr>
              <w:t>111</w:t>
            </w:r>
            <w:r>
              <w:rPr>
                <w:noProof/>
                <w:webHidden/>
              </w:rPr>
              <w:fldChar w:fldCharType="end"/>
            </w:r>
          </w:hyperlink>
        </w:p>
        <w:p w14:paraId="5111246D" w14:textId="26E089E6"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36" w:history="1">
            <w:r w:rsidRPr="00D104A0">
              <w:rPr>
                <w:rStyle w:val="Hyperlink"/>
                <w:rFonts w:eastAsia="Times New Roman"/>
                <w:noProof/>
                <w:lang w:val="en-AE" w:eastAsia="en-AE"/>
              </w:rPr>
              <w:t>7.5.6 TC-6 Recurrent-error coalescence through fingerprint upsert</w:t>
            </w:r>
            <w:r>
              <w:rPr>
                <w:noProof/>
                <w:webHidden/>
              </w:rPr>
              <w:tab/>
            </w:r>
            <w:r>
              <w:rPr>
                <w:noProof/>
                <w:webHidden/>
              </w:rPr>
              <w:fldChar w:fldCharType="begin"/>
            </w:r>
            <w:r>
              <w:rPr>
                <w:noProof/>
                <w:webHidden/>
              </w:rPr>
              <w:instrText xml:space="preserve"> PAGEREF _Toc229325936 \h </w:instrText>
            </w:r>
            <w:r>
              <w:rPr>
                <w:noProof/>
                <w:webHidden/>
              </w:rPr>
            </w:r>
            <w:r>
              <w:rPr>
                <w:noProof/>
                <w:webHidden/>
              </w:rPr>
              <w:fldChar w:fldCharType="separate"/>
            </w:r>
            <w:r>
              <w:rPr>
                <w:noProof/>
                <w:webHidden/>
              </w:rPr>
              <w:t>111</w:t>
            </w:r>
            <w:r>
              <w:rPr>
                <w:noProof/>
                <w:webHidden/>
              </w:rPr>
              <w:fldChar w:fldCharType="end"/>
            </w:r>
          </w:hyperlink>
        </w:p>
        <w:p w14:paraId="19AF3C65" w14:textId="00369B3C"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37" w:history="1">
            <w:r w:rsidRPr="00D104A0">
              <w:rPr>
                <w:rStyle w:val="Hyperlink"/>
                <w:rFonts w:eastAsia="Times New Roman"/>
                <w:noProof/>
                <w:lang w:val="en-AE" w:eastAsia="en-AE"/>
              </w:rPr>
              <w:t>7.5.7 TC-7 Ingest rejection with invalid API key</w:t>
            </w:r>
            <w:r>
              <w:rPr>
                <w:noProof/>
                <w:webHidden/>
              </w:rPr>
              <w:tab/>
            </w:r>
            <w:r>
              <w:rPr>
                <w:noProof/>
                <w:webHidden/>
              </w:rPr>
              <w:fldChar w:fldCharType="begin"/>
            </w:r>
            <w:r>
              <w:rPr>
                <w:noProof/>
                <w:webHidden/>
              </w:rPr>
              <w:instrText xml:space="preserve"> PAGEREF _Toc229325937 \h </w:instrText>
            </w:r>
            <w:r>
              <w:rPr>
                <w:noProof/>
                <w:webHidden/>
              </w:rPr>
            </w:r>
            <w:r>
              <w:rPr>
                <w:noProof/>
                <w:webHidden/>
              </w:rPr>
              <w:fldChar w:fldCharType="separate"/>
            </w:r>
            <w:r>
              <w:rPr>
                <w:noProof/>
                <w:webHidden/>
              </w:rPr>
              <w:t>112</w:t>
            </w:r>
            <w:r>
              <w:rPr>
                <w:noProof/>
                <w:webHidden/>
              </w:rPr>
              <w:fldChar w:fldCharType="end"/>
            </w:r>
          </w:hyperlink>
        </w:p>
        <w:p w14:paraId="72ACBD83" w14:textId="4A2B9380"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38" w:history="1">
            <w:r w:rsidRPr="00D104A0">
              <w:rPr>
                <w:rStyle w:val="Hyperlink"/>
                <w:rFonts w:eastAsia="Times New Roman"/>
                <w:noProof/>
                <w:lang w:val="en-AE" w:eastAsia="en-AE"/>
              </w:rPr>
              <w:t>7.5.8 TC-8 Grouped-error listing on the dashboard</w:t>
            </w:r>
            <w:r>
              <w:rPr>
                <w:noProof/>
                <w:webHidden/>
              </w:rPr>
              <w:tab/>
            </w:r>
            <w:r>
              <w:rPr>
                <w:noProof/>
                <w:webHidden/>
              </w:rPr>
              <w:fldChar w:fldCharType="begin"/>
            </w:r>
            <w:r>
              <w:rPr>
                <w:noProof/>
                <w:webHidden/>
              </w:rPr>
              <w:instrText xml:space="preserve"> PAGEREF _Toc229325938 \h </w:instrText>
            </w:r>
            <w:r>
              <w:rPr>
                <w:noProof/>
                <w:webHidden/>
              </w:rPr>
            </w:r>
            <w:r>
              <w:rPr>
                <w:noProof/>
                <w:webHidden/>
              </w:rPr>
              <w:fldChar w:fldCharType="separate"/>
            </w:r>
            <w:r>
              <w:rPr>
                <w:noProof/>
                <w:webHidden/>
              </w:rPr>
              <w:t>112</w:t>
            </w:r>
            <w:r>
              <w:rPr>
                <w:noProof/>
                <w:webHidden/>
              </w:rPr>
              <w:fldChar w:fldCharType="end"/>
            </w:r>
          </w:hyperlink>
        </w:p>
        <w:p w14:paraId="67EF4E16" w14:textId="4BC12D3E"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39" w:history="1">
            <w:r w:rsidRPr="00D104A0">
              <w:rPr>
                <w:rStyle w:val="Hyperlink"/>
                <w:rFonts w:eastAsia="Times New Roman"/>
                <w:noProof/>
                <w:lang w:val="en-AE" w:eastAsia="en-AE"/>
              </w:rPr>
              <w:t>7.5.9 TC-9 Website-monitor registration</w:t>
            </w:r>
            <w:r>
              <w:rPr>
                <w:noProof/>
                <w:webHidden/>
              </w:rPr>
              <w:tab/>
            </w:r>
            <w:r>
              <w:rPr>
                <w:noProof/>
                <w:webHidden/>
              </w:rPr>
              <w:fldChar w:fldCharType="begin"/>
            </w:r>
            <w:r>
              <w:rPr>
                <w:noProof/>
                <w:webHidden/>
              </w:rPr>
              <w:instrText xml:space="preserve"> PAGEREF _Toc229325939 \h </w:instrText>
            </w:r>
            <w:r>
              <w:rPr>
                <w:noProof/>
                <w:webHidden/>
              </w:rPr>
            </w:r>
            <w:r>
              <w:rPr>
                <w:noProof/>
                <w:webHidden/>
              </w:rPr>
              <w:fldChar w:fldCharType="separate"/>
            </w:r>
            <w:r>
              <w:rPr>
                <w:noProof/>
                <w:webHidden/>
              </w:rPr>
              <w:t>112</w:t>
            </w:r>
            <w:r>
              <w:rPr>
                <w:noProof/>
                <w:webHidden/>
              </w:rPr>
              <w:fldChar w:fldCharType="end"/>
            </w:r>
          </w:hyperlink>
        </w:p>
        <w:p w14:paraId="629399CD" w14:textId="6820E1EB"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40" w:history="1">
            <w:r w:rsidRPr="00D104A0">
              <w:rPr>
                <w:rStyle w:val="Hyperlink"/>
                <w:rFonts w:eastAsia="Times New Roman"/>
                <w:noProof/>
                <w:lang w:val="en-AE" w:eastAsia="en-AE"/>
              </w:rPr>
              <w:t>7.5.10 TC-10 Up/down classification</w:t>
            </w:r>
            <w:r>
              <w:rPr>
                <w:noProof/>
                <w:webHidden/>
              </w:rPr>
              <w:tab/>
            </w:r>
            <w:r>
              <w:rPr>
                <w:noProof/>
                <w:webHidden/>
              </w:rPr>
              <w:fldChar w:fldCharType="begin"/>
            </w:r>
            <w:r>
              <w:rPr>
                <w:noProof/>
                <w:webHidden/>
              </w:rPr>
              <w:instrText xml:space="preserve"> PAGEREF _Toc229325940 \h </w:instrText>
            </w:r>
            <w:r>
              <w:rPr>
                <w:noProof/>
                <w:webHidden/>
              </w:rPr>
            </w:r>
            <w:r>
              <w:rPr>
                <w:noProof/>
                <w:webHidden/>
              </w:rPr>
              <w:fldChar w:fldCharType="separate"/>
            </w:r>
            <w:r>
              <w:rPr>
                <w:noProof/>
                <w:webHidden/>
              </w:rPr>
              <w:t>113</w:t>
            </w:r>
            <w:r>
              <w:rPr>
                <w:noProof/>
                <w:webHidden/>
              </w:rPr>
              <w:fldChar w:fldCharType="end"/>
            </w:r>
          </w:hyperlink>
        </w:p>
        <w:p w14:paraId="53803852" w14:textId="0A2903CE"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41" w:history="1">
            <w:r w:rsidRPr="00D104A0">
              <w:rPr>
                <w:rStyle w:val="Hyperlink"/>
                <w:rFonts w:eastAsia="Times New Roman"/>
                <w:noProof/>
                <w:lang w:val="en-AE" w:eastAsia="en-AE"/>
              </w:rPr>
              <w:t>7.5.11 TC-11 Project cascade deletion</w:t>
            </w:r>
            <w:r>
              <w:rPr>
                <w:noProof/>
                <w:webHidden/>
              </w:rPr>
              <w:tab/>
            </w:r>
            <w:r>
              <w:rPr>
                <w:noProof/>
                <w:webHidden/>
              </w:rPr>
              <w:fldChar w:fldCharType="begin"/>
            </w:r>
            <w:r>
              <w:rPr>
                <w:noProof/>
                <w:webHidden/>
              </w:rPr>
              <w:instrText xml:space="preserve"> PAGEREF _Toc229325941 \h </w:instrText>
            </w:r>
            <w:r>
              <w:rPr>
                <w:noProof/>
                <w:webHidden/>
              </w:rPr>
            </w:r>
            <w:r>
              <w:rPr>
                <w:noProof/>
                <w:webHidden/>
              </w:rPr>
              <w:fldChar w:fldCharType="separate"/>
            </w:r>
            <w:r>
              <w:rPr>
                <w:noProof/>
                <w:webHidden/>
              </w:rPr>
              <w:t>113</w:t>
            </w:r>
            <w:r>
              <w:rPr>
                <w:noProof/>
                <w:webHidden/>
              </w:rPr>
              <w:fldChar w:fldCharType="end"/>
            </w:r>
          </w:hyperlink>
        </w:p>
        <w:p w14:paraId="78FD7C60" w14:textId="6D908FED"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42" w:history="1">
            <w:r w:rsidRPr="00D104A0">
              <w:rPr>
                <w:rStyle w:val="Hyperlink"/>
                <w:rFonts w:eastAsia="Times New Roman"/>
                <w:noProof/>
                <w:lang w:val="en-AE" w:eastAsia="en-AE"/>
              </w:rPr>
              <w:t>7.5.12 TC-12 Fingerprint equality across SDK languages</w:t>
            </w:r>
            <w:r>
              <w:rPr>
                <w:noProof/>
                <w:webHidden/>
              </w:rPr>
              <w:tab/>
            </w:r>
            <w:r>
              <w:rPr>
                <w:noProof/>
                <w:webHidden/>
              </w:rPr>
              <w:fldChar w:fldCharType="begin"/>
            </w:r>
            <w:r>
              <w:rPr>
                <w:noProof/>
                <w:webHidden/>
              </w:rPr>
              <w:instrText xml:space="preserve"> PAGEREF _Toc229325942 \h </w:instrText>
            </w:r>
            <w:r>
              <w:rPr>
                <w:noProof/>
                <w:webHidden/>
              </w:rPr>
            </w:r>
            <w:r>
              <w:rPr>
                <w:noProof/>
                <w:webHidden/>
              </w:rPr>
              <w:fldChar w:fldCharType="separate"/>
            </w:r>
            <w:r>
              <w:rPr>
                <w:noProof/>
                <w:webHidden/>
              </w:rPr>
              <w:t>114</w:t>
            </w:r>
            <w:r>
              <w:rPr>
                <w:noProof/>
                <w:webHidden/>
              </w:rPr>
              <w:fldChar w:fldCharType="end"/>
            </w:r>
          </w:hyperlink>
        </w:p>
        <w:p w14:paraId="2F995FDE" w14:textId="1CF9BE09"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43" w:history="1">
            <w:r w:rsidRPr="00D104A0">
              <w:rPr>
                <w:rStyle w:val="Hyperlink"/>
                <w:rFonts w:eastAsia="Times New Roman"/>
                <w:noProof/>
                <w:lang w:val="en-AE" w:eastAsia="en-AE"/>
              </w:rPr>
              <w:t>7.5.13 TC-13 AI-assisted error analysis request</w:t>
            </w:r>
            <w:r>
              <w:rPr>
                <w:noProof/>
                <w:webHidden/>
              </w:rPr>
              <w:tab/>
            </w:r>
            <w:r>
              <w:rPr>
                <w:noProof/>
                <w:webHidden/>
              </w:rPr>
              <w:fldChar w:fldCharType="begin"/>
            </w:r>
            <w:r>
              <w:rPr>
                <w:noProof/>
                <w:webHidden/>
              </w:rPr>
              <w:instrText xml:space="preserve"> PAGEREF _Toc229325943 \h </w:instrText>
            </w:r>
            <w:r>
              <w:rPr>
                <w:noProof/>
                <w:webHidden/>
              </w:rPr>
            </w:r>
            <w:r>
              <w:rPr>
                <w:noProof/>
                <w:webHidden/>
              </w:rPr>
              <w:fldChar w:fldCharType="separate"/>
            </w:r>
            <w:r>
              <w:rPr>
                <w:noProof/>
                <w:webHidden/>
              </w:rPr>
              <w:t>114</w:t>
            </w:r>
            <w:r>
              <w:rPr>
                <w:noProof/>
                <w:webHidden/>
              </w:rPr>
              <w:fldChar w:fldCharType="end"/>
            </w:r>
          </w:hyperlink>
        </w:p>
        <w:p w14:paraId="29FF9E31" w14:textId="6D27E45A"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44" w:history="1">
            <w:r w:rsidRPr="00D104A0">
              <w:rPr>
                <w:rStyle w:val="Hyperlink"/>
                <w:rFonts w:eastAsia="Times New Roman"/>
                <w:noProof/>
                <w:lang w:val="en-AE" w:eastAsia="en-AE"/>
              </w:rPr>
              <w:t>7.5.14 TC-14 AI analysis caching and regeneration</w:t>
            </w:r>
            <w:r>
              <w:rPr>
                <w:noProof/>
                <w:webHidden/>
              </w:rPr>
              <w:tab/>
            </w:r>
            <w:r>
              <w:rPr>
                <w:noProof/>
                <w:webHidden/>
              </w:rPr>
              <w:fldChar w:fldCharType="begin"/>
            </w:r>
            <w:r>
              <w:rPr>
                <w:noProof/>
                <w:webHidden/>
              </w:rPr>
              <w:instrText xml:space="preserve"> PAGEREF _Toc229325944 \h </w:instrText>
            </w:r>
            <w:r>
              <w:rPr>
                <w:noProof/>
                <w:webHidden/>
              </w:rPr>
            </w:r>
            <w:r>
              <w:rPr>
                <w:noProof/>
                <w:webHidden/>
              </w:rPr>
              <w:fldChar w:fldCharType="separate"/>
            </w:r>
            <w:r>
              <w:rPr>
                <w:noProof/>
                <w:webHidden/>
              </w:rPr>
              <w:t>115</w:t>
            </w:r>
            <w:r>
              <w:rPr>
                <w:noProof/>
                <w:webHidden/>
              </w:rPr>
              <w:fldChar w:fldCharType="end"/>
            </w:r>
          </w:hyperlink>
        </w:p>
        <w:p w14:paraId="4E648FC6" w14:textId="2344571A"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45" w:history="1">
            <w:r w:rsidRPr="00D104A0">
              <w:rPr>
                <w:rStyle w:val="Hyperlink"/>
                <w:rFonts w:eastAsia="Times New Roman"/>
                <w:noProof/>
                <w:lang w:val="en-AE" w:eastAsia="en-AE"/>
              </w:rPr>
              <w:t>7.5.15 TC-15 PII redaction prior to LLM dispatch</w:t>
            </w:r>
            <w:r>
              <w:rPr>
                <w:noProof/>
                <w:webHidden/>
              </w:rPr>
              <w:tab/>
            </w:r>
            <w:r>
              <w:rPr>
                <w:noProof/>
                <w:webHidden/>
              </w:rPr>
              <w:fldChar w:fldCharType="begin"/>
            </w:r>
            <w:r>
              <w:rPr>
                <w:noProof/>
                <w:webHidden/>
              </w:rPr>
              <w:instrText xml:space="preserve"> PAGEREF _Toc229325945 \h </w:instrText>
            </w:r>
            <w:r>
              <w:rPr>
                <w:noProof/>
                <w:webHidden/>
              </w:rPr>
            </w:r>
            <w:r>
              <w:rPr>
                <w:noProof/>
                <w:webHidden/>
              </w:rPr>
              <w:fldChar w:fldCharType="separate"/>
            </w:r>
            <w:r>
              <w:rPr>
                <w:noProof/>
                <w:webHidden/>
              </w:rPr>
              <w:t>115</w:t>
            </w:r>
            <w:r>
              <w:rPr>
                <w:noProof/>
                <w:webHidden/>
              </w:rPr>
              <w:fldChar w:fldCharType="end"/>
            </w:r>
          </w:hyperlink>
        </w:p>
        <w:p w14:paraId="02EC6DD5" w14:textId="79482140"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46" w:history="1">
            <w:r w:rsidRPr="00D104A0">
              <w:rPr>
                <w:rStyle w:val="Hyperlink"/>
                <w:rFonts w:eastAsia="Times New Roman"/>
                <w:noProof/>
                <w:lang w:val="en-AE" w:eastAsia="en-AE"/>
              </w:rPr>
              <w:t>7.5.16 TC-16 Load test execution and metric capture</w:t>
            </w:r>
            <w:r>
              <w:rPr>
                <w:noProof/>
                <w:webHidden/>
              </w:rPr>
              <w:tab/>
            </w:r>
            <w:r>
              <w:rPr>
                <w:noProof/>
                <w:webHidden/>
              </w:rPr>
              <w:fldChar w:fldCharType="begin"/>
            </w:r>
            <w:r>
              <w:rPr>
                <w:noProof/>
                <w:webHidden/>
              </w:rPr>
              <w:instrText xml:space="preserve"> PAGEREF _Toc229325946 \h </w:instrText>
            </w:r>
            <w:r>
              <w:rPr>
                <w:noProof/>
                <w:webHidden/>
              </w:rPr>
            </w:r>
            <w:r>
              <w:rPr>
                <w:noProof/>
                <w:webHidden/>
              </w:rPr>
              <w:fldChar w:fldCharType="separate"/>
            </w:r>
            <w:r>
              <w:rPr>
                <w:noProof/>
                <w:webHidden/>
              </w:rPr>
              <w:t>116</w:t>
            </w:r>
            <w:r>
              <w:rPr>
                <w:noProof/>
                <w:webHidden/>
              </w:rPr>
              <w:fldChar w:fldCharType="end"/>
            </w:r>
          </w:hyperlink>
        </w:p>
        <w:p w14:paraId="433E421F" w14:textId="64CD628B"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47" w:history="1">
            <w:r w:rsidRPr="00D104A0">
              <w:rPr>
                <w:rStyle w:val="Hyperlink"/>
                <w:rFonts w:eastAsia="Times New Roman"/>
                <w:noProof/>
                <w:lang w:val="en-AE" w:eastAsia="en-AE"/>
              </w:rPr>
              <w:t>7.5.17 TC-17 Load test cooldown enforcement</w:t>
            </w:r>
            <w:r>
              <w:rPr>
                <w:noProof/>
                <w:webHidden/>
              </w:rPr>
              <w:tab/>
            </w:r>
            <w:r>
              <w:rPr>
                <w:noProof/>
                <w:webHidden/>
              </w:rPr>
              <w:fldChar w:fldCharType="begin"/>
            </w:r>
            <w:r>
              <w:rPr>
                <w:noProof/>
                <w:webHidden/>
              </w:rPr>
              <w:instrText xml:space="preserve"> PAGEREF _Toc229325947 \h </w:instrText>
            </w:r>
            <w:r>
              <w:rPr>
                <w:noProof/>
                <w:webHidden/>
              </w:rPr>
            </w:r>
            <w:r>
              <w:rPr>
                <w:noProof/>
                <w:webHidden/>
              </w:rPr>
              <w:fldChar w:fldCharType="separate"/>
            </w:r>
            <w:r>
              <w:rPr>
                <w:noProof/>
                <w:webHidden/>
              </w:rPr>
              <w:t>116</w:t>
            </w:r>
            <w:r>
              <w:rPr>
                <w:noProof/>
                <w:webHidden/>
              </w:rPr>
              <w:fldChar w:fldCharType="end"/>
            </w:r>
          </w:hyperlink>
        </w:p>
        <w:p w14:paraId="467B6C84" w14:textId="5FF8C109"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48" w:history="1">
            <w:r w:rsidRPr="00D104A0">
              <w:rPr>
                <w:rStyle w:val="Hyperlink"/>
                <w:rFonts w:eastAsia="Times New Roman"/>
                <w:noProof/>
                <w:lang w:val="en-AE" w:eastAsia="en-AE"/>
              </w:rPr>
              <w:t>7.5.18 TC-18 Security scan with additive risk classification</w:t>
            </w:r>
            <w:r>
              <w:rPr>
                <w:noProof/>
                <w:webHidden/>
              </w:rPr>
              <w:tab/>
            </w:r>
            <w:r>
              <w:rPr>
                <w:noProof/>
                <w:webHidden/>
              </w:rPr>
              <w:fldChar w:fldCharType="begin"/>
            </w:r>
            <w:r>
              <w:rPr>
                <w:noProof/>
                <w:webHidden/>
              </w:rPr>
              <w:instrText xml:space="preserve"> PAGEREF _Toc229325948 \h </w:instrText>
            </w:r>
            <w:r>
              <w:rPr>
                <w:noProof/>
                <w:webHidden/>
              </w:rPr>
            </w:r>
            <w:r>
              <w:rPr>
                <w:noProof/>
                <w:webHidden/>
              </w:rPr>
              <w:fldChar w:fldCharType="separate"/>
            </w:r>
            <w:r>
              <w:rPr>
                <w:noProof/>
                <w:webHidden/>
              </w:rPr>
              <w:t>117</w:t>
            </w:r>
            <w:r>
              <w:rPr>
                <w:noProof/>
                <w:webHidden/>
              </w:rPr>
              <w:fldChar w:fldCharType="end"/>
            </w:r>
          </w:hyperlink>
        </w:p>
        <w:p w14:paraId="07FED8DA" w14:textId="0C0AE32A" w:rsidR="00D54B5A" w:rsidRDefault="00D54B5A">
          <w:pPr>
            <w:pStyle w:val="TOC3"/>
            <w:tabs>
              <w:tab w:val="right" w:leader="dot" w:pos="9350"/>
            </w:tabs>
            <w:rPr>
              <w:rFonts w:eastAsiaTheme="minorEastAsia" w:cstheme="minorBidi"/>
              <w:noProof/>
              <w:kern w:val="2"/>
              <w:sz w:val="24"/>
              <w:lang w:val="en-AE" w:eastAsia="en-AE"/>
              <w14:ligatures w14:val="standardContextual"/>
            </w:rPr>
          </w:pPr>
          <w:hyperlink w:anchor="_Toc229325949" w:history="1">
            <w:r w:rsidRPr="00D104A0">
              <w:rPr>
                <w:rStyle w:val="Hyperlink"/>
                <w:rFonts w:eastAsia="Times New Roman"/>
                <w:noProof/>
                <w:lang w:val="en-AE" w:eastAsia="en-AE"/>
              </w:rPr>
              <w:t>7.5.19 TC-19 Security scan detection of database-port exposure</w:t>
            </w:r>
            <w:r>
              <w:rPr>
                <w:noProof/>
                <w:webHidden/>
              </w:rPr>
              <w:tab/>
            </w:r>
            <w:r>
              <w:rPr>
                <w:noProof/>
                <w:webHidden/>
              </w:rPr>
              <w:fldChar w:fldCharType="begin"/>
            </w:r>
            <w:r>
              <w:rPr>
                <w:noProof/>
                <w:webHidden/>
              </w:rPr>
              <w:instrText xml:space="preserve"> PAGEREF _Toc229325949 \h </w:instrText>
            </w:r>
            <w:r>
              <w:rPr>
                <w:noProof/>
                <w:webHidden/>
              </w:rPr>
            </w:r>
            <w:r>
              <w:rPr>
                <w:noProof/>
                <w:webHidden/>
              </w:rPr>
              <w:fldChar w:fldCharType="separate"/>
            </w:r>
            <w:r>
              <w:rPr>
                <w:noProof/>
                <w:webHidden/>
              </w:rPr>
              <w:t>117</w:t>
            </w:r>
            <w:r>
              <w:rPr>
                <w:noProof/>
                <w:webHidden/>
              </w:rPr>
              <w:fldChar w:fldCharType="end"/>
            </w:r>
          </w:hyperlink>
        </w:p>
        <w:p w14:paraId="56D1CEF4" w14:textId="1EA7164E"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50" w:history="1">
            <w:r w:rsidRPr="00D104A0">
              <w:rPr>
                <w:rStyle w:val="Hyperlink"/>
                <w:rFonts w:ascii="Times New Roman" w:eastAsia="Times New Roman" w:hAnsi="Times New Roman" w:cs="Times New Roman"/>
                <w:noProof/>
                <w:lang w:val="en-AE" w:eastAsia="en-AE"/>
              </w:rPr>
              <w:t>7.6 Traceability and Evaluation</w:t>
            </w:r>
            <w:r>
              <w:rPr>
                <w:noProof/>
                <w:webHidden/>
              </w:rPr>
              <w:tab/>
            </w:r>
            <w:r>
              <w:rPr>
                <w:noProof/>
                <w:webHidden/>
              </w:rPr>
              <w:fldChar w:fldCharType="begin"/>
            </w:r>
            <w:r>
              <w:rPr>
                <w:noProof/>
                <w:webHidden/>
              </w:rPr>
              <w:instrText xml:space="preserve"> PAGEREF _Toc229325950 \h </w:instrText>
            </w:r>
            <w:r>
              <w:rPr>
                <w:noProof/>
                <w:webHidden/>
              </w:rPr>
            </w:r>
            <w:r>
              <w:rPr>
                <w:noProof/>
                <w:webHidden/>
              </w:rPr>
              <w:fldChar w:fldCharType="separate"/>
            </w:r>
            <w:r>
              <w:rPr>
                <w:noProof/>
                <w:webHidden/>
              </w:rPr>
              <w:t>118</w:t>
            </w:r>
            <w:r>
              <w:rPr>
                <w:noProof/>
                <w:webHidden/>
              </w:rPr>
              <w:fldChar w:fldCharType="end"/>
            </w:r>
          </w:hyperlink>
        </w:p>
        <w:p w14:paraId="49FD437A" w14:textId="6CB465DB"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51" w:history="1">
            <w:r w:rsidRPr="00D104A0">
              <w:rPr>
                <w:rStyle w:val="Hyperlink"/>
                <w:rFonts w:ascii="Times New Roman" w:eastAsia="Times New Roman" w:hAnsi="Times New Roman" w:cs="Times New Roman"/>
                <w:noProof/>
                <w:lang w:val="en-AE" w:eastAsia="en-AE"/>
              </w:rPr>
              <w:t>7.7 User Interface Evidence</w:t>
            </w:r>
            <w:r>
              <w:rPr>
                <w:noProof/>
                <w:webHidden/>
              </w:rPr>
              <w:tab/>
            </w:r>
            <w:r>
              <w:rPr>
                <w:noProof/>
                <w:webHidden/>
              </w:rPr>
              <w:fldChar w:fldCharType="begin"/>
            </w:r>
            <w:r>
              <w:rPr>
                <w:noProof/>
                <w:webHidden/>
              </w:rPr>
              <w:instrText xml:space="preserve"> PAGEREF _Toc229325951 \h </w:instrText>
            </w:r>
            <w:r>
              <w:rPr>
                <w:noProof/>
                <w:webHidden/>
              </w:rPr>
            </w:r>
            <w:r>
              <w:rPr>
                <w:noProof/>
                <w:webHidden/>
              </w:rPr>
              <w:fldChar w:fldCharType="separate"/>
            </w:r>
            <w:r>
              <w:rPr>
                <w:noProof/>
                <w:webHidden/>
              </w:rPr>
              <w:t>120</w:t>
            </w:r>
            <w:r>
              <w:rPr>
                <w:noProof/>
                <w:webHidden/>
              </w:rPr>
              <w:fldChar w:fldCharType="end"/>
            </w:r>
          </w:hyperlink>
        </w:p>
        <w:p w14:paraId="14127B2F" w14:textId="280F86EF" w:rsidR="00D54B5A" w:rsidRDefault="00D54B5A">
          <w:pPr>
            <w:pStyle w:val="TOC1"/>
            <w:tabs>
              <w:tab w:val="right" w:leader="dot" w:pos="9350"/>
            </w:tabs>
            <w:rPr>
              <w:rFonts w:eastAsiaTheme="minorEastAsia" w:cstheme="minorBidi"/>
              <w:b w:val="0"/>
              <w:bCs w:val="0"/>
              <w:i w:val="0"/>
              <w:iCs w:val="0"/>
              <w:noProof/>
              <w:kern w:val="2"/>
              <w:szCs w:val="24"/>
              <w:lang w:val="en-AE" w:eastAsia="en-AE"/>
              <w14:ligatures w14:val="standardContextual"/>
            </w:rPr>
          </w:pPr>
          <w:hyperlink w:anchor="_Toc229325952" w:history="1">
            <w:r w:rsidRPr="00D104A0">
              <w:rPr>
                <w:rStyle w:val="Hyperlink"/>
                <w:rFonts w:ascii="Times New Roman" w:eastAsia="Times New Roman" w:hAnsi="Times New Roman" w:cs="Times New Roman"/>
                <w:noProof/>
              </w:rPr>
              <w:t>CHAPTER 8: RESULTS AND ANALYSIS</w:t>
            </w:r>
            <w:r>
              <w:rPr>
                <w:noProof/>
                <w:webHidden/>
              </w:rPr>
              <w:tab/>
            </w:r>
            <w:r>
              <w:rPr>
                <w:noProof/>
                <w:webHidden/>
              </w:rPr>
              <w:fldChar w:fldCharType="begin"/>
            </w:r>
            <w:r>
              <w:rPr>
                <w:noProof/>
                <w:webHidden/>
              </w:rPr>
              <w:instrText xml:space="preserve"> PAGEREF _Toc229325952 \h </w:instrText>
            </w:r>
            <w:r>
              <w:rPr>
                <w:noProof/>
                <w:webHidden/>
              </w:rPr>
            </w:r>
            <w:r>
              <w:rPr>
                <w:noProof/>
                <w:webHidden/>
              </w:rPr>
              <w:fldChar w:fldCharType="separate"/>
            </w:r>
            <w:r>
              <w:rPr>
                <w:noProof/>
                <w:webHidden/>
              </w:rPr>
              <w:t>128</w:t>
            </w:r>
            <w:r>
              <w:rPr>
                <w:noProof/>
                <w:webHidden/>
              </w:rPr>
              <w:fldChar w:fldCharType="end"/>
            </w:r>
          </w:hyperlink>
        </w:p>
        <w:p w14:paraId="240C8814" w14:textId="1822EF76"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53" w:history="1">
            <w:r w:rsidRPr="00D104A0">
              <w:rPr>
                <w:rStyle w:val="Hyperlink"/>
                <w:rFonts w:ascii="Times New Roman" w:eastAsia="Times New Roman" w:hAnsi="Times New Roman" w:cs="Times New Roman"/>
                <w:noProof/>
                <w:lang w:val="en-AE" w:eastAsia="en-AE"/>
              </w:rPr>
              <w:t>8.1 Analytical Framing and Techniques</w:t>
            </w:r>
            <w:r>
              <w:rPr>
                <w:noProof/>
                <w:webHidden/>
              </w:rPr>
              <w:tab/>
            </w:r>
            <w:r>
              <w:rPr>
                <w:noProof/>
                <w:webHidden/>
              </w:rPr>
              <w:fldChar w:fldCharType="begin"/>
            </w:r>
            <w:r>
              <w:rPr>
                <w:noProof/>
                <w:webHidden/>
              </w:rPr>
              <w:instrText xml:space="preserve"> PAGEREF _Toc229325953 \h </w:instrText>
            </w:r>
            <w:r>
              <w:rPr>
                <w:noProof/>
                <w:webHidden/>
              </w:rPr>
            </w:r>
            <w:r>
              <w:rPr>
                <w:noProof/>
                <w:webHidden/>
              </w:rPr>
              <w:fldChar w:fldCharType="separate"/>
            </w:r>
            <w:r>
              <w:rPr>
                <w:noProof/>
                <w:webHidden/>
              </w:rPr>
              <w:t>128</w:t>
            </w:r>
            <w:r>
              <w:rPr>
                <w:noProof/>
                <w:webHidden/>
              </w:rPr>
              <w:fldChar w:fldCharType="end"/>
            </w:r>
          </w:hyperlink>
        </w:p>
        <w:p w14:paraId="0FCD1E1E" w14:textId="067383F0"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54" w:history="1">
            <w:r w:rsidRPr="00D104A0">
              <w:rPr>
                <w:rStyle w:val="Hyperlink"/>
                <w:rFonts w:ascii="Times New Roman" w:eastAsia="Times New Roman" w:hAnsi="Times New Roman" w:cs="Times New Roman"/>
                <w:noProof/>
                <w:lang w:val="en-AE" w:eastAsia="en-AE"/>
              </w:rPr>
              <w:t>8.2 Quantitative Characterisation of the Delivered System</w:t>
            </w:r>
            <w:r>
              <w:rPr>
                <w:noProof/>
                <w:webHidden/>
              </w:rPr>
              <w:tab/>
            </w:r>
            <w:r>
              <w:rPr>
                <w:noProof/>
                <w:webHidden/>
              </w:rPr>
              <w:fldChar w:fldCharType="begin"/>
            </w:r>
            <w:r>
              <w:rPr>
                <w:noProof/>
                <w:webHidden/>
              </w:rPr>
              <w:instrText xml:space="preserve"> PAGEREF _Toc229325954 \h </w:instrText>
            </w:r>
            <w:r>
              <w:rPr>
                <w:noProof/>
                <w:webHidden/>
              </w:rPr>
            </w:r>
            <w:r>
              <w:rPr>
                <w:noProof/>
                <w:webHidden/>
              </w:rPr>
              <w:fldChar w:fldCharType="separate"/>
            </w:r>
            <w:r>
              <w:rPr>
                <w:noProof/>
                <w:webHidden/>
              </w:rPr>
              <w:t>129</w:t>
            </w:r>
            <w:r>
              <w:rPr>
                <w:noProof/>
                <w:webHidden/>
              </w:rPr>
              <w:fldChar w:fldCharType="end"/>
            </w:r>
          </w:hyperlink>
        </w:p>
        <w:p w14:paraId="4B0916E0" w14:textId="4AD4E44A"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55" w:history="1">
            <w:r w:rsidRPr="00D104A0">
              <w:rPr>
                <w:rStyle w:val="Hyperlink"/>
                <w:rFonts w:ascii="Times New Roman" w:eastAsia="Times New Roman" w:hAnsi="Times New Roman" w:cs="Times New Roman"/>
                <w:noProof/>
                <w:lang w:val="en-AE" w:eastAsia="en-AE"/>
              </w:rPr>
              <w:t>8.3 Architectural-Decision Analysis and Comparative Positioning</w:t>
            </w:r>
            <w:r>
              <w:rPr>
                <w:noProof/>
                <w:webHidden/>
              </w:rPr>
              <w:tab/>
            </w:r>
            <w:r>
              <w:rPr>
                <w:noProof/>
                <w:webHidden/>
              </w:rPr>
              <w:fldChar w:fldCharType="begin"/>
            </w:r>
            <w:r>
              <w:rPr>
                <w:noProof/>
                <w:webHidden/>
              </w:rPr>
              <w:instrText xml:space="preserve"> PAGEREF _Toc229325955 \h </w:instrText>
            </w:r>
            <w:r>
              <w:rPr>
                <w:noProof/>
                <w:webHidden/>
              </w:rPr>
            </w:r>
            <w:r>
              <w:rPr>
                <w:noProof/>
                <w:webHidden/>
              </w:rPr>
              <w:fldChar w:fldCharType="separate"/>
            </w:r>
            <w:r>
              <w:rPr>
                <w:noProof/>
                <w:webHidden/>
              </w:rPr>
              <w:t>133</w:t>
            </w:r>
            <w:r>
              <w:rPr>
                <w:noProof/>
                <w:webHidden/>
              </w:rPr>
              <w:fldChar w:fldCharType="end"/>
            </w:r>
          </w:hyperlink>
        </w:p>
        <w:p w14:paraId="36BF6F22" w14:textId="0D205A6A"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56" w:history="1">
            <w:r w:rsidRPr="00D104A0">
              <w:rPr>
                <w:rStyle w:val="Hyperlink"/>
                <w:rFonts w:ascii="Times New Roman" w:eastAsia="Times New Roman" w:hAnsi="Times New Roman" w:cs="Times New Roman"/>
                <w:noProof/>
                <w:lang w:val="en-AE" w:eastAsia="en-AE"/>
              </w:rPr>
              <w:t>8.4 Scope Realisation and Threats to Validity</w:t>
            </w:r>
            <w:r>
              <w:rPr>
                <w:noProof/>
                <w:webHidden/>
              </w:rPr>
              <w:tab/>
            </w:r>
            <w:r>
              <w:rPr>
                <w:noProof/>
                <w:webHidden/>
              </w:rPr>
              <w:fldChar w:fldCharType="begin"/>
            </w:r>
            <w:r>
              <w:rPr>
                <w:noProof/>
                <w:webHidden/>
              </w:rPr>
              <w:instrText xml:space="preserve"> PAGEREF _Toc229325956 \h </w:instrText>
            </w:r>
            <w:r>
              <w:rPr>
                <w:noProof/>
                <w:webHidden/>
              </w:rPr>
            </w:r>
            <w:r>
              <w:rPr>
                <w:noProof/>
                <w:webHidden/>
              </w:rPr>
              <w:fldChar w:fldCharType="separate"/>
            </w:r>
            <w:r>
              <w:rPr>
                <w:noProof/>
                <w:webHidden/>
              </w:rPr>
              <w:t>137</w:t>
            </w:r>
            <w:r>
              <w:rPr>
                <w:noProof/>
                <w:webHidden/>
              </w:rPr>
              <w:fldChar w:fldCharType="end"/>
            </w:r>
          </w:hyperlink>
        </w:p>
        <w:p w14:paraId="69174A6F" w14:textId="07CAF466" w:rsidR="00D54B5A" w:rsidRDefault="00D54B5A">
          <w:pPr>
            <w:pStyle w:val="TOC1"/>
            <w:tabs>
              <w:tab w:val="right" w:leader="dot" w:pos="9350"/>
            </w:tabs>
            <w:rPr>
              <w:rFonts w:eastAsiaTheme="minorEastAsia" w:cstheme="minorBidi"/>
              <w:b w:val="0"/>
              <w:bCs w:val="0"/>
              <w:i w:val="0"/>
              <w:iCs w:val="0"/>
              <w:noProof/>
              <w:kern w:val="2"/>
              <w:szCs w:val="24"/>
              <w:lang w:val="en-AE" w:eastAsia="en-AE"/>
              <w14:ligatures w14:val="standardContextual"/>
            </w:rPr>
          </w:pPr>
          <w:hyperlink w:anchor="_Toc229325957" w:history="1">
            <w:r w:rsidRPr="00D104A0">
              <w:rPr>
                <w:rStyle w:val="Hyperlink"/>
                <w:rFonts w:ascii="Times New Roman" w:eastAsia="Times New Roman" w:hAnsi="Times New Roman" w:cs="Times New Roman"/>
                <w:noProof/>
              </w:rPr>
              <w:t>CHAPTER 9: CONCLUSION AND FUTURE WORK</w:t>
            </w:r>
            <w:r>
              <w:rPr>
                <w:noProof/>
                <w:webHidden/>
              </w:rPr>
              <w:tab/>
            </w:r>
            <w:r>
              <w:rPr>
                <w:noProof/>
                <w:webHidden/>
              </w:rPr>
              <w:fldChar w:fldCharType="begin"/>
            </w:r>
            <w:r>
              <w:rPr>
                <w:noProof/>
                <w:webHidden/>
              </w:rPr>
              <w:instrText xml:space="preserve"> PAGEREF _Toc229325957 \h </w:instrText>
            </w:r>
            <w:r>
              <w:rPr>
                <w:noProof/>
                <w:webHidden/>
              </w:rPr>
            </w:r>
            <w:r>
              <w:rPr>
                <w:noProof/>
                <w:webHidden/>
              </w:rPr>
              <w:fldChar w:fldCharType="separate"/>
            </w:r>
            <w:r>
              <w:rPr>
                <w:noProof/>
                <w:webHidden/>
              </w:rPr>
              <w:t>139</w:t>
            </w:r>
            <w:r>
              <w:rPr>
                <w:noProof/>
                <w:webHidden/>
              </w:rPr>
              <w:fldChar w:fldCharType="end"/>
            </w:r>
          </w:hyperlink>
        </w:p>
        <w:p w14:paraId="3D8F716C" w14:textId="1ABBA3E5"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58" w:history="1">
            <w:r w:rsidRPr="00D104A0">
              <w:rPr>
                <w:rStyle w:val="Hyperlink"/>
                <w:rFonts w:ascii="Times New Roman" w:eastAsia="Times New Roman" w:hAnsi="Times New Roman" w:cs="Times New Roman"/>
                <w:noProof/>
                <w:lang w:val="en-AE" w:eastAsia="en-AE"/>
              </w:rPr>
              <w:t>9.1 Conclusion</w:t>
            </w:r>
            <w:r>
              <w:rPr>
                <w:noProof/>
                <w:webHidden/>
              </w:rPr>
              <w:tab/>
            </w:r>
            <w:r>
              <w:rPr>
                <w:noProof/>
                <w:webHidden/>
              </w:rPr>
              <w:fldChar w:fldCharType="begin"/>
            </w:r>
            <w:r>
              <w:rPr>
                <w:noProof/>
                <w:webHidden/>
              </w:rPr>
              <w:instrText xml:space="preserve"> PAGEREF _Toc229325958 \h </w:instrText>
            </w:r>
            <w:r>
              <w:rPr>
                <w:noProof/>
                <w:webHidden/>
              </w:rPr>
            </w:r>
            <w:r>
              <w:rPr>
                <w:noProof/>
                <w:webHidden/>
              </w:rPr>
              <w:fldChar w:fldCharType="separate"/>
            </w:r>
            <w:r>
              <w:rPr>
                <w:noProof/>
                <w:webHidden/>
              </w:rPr>
              <w:t>139</w:t>
            </w:r>
            <w:r>
              <w:rPr>
                <w:noProof/>
                <w:webHidden/>
              </w:rPr>
              <w:fldChar w:fldCharType="end"/>
            </w:r>
          </w:hyperlink>
        </w:p>
        <w:p w14:paraId="42FF01B1" w14:textId="1737E3E6" w:rsidR="00D54B5A" w:rsidRDefault="00D54B5A">
          <w:pPr>
            <w:pStyle w:val="TOC2"/>
            <w:tabs>
              <w:tab w:val="right" w:leader="dot" w:pos="9350"/>
            </w:tabs>
            <w:rPr>
              <w:rFonts w:eastAsiaTheme="minorEastAsia" w:cstheme="minorBidi"/>
              <w:b w:val="0"/>
              <w:bCs w:val="0"/>
              <w:noProof/>
              <w:kern w:val="2"/>
              <w:sz w:val="24"/>
              <w:szCs w:val="24"/>
              <w:lang w:val="en-AE" w:eastAsia="en-AE"/>
              <w14:ligatures w14:val="standardContextual"/>
            </w:rPr>
          </w:pPr>
          <w:hyperlink w:anchor="_Toc229325959" w:history="1">
            <w:r w:rsidRPr="00D104A0">
              <w:rPr>
                <w:rStyle w:val="Hyperlink"/>
                <w:rFonts w:ascii="Times New Roman" w:eastAsia="Times New Roman" w:hAnsi="Times New Roman" w:cs="Times New Roman"/>
                <w:noProof/>
                <w:lang w:val="en-AE" w:eastAsia="en-AE"/>
              </w:rPr>
              <w:t>9.2 Future Work</w:t>
            </w:r>
            <w:r>
              <w:rPr>
                <w:noProof/>
                <w:webHidden/>
              </w:rPr>
              <w:tab/>
            </w:r>
            <w:r>
              <w:rPr>
                <w:noProof/>
                <w:webHidden/>
              </w:rPr>
              <w:fldChar w:fldCharType="begin"/>
            </w:r>
            <w:r>
              <w:rPr>
                <w:noProof/>
                <w:webHidden/>
              </w:rPr>
              <w:instrText xml:space="preserve"> PAGEREF _Toc229325959 \h </w:instrText>
            </w:r>
            <w:r>
              <w:rPr>
                <w:noProof/>
                <w:webHidden/>
              </w:rPr>
            </w:r>
            <w:r>
              <w:rPr>
                <w:noProof/>
                <w:webHidden/>
              </w:rPr>
              <w:fldChar w:fldCharType="separate"/>
            </w:r>
            <w:r>
              <w:rPr>
                <w:noProof/>
                <w:webHidden/>
              </w:rPr>
              <w:t>140</w:t>
            </w:r>
            <w:r>
              <w:rPr>
                <w:noProof/>
                <w:webHidden/>
              </w:rPr>
              <w:fldChar w:fldCharType="end"/>
            </w:r>
          </w:hyperlink>
        </w:p>
        <w:p w14:paraId="4BF0CBC0" w14:textId="594C7913" w:rsidR="00D54B5A" w:rsidRDefault="00D54B5A">
          <w:pPr>
            <w:pStyle w:val="TOC1"/>
            <w:tabs>
              <w:tab w:val="right" w:leader="dot" w:pos="9350"/>
            </w:tabs>
            <w:rPr>
              <w:rFonts w:eastAsiaTheme="minorEastAsia" w:cstheme="minorBidi"/>
              <w:b w:val="0"/>
              <w:bCs w:val="0"/>
              <w:i w:val="0"/>
              <w:iCs w:val="0"/>
              <w:noProof/>
              <w:kern w:val="2"/>
              <w:szCs w:val="24"/>
              <w:lang w:val="en-AE" w:eastAsia="en-AE"/>
              <w14:ligatures w14:val="standardContextual"/>
            </w:rPr>
          </w:pPr>
          <w:hyperlink w:anchor="_Toc229325962" w:history="1">
            <w:r w:rsidRPr="00D104A0">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_Toc229325962 \h </w:instrText>
            </w:r>
            <w:r>
              <w:rPr>
                <w:noProof/>
                <w:webHidden/>
              </w:rPr>
            </w:r>
            <w:r>
              <w:rPr>
                <w:noProof/>
                <w:webHidden/>
              </w:rPr>
              <w:fldChar w:fldCharType="separate"/>
            </w:r>
            <w:r>
              <w:rPr>
                <w:noProof/>
                <w:webHidden/>
              </w:rPr>
              <w:t>142</w:t>
            </w:r>
            <w:r>
              <w:rPr>
                <w:noProof/>
                <w:webHidden/>
              </w:rPr>
              <w:fldChar w:fldCharType="end"/>
            </w:r>
          </w:hyperlink>
        </w:p>
        <w:p w14:paraId="6FC56687" w14:textId="1CB78090" w:rsidR="00D54B5A" w:rsidRDefault="00D54B5A">
          <w:pPr>
            <w:pStyle w:val="TOC1"/>
            <w:tabs>
              <w:tab w:val="right" w:leader="dot" w:pos="9350"/>
            </w:tabs>
            <w:rPr>
              <w:rFonts w:eastAsiaTheme="minorEastAsia" w:cstheme="minorBidi"/>
              <w:b w:val="0"/>
              <w:bCs w:val="0"/>
              <w:i w:val="0"/>
              <w:iCs w:val="0"/>
              <w:noProof/>
              <w:kern w:val="2"/>
              <w:szCs w:val="24"/>
              <w:lang w:val="en-AE" w:eastAsia="en-AE"/>
              <w14:ligatures w14:val="standardContextual"/>
            </w:rPr>
          </w:pPr>
          <w:hyperlink w:anchor="_Toc229325963" w:history="1">
            <w:r w:rsidRPr="00D104A0">
              <w:rPr>
                <w:rStyle w:val="Hyperlink"/>
                <w:rFonts w:asciiTheme="majorBidi" w:hAnsiTheme="majorBidi"/>
                <w:noProof/>
              </w:rPr>
              <w:t>APPENDIX: Glossary</w:t>
            </w:r>
            <w:r>
              <w:rPr>
                <w:noProof/>
                <w:webHidden/>
              </w:rPr>
              <w:tab/>
            </w:r>
            <w:r>
              <w:rPr>
                <w:noProof/>
                <w:webHidden/>
              </w:rPr>
              <w:fldChar w:fldCharType="begin"/>
            </w:r>
            <w:r>
              <w:rPr>
                <w:noProof/>
                <w:webHidden/>
              </w:rPr>
              <w:instrText xml:space="preserve"> PAGEREF _Toc229325963 \h </w:instrText>
            </w:r>
            <w:r>
              <w:rPr>
                <w:noProof/>
                <w:webHidden/>
              </w:rPr>
            </w:r>
            <w:r>
              <w:rPr>
                <w:noProof/>
                <w:webHidden/>
              </w:rPr>
              <w:fldChar w:fldCharType="separate"/>
            </w:r>
            <w:r>
              <w:rPr>
                <w:noProof/>
                <w:webHidden/>
              </w:rPr>
              <w:t>144</w:t>
            </w:r>
            <w:r>
              <w:rPr>
                <w:noProof/>
                <w:webHidden/>
              </w:rPr>
              <w:fldChar w:fldCharType="end"/>
            </w:r>
          </w:hyperlink>
        </w:p>
        <w:p w14:paraId="50CD3E37" w14:textId="02FB4AD3" w:rsidR="00E72931" w:rsidRDefault="001A3C58" w:rsidP="00E72931">
          <w:r>
            <w:rPr>
              <w:b/>
              <w:bCs/>
              <w:noProof/>
            </w:rPr>
            <w:fldChar w:fldCharType="end"/>
          </w:r>
        </w:p>
      </w:sdtContent>
    </w:sdt>
    <w:p w14:paraId="6CD8A72F" w14:textId="77777777" w:rsidR="00E72931" w:rsidRDefault="00E72931" w:rsidP="00E72931">
      <w:pPr>
        <w:spacing w:after="0" w:line="240" w:lineRule="auto"/>
        <w:ind w:left="720"/>
        <w:rPr>
          <w:rFonts w:asciiTheme="majorBidi" w:hAnsiTheme="majorBidi" w:cstheme="majorBidi"/>
        </w:rPr>
      </w:pPr>
    </w:p>
    <w:p w14:paraId="4E92A2CB" w14:textId="77777777" w:rsidR="00E72931" w:rsidRDefault="00E72931" w:rsidP="00E72931">
      <w:pPr>
        <w:spacing w:after="0" w:line="240" w:lineRule="auto"/>
        <w:ind w:left="720"/>
        <w:rPr>
          <w:rFonts w:asciiTheme="majorBidi" w:hAnsiTheme="majorBidi" w:cstheme="majorBidi"/>
          <w:b/>
          <w:noProof/>
        </w:rPr>
      </w:pPr>
    </w:p>
    <w:p w14:paraId="6A7C352A" w14:textId="77777777" w:rsidR="00E72931" w:rsidRDefault="00E72931" w:rsidP="00F95256">
      <w:pPr>
        <w:rPr>
          <w:rFonts w:asciiTheme="majorBidi" w:hAnsiTheme="majorBidi" w:cstheme="majorBidi"/>
          <w:b/>
          <w:bCs/>
          <w:sz w:val="28"/>
          <w:szCs w:val="28"/>
        </w:rPr>
      </w:pPr>
    </w:p>
    <w:p w14:paraId="222FF926" w14:textId="77777777" w:rsidR="00AD24EE" w:rsidRDefault="00AD24EE" w:rsidP="00F95256">
      <w:pPr>
        <w:rPr>
          <w:rFonts w:asciiTheme="majorBidi" w:hAnsiTheme="majorBidi" w:cstheme="majorBidi"/>
          <w:b/>
          <w:bCs/>
          <w:sz w:val="28"/>
          <w:szCs w:val="28"/>
        </w:rPr>
      </w:pPr>
    </w:p>
    <w:p w14:paraId="6C31C7DC" w14:textId="77777777" w:rsidR="00682CCC" w:rsidRDefault="00682CCC">
      <w:pPr>
        <w:rPr>
          <w:rFonts w:asciiTheme="majorBidi" w:hAnsiTheme="majorBidi"/>
          <w:color w:val="000000" w:themeColor="text1"/>
        </w:rPr>
      </w:pPr>
      <w:bookmarkStart w:id="14" w:name="_Toc443694019"/>
    </w:p>
    <w:p w14:paraId="3CC8D342" w14:textId="06D2EB5A" w:rsidR="001167C4" w:rsidRDefault="00682CCC" w:rsidP="001167C4">
      <w:pPr>
        <w:ind w:left="720"/>
        <w:rPr>
          <w:rFonts w:asciiTheme="majorBidi" w:hAnsiTheme="majorBidi" w:cstheme="majorBidi"/>
          <w:b/>
          <w:bCs/>
          <w:color w:val="0070C0"/>
          <w:sz w:val="28"/>
          <w:szCs w:val="28"/>
        </w:rPr>
      </w:pPr>
      <w:r>
        <w:rPr>
          <w:rFonts w:asciiTheme="majorBidi" w:hAnsiTheme="majorBidi"/>
          <w:color w:val="000000" w:themeColor="text1"/>
        </w:rPr>
        <w:br w:type="page"/>
      </w:r>
      <w:r w:rsidR="001167C4" w:rsidRPr="00257542">
        <w:rPr>
          <w:rFonts w:asciiTheme="majorBidi" w:hAnsiTheme="majorBidi" w:cstheme="majorBidi"/>
          <w:b/>
          <w:bCs/>
          <w:color w:val="0070C0"/>
          <w:sz w:val="28"/>
          <w:szCs w:val="28"/>
        </w:rPr>
        <w:lastRenderedPageBreak/>
        <w:t xml:space="preserve">TABLE OF </w:t>
      </w:r>
      <w:r w:rsidR="009F66CB">
        <w:rPr>
          <w:rFonts w:asciiTheme="majorBidi" w:hAnsiTheme="majorBidi" w:cstheme="majorBidi"/>
          <w:b/>
          <w:bCs/>
          <w:color w:val="0070C0"/>
          <w:sz w:val="28"/>
          <w:szCs w:val="28"/>
        </w:rPr>
        <w:t>TABLES</w:t>
      </w:r>
    </w:p>
    <w:p w14:paraId="42C77499" w14:textId="5580AA77" w:rsidR="001167C4" w:rsidRDefault="001167C4">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r>
        <w:rPr>
          <w:color w:val="000000" w:themeColor="text1"/>
        </w:rPr>
        <w:fldChar w:fldCharType="begin"/>
      </w:r>
      <w:r>
        <w:rPr>
          <w:color w:val="000000" w:themeColor="text1"/>
        </w:rPr>
        <w:instrText xml:space="preserve"> TOC \h \z \c "Table" </w:instrText>
      </w:r>
      <w:r>
        <w:rPr>
          <w:color w:val="000000" w:themeColor="text1"/>
        </w:rPr>
        <w:fldChar w:fldCharType="separate"/>
      </w:r>
      <w:hyperlink w:anchor="_Toc215602548" w:history="1">
        <w:r w:rsidRPr="00AD08F3">
          <w:rPr>
            <w:rStyle w:val="Hyperlink"/>
            <w:rFonts w:cstheme="majorBidi"/>
            <w:noProof/>
          </w:rPr>
          <w:t>Table 1: Structured Timeline of SeeStack Development Phases, Outlining Each Activity’s Duration, Resources, and Planned Execution Window</w:t>
        </w:r>
        <w:r>
          <w:rPr>
            <w:noProof/>
            <w:webHidden/>
          </w:rPr>
          <w:tab/>
        </w:r>
        <w:r>
          <w:rPr>
            <w:noProof/>
            <w:webHidden/>
          </w:rPr>
          <w:fldChar w:fldCharType="begin"/>
        </w:r>
        <w:r>
          <w:rPr>
            <w:noProof/>
            <w:webHidden/>
          </w:rPr>
          <w:instrText xml:space="preserve"> PAGEREF _Toc215602548 \h </w:instrText>
        </w:r>
        <w:r>
          <w:rPr>
            <w:noProof/>
            <w:webHidden/>
          </w:rPr>
        </w:r>
        <w:r>
          <w:rPr>
            <w:noProof/>
            <w:webHidden/>
          </w:rPr>
          <w:fldChar w:fldCharType="separate"/>
        </w:r>
        <w:r w:rsidR="0030374F">
          <w:rPr>
            <w:noProof/>
            <w:webHidden/>
          </w:rPr>
          <w:t>20</w:t>
        </w:r>
        <w:r>
          <w:rPr>
            <w:noProof/>
            <w:webHidden/>
          </w:rPr>
          <w:fldChar w:fldCharType="end"/>
        </w:r>
      </w:hyperlink>
    </w:p>
    <w:p w14:paraId="78D0F4B6" w14:textId="78073919" w:rsidR="001167C4" w:rsidRDefault="001167C4">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02549" w:history="1">
        <w:r w:rsidRPr="00AD08F3">
          <w:rPr>
            <w:rStyle w:val="Hyperlink"/>
            <w:rFonts w:cstheme="majorBidi"/>
            <w:noProof/>
          </w:rPr>
          <w:t>Table 2: Comparison of Existing Monitoring Tools with SeeStack</w:t>
        </w:r>
        <w:r>
          <w:rPr>
            <w:noProof/>
            <w:webHidden/>
          </w:rPr>
          <w:tab/>
        </w:r>
        <w:r>
          <w:rPr>
            <w:noProof/>
            <w:webHidden/>
          </w:rPr>
          <w:fldChar w:fldCharType="begin"/>
        </w:r>
        <w:r>
          <w:rPr>
            <w:noProof/>
            <w:webHidden/>
          </w:rPr>
          <w:instrText xml:space="preserve"> PAGEREF _Toc215602549 \h </w:instrText>
        </w:r>
        <w:r>
          <w:rPr>
            <w:noProof/>
            <w:webHidden/>
          </w:rPr>
        </w:r>
        <w:r>
          <w:rPr>
            <w:noProof/>
            <w:webHidden/>
          </w:rPr>
          <w:fldChar w:fldCharType="separate"/>
        </w:r>
        <w:r w:rsidR="0030374F">
          <w:rPr>
            <w:noProof/>
            <w:webHidden/>
          </w:rPr>
          <w:t>24</w:t>
        </w:r>
        <w:r>
          <w:rPr>
            <w:noProof/>
            <w:webHidden/>
          </w:rPr>
          <w:fldChar w:fldCharType="end"/>
        </w:r>
      </w:hyperlink>
    </w:p>
    <w:p w14:paraId="0348CFE0" w14:textId="03A46496" w:rsidR="001167C4" w:rsidRDefault="001167C4">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02550" w:history="1">
        <w:r w:rsidRPr="00AD08F3">
          <w:rPr>
            <w:rStyle w:val="Hyperlink"/>
            <w:rFonts w:cstheme="majorBidi"/>
            <w:noProof/>
          </w:rPr>
          <w:t>Table 3: Core Features and System Characteristics</w:t>
        </w:r>
        <w:r>
          <w:rPr>
            <w:noProof/>
            <w:webHidden/>
          </w:rPr>
          <w:tab/>
        </w:r>
        <w:r>
          <w:rPr>
            <w:noProof/>
            <w:webHidden/>
          </w:rPr>
          <w:fldChar w:fldCharType="begin"/>
        </w:r>
        <w:r>
          <w:rPr>
            <w:noProof/>
            <w:webHidden/>
          </w:rPr>
          <w:instrText xml:space="preserve"> PAGEREF _Toc215602550 \h </w:instrText>
        </w:r>
        <w:r>
          <w:rPr>
            <w:noProof/>
            <w:webHidden/>
          </w:rPr>
        </w:r>
        <w:r>
          <w:rPr>
            <w:noProof/>
            <w:webHidden/>
          </w:rPr>
          <w:fldChar w:fldCharType="separate"/>
        </w:r>
        <w:r w:rsidR="0030374F">
          <w:rPr>
            <w:noProof/>
            <w:webHidden/>
          </w:rPr>
          <w:t>34</w:t>
        </w:r>
        <w:r>
          <w:rPr>
            <w:noProof/>
            <w:webHidden/>
          </w:rPr>
          <w:fldChar w:fldCharType="end"/>
        </w:r>
      </w:hyperlink>
    </w:p>
    <w:p w14:paraId="1B5B6B44" w14:textId="06E3E961" w:rsidR="001167C4" w:rsidRDefault="001167C4">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02551" w:history="1">
        <w:r w:rsidRPr="00AD08F3">
          <w:rPr>
            <w:rStyle w:val="Hyperlink"/>
            <w:rFonts w:cstheme="majorBidi"/>
            <w:noProof/>
          </w:rPr>
          <w:t>Table 4: Key Features, Their Functions, and the Value They Deliver</w:t>
        </w:r>
        <w:r>
          <w:rPr>
            <w:noProof/>
            <w:webHidden/>
          </w:rPr>
          <w:tab/>
        </w:r>
        <w:r>
          <w:rPr>
            <w:noProof/>
            <w:webHidden/>
          </w:rPr>
          <w:fldChar w:fldCharType="begin"/>
        </w:r>
        <w:r>
          <w:rPr>
            <w:noProof/>
            <w:webHidden/>
          </w:rPr>
          <w:instrText xml:space="preserve"> PAGEREF _Toc215602551 \h </w:instrText>
        </w:r>
        <w:r>
          <w:rPr>
            <w:noProof/>
            <w:webHidden/>
          </w:rPr>
        </w:r>
        <w:r>
          <w:rPr>
            <w:noProof/>
            <w:webHidden/>
          </w:rPr>
          <w:fldChar w:fldCharType="separate"/>
        </w:r>
        <w:r w:rsidR="0030374F">
          <w:rPr>
            <w:noProof/>
            <w:webHidden/>
          </w:rPr>
          <w:t>34</w:t>
        </w:r>
        <w:r>
          <w:rPr>
            <w:noProof/>
            <w:webHidden/>
          </w:rPr>
          <w:fldChar w:fldCharType="end"/>
        </w:r>
      </w:hyperlink>
    </w:p>
    <w:p w14:paraId="1D2ECD99" w14:textId="0319CD94" w:rsidR="001167C4" w:rsidRDefault="001167C4">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02552" w:history="1">
        <w:r w:rsidRPr="00AD08F3">
          <w:rPr>
            <w:rStyle w:val="Hyperlink"/>
            <w:rFonts w:cstheme="majorBidi"/>
            <w:noProof/>
          </w:rPr>
          <w:t>Table 5: End-to-End Flow for Error Monitoring and AI-Assisted Analysis</w:t>
        </w:r>
        <w:r>
          <w:rPr>
            <w:noProof/>
            <w:webHidden/>
          </w:rPr>
          <w:tab/>
        </w:r>
        <w:r>
          <w:rPr>
            <w:noProof/>
            <w:webHidden/>
          </w:rPr>
          <w:fldChar w:fldCharType="begin"/>
        </w:r>
        <w:r>
          <w:rPr>
            <w:noProof/>
            <w:webHidden/>
          </w:rPr>
          <w:instrText xml:space="preserve"> PAGEREF _Toc215602552 \h </w:instrText>
        </w:r>
        <w:r>
          <w:rPr>
            <w:noProof/>
            <w:webHidden/>
          </w:rPr>
        </w:r>
        <w:r>
          <w:rPr>
            <w:noProof/>
            <w:webHidden/>
          </w:rPr>
          <w:fldChar w:fldCharType="separate"/>
        </w:r>
        <w:r w:rsidR="0030374F">
          <w:rPr>
            <w:noProof/>
            <w:webHidden/>
          </w:rPr>
          <w:t>36</w:t>
        </w:r>
        <w:r>
          <w:rPr>
            <w:noProof/>
            <w:webHidden/>
          </w:rPr>
          <w:fldChar w:fldCharType="end"/>
        </w:r>
      </w:hyperlink>
    </w:p>
    <w:p w14:paraId="27923269" w14:textId="11196157" w:rsidR="001167C4" w:rsidRDefault="001167C4">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02553" w:history="1">
        <w:r w:rsidRPr="00AD08F3">
          <w:rPr>
            <w:rStyle w:val="Hyperlink"/>
            <w:rFonts w:cstheme="majorBidi"/>
            <w:noProof/>
          </w:rPr>
          <w:t>Table 6: Workflow for Executing High-Load Stress Tests and Generating Performance Insights</w:t>
        </w:r>
        <w:r>
          <w:rPr>
            <w:noProof/>
            <w:webHidden/>
          </w:rPr>
          <w:tab/>
        </w:r>
        <w:r>
          <w:rPr>
            <w:noProof/>
            <w:webHidden/>
          </w:rPr>
          <w:fldChar w:fldCharType="begin"/>
        </w:r>
        <w:r>
          <w:rPr>
            <w:noProof/>
            <w:webHidden/>
          </w:rPr>
          <w:instrText xml:space="preserve"> PAGEREF _Toc215602553 \h </w:instrText>
        </w:r>
        <w:r>
          <w:rPr>
            <w:noProof/>
            <w:webHidden/>
          </w:rPr>
        </w:r>
        <w:r>
          <w:rPr>
            <w:noProof/>
            <w:webHidden/>
          </w:rPr>
          <w:fldChar w:fldCharType="separate"/>
        </w:r>
        <w:r w:rsidR="0030374F">
          <w:rPr>
            <w:noProof/>
            <w:webHidden/>
          </w:rPr>
          <w:t>38</w:t>
        </w:r>
        <w:r>
          <w:rPr>
            <w:noProof/>
            <w:webHidden/>
          </w:rPr>
          <w:fldChar w:fldCharType="end"/>
        </w:r>
      </w:hyperlink>
    </w:p>
    <w:p w14:paraId="2EA4B917" w14:textId="50CD8919" w:rsidR="001167C4" w:rsidRDefault="001167C4">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02554" w:history="1">
        <w:r w:rsidRPr="00AD08F3">
          <w:rPr>
            <w:rStyle w:val="Hyperlink"/>
            <w:rFonts w:cstheme="majorBidi"/>
            <w:noProof/>
          </w:rPr>
          <w:t>Table 7: Configuration and Execution Flow for Automated Alert Notifications</w:t>
        </w:r>
        <w:r>
          <w:rPr>
            <w:noProof/>
            <w:webHidden/>
          </w:rPr>
          <w:tab/>
        </w:r>
        <w:r>
          <w:rPr>
            <w:noProof/>
            <w:webHidden/>
          </w:rPr>
          <w:fldChar w:fldCharType="begin"/>
        </w:r>
        <w:r>
          <w:rPr>
            <w:noProof/>
            <w:webHidden/>
          </w:rPr>
          <w:instrText xml:space="preserve"> PAGEREF _Toc215602554 \h </w:instrText>
        </w:r>
        <w:r>
          <w:rPr>
            <w:noProof/>
            <w:webHidden/>
          </w:rPr>
        </w:r>
        <w:r>
          <w:rPr>
            <w:noProof/>
            <w:webHidden/>
          </w:rPr>
          <w:fldChar w:fldCharType="separate"/>
        </w:r>
        <w:r w:rsidR="0030374F">
          <w:rPr>
            <w:noProof/>
            <w:webHidden/>
          </w:rPr>
          <w:t>40</w:t>
        </w:r>
        <w:r>
          <w:rPr>
            <w:noProof/>
            <w:webHidden/>
          </w:rPr>
          <w:fldChar w:fldCharType="end"/>
        </w:r>
      </w:hyperlink>
    </w:p>
    <w:p w14:paraId="005D841F" w14:textId="4EAE8880" w:rsidR="001167C4" w:rsidRDefault="001167C4">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02555" w:history="1">
        <w:r w:rsidRPr="00AD08F3">
          <w:rPr>
            <w:rStyle w:val="Hyperlink"/>
            <w:rFonts w:cstheme="majorBidi"/>
            <w:noProof/>
          </w:rPr>
          <w:t>Table 8: AI-Driven Use-Case for Error Interpretation, Root-Cause Identification, and Automated Fix Suggestions</w:t>
        </w:r>
        <w:r>
          <w:rPr>
            <w:noProof/>
            <w:webHidden/>
          </w:rPr>
          <w:tab/>
        </w:r>
        <w:r>
          <w:rPr>
            <w:noProof/>
            <w:webHidden/>
          </w:rPr>
          <w:fldChar w:fldCharType="begin"/>
        </w:r>
        <w:r>
          <w:rPr>
            <w:noProof/>
            <w:webHidden/>
          </w:rPr>
          <w:instrText xml:space="preserve"> PAGEREF _Toc215602555 \h </w:instrText>
        </w:r>
        <w:r>
          <w:rPr>
            <w:noProof/>
            <w:webHidden/>
          </w:rPr>
        </w:r>
        <w:r>
          <w:rPr>
            <w:noProof/>
            <w:webHidden/>
          </w:rPr>
          <w:fldChar w:fldCharType="separate"/>
        </w:r>
        <w:r w:rsidR="0030374F">
          <w:rPr>
            <w:noProof/>
            <w:webHidden/>
          </w:rPr>
          <w:t>42</w:t>
        </w:r>
        <w:r>
          <w:rPr>
            <w:noProof/>
            <w:webHidden/>
          </w:rPr>
          <w:fldChar w:fldCharType="end"/>
        </w:r>
      </w:hyperlink>
    </w:p>
    <w:p w14:paraId="1EA247CB" w14:textId="4F15DA05" w:rsidR="001167C4" w:rsidRDefault="001167C4">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02556" w:history="1">
        <w:r w:rsidRPr="00AD08F3">
          <w:rPr>
            <w:rStyle w:val="Hyperlink"/>
            <w:rFonts w:cstheme="majorBidi"/>
            <w:noProof/>
          </w:rPr>
          <w:t>Table 9: Use-Case for Creating Comprehensive Security Reports and Compliance Assessments</w:t>
        </w:r>
        <w:r>
          <w:rPr>
            <w:noProof/>
            <w:webHidden/>
          </w:rPr>
          <w:tab/>
        </w:r>
        <w:r>
          <w:rPr>
            <w:noProof/>
            <w:webHidden/>
          </w:rPr>
          <w:fldChar w:fldCharType="begin"/>
        </w:r>
        <w:r>
          <w:rPr>
            <w:noProof/>
            <w:webHidden/>
          </w:rPr>
          <w:instrText xml:space="preserve"> PAGEREF _Toc215602556 \h </w:instrText>
        </w:r>
        <w:r>
          <w:rPr>
            <w:noProof/>
            <w:webHidden/>
          </w:rPr>
        </w:r>
        <w:r>
          <w:rPr>
            <w:noProof/>
            <w:webHidden/>
          </w:rPr>
          <w:fldChar w:fldCharType="separate"/>
        </w:r>
        <w:r w:rsidR="0030374F">
          <w:rPr>
            <w:noProof/>
            <w:webHidden/>
          </w:rPr>
          <w:t>45</w:t>
        </w:r>
        <w:r>
          <w:rPr>
            <w:noProof/>
            <w:webHidden/>
          </w:rPr>
          <w:fldChar w:fldCharType="end"/>
        </w:r>
      </w:hyperlink>
    </w:p>
    <w:p w14:paraId="77AC4A5B" w14:textId="52A908DE" w:rsidR="001167C4" w:rsidRDefault="001167C4">
      <w:pPr>
        <w:rPr>
          <w:rFonts w:asciiTheme="majorBidi" w:hAnsiTheme="majorBidi"/>
          <w:color w:val="000000" w:themeColor="text1"/>
        </w:rPr>
      </w:pPr>
      <w:r>
        <w:rPr>
          <w:rFonts w:asciiTheme="majorBidi" w:hAnsiTheme="majorBidi"/>
          <w:color w:val="000000" w:themeColor="text1"/>
        </w:rPr>
        <w:fldChar w:fldCharType="end"/>
      </w:r>
      <w:r>
        <w:rPr>
          <w:rFonts w:asciiTheme="majorBidi" w:hAnsiTheme="majorBidi"/>
          <w:color w:val="000000" w:themeColor="text1"/>
        </w:rPr>
        <w:br w:type="page"/>
      </w:r>
    </w:p>
    <w:p w14:paraId="742EA6FB" w14:textId="77777777" w:rsidR="00682CCC" w:rsidRDefault="00682CCC">
      <w:pPr>
        <w:rPr>
          <w:rFonts w:asciiTheme="majorBidi" w:hAnsiTheme="majorBidi"/>
          <w:color w:val="000000" w:themeColor="text1"/>
        </w:rPr>
      </w:pPr>
    </w:p>
    <w:p w14:paraId="7A9DE345" w14:textId="77777777" w:rsidR="00682CCC" w:rsidRDefault="00682CCC" w:rsidP="00682CCC">
      <w:pPr>
        <w:ind w:left="720"/>
        <w:rPr>
          <w:rFonts w:asciiTheme="majorBidi" w:hAnsiTheme="majorBidi" w:cstheme="majorBidi"/>
          <w:b/>
          <w:bCs/>
          <w:color w:val="0070C0"/>
          <w:sz w:val="28"/>
          <w:szCs w:val="28"/>
        </w:rPr>
      </w:pPr>
      <w:r w:rsidRPr="00257542">
        <w:rPr>
          <w:rFonts w:asciiTheme="majorBidi" w:hAnsiTheme="majorBidi" w:cstheme="majorBidi"/>
          <w:b/>
          <w:bCs/>
          <w:color w:val="0070C0"/>
          <w:sz w:val="28"/>
          <w:szCs w:val="28"/>
        </w:rPr>
        <w:t xml:space="preserve">TABLE OF </w:t>
      </w:r>
      <w:r>
        <w:rPr>
          <w:rFonts w:asciiTheme="majorBidi" w:hAnsiTheme="majorBidi" w:cstheme="majorBidi"/>
          <w:b/>
          <w:bCs/>
          <w:color w:val="0070C0"/>
          <w:sz w:val="28"/>
          <w:szCs w:val="28"/>
        </w:rPr>
        <w:t>FIGURES</w:t>
      </w:r>
    </w:p>
    <w:p w14:paraId="39233754" w14:textId="553FAE2F" w:rsidR="0011087A" w:rsidRDefault="00682CCC">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r>
        <w:rPr>
          <w:color w:val="000000" w:themeColor="text1"/>
        </w:rPr>
        <w:fldChar w:fldCharType="begin"/>
      </w:r>
      <w:r>
        <w:rPr>
          <w:color w:val="000000" w:themeColor="text1"/>
        </w:rPr>
        <w:instrText xml:space="preserve"> TOC \h \z \c "Figure" </w:instrText>
      </w:r>
      <w:r>
        <w:rPr>
          <w:color w:val="000000" w:themeColor="text1"/>
        </w:rPr>
        <w:fldChar w:fldCharType="separate"/>
      </w:r>
      <w:hyperlink w:anchor="_Toc215613287" w:history="1">
        <w:r w:rsidR="0011087A" w:rsidRPr="005C3828">
          <w:rPr>
            <w:rStyle w:val="Hyperlink"/>
            <w:rFonts w:cstheme="majorBidi"/>
            <w:noProof/>
          </w:rPr>
          <w:t>Figure 1:illustrates how SeeStack surfaces active errors such as a critical NullPointerException and offers AI suggested fixes.</w:t>
        </w:r>
        <w:r w:rsidR="0011087A">
          <w:rPr>
            <w:noProof/>
            <w:webHidden/>
          </w:rPr>
          <w:tab/>
        </w:r>
        <w:r w:rsidR="0011087A">
          <w:rPr>
            <w:noProof/>
            <w:webHidden/>
          </w:rPr>
          <w:fldChar w:fldCharType="begin"/>
        </w:r>
        <w:r w:rsidR="0011087A">
          <w:rPr>
            <w:noProof/>
            <w:webHidden/>
          </w:rPr>
          <w:instrText xml:space="preserve"> PAGEREF _Toc215613287 \h </w:instrText>
        </w:r>
        <w:r w:rsidR="0011087A">
          <w:rPr>
            <w:noProof/>
            <w:webHidden/>
          </w:rPr>
        </w:r>
        <w:r w:rsidR="0011087A">
          <w:rPr>
            <w:noProof/>
            <w:webHidden/>
          </w:rPr>
          <w:fldChar w:fldCharType="separate"/>
        </w:r>
        <w:r w:rsidR="0030374F">
          <w:rPr>
            <w:noProof/>
            <w:webHidden/>
          </w:rPr>
          <w:t>13</w:t>
        </w:r>
        <w:r w:rsidR="0011087A">
          <w:rPr>
            <w:noProof/>
            <w:webHidden/>
          </w:rPr>
          <w:fldChar w:fldCharType="end"/>
        </w:r>
      </w:hyperlink>
    </w:p>
    <w:p w14:paraId="170E5CAC" w14:textId="2A470E37"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288" w:history="1">
        <w:r w:rsidRPr="005C3828">
          <w:rPr>
            <w:rStyle w:val="Hyperlink"/>
            <w:rFonts w:cstheme="majorBidi"/>
            <w:noProof/>
          </w:rPr>
          <w:t>Figure 2: shows automated load testing results including total requests, success rate, and average response time under simulated user load.</w:t>
        </w:r>
        <w:r>
          <w:rPr>
            <w:noProof/>
            <w:webHidden/>
          </w:rPr>
          <w:tab/>
        </w:r>
        <w:r>
          <w:rPr>
            <w:noProof/>
            <w:webHidden/>
          </w:rPr>
          <w:fldChar w:fldCharType="begin"/>
        </w:r>
        <w:r>
          <w:rPr>
            <w:noProof/>
            <w:webHidden/>
          </w:rPr>
          <w:instrText xml:space="preserve"> PAGEREF _Toc215613288 \h </w:instrText>
        </w:r>
        <w:r>
          <w:rPr>
            <w:noProof/>
            <w:webHidden/>
          </w:rPr>
        </w:r>
        <w:r>
          <w:rPr>
            <w:noProof/>
            <w:webHidden/>
          </w:rPr>
          <w:fldChar w:fldCharType="separate"/>
        </w:r>
        <w:r w:rsidR="0030374F">
          <w:rPr>
            <w:noProof/>
            <w:webHidden/>
          </w:rPr>
          <w:t>13</w:t>
        </w:r>
        <w:r>
          <w:rPr>
            <w:noProof/>
            <w:webHidden/>
          </w:rPr>
          <w:fldChar w:fldCharType="end"/>
        </w:r>
      </w:hyperlink>
    </w:p>
    <w:p w14:paraId="1D05ED15" w14:textId="2A2C3C4F"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289" w:history="1">
        <w:r w:rsidRPr="005C3828">
          <w:rPr>
            <w:rStyle w:val="Hyperlink"/>
            <w:rFonts w:cstheme="majorBidi"/>
            <w:noProof/>
          </w:rPr>
          <w:t>Figure 3: demonstrates continuous website monitoring with uptime and latency metrics enriched by AI powered performance insights.</w:t>
        </w:r>
        <w:r>
          <w:rPr>
            <w:noProof/>
            <w:webHidden/>
          </w:rPr>
          <w:tab/>
        </w:r>
        <w:r>
          <w:rPr>
            <w:noProof/>
            <w:webHidden/>
          </w:rPr>
          <w:fldChar w:fldCharType="begin"/>
        </w:r>
        <w:r>
          <w:rPr>
            <w:noProof/>
            <w:webHidden/>
          </w:rPr>
          <w:instrText xml:space="preserve"> PAGEREF _Toc215613289 \h </w:instrText>
        </w:r>
        <w:r>
          <w:rPr>
            <w:noProof/>
            <w:webHidden/>
          </w:rPr>
        </w:r>
        <w:r>
          <w:rPr>
            <w:noProof/>
            <w:webHidden/>
          </w:rPr>
          <w:fldChar w:fldCharType="separate"/>
        </w:r>
        <w:r w:rsidR="0030374F">
          <w:rPr>
            <w:noProof/>
            <w:webHidden/>
          </w:rPr>
          <w:t>14</w:t>
        </w:r>
        <w:r>
          <w:rPr>
            <w:noProof/>
            <w:webHidden/>
          </w:rPr>
          <w:fldChar w:fldCharType="end"/>
        </w:r>
      </w:hyperlink>
    </w:p>
    <w:p w14:paraId="0764F3C2" w14:textId="267FDFF7"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290" w:history="1">
        <w:r w:rsidRPr="005C3828">
          <w:rPr>
            <w:rStyle w:val="Hyperlink"/>
            <w:rFonts w:cstheme="majorBidi"/>
            <w:noProof/>
          </w:rPr>
          <w:t>Figure 4: SeeStack performance dashboard showing overall uptime (99.97%) and average response time (≈ 450 ms).</w:t>
        </w:r>
        <w:r>
          <w:rPr>
            <w:noProof/>
            <w:webHidden/>
          </w:rPr>
          <w:tab/>
        </w:r>
        <w:r>
          <w:rPr>
            <w:noProof/>
            <w:webHidden/>
          </w:rPr>
          <w:fldChar w:fldCharType="begin"/>
        </w:r>
        <w:r>
          <w:rPr>
            <w:noProof/>
            <w:webHidden/>
          </w:rPr>
          <w:instrText xml:space="preserve"> PAGEREF _Toc215613290 \h </w:instrText>
        </w:r>
        <w:r>
          <w:rPr>
            <w:noProof/>
            <w:webHidden/>
          </w:rPr>
        </w:r>
        <w:r>
          <w:rPr>
            <w:noProof/>
            <w:webHidden/>
          </w:rPr>
          <w:fldChar w:fldCharType="separate"/>
        </w:r>
        <w:r w:rsidR="0030374F">
          <w:rPr>
            <w:noProof/>
            <w:webHidden/>
          </w:rPr>
          <w:t>15</w:t>
        </w:r>
        <w:r>
          <w:rPr>
            <w:noProof/>
            <w:webHidden/>
          </w:rPr>
          <w:fldChar w:fldCharType="end"/>
        </w:r>
      </w:hyperlink>
    </w:p>
    <w:p w14:paraId="46E804A3" w14:textId="62963B0F"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291" w:history="1">
        <w:r w:rsidRPr="005C3828">
          <w:rPr>
            <w:rStyle w:val="Hyperlink"/>
            <w:rFonts w:cstheme="majorBidi"/>
            <w:bCs/>
            <w:noProof/>
          </w:rPr>
          <w:t>Figure 5: Stress-testing results showing simulated user capacity, success rate, and average response time under heavy load.</w:t>
        </w:r>
        <w:r>
          <w:rPr>
            <w:noProof/>
            <w:webHidden/>
          </w:rPr>
          <w:tab/>
        </w:r>
        <w:r>
          <w:rPr>
            <w:noProof/>
            <w:webHidden/>
          </w:rPr>
          <w:fldChar w:fldCharType="begin"/>
        </w:r>
        <w:r>
          <w:rPr>
            <w:noProof/>
            <w:webHidden/>
          </w:rPr>
          <w:instrText xml:space="preserve"> PAGEREF _Toc215613291 \h </w:instrText>
        </w:r>
        <w:r>
          <w:rPr>
            <w:noProof/>
            <w:webHidden/>
          </w:rPr>
        </w:r>
        <w:r>
          <w:rPr>
            <w:noProof/>
            <w:webHidden/>
          </w:rPr>
          <w:fldChar w:fldCharType="separate"/>
        </w:r>
        <w:r w:rsidR="0030374F">
          <w:rPr>
            <w:noProof/>
            <w:webHidden/>
          </w:rPr>
          <w:t>15</w:t>
        </w:r>
        <w:r>
          <w:rPr>
            <w:noProof/>
            <w:webHidden/>
          </w:rPr>
          <w:fldChar w:fldCharType="end"/>
        </w:r>
      </w:hyperlink>
    </w:p>
    <w:p w14:paraId="4E06ACAB" w14:textId="06B2EF31"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292" w:history="1">
        <w:r w:rsidRPr="005C3828">
          <w:rPr>
            <w:rStyle w:val="Hyperlink"/>
            <w:rFonts w:cstheme="majorBidi"/>
            <w:noProof/>
          </w:rPr>
          <w:t>Figure 7: SeeStack dashboard automatically detecting errors and providing AI-suggested fixes for each issue.</w:t>
        </w:r>
        <w:r>
          <w:rPr>
            <w:noProof/>
            <w:webHidden/>
          </w:rPr>
          <w:tab/>
        </w:r>
        <w:r>
          <w:rPr>
            <w:noProof/>
            <w:webHidden/>
          </w:rPr>
          <w:fldChar w:fldCharType="begin"/>
        </w:r>
        <w:r>
          <w:rPr>
            <w:noProof/>
            <w:webHidden/>
          </w:rPr>
          <w:instrText xml:space="preserve"> PAGEREF _Toc215613292 \h </w:instrText>
        </w:r>
        <w:r>
          <w:rPr>
            <w:noProof/>
            <w:webHidden/>
          </w:rPr>
        </w:r>
        <w:r>
          <w:rPr>
            <w:noProof/>
            <w:webHidden/>
          </w:rPr>
          <w:fldChar w:fldCharType="separate"/>
        </w:r>
        <w:r w:rsidR="0030374F">
          <w:rPr>
            <w:noProof/>
            <w:webHidden/>
          </w:rPr>
          <w:t>16</w:t>
        </w:r>
        <w:r>
          <w:rPr>
            <w:noProof/>
            <w:webHidden/>
          </w:rPr>
          <w:fldChar w:fldCharType="end"/>
        </w:r>
      </w:hyperlink>
    </w:p>
    <w:p w14:paraId="711AF296" w14:textId="1A84895D"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293" w:history="1">
        <w:r w:rsidRPr="005C3828">
          <w:rPr>
            <w:rStyle w:val="Hyperlink"/>
            <w:rFonts w:cstheme="majorBidi"/>
            <w:noProof/>
          </w:rPr>
          <w:t>Figure 8: Gantt Chart</w:t>
        </w:r>
        <w:r>
          <w:rPr>
            <w:noProof/>
            <w:webHidden/>
          </w:rPr>
          <w:tab/>
        </w:r>
        <w:r>
          <w:rPr>
            <w:noProof/>
            <w:webHidden/>
          </w:rPr>
          <w:fldChar w:fldCharType="begin"/>
        </w:r>
        <w:r>
          <w:rPr>
            <w:noProof/>
            <w:webHidden/>
          </w:rPr>
          <w:instrText xml:space="preserve"> PAGEREF _Toc215613293 \h </w:instrText>
        </w:r>
        <w:r>
          <w:rPr>
            <w:noProof/>
            <w:webHidden/>
          </w:rPr>
        </w:r>
        <w:r>
          <w:rPr>
            <w:noProof/>
            <w:webHidden/>
          </w:rPr>
          <w:fldChar w:fldCharType="separate"/>
        </w:r>
        <w:r w:rsidR="0030374F">
          <w:rPr>
            <w:noProof/>
            <w:webHidden/>
          </w:rPr>
          <w:t>21</w:t>
        </w:r>
        <w:r>
          <w:rPr>
            <w:noProof/>
            <w:webHidden/>
          </w:rPr>
          <w:fldChar w:fldCharType="end"/>
        </w:r>
      </w:hyperlink>
    </w:p>
    <w:p w14:paraId="31D955DC" w14:textId="49DFE760"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294" w:history="1">
        <w:r w:rsidRPr="005C3828">
          <w:rPr>
            <w:rStyle w:val="Hyperlink"/>
            <w:rFonts w:cstheme="majorBidi"/>
            <w:noProof/>
          </w:rPr>
          <w:t>Figure 9: SeeStack Use Case Diagram</w:t>
        </w:r>
        <w:r>
          <w:rPr>
            <w:noProof/>
            <w:webHidden/>
          </w:rPr>
          <w:tab/>
        </w:r>
        <w:r>
          <w:rPr>
            <w:noProof/>
            <w:webHidden/>
          </w:rPr>
          <w:fldChar w:fldCharType="begin"/>
        </w:r>
        <w:r>
          <w:rPr>
            <w:noProof/>
            <w:webHidden/>
          </w:rPr>
          <w:instrText xml:space="preserve"> PAGEREF _Toc215613294 \h </w:instrText>
        </w:r>
        <w:r>
          <w:rPr>
            <w:noProof/>
            <w:webHidden/>
          </w:rPr>
        </w:r>
        <w:r>
          <w:rPr>
            <w:noProof/>
            <w:webHidden/>
          </w:rPr>
          <w:fldChar w:fldCharType="separate"/>
        </w:r>
        <w:r w:rsidR="0030374F">
          <w:rPr>
            <w:noProof/>
            <w:webHidden/>
          </w:rPr>
          <w:t>56</w:t>
        </w:r>
        <w:r>
          <w:rPr>
            <w:noProof/>
            <w:webHidden/>
          </w:rPr>
          <w:fldChar w:fldCharType="end"/>
        </w:r>
      </w:hyperlink>
    </w:p>
    <w:p w14:paraId="79BFAC04" w14:textId="250A77A4"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295" w:history="1">
        <w:r w:rsidRPr="005C3828">
          <w:rPr>
            <w:rStyle w:val="Hyperlink"/>
            <w:rFonts w:cstheme="majorBidi"/>
            <w:noProof/>
          </w:rPr>
          <w:t>Figure 10: Database Schema Overview</w:t>
        </w:r>
        <w:r>
          <w:rPr>
            <w:noProof/>
            <w:webHidden/>
          </w:rPr>
          <w:tab/>
        </w:r>
        <w:r>
          <w:rPr>
            <w:noProof/>
            <w:webHidden/>
          </w:rPr>
          <w:fldChar w:fldCharType="begin"/>
        </w:r>
        <w:r>
          <w:rPr>
            <w:noProof/>
            <w:webHidden/>
          </w:rPr>
          <w:instrText xml:space="preserve"> PAGEREF _Toc215613295 \h </w:instrText>
        </w:r>
        <w:r>
          <w:rPr>
            <w:noProof/>
            <w:webHidden/>
          </w:rPr>
        </w:r>
        <w:r>
          <w:rPr>
            <w:noProof/>
            <w:webHidden/>
          </w:rPr>
          <w:fldChar w:fldCharType="separate"/>
        </w:r>
        <w:r w:rsidR="0030374F">
          <w:rPr>
            <w:noProof/>
            <w:webHidden/>
          </w:rPr>
          <w:t>58</w:t>
        </w:r>
        <w:r>
          <w:rPr>
            <w:noProof/>
            <w:webHidden/>
          </w:rPr>
          <w:fldChar w:fldCharType="end"/>
        </w:r>
      </w:hyperlink>
    </w:p>
    <w:p w14:paraId="49370027" w14:textId="1852E378"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296" w:history="1">
        <w:r w:rsidRPr="005C3828">
          <w:rPr>
            <w:rStyle w:val="Hyperlink"/>
            <w:rFonts w:cstheme="majorBidi"/>
            <w:noProof/>
          </w:rPr>
          <w:t>Figure 11: Component Diagram Overview</w:t>
        </w:r>
        <w:r>
          <w:rPr>
            <w:noProof/>
            <w:webHidden/>
          </w:rPr>
          <w:tab/>
        </w:r>
        <w:r>
          <w:rPr>
            <w:noProof/>
            <w:webHidden/>
          </w:rPr>
          <w:fldChar w:fldCharType="begin"/>
        </w:r>
        <w:r>
          <w:rPr>
            <w:noProof/>
            <w:webHidden/>
          </w:rPr>
          <w:instrText xml:space="preserve"> PAGEREF _Toc215613296 \h </w:instrText>
        </w:r>
        <w:r>
          <w:rPr>
            <w:noProof/>
            <w:webHidden/>
          </w:rPr>
        </w:r>
        <w:r>
          <w:rPr>
            <w:noProof/>
            <w:webHidden/>
          </w:rPr>
          <w:fldChar w:fldCharType="separate"/>
        </w:r>
        <w:r w:rsidR="0030374F">
          <w:rPr>
            <w:noProof/>
            <w:webHidden/>
          </w:rPr>
          <w:t>60</w:t>
        </w:r>
        <w:r>
          <w:rPr>
            <w:noProof/>
            <w:webHidden/>
          </w:rPr>
          <w:fldChar w:fldCharType="end"/>
        </w:r>
      </w:hyperlink>
    </w:p>
    <w:p w14:paraId="5E0DA4D1" w14:textId="2A5BD7E7"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297" w:history="1">
        <w:r w:rsidRPr="005C3828">
          <w:rPr>
            <w:rStyle w:val="Hyperlink"/>
            <w:rFonts w:cstheme="majorBidi"/>
            <w:noProof/>
          </w:rPr>
          <w:t>Figure 12:Class Diagram Overview</w:t>
        </w:r>
        <w:r>
          <w:rPr>
            <w:noProof/>
            <w:webHidden/>
          </w:rPr>
          <w:tab/>
        </w:r>
        <w:r>
          <w:rPr>
            <w:noProof/>
            <w:webHidden/>
          </w:rPr>
          <w:fldChar w:fldCharType="begin"/>
        </w:r>
        <w:r>
          <w:rPr>
            <w:noProof/>
            <w:webHidden/>
          </w:rPr>
          <w:instrText xml:space="preserve"> PAGEREF _Toc215613297 \h </w:instrText>
        </w:r>
        <w:r>
          <w:rPr>
            <w:noProof/>
            <w:webHidden/>
          </w:rPr>
        </w:r>
        <w:r>
          <w:rPr>
            <w:noProof/>
            <w:webHidden/>
          </w:rPr>
          <w:fldChar w:fldCharType="separate"/>
        </w:r>
        <w:r w:rsidR="0030374F">
          <w:rPr>
            <w:noProof/>
            <w:webHidden/>
          </w:rPr>
          <w:t>62</w:t>
        </w:r>
        <w:r>
          <w:rPr>
            <w:noProof/>
            <w:webHidden/>
          </w:rPr>
          <w:fldChar w:fldCharType="end"/>
        </w:r>
      </w:hyperlink>
    </w:p>
    <w:p w14:paraId="4C78DF29" w14:textId="7E454107"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298" w:history="1">
        <w:r w:rsidRPr="005C3828">
          <w:rPr>
            <w:rStyle w:val="Hyperlink"/>
            <w:rFonts w:cstheme="majorBidi"/>
            <w:noProof/>
          </w:rPr>
          <w:t>Figure 13: Sequence Diagram Overview</w:t>
        </w:r>
        <w:r>
          <w:rPr>
            <w:noProof/>
            <w:webHidden/>
          </w:rPr>
          <w:tab/>
        </w:r>
        <w:r>
          <w:rPr>
            <w:noProof/>
            <w:webHidden/>
          </w:rPr>
          <w:fldChar w:fldCharType="begin"/>
        </w:r>
        <w:r>
          <w:rPr>
            <w:noProof/>
            <w:webHidden/>
          </w:rPr>
          <w:instrText xml:space="preserve"> PAGEREF _Toc215613298 \h </w:instrText>
        </w:r>
        <w:r>
          <w:rPr>
            <w:noProof/>
            <w:webHidden/>
          </w:rPr>
        </w:r>
        <w:r>
          <w:rPr>
            <w:noProof/>
            <w:webHidden/>
          </w:rPr>
          <w:fldChar w:fldCharType="separate"/>
        </w:r>
        <w:r w:rsidR="0030374F">
          <w:rPr>
            <w:noProof/>
            <w:webHidden/>
          </w:rPr>
          <w:t>64</w:t>
        </w:r>
        <w:r>
          <w:rPr>
            <w:noProof/>
            <w:webHidden/>
          </w:rPr>
          <w:fldChar w:fldCharType="end"/>
        </w:r>
      </w:hyperlink>
    </w:p>
    <w:p w14:paraId="5415FDB0" w14:textId="4785EBDC"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299" w:history="1">
        <w:r w:rsidRPr="005C3828">
          <w:rPr>
            <w:rStyle w:val="Hyperlink"/>
            <w:rFonts w:cstheme="majorBidi"/>
            <w:noProof/>
          </w:rPr>
          <w:t>Figure 14: Sequence Diagram Overview</w:t>
        </w:r>
        <w:r>
          <w:rPr>
            <w:noProof/>
            <w:webHidden/>
          </w:rPr>
          <w:tab/>
        </w:r>
        <w:r>
          <w:rPr>
            <w:noProof/>
            <w:webHidden/>
          </w:rPr>
          <w:fldChar w:fldCharType="begin"/>
        </w:r>
        <w:r>
          <w:rPr>
            <w:noProof/>
            <w:webHidden/>
          </w:rPr>
          <w:instrText xml:space="preserve"> PAGEREF _Toc215613299 \h </w:instrText>
        </w:r>
        <w:r>
          <w:rPr>
            <w:noProof/>
            <w:webHidden/>
          </w:rPr>
        </w:r>
        <w:r>
          <w:rPr>
            <w:noProof/>
            <w:webHidden/>
          </w:rPr>
          <w:fldChar w:fldCharType="separate"/>
        </w:r>
        <w:r w:rsidR="0030374F">
          <w:rPr>
            <w:noProof/>
            <w:webHidden/>
          </w:rPr>
          <w:t>65</w:t>
        </w:r>
        <w:r>
          <w:rPr>
            <w:noProof/>
            <w:webHidden/>
          </w:rPr>
          <w:fldChar w:fldCharType="end"/>
        </w:r>
      </w:hyperlink>
    </w:p>
    <w:p w14:paraId="6AB221F3" w14:textId="24B88C29" w:rsidR="0011087A" w:rsidRDefault="0011087A">
      <w:pPr>
        <w:pStyle w:val="TableofFigures"/>
        <w:tabs>
          <w:tab w:val="right" w:leader="dot" w:pos="9350"/>
        </w:tabs>
        <w:rPr>
          <w:rFonts w:asciiTheme="minorHAnsi" w:eastAsiaTheme="minorEastAsia" w:hAnsiTheme="minorHAnsi"/>
          <w:b w:val="0"/>
          <w:noProof/>
          <w:kern w:val="2"/>
          <w:szCs w:val="24"/>
          <w:lang w:val="en-AE" w:eastAsia="en-AE"/>
          <w14:ligatures w14:val="standardContextual"/>
        </w:rPr>
      </w:pPr>
      <w:hyperlink w:anchor="_Toc215613300" w:history="1">
        <w:r w:rsidRPr="005C3828">
          <w:rPr>
            <w:rStyle w:val="Hyperlink"/>
            <w:rFonts w:cstheme="majorBidi"/>
            <w:noProof/>
          </w:rPr>
          <w:t>Figure 15: Deployment Diagram Overview</w:t>
        </w:r>
        <w:r>
          <w:rPr>
            <w:noProof/>
            <w:webHidden/>
          </w:rPr>
          <w:tab/>
        </w:r>
        <w:r>
          <w:rPr>
            <w:noProof/>
            <w:webHidden/>
          </w:rPr>
          <w:fldChar w:fldCharType="begin"/>
        </w:r>
        <w:r>
          <w:rPr>
            <w:noProof/>
            <w:webHidden/>
          </w:rPr>
          <w:instrText xml:space="preserve"> PAGEREF _Toc215613300 \h </w:instrText>
        </w:r>
        <w:r>
          <w:rPr>
            <w:noProof/>
            <w:webHidden/>
          </w:rPr>
        </w:r>
        <w:r>
          <w:rPr>
            <w:noProof/>
            <w:webHidden/>
          </w:rPr>
          <w:fldChar w:fldCharType="separate"/>
        </w:r>
        <w:r w:rsidR="0030374F">
          <w:rPr>
            <w:noProof/>
            <w:webHidden/>
          </w:rPr>
          <w:t>67</w:t>
        </w:r>
        <w:r>
          <w:rPr>
            <w:noProof/>
            <w:webHidden/>
          </w:rPr>
          <w:fldChar w:fldCharType="end"/>
        </w:r>
      </w:hyperlink>
    </w:p>
    <w:p w14:paraId="56EC6B36" w14:textId="4ECD5F63" w:rsidR="00B312CB" w:rsidRPr="00682CCC" w:rsidRDefault="00682CCC" w:rsidP="00682CCC">
      <w:pPr>
        <w:ind w:left="720"/>
        <w:rPr>
          <w:rFonts w:asciiTheme="majorBidi" w:hAnsiTheme="majorBidi" w:cstheme="majorBidi"/>
          <w:color w:val="0070C0"/>
          <w:sz w:val="20"/>
        </w:rPr>
      </w:pPr>
      <w:r>
        <w:rPr>
          <w:rFonts w:asciiTheme="majorBidi" w:hAnsiTheme="majorBidi"/>
          <w:color w:val="000000" w:themeColor="text1"/>
        </w:rPr>
        <w:fldChar w:fldCharType="end"/>
      </w:r>
      <w:r w:rsidR="00B312CB">
        <w:rPr>
          <w:rFonts w:asciiTheme="majorBidi" w:hAnsiTheme="majorBidi"/>
          <w:color w:val="000000" w:themeColor="text1"/>
        </w:rPr>
        <w:br w:type="page"/>
      </w:r>
    </w:p>
    <w:p w14:paraId="2E69B789" w14:textId="1842D4DA" w:rsidR="00F95256" w:rsidRPr="003A5C91" w:rsidRDefault="00F95256" w:rsidP="005370F8">
      <w:pPr>
        <w:pStyle w:val="Heading1"/>
        <w:rPr>
          <w:rFonts w:asciiTheme="majorBidi" w:hAnsiTheme="majorBidi"/>
          <w:color w:val="000000" w:themeColor="text1"/>
          <w:sz w:val="20"/>
        </w:rPr>
      </w:pPr>
      <w:bookmarkStart w:id="15" w:name="_Toc229325815"/>
      <w:r w:rsidRPr="003A5C91">
        <w:rPr>
          <w:rFonts w:asciiTheme="majorBidi" w:hAnsiTheme="majorBidi"/>
          <w:color w:val="000000" w:themeColor="text1"/>
        </w:rPr>
        <w:lastRenderedPageBreak/>
        <w:t>CHAPTER 1: INTRODUCTION</w:t>
      </w:r>
      <w:bookmarkEnd w:id="15"/>
    </w:p>
    <w:p w14:paraId="73463AEF" w14:textId="77777777" w:rsidR="008C51E0" w:rsidRPr="008C51E0" w:rsidRDefault="008C51E0" w:rsidP="00FD48AD">
      <w:pPr>
        <w:jc w:val="both"/>
        <w:rPr>
          <w:rFonts w:asciiTheme="majorBidi" w:hAnsiTheme="majorBidi" w:cstheme="majorBidi"/>
          <w:color w:val="000000" w:themeColor="text1"/>
        </w:rPr>
      </w:pPr>
      <w:bookmarkStart w:id="16" w:name="_Hlk30892537"/>
      <w:bookmarkStart w:id="17" w:name="_Toc443694023"/>
      <w:bookmarkEnd w:id="14"/>
      <w:r w:rsidRPr="008C51E0">
        <w:rPr>
          <w:rFonts w:asciiTheme="majorBidi" w:hAnsiTheme="majorBidi" w:cstheme="majorBidi"/>
          <w:color w:val="000000" w:themeColor="text1"/>
        </w:rPr>
        <w:t xml:space="preserve">In the evolving landscape of software engineering, ensuring system reliability, high performance, and strong security has become a daily challenge for developers and technology teams. As digital applications underpin critical business operations and user expectations continue to rise, even small disruptions can lead to cascading problems, lost productivity, or reputational damage. This project, </w:t>
      </w:r>
      <w:proofErr w:type="spellStart"/>
      <w:r w:rsidRPr="008C51E0">
        <w:rPr>
          <w:rFonts w:asciiTheme="majorBidi" w:hAnsiTheme="majorBidi" w:cstheme="majorBidi"/>
          <w:color w:val="000000" w:themeColor="text1"/>
        </w:rPr>
        <w:t>SeeStack</w:t>
      </w:r>
      <w:proofErr w:type="spellEnd"/>
      <w:r w:rsidRPr="008C51E0">
        <w:rPr>
          <w:rFonts w:asciiTheme="majorBidi" w:hAnsiTheme="majorBidi" w:cstheme="majorBidi"/>
          <w:color w:val="000000" w:themeColor="text1"/>
        </w:rPr>
        <w:t>, addresses the unique needs of modern development teams by equipping them with an integrated solution for proactive application monitoring and intelligent error management. The primary audience includes software developers, DevOps engineers, and IT teams seeking to streamline the way they detect and resolve incidents across distributed architectures. Ultimately, the goal is to empower these professionals with meaningful insights and automation so they can deliver more stable, secure, and optimized digital experiences.</w:t>
      </w:r>
    </w:p>
    <w:p w14:paraId="684FD9BC" w14:textId="77777777" w:rsidR="008C51E0" w:rsidRPr="008C51E0" w:rsidRDefault="008C51E0" w:rsidP="00FD48AD">
      <w:pPr>
        <w:jc w:val="both"/>
        <w:rPr>
          <w:rFonts w:asciiTheme="majorBidi" w:hAnsiTheme="majorBidi" w:cstheme="majorBidi"/>
          <w:color w:val="000000" w:themeColor="text1"/>
        </w:rPr>
      </w:pPr>
      <w:r w:rsidRPr="008C51E0">
        <w:rPr>
          <w:rFonts w:asciiTheme="majorBidi" w:hAnsiTheme="majorBidi" w:cstheme="majorBidi"/>
          <w:color w:val="000000" w:themeColor="text1"/>
        </w:rPr>
        <w:t xml:space="preserve">In a landscape where software powers commerce, communication, and critical infrastructure, uninterrupted application performance is paramount for organizations striving to meet stakeholder demands. Yet developers often face a fractured ecosystem of logs, dashboards, and manual tests that obscure the true root causes of failures, making troubleshooting both complex and frustrating. </w:t>
      </w:r>
      <w:proofErr w:type="spellStart"/>
      <w:r w:rsidRPr="008C51E0">
        <w:rPr>
          <w:rFonts w:asciiTheme="majorBidi" w:hAnsiTheme="majorBidi" w:cstheme="majorBidi"/>
          <w:color w:val="000000" w:themeColor="text1"/>
        </w:rPr>
        <w:t>SeeStack</w:t>
      </w:r>
      <w:proofErr w:type="spellEnd"/>
      <w:r w:rsidRPr="008C51E0">
        <w:rPr>
          <w:rFonts w:asciiTheme="majorBidi" w:hAnsiTheme="majorBidi" w:cstheme="majorBidi"/>
          <w:color w:val="000000" w:themeColor="text1"/>
        </w:rPr>
        <w:t xml:space="preserve"> emerges to bridge this persistent gap by unifying error detection, performance monitoring, stress testing, and security scanning into a single, AI-driven platform. Its goal is to transform raw telemetry into clear, contextual insights that guide developers through every stage of incident resolution and system optimization. This not only simplifies complex workflows but also empowers teams to act decisively when performance or security issues arise. Furthermore, </w:t>
      </w:r>
      <w:proofErr w:type="spellStart"/>
      <w:r w:rsidRPr="008C51E0">
        <w:rPr>
          <w:rFonts w:asciiTheme="majorBidi" w:hAnsiTheme="majorBidi" w:cstheme="majorBidi"/>
          <w:color w:val="000000" w:themeColor="text1"/>
        </w:rPr>
        <w:t>SeeStack’s</w:t>
      </w:r>
      <w:proofErr w:type="spellEnd"/>
      <w:r w:rsidRPr="008C51E0">
        <w:rPr>
          <w:rFonts w:asciiTheme="majorBidi" w:hAnsiTheme="majorBidi" w:cstheme="majorBidi"/>
          <w:color w:val="000000" w:themeColor="text1"/>
        </w:rPr>
        <w:t xml:space="preserve"> emphasis on user-friendly interfaces ensures that both seasoned professionals and junior engineers can benefit from its capabilities. Such unified solutions are increasingly essential for organizations aiming to maintain a competitive edge in dynamic digital environments.</w:t>
      </w:r>
    </w:p>
    <w:p w14:paraId="6AC6F652" w14:textId="5A60E553" w:rsidR="008C51E0" w:rsidRDefault="008C51E0" w:rsidP="00FD48AD">
      <w:pPr>
        <w:jc w:val="both"/>
        <w:rPr>
          <w:rFonts w:asciiTheme="majorBidi" w:hAnsiTheme="majorBidi" w:cstheme="majorBidi"/>
          <w:color w:val="000000" w:themeColor="text1"/>
        </w:rPr>
      </w:pPr>
      <w:r w:rsidRPr="008C51E0">
        <w:rPr>
          <w:rFonts w:asciiTheme="majorBidi" w:hAnsiTheme="majorBidi" w:cstheme="majorBidi"/>
          <w:color w:val="000000" w:themeColor="text1"/>
        </w:rPr>
        <w:t xml:space="preserve">Traditional monitoring tools generate streams of unfiltered data such as error codes, metric graphs, and vulnerability reports that require deep technical expertise to interpret and correlate. Developers juggling multiple interfaces must manually track and analyze disparate events, a process that drains valuable time and increases the risk of oversight or critical mistakes. </w:t>
      </w:r>
      <w:proofErr w:type="spellStart"/>
      <w:r w:rsidRPr="008C51E0">
        <w:rPr>
          <w:rFonts w:asciiTheme="majorBidi" w:hAnsiTheme="majorBidi" w:cstheme="majorBidi"/>
          <w:color w:val="000000" w:themeColor="text1"/>
        </w:rPr>
        <w:t>SeeStack</w:t>
      </w:r>
      <w:proofErr w:type="spellEnd"/>
      <w:r w:rsidRPr="008C51E0">
        <w:rPr>
          <w:rFonts w:asciiTheme="majorBidi" w:hAnsiTheme="majorBidi" w:cstheme="majorBidi"/>
          <w:color w:val="000000" w:themeColor="text1"/>
        </w:rPr>
        <w:t xml:space="preserve"> resolves these workflow bottlenecks by automatically classifying errors, predicting performance bottlenecks, and translating security findings into plain language recommendations that can be quickly understood and acted upon. The result is faster diagnosis, guided remediation, and reduced downtime, all contributing to better user experiences and more efficient resource allocation. Increased visibility across the system’s architecture enables teams to recognize trends and respond proactively before issues grow severe. This capability also supports long-term planning and helps organizations identify where additional investment or redesign may be needed. By integrating intelligent analysis and actionable insights, </w:t>
      </w:r>
      <w:proofErr w:type="spellStart"/>
      <w:r w:rsidRPr="008C51E0">
        <w:rPr>
          <w:rFonts w:asciiTheme="majorBidi" w:hAnsiTheme="majorBidi" w:cstheme="majorBidi"/>
          <w:color w:val="000000" w:themeColor="text1"/>
        </w:rPr>
        <w:t>SeeStack</w:t>
      </w:r>
      <w:proofErr w:type="spellEnd"/>
      <w:r w:rsidRPr="008C51E0">
        <w:rPr>
          <w:rFonts w:asciiTheme="majorBidi" w:hAnsiTheme="majorBidi" w:cstheme="majorBidi"/>
          <w:color w:val="000000" w:themeColor="text1"/>
        </w:rPr>
        <w:t xml:space="preserve"> becomes a catalyst for operational excellence rather than just another dashboard.</w:t>
      </w:r>
    </w:p>
    <w:p w14:paraId="43D05A29" w14:textId="77777777" w:rsidR="00DD365B" w:rsidRDefault="00DD365B" w:rsidP="00DD365B">
      <w:pPr>
        <w:keepNext/>
        <w:jc w:val="center"/>
      </w:pPr>
      <w:r>
        <w:rPr>
          <w:noProof/>
        </w:rPr>
        <w:lastRenderedPageBreak/>
        <w:drawing>
          <wp:inline distT="0" distB="0" distL="0" distR="0" wp14:anchorId="69BCC790" wp14:editId="1D3CB007">
            <wp:extent cx="4800110" cy="4441372"/>
            <wp:effectExtent l="0" t="0" r="0" b="0"/>
            <wp:docPr id="16571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8468" cy="4449105"/>
                    </a:xfrm>
                    <a:prstGeom prst="rect">
                      <a:avLst/>
                    </a:prstGeom>
                    <a:noFill/>
                    <a:ln>
                      <a:noFill/>
                    </a:ln>
                  </pic:spPr>
                </pic:pic>
              </a:graphicData>
            </a:graphic>
          </wp:inline>
        </w:drawing>
      </w:r>
    </w:p>
    <w:p w14:paraId="6624AEED" w14:textId="0C03A05A" w:rsidR="00DD365B" w:rsidRPr="00DD365B" w:rsidRDefault="00DD365B" w:rsidP="00DD365B">
      <w:pPr>
        <w:pStyle w:val="Caption"/>
        <w:jc w:val="center"/>
        <w:rPr>
          <w:rFonts w:asciiTheme="majorBidi" w:hAnsiTheme="majorBidi" w:cstheme="majorBidi"/>
          <w:i w:val="0"/>
          <w:iCs w:val="0"/>
          <w:color w:val="000000" w:themeColor="text1"/>
          <w:sz w:val="22"/>
          <w:szCs w:val="22"/>
        </w:rPr>
      </w:pPr>
      <w:bookmarkStart w:id="18" w:name="_Toc215613287"/>
      <w:r w:rsidRPr="00DD365B">
        <w:rPr>
          <w:rFonts w:asciiTheme="majorBidi" w:hAnsiTheme="majorBidi" w:cstheme="majorBidi"/>
          <w:i w:val="0"/>
          <w:iCs w:val="0"/>
          <w:color w:val="000000" w:themeColor="text1"/>
          <w:sz w:val="22"/>
          <w:szCs w:val="22"/>
        </w:rPr>
        <w:t xml:space="preserve">Figure </w:t>
      </w:r>
      <w:r w:rsidRPr="00DD365B">
        <w:rPr>
          <w:rFonts w:asciiTheme="majorBidi" w:hAnsiTheme="majorBidi" w:cstheme="majorBidi"/>
          <w:i w:val="0"/>
          <w:iCs w:val="0"/>
          <w:color w:val="000000" w:themeColor="text1"/>
          <w:sz w:val="22"/>
          <w:szCs w:val="22"/>
        </w:rPr>
        <w:fldChar w:fldCharType="begin"/>
      </w:r>
      <w:r w:rsidRPr="00DD365B">
        <w:rPr>
          <w:rFonts w:asciiTheme="majorBidi" w:hAnsiTheme="majorBidi" w:cstheme="majorBidi"/>
          <w:i w:val="0"/>
          <w:iCs w:val="0"/>
          <w:color w:val="000000" w:themeColor="text1"/>
          <w:sz w:val="22"/>
          <w:szCs w:val="22"/>
        </w:rPr>
        <w:instrText xml:space="preserve"> SEQ Figure \* ARABIC </w:instrText>
      </w:r>
      <w:r w:rsidRPr="00DD365B">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1</w:t>
      </w:r>
      <w:r w:rsidRPr="00DD365B">
        <w:rPr>
          <w:rFonts w:asciiTheme="majorBidi" w:hAnsiTheme="majorBidi" w:cstheme="majorBidi"/>
          <w:i w:val="0"/>
          <w:iCs w:val="0"/>
          <w:color w:val="000000" w:themeColor="text1"/>
          <w:sz w:val="22"/>
          <w:szCs w:val="22"/>
        </w:rPr>
        <w:fldChar w:fldCharType="end"/>
      </w:r>
      <w:proofErr w:type="gramStart"/>
      <w:r w:rsidRPr="00DD365B">
        <w:rPr>
          <w:rFonts w:asciiTheme="majorBidi" w:hAnsiTheme="majorBidi" w:cstheme="majorBidi"/>
          <w:i w:val="0"/>
          <w:iCs w:val="0"/>
          <w:color w:val="000000" w:themeColor="text1"/>
          <w:sz w:val="22"/>
          <w:szCs w:val="22"/>
        </w:rPr>
        <w:t>:illustrates</w:t>
      </w:r>
      <w:proofErr w:type="gramEnd"/>
      <w:r w:rsidRPr="00DD365B">
        <w:rPr>
          <w:rFonts w:asciiTheme="majorBidi" w:hAnsiTheme="majorBidi" w:cstheme="majorBidi"/>
          <w:i w:val="0"/>
          <w:iCs w:val="0"/>
          <w:color w:val="000000" w:themeColor="text1"/>
          <w:sz w:val="22"/>
          <w:szCs w:val="22"/>
        </w:rPr>
        <w:t xml:space="preserve"> how </w:t>
      </w:r>
      <w:proofErr w:type="spellStart"/>
      <w:r w:rsidRPr="00DD365B">
        <w:rPr>
          <w:rFonts w:asciiTheme="majorBidi" w:hAnsiTheme="majorBidi" w:cstheme="majorBidi"/>
          <w:i w:val="0"/>
          <w:iCs w:val="0"/>
          <w:color w:val="000000" w:themeColor="text1"/>
          <w:sz w:val="22"/>
          <w:szCs w:val="22"/>
        </w:rPr>
        <w:t>SeeStack</w:t>
      </w:r>
      <w:proofErr w:type="spellEnd"/>
      <w:r w:rsidRPr="00DD365B">
        <w:rPr>
          <w:rFonts w:asciiTheme="majorBidi" w:hAnsiTheme="majorBidi" w:cstheme="majorBidi"/>
          <w:i w:val="0"/>
          <w:iCs w:val="0"/>
          <w:color w:val="000000" w:themeColor="text1"/>
          <w:sz w:val="22"/>
          <w:szCs w:val="22"/>
        </w:rPr>
        <w:t xml:space="preserve"> surfaces active errors such as a critical </w:t>
      </w:r>
      <w:proofErr w:type="spellStart"/>
      <w:r w:rsidRPr="00DD365B">
        <w:rPr>
          <w:rFonts w:asciiTheme="majorBidi" w:hAnsiTheme="majorBidi" w:cstheme="majorBidi"/>
          <w:i w:val="0"/>
          <w:iCs w:val="0"/>
          <w:color w:val="000000" w:themeColor="text1"/>
          <w:sz w:val="22"/>
          <w:szCs w:val="22"/>
        </w:rPr>
        <w:t>NullPointerException</w:t>
      </w:r>
      <w:proofErr w:type="spellEnd"/>
      <w:r w:rsidRPr="00DD365B">
        <w:rPr>
          <w:rFonts w:asciiTheme="majorBidi" w:hAnsiTheme="majorBidi" w:cstheme="majorBidi"/>
          <w:i w:val="0"/>
          <w:iCs w:val="0"/>
          <w:color w:val="000000" w:themeColor="text1"/>
          <w:sz w:val="22"/>
          <w:szCs w:val="22"/>
        </w:rPr>
        <w:t xml:space="preserve"> and offers AI suggested fixes.</w:t>
      </w:r>
      <w:bookmarkEnd w:id="18"/>
    </w:p>
    <w:p w14:paraId="01828BD5" w14:textId="77777777" w:rsidR="00DD365B" w:rsidRDefault="00DD365B" w:rsidP="00DD365B">
      <w:pPr>
        <w:keepNext/>
        <w:jc w:val="center"/>
      </w:pPr>
      <w:r>
        <w:rPr>
          <w:rFonts w:asciiTheme="majorBidi" w:hAnsiTheme="majorBidi" w:cstheme="majorBidi"/>
          <w:noProof/>
          <w:color w:val="000000" w:themeColor="text1"/>
        </w:rPr>
        <w:drawing>
          <wp:inline distT="0" distB="0" distL="0" distR="0" wp14:anchorId="6F25BF11" wp14:editId="09A3887F">
            <wp:extent cx="5930265" cy="1741805"/>
            <wp:effectExtent l="0" t="0" r="0" b="0"/>
            <wp:docPr id="999958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0265" cy="1741805"/>
                    </a:xfrm>
                    <a:prstGeom prst="rect">
                      <a:avLst/>
                    </a:prstGeom>
                    <a:noFill/>
                    <a:ln>
                      <a:noFill/>
                    </a:ln>
                  </pic:spPr>
                </pic:pic>
              </a:graphicData>
            </a:graphic>
          </wp:inline>
        </w:drawing>
      </w:r>
    </w:p>
    <w:p w14:paraId="083B0AE7" w14:textId="3C065896" w:rsidR="00DD365B" w:rsidRPr="00DD365B" w:rsidRDefault="00DD365B" w:rsidP="00DD365B">
      <w:pPr>
        <w:pStyle w:val="Caption"/>
        <w:jc w:val="center"/>
        <w:rPr>
          <w:rFonts w:asciiTheme="majorBidi" w:hAnsiTheme="majorBidi" w:cstheme="majorBidi"/>
          <w:i w:val="0"/>
          <w:iCs w:val="0"/>
          <w:color w:val="000000" w:themeColor="text1"/>
          <w:sz w:val="22"/>
          <w:szCs w:val="22"/>
        </w:rPr>
      </w:pPr>
      <w:bookmarkStart w:id="19" w:name="_Toc215613288"/>
      <w:r w:rsidRPr="00DD365B">
        <w:rPr>
          <w:rFonts w:asciiTheme="majorBidi" w:hAnsiTheme="majorBidi" w:cstheme="majorBidi"/>
          <w:i w:val="0"/>
          <w:iCs w:val="0"/>
          <w:color w:val="000000" w:themeColor="text1"/>
          <w:sz w:val="22"/>
          <w:szCs w:val="22"/>
        </w:rPr>
        <w:t xml:space="preserve">Figure </w:t>
      </w:r>
      <w:r w:rsidRPr="00DD365B">
        <w:rPr>
          <w:rFonts w:asciiTheme="majorBidi" w:hAnsiTheme="majorBidi" w:cstheme="majorBidi"/>
          <w:i w:val="0"/>
          <w:iCs w:val="0"/>
          <w:color w:val="000000" w:themeColor="text1"/>
          <w:sz w:val="22"/>
          <w:szCs w:val="22"/>
        </w:rPr>
        <w:fldChar w:fldCharType="begin"/>
      </w:r>
      <w:r w:rsidRPr="00DD365B">
        <w:rPr>
          <w:rFonts w:asciiTheme="majorBidi" w:hAnsiTheme="majorBidi" w:cstheme="majorBidi"/>
          <w:i w:val="0"/>
          <w:iCs w:val="0"/>
          <w:color w:val="000000" w:themeColor="text1"/>
          <w:sz w:val="22"/>
          <w:szCs w:val="22"/>
        </w:rPr>
        <w:instrText xml:space="preserve"> SEQ Figure \* ARABIC </w:instrText>
      </w:r>
      <w:r w:rsidRPr="00DD365B">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2</w:t>
      </w:r>
      <w:r w:rsidRPr="00DD365B">
        <w:rPr>
          <w:rFonts w:asciiTheme="majorBidi" w:hAnsiTheme="majorBidi" w:cstheme="majorBidi"/>
          <w:i w:val="0"/>
          <w:iCs w:val="0"/>
          <w:color w:val="000000" w:themeColor="text1"/>
          <w:sz w:val="22"/>
          <w:szCs w:val="22"/>
        </w:rPr>
        <w:fldChar w:fldCharType="end"/>
      </w:r>
      <w:r w:rsidRPr="00DD365B">
        <w:rPr>
          <w:rFonts w:asciiTheme="majorBidi" w:hAnsiTheme="majorBidi" w:cstheme="majorBidi"/>
          <w:i w:val="0"/>
          <w:iCs w:val="0"/>
          <w:color w:val="000000" w:themeColor="text1"/>
          <w:sz w:val="22"/>
          <w:szCs w:val="22"/>
        </w:rPr>
        <w:t>: shows automated load testing results including total requests, success rate, and average response time under simulated user load.</w:t>
      </w:r>
      <w:bookmarkEnd w:id="19"/>
    </w:p>
    <w:p w14:paraId="5D495678" w14:textId="581039B4" w:rsidR="008C51E0" w:rsidRDefault="008C51E0" w:rsidP="008C51E0">
      <w:pPr>
        <w:jc w:val="center"/>
        <w:rPr>
          <w:rFonts w:ascii="Times New Roman" w:eastAsia="Times New Roman" w:hAnsi="Times New Roman" w:cs="Times New Roman"/>
        </w:rPr>
      </w:pPr>
      <w:r w:rsidRPr="008C51E0">
        <w:rPr>
          <w:rFonts w:asciiTheme="majorBidi" w:hAnsiTheme="majorBidi" w:cstheme="majorBidi"/>
          <w:color w:val="000000" w:themeColor="text1"/>
        </w:rPr>
        <w:br/>
      </w:r>
    </w:p>
    <w:p w14:paraId="37D56DB9" w14:textId="77777777" w:rsidR="00DD365B" w:rsidRDefault="00DD365B" w:rsidP="00DD365B">
      <w:pPr>
        <w:keepNext/>
      </w:pPr>
      <w:r>
        <w:rPr>
          <w:noProof/>
        </w:rPr>
        <w:lastRenderedPageBreak/>
        <w:drawing>
          <wp:inline distT="0" distB="0" distL="0" distR="0" wp14:anchorId="3EBF80D7" wp14:editId="5F4F8B65">
            <wp:extent cx="5939155" cy="1985645"/>
            <wp:effectExtent l="0" t="0" r="0" b="0"/>
            <wp:docPr id="627330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155" cy="1985645"/>
                    </a:xfrm>
                    <a:prstGeom prst="rect">
                      <a:avLst/>
                    </a:prstGeom>
                    <a:noFill/>
                    <a:ln>
                      <a:noFill/>
                    </a:ln>
                  </pic:spPr>
                </pic:pic>
              </a:graphicData>
            </a:graphic>
          </wp:inline>
        </w:drawing>
      </w:r>
    </w:p>
    <w:p w14:paraId="3E0D5EC4" w14:textId="4C289526" w:rsidR="00DD365B" w:rsidRPr="00DD365B" w:rsidRDefault="00DD365B" w:rsidP="00DD365B">
      <w:pPr>
        <w:pStyle w:val="Caption"/>
        <w:jc w:val="center"/>
        <w:rPr>
          <w:rFonts w:asciiTheme="majorBidi" w:hAnsiTheme="majorBidi" w:cstheme="majorBidi"/>
          <w:i w:val="0"/>
          <w:iCs w:val="0"/>
          <w:color w:val="000000" w:themeColor="text1"/>
          <w:sz w:val="22"/>
          <w:szCs w:val="22"/>
        </w:rPr>
      </w:pPr>
      <w:bookmarkStart w:id="20" w:name="_Toc215613289"/>
      <w:r w:rsidRPr="00DD365B">
        <w:rPr>
          <w:rFonts w:asciiTheme="majorBidi" w:hAnsiTheme="majorBidi" w:cstheme="majorBidi"/>
          <w:i w:val="0"/>
          <w:iCs w:val="0"/>
          <w:color w:val="000000" w:themeColor="text1"/>
          <w:sz w:val="22"/>
          <w:szCs w:val="22"/>
        </w:rPr>
        <w:t xml:space="preserve">Figure </w:t>
      </w:r>
      <w:r w:rsidRPr="00DD365B">
        <w:rPr>
          <w:rFonts w:asciiTheme="majorBidi" w:hAnsiTheme="majorBidi" w:cstheme="majorBidi"/>
          <w:i w:val="0"/>
          <w:iCs w:val="0"/>
          <w:color w:val="000000" w:themeColor="text1"/>
          <w:sz w:val="22"/>
          <w:szCs w:val="22"/>
        </w:rPr>
        <w:fldChar w:fldCharType="begin"/>
      </w:r>
      <w:r w:rsidRPr="00DD365B">
        <w:rPr>
          <w:rFonts w:asciiTheme="majorBidi" w:hAnsiTheme="majorBidi" w:cstheme="majorBidi"/>
          <w:i w:val="0"/>
          <w:iCs w:val="0"/>
          <w:color w:val="000000" w:themeColor="text1"/>
          <w:sz w:val="22"/>
          <w:szCs w:val="22"/>
        </w:rPr>
        <w:instrText xml:space="preserve"> SEQ Figure \* ARABIC </w:instrText>
      </w:r>
      <w:r w:rsidRPr="00DD365B">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3</w:t>
      </w:r>
      <w:r w:rsidRPr="00DD365B">
        <w:rPr>
          <w:rFonts w:asciiTheme="majorBidi" w:hAnsiTheme="majorBidi" w:cstheme="majorBidi"/>
          <w:i w:val="0"/>
          <w:iCs w:val="0"/>
          <w:color w:val="000000" w:themeColor="text1"/>
          <w:sz w:val="22"/>
          <w:szCs w:val="22"/>
        </w:rPr>
        <w:fldChar w:fldCharType="end"/>
      </w:r>
      <w:r w:rsidRPr="00DD365B">
        <w:rPr>
          <w:rFonts w:asciiTheme="majorBidi" w:hAnsiTheme="majorBidi" w:cstheme="majorBidi"/>
          <w:i w:val="0"/>
          <w:iCs w:val="0"/>
          <w:color w:val="000000" w:themeColor="text1"/>
          <w:sz w:val="22"/>
          <w:szCs w:val="22"/>
        </w:rPr>
        <w:t>: demonstrates continuous website monitoring with uptime and latency metrics enriched by AI powered performance insights.</w:t>
      </w:r>
      <w:bookmarkEnd w:id="20"/>
    </w:p>
    <w:p w14:paraId="67264E5F" w14:textId="110490B0" w:rsidR="00C300C9" w:rsidRPr="00EB52F8" w:rsidRDefault="004E19B9">
      <w:pPr>
        <w:pStyle w:val="Default"/>
        <w:numPr>
          <w:ilvl w:val="1"/>
          <w:numId w:val="1"/>
        </w:numPr>
        <w:outlineLvl w:val="1"/>
        <w:rPr>
          <w:rFonts w:asciiTheme="majorBidi" w:hAnsiTheme="majorBidi" w:cstheme="majorBidi"/>
          <w:b/>
          <w:bCs/>
          <w:color w:val="000000" w:themeColor="text1"/>
        </w:rPr>
      </w:pPr>
      <w:bookmarkStart w:id="21" w:name="_Toc229325816"/>
      <w:r w:rsidRPr="003A5C91">
        <w:rPr>
          <w:rFonts w:asciiTheme="majorBidi" w:hAnsiTheme="majorBidi" w:cstheme="majorBidi"/>
          <w:b/>
          <w:bCs/>
          <w:color w:val="000000" w:themeColor="text1"/>
        </w:rPr>
        <w:t>Project Background/Overview</w:t>
      </w:r>
      <w:r w:rsidR="001F0A2D" w:rsidRPr="003A5C91">
        <w:rPr>
          <w:rFonts w:asciiTheme="majorBidi" w:hAnsiTheme="majorBidi" w:cstheme="majorBidi"/>
          <w:b/>
          <w:bCs/>
          <w:color w:val="000000" w:themeColor="text1"/>
        </w:rPr>
        <w:t>:</w:t>
      </w:r>
      <w:bookmarkEnd w:id="21"/>
    </w:p>
    <w:p w14:paraId="2A6650FB" w14:textId="04BF2AAD" w:rsidR="00C300C9" w:rsidRDefault="00D3283A" w:rsidP="00FD48AD">
      <w:pPr>
        <w:pStyle w:val="Default"/>
        <w:ind w:left="630"/>
        <w:jc w:val="both"/>
        <w:rPr>
          <w:rFonts w:asciiTheme="majorBidi" w:hAnsiTheme="majorBidi" w:cstheme="majorBidi"/>
          <w:color w:val="000000" w:themeColor="text1"/>
          <w:sz w:val="22"/>
          <w:szCs w:val="22"/>
        </w:rPr>
      </w:pPr>
      <w:r w:rsidRPr="008C51E0">
        <w:rPr>
          <w:rFonts w:asciiTheme="majorBidi" w:hAnsiTheme="majorBidi" w:cstheme="majorBidi"/>
          <w:color w:val="000000" w:themeColor="text1"/>
          <w:sz w:val="22"/>
          <w:szCs w:val="22"/>
        </w:rPr>
        <w:t>Modern software systems operate across distributed environments that include microservices, APIs, and cloud infrastructure. Ensuring high performance, reliable error detection, and strong security remains increasingly complex. Developers often depend on a mix of disconnected monitoring tools that produce massive amounts of data without context. When failures occur, teams must sift through multiple dashboards and logs to find root causes, which wastes time and increases downtime.</w:t>
      </w:r>
    </w:p>
    <w:p w14:paraId="417CA2F2" w14:textId="77777777" w:rsidR="00C300C9" w:rsidRPr="008C51E0" w:rsidRDefault="00C300C9" w:rsidP="00FD48AD">
      <w:pPr>
        <w:pStyle w:val="Default"/>
        <w:ind w:left="630"/>
        <w:jc w:val="both"/>
        <w:rPr>
          <w:rFonts w:asciiTheme="majorBidi" w:hAnsiTheme="majorBidi" w:cstheme="majorBidi"/>
          <w:color w:val="000000" w:themeColor="text1"/>
          <w:sz w:val="22"/>
          <w:szCs w:val="22"/>
        </w:rPr>
      </w:pPr>
    </w:p>
    <w:p w14:paraId="650CB134" w14:textId="1D09913E" w:rsidR="00D3283A" w:rsidRDefault="00D3283A" w:rsidP="00FD48AD">
      <w:pPr>
        <w:pStyle w:val="Default"/>
        <w:ind w:left="630"/>
        <w:jc w:val="both"/>
        <w:rPr>
          <w:rFonts w:asciiTheme="majorBidi" w:hAnsiTheme="majorBidi" w:cstheme="majorBidi"/>
          <w:color w:val="000000" w:themeColor="text1"/>
          <w:sz w:val="22"/>
          <w:szCs w:val="22"/>
        </w:rPr>
      </w:pPr>
      <w:proofErr w:type="spellStart"/>
      <w:r w:rsidRPr="008C51E0">
        <w:rPr>
          <w:rFonts w:asciiTheme="majorBidi" w:hAnsiTheme="majorBidi" w:cstheme="majorBidi"/>
          <w:color w:val="000000" w:themeColor="text1"/>
          <w:sz w:val="22"/>
          <w:szCs w:val="22"/>
        </w:rPr>
        <w:t>SeeStack</w:t>
      </w:r>
      <w:proofErr w:type="spellEnd"/>
      <w:r w:rsidRPr="008C51E0">
        <w:rPr>
          <w:rFonts w:asciiTheme="majorBidi" w:hAnsiTheme="majorBidi" w:cstheme="majorBidi"/>
          <w:color w:val="000000" w:themeColor="text1"/>
          <w:sz w:val="22"/>
          <w:szCs w:val="22"/>
        </w:rPr>
        <w:t xml:space="preserve"> will be designed to solve these challenges through a unified, AI-powered platform that combines performance monitoring, stress testing, error detection, and security scanning in a single dashboard. This section presents the background of the project and discusses all key aspects involved, including system performance, error detection and monitoring, security, comparisons with old solutions, and the role of artificial intelligence.</w:t>
      </w:r>
    </w:p>
    <w:p w14:paraId="05BF790D" w14:textId="77777777" w:rsidR="00313B01" w:rsidRPr="008C51E0" w:rsidRDefault="00313B01" w:rsidP="00532C2A">
      <w:pPr>
        <w:pStyle w:val="Default"/>
        <w:ind w:left="720" w:hanging="90"/>
        <w:rPr>
          <w:rFonts w:asciiTheme="majorBidi" w:hAnsiTheme="majorBidi" w:cstheme="majorBidi"/>
          <w:color w:val="000000" w:themeColor="text1"/>
          <w:sz w:val="22"/>
          <w:szCs w:val="22"/>
        </w:rPr>
      </w:pPr>
    </w:p>
    <w:p w14:paraId="414830EE" w14:textId="78D8FF1E" w:rsidR="00D3283A" w:rsidRPr="00313B01" w:rsidRDefault="00D3283A">
      <w:pPr>
        <w:pStyle w:val="Default"/>
        <w:numPr>
          <w:ilvl w:val="2"/>
          <w:numId w:val="1"/>
        </w:numPr>
        <w:outlineLvl w:val="2"/>
        <w:rPr>
          <w:rFonts w:asciiTheme="majorBidi" w:hAnsiTheme="majorBidi" w:cstheme="majorBidi"/>
          <w:b/>
          <w:bCs/>
          <w:color w:val="000000" w:themeColor="text1"/>
        </w:rPr>
      </w:pPr>
      <w:bookmarkStart w:id="22" w:name="_Toc229325817"/>
      <w:r w:rsidRPr="00313B01">
        <w:rPr>
          <w:rFonts w:asciiTheme="majorBidi" w:hAnsiTheme="majorBidi" w:cstheme="majorBidi"/>
          <w:b/>
          <w:bCs/>
          <w:color w:val="000000" w:themeColor="text1"/>
        </w:rPr>
        <w:t>Performance</w:t>
      </w:r>
      <w:bookmarkEnd w:id="22"/>
    </w:p>
    <w:p w14:paraId="45B0999D" w14:textId="77777777" w:rsidR="008C51E0" w:rsidRPr="008C51E0" w:rsidRDefault="008C51E0" w:rsidP="00FD48AD">
      <w:pPr>
        <w:ind w:left="1260"/>
        <w:jc w:val="both"/>
        <w:rPr>
          <w:rFonts w:asciiTheme="majorBidi" w:hAnsiTheme="majorBidi" w:cstheme="majorBidi"/>
        </w:rPr>
      </w:pPr>
      <w:r w:rsidRPr="008C51E0">
        <w:rPr>
          <w:rFonts w:asciiTheme="majorBidi" w:hAnsiTheme="majorBidi" w:cstheme="majorBidi"/>
        </w:rPr>
        <w:t xml:space="preserve">In modern web applications, even a few seconds of delay can lead to lost customers and degraded user experience. </w:t>
      </w:r>
      <w:proofErr w:type="spellStart"/>
      <w:r w:rsidRPr="008C51E0">
        <w:rPr>
          <w:rFonts w:asciiTheme="majorBidi" w:hAnsiTheme="majorBidi" w:cstheme="majorBidi"/>
        </w:rPr>
        <w:t>SeeStack</w:t>
      </w:r>
      <w:proofErr w:type="spellEnd"/>
      <w:r w:rsidRPr="008C51E0">
        <w:rPr>
          <w:rFonts w:asciiTheme="majorBidi" w:hAnsiTheme="majorBidi" w:cstheme="majorBidi"/>
        </w:rPr>
        <w:t xml:space="preserve"> will focus on delivering continuous performance visibility by tracking uptime, response times, and overall system health.</w:t>
      </w:r>
    </w:p>
    <w:p w14:paraId="2302059C" w14:textId="77777777" w:rsidR="008C51E0" w:rsidRPr="008C51E0" w:rsidRDefault="008C51E0" w:rsidP="00FD48AD">
      <w:pPr>
        <w:ind w:left="1260"/>
        <w:jc w:val="both"/>
        <w:rPr>
          <w:rFonts w:asciiTheme="majorBidi" w:hAnsiTheme="majorBidi" w:cstheme="majorBidi"/>
        </w:rPr>
      </w:pPr>
      <w:r w:rsidRPr="008C51E0">
        <w:rPr>
          <w:rFonts w:asciiTheme="majorBidi" w:hAnsiTheme="majorBidi" w:cstheme="majorBidi"/>
        </w:rPr>
        <w:t>The platform’s performance module will collect real-time metrics from application servers, APIs, and endpoints. These metrics will reveal not only how the system behaves under normal conditions but also how it responds to sudden load spikes.</w:t>
      </w:r>
    </w:p>
    <w:p w14:paraId="6F80ADF4" w14:textId="77777777" w:rsidR="00DD365B" w:rsidRDefault="00DD365B" w:rsidP="00DD365B">
      <w:pPr>
        <w:keepNext/>
      </w:pPr>
      <w:r>
        <w:rPr>
          <w:noProof/>
        </w:rPr>
        <w:lastRenderedPageBreak/>
        <w:drawing>
          <wp:inline distT="0" distB="0" distL="0" distR="0" wp14:anchorId="4B630705" wp14:editId="3B1CEA26">
            <wp:extent cx="5939155" cy="1985645"/>
            <wp:effectExtent l="0" t="0" r="0" b="0"/>
            <wp:docPr id="730048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155" cy="1985645"/>
                    </a:xfrm>
                    <a:prstGeom prst="rect">
                      <a:avLst/>
                    </a:prstGeom>
                    <a:noFill/>
                    <a:ln>
                      <a:noFill/>
                    </a:ln>
                  </pic:spPr>
                </pic:pic>
              </a:graphicData>
            </a:graphic>
          </wp:inline>
        </w:drawing>
      </w:r>
    </w:p>
    <w:p w14:paraId="54AA3D5F" w14:textId="5A703AC4" w:rsidR="00DD365B" w:rsidRPr="00DD365B" w:rsidRDefault="00DD365B" w:rsidP="00DD365B">
      <w:pPr>
        <w:pStyle w:val="Caption"/>
        <w:rPr>
          <w:rFonts w:asciiTheme="majorBidi" w:hAnsiTheme="majorBidi" w:cstheme="majorBidi"/>
          <w:i w:val="0"/>
          <w:iCs w:val="0"/>
          <w:color w:val="000000" w:themeColor="text1"/>
          <w:sz w:val="22"/>
          <w:szCs w:val="22"/>
        </w:rPr>
      </w:pPr>
      <w:bookmarkStart w:id="23" w:name="_Toc215613290"/>
      <w:r w:rsidRPr="00DD365B">
        <w:rPr>
          <w:rFonts w:asciiTheme="majorBidi" w:hAnsiTheme="majorBidi" w:cstheme="majorBidi"/>
          <w:i w:val="0"/>
          <w:iCs w:val="0"/>
          <w:color w:val="000000" w:themeColor="text1"/>
          <w:sz w:val="22"/>
          <w:szCs w:val="22"/>
        </w:rPr>
        <w:t xml:space="preserve">Figure </w:t>
      </w:r>
      <w:r w:rsidRPr="00DD365B">
        <w:rPr>
          <w:rFonts w:asciiTheme="majorBidi" w:hAnsiTheme="majorBidi" w:cstheme="majorBidi"/>
          <w:i w:val="0"/>
          <w:iCs w:val="0"/>
          <w:color w:val="000000" w:themeColor="text1"/>
          <w:sz w:val="22"/>
          <w:szCs w:val="22"/>
        </w:rPr>
        <w:fldChar w:fldCharType="begin"/>
      </w:r>
      <w:r w:rsidRPr="00DD365B">
        <w:rPr>
          <w:rFonts w:asciiTheme="majorBidi" w:hAnsiTheme="majorBidi" w:cstheme="majorBidi"/>
          <w:i w:val="0"/>
          <w:iCs w:val="0"/>
          <w:color w:val="000000" w:themeColor="text1"/>
          <w:sz w:val="22"/>
          <w:szCs w:val="22"/>
        </w:rPr>
        <w:instrText xml:space="preserve"> SEQ Figure \* ARABIC </w:instrText>
      </w:r>
      <w:r w:rsidRPr="00DD365B">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4</w:t>
      </w:r>
      <w:r w:rsidRPr="00DD365B">
        <w:rPr>
          <w:rFonts w:asciiTheme="majorBidi" w:hAnsiTheme="majorBidi" w:cstheme="majorBidi"/>
          <w:i w:val="0"/>
          <w:iCs w:val="0"/>
          <w:color w:val="000000" w:themeColor="text1"/>
          <w:sz w:val="22"/>
          <w:szCs w:val="22"/>
        </w:rPr>
        <w:fldChar w:fldCharType="end"/>
      </w:r>
      <w:r w:rsidRPr="00DD365B">
        <w:rPr>
          <w:rFonts w:asciiTheme="majorBidi" w:hAnsiTheme="majorBidi" w:cstheme="majorBidi"/>
          <w:i w:val="0"/>
          <w:iCs w:val="0"/>
          <w:color w:val="000000" w:themeColor="text1"/>
          <w:sz w:val="22"/>
          <w:szCs w:val="22"/>
        </w:rPr>
        <w:t xml:space="preserve">: </w:t>
      </w:r>
      <w:proofErr w:type="spellStart"/>
      <w:r w:rsidRPr="00DD365B">
        <w:rPr>
          <w:rFonts w:asciiTheme="majorBidi" w:hAnsiTheme="majorBidi" w:cstheme="majorBidi"/>
          <w:i w:val="0"/>
          <w:iCs w:val="0"/>
          <w:color w:val="000000" w:themeColor="text1"/>
          <w:sz w:val="22"/>
          <w:szCs w:val="22"/>
        </w:rPr>
        <w:t>SeeStack</w:t>
      </w:r>
      <w:proofErr w:type="spellEnd"/>
      <w:r w:rsidRPr="00DD365B">
        <w:rPr>
          <w:rFonts w:asciiTheme="majorBidi" w:hAnsiTheme="majorBidi" w:cstheme="majorBidi"/>
          <w:i w:val="0"/>
          <w:iCs w:val="0"/>
          <w:color w:val="000000" w:themeColor="text1"/>
          <w:sz w:val="22"/>
          <w:szCs w:val="22"/>
        </w:rPr>
        <w:t xml:space="preserve"> performance dashboard showing overall uptime (99.97%) and average response time (≈ 450 </w:t>
      </w:r>
      <w:proofErr w:type="spellStart"/>
      <w:r w:rsidRPr="00DD365B">
        <w:rPr>
          <w:rFonts w:asciiTheme="majorBidi" w:hAnsiTheme="majorBidi" w:cstheme="majorBidi"/>
          <w:i w:val="0"/>
          <w:iCs w:val="0"/>
          <w:color w:val="000000" w:themeColor="text1"/>
          <w:sz w:val="22"/>
          <w:szCs w:val="22"/>
        </w:rPr>
        <w:t>ms</w:t>
      </w:r>
      <w:proofErr w:type="spellEnd"/>
      <w:r w:rsidRPr="00DD365B">
        <w:rPr>
          <w:rFonts w:asciiTheme="majorBidi" w:hAnsiTheme="majorBidi" w:cstheme="majorBidi"/>
          <w:i w:val="0"/>
          <w:iCs w:val="0"/>
          <w:color w:val="000000" w:themeColor="text1"/>
          <w:sz w:val="22"/>
          <w:szCs w:val="22"/>
        </w:rPr>
        <w:t>).</w:t>
      </w:r>
      <w:bookmarkEnd w:id="23"/>
    </w:p>
    <w:p w14:paraId="0CC7D6CB" w14:textId="77777777" w:rsidR="008C51E0" w:rsidRPr="008C51E0" w:rsidRDefault="008C51E0" w:rsidP="00FD48AD">
      <w:pPr>
        <w:ind w:left="1260"/>
        <w:jc w:val="both"/>
        <w:rPr>
          <w:rFonts w:asciiTheme="majorBidi" w:hAnsiTheme="majorBidi" w:cstheme="majorBidi"/>
        </w:rPr>
      </w:pPr>
      <w:r w:rsidRPr="008C51E0">
        <w:rPr>
          <w:rFonts w:asciiTheme="majorBidi" w:hAnsiTheme="majorBidi" w:cstheme="majorBidi"/>
        </w:rPr>
        <w:t>Through this unified dashboard, developers will be able to view current and historical performance trends, identify slow endpoints, and compare results across environments. The goal will be to maintain consistent uptime and minimal latency for end users.</w:t>
      </w:r>
    </w:p>
    <w:p w14:paraId="6987D38E" w14:textId="77777777" w:rsidR="008C51E0" w:rsidRPr="008C51E0" w:rsidRDefault="008C51E0" w:rsidP="00FD48AD">
      <w:pPr>
        <w:ind w:left="1260"/>
        <w:jc w:val="both"/>
        <w:rPr>
          <w:rFonts w:asciiTheme="majorBidi" w:hAnsiTheme="majorBidi" w:cstheme="majorBidi"/>
        </w:rPr>
      </w:pPr>
      <w:r w:rsidRPr="008C51E0">
        <w:rPr>
          <w:rFonts w:asciiTheme="majorBidi" w:hAnsiTheme="majorBidi" w:cstheme="majorBidi"/>
        </w:rPr>
        <w:t xml:space="preserve">To ensure reliability at scale, </w:t>
      </w:r>
      <w:proofErr w:type="spellStart"/>
      <w:r w:rsidRPr="008C51E0">
        <w:rPr>
          <w:rFonts w:asciiTheme="majorBidi" w:hAnsiTheme="majorBidi" w:cstheme="majorBidi"/>
        </w:rPr>
        <w:t>SeeStack</w:t>
      </w:r>
      <w:proofErr w:type="spellEnd"/>
      <w:r w:rsidRPr="008C51E0">
        <w:rPr>
          <w:rFonts w:asciiTheme="majorBidi" w:hAnsiTheme="majorBidi" w:cstheme="majorBidi"/>
        </w:rPr>
        <w:t xml:space="preserve"> will also provide automated stress testing. Stress tests will simulate thousands of concurrent users or transactions, helping teams identify thresholds where performance begins to degrade. Instead of writing manual load scripts, developers will be able to trigger these tests directly from the dashboard and analyze the resulting metrics.</w:t>
      </w:r>
    </w:p>
    <w:p w14:paraId="5D160D9D" w14:textId="77777777" w:rsidR="0011087A" w:rsidRDefault="0011087A" w:rsidP="0011087A">
      <w:pPr>
        <w:keepNext/>
        <w:jc w:val="center"/>
      </w:pPr>
      <w:r>
        <w:rPr>
          <w:noProof/>
        </w:rPr>
        <w:drawing>
          <wp:inline distT="0" distB="0" distL="0" distR="0" wp14:anchorId="65F6849B" wp14:editId="4FA00189">
            <wp:extent cx="4625727" cy="2249129"/>
            <wp:effectExtent l="0" t="0" r="0" b="0"/>
            <wp:docPr id="1749435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3215" cy="2257632"/>
                    </a:xfrm>
                    <a:prstGeom prst="rect">
                      <a:avLst/>
                    </a:prstGeom>
                    <a:noFill/>
                    <a:ln>
                      <a:noFill/>
                    </a:ln>
                  </pic:spPr>
                </pic:pic>
              </a:graphicData>
            </a:graphic>
          </wp:inline>
        </w:drawing>
      </w:r>
    </w:p>
    <w:p w14:paraId="6567940A" w14:textId="3E5B53CB" w:rsidR="00DD365B" w:rsidRPr="0011087A" w:rsidRDefault="0011087A" w:rsidP="0011087A">
      <w:pPr>
        <w:pStyle w:val="Caption"/>
        <w:jc w:val="center"/>
        <w:rPr>
          <w:rFonts w:asciiTheme="majorBidi" w:hAnsiTheme="majorBidi" w:cstheme="majorBidi"/>
          <w:b/>
          <w:bCs/>
          <w:i w:val="0"/>
          <w:iCs w:val="0"/>
          <w:color w:val="000000" w:themeColor="text1"/>
          <w:sz w:val="22"/>
          <w:szCs w:val="22"/>
        </w:rPr>
      </w:pPr>
      <w:bookmarkStart w:id="24" w:name="_Toc215613291"/>
      <w:r w:rsidRPr="0011087A">
        <w:rPr>
          <w:rFonts w:asciiTheme="majorBidi" w:hAnsiTheme="majorBidi" w:cstheme="majorBidi"/>
          <w:b/>
          <w:bCs/>
          <w:i w:val="0"/>
          <w:iCs w:val="0"/>
          <w:color w:val="000000" w:themeColor="text1"/>
          <w:sz w:val="22"/>
          <w:szCs w:val="22"/>
        </w:rPr>
        <w:t xml:space="preserve">Figure </w:t>
      </w:r>
      <w:r w:rsidRPr="0011087A">
        <w:rPr>
          <w:rFonts w:asciiTheme="majorBidi" w:hAnsiTheme="majorBidi" w:cstheme="majorBidi"/>
          <w:b/>
          <w:bCs/>
          <w:i w:val="0"/>
          <w:iCs w:val="0"/>
          <w:color w:val="000000" w:themeColor="text1"/>
          <w:sz w:val="22"/>
          <w:szCs w:val="22"/>
        </w:rPr>
        <w:fldChar w:fldCharType="begin"/>
      </w:r>
      <w:r w:rsidRPr="0011087A">
        <w:rPr>
          <w:rFonts w:asciiTheme="majorBidi" w:hAnsiTheme="majorBidi" w:cstheme="majorBidi"/>
          <w:b/>
          <w:bCs/>
          <w:i w:val="0"/>
          <w:iCs w:val="0"/>
          <w:color w:val="000000" w:themeColor="text1"/>
          <w:sz w:val="22"/>
          <w:szCs w:val="22"/>
        </w:rPr>
        <w:instrText xml:space="preserve"> SEQ Figure \* ARABIC </w:instrText>
      </w:r>
      <w:r w:rsidRPr="0011087A">
        <w:rPr>
          <w:rFonts w:asciiTheme="majorBidi" w:hAnsiTheme="majorBidi" w:cstheme="majorBidi"/>
          <w:b/>
          <w:bCs/>
          <w:i w:val="0"/>
          <w:iCs w:val="0"/>
          <w:color w:val="000000" w:themeColor="text1"/>
          <w:sz w:val="22"/>
          <w:szCs w:val="22"/>
        </w:rPr>
        <w:fldChar w:fldCharType="separate"/>
      </w:r>
      <w:r w:rsidR="0030374F">
        <w:rPr>
          <w:rFonts w:asciiTheme="majorBidi" w:hAnsiTheme="majorBidi" w:cstheme="majorBidi"/>
          <w:b/>
          <w:bCs/>
          <w:i w:val="0"/>
          <w:iCs w:val="0"/>
          <w:noProof/>
          <w:color w:val="000000" w:themeColor="text1"/>
          <w:sz w:val="22"/>
          <w:szCs w:val="22"/>
        </w:rPr>
        <w:t>5</w:t>
      </w:r>
      <w:r w:rsidRPr="0011087A">
        <w:rPr>
          <w:rFonts w:asciiTheme="majorBidi" w:hAnsiTheme="majorBidi" w:cstheme="majorBidi"/>
          <w:b/>
          <w:bCs/>
          <w:i w:val="0"/>
          <w:iCs w:val="0"/>
          <w:color w:val="000000" w:themeColor="text1"/>
          <w:sz w:val="22"/>
          <w:szCs w:val="22"/>
        </w:rPr>
        <w:fldChar w:fldCharType="end"/>
      </w:r>
      <w:r w:rsidRPr="0011087A">
        <w:rPr>
          <w:rFonts w:asciiTheme="majorBidi" w:hAnsiTheme="majorBidi" w:cstheme="majorBidi"/>
          <w:b/>
          <w:bCs/>
          <w:i w:val="0"/>
          <w:iCs w:val="0"/>
          <w:color w:val="000000" w:themeColor="text1"/>
          <w:sz w:val="22"/>
          <w:szCs w:val="22"/>
        </w:rPr>
        <w:t>: Stress-testing results showing simulated user capacity, success rate, and average response time under heavy load.</w:t>
      </w:r>
      <w:bookmarkEnd w:id="24"/>
    </w:p>
    <w:p w14:paraId="7412BFE3" w14:textId="18DFF7BC" w:rsidR="008C51E0" w:rsidRPr="008C51E0" w:rsidRDefault="008C51E0" w:rsidP="00FD48AD">
      <w:pPr>
        <w:ind w:left="1260"/>
        <w:jc w:val="both"/>
        <w:rPr>
          <w:rFonts w:asciiTheme="majorBidi" w:hAnsiTheme="majorBidi" w:cstheme="majorBidi"/>
        </w:rPr>
      </w:pPr>
      <w:r w:rsidRPr="008C51E0">
        <w:rPr>
          <w:rFonts w:asciiTheme="majorBidi" w:hAnsiTheme="majorBidi" w:cstheme="majorBidi"/>
        </w:rPr>
        <w:t>These results will allow early detection of performance bottlenecks, ensuring that applications remain stable before deployment to production.</w:t>
      </w:r>
    </w:p>
    <w:p w14:paraId="3CBF7574" w14:textId="354845DE" w:rsidR="00D3283A" w:rsidRPr="00313B01" w:rsidRDefault="00D3283A">
      <w:pPr>
        <w:pStyle w:val="Default"/>
        <w:numPr>
          <w:ilvl w:val="2"/>
          <w:numId w:val="1"/>
        </w:numPr>
        <w:outlineLvl w:val="2"/>
        <w:rPr>
          <w:rFonts w:asciiTheme="majorBidi" w:hAnsiTheme="majorBidi" w:cstheme="majorBidi"/>
          <w:b/>
          <w:bCs/>
          <w:color w:val="000000" w:themeColor="text1"/>
        </w:rPr>
      </w:pPr>
      <w:bookmarkStart w:id="25" w:name="_Toc229325818"/>
      <w:r w:rsidRPr="00313B01">
        <w:rPr>
          <w:rFonts w:asciiTheme="majorBidi" w:hAnsiTheme="majorBidi" w:cstheme="majorBidi"/>
          <w:b/>
          <w:bCs/>
          <w:color w:val="000000" w:themeColor="text1"/>
        </w:rPr>
        <w:t>Error detection</w:t>
      </w:r>
      <w:bookmarkEnd w:id="25"/>
      <w:r w:rsidRPr="00313B01">
        <w:rPr>
          <w:rFonts w:asciiTheme="majorBidi" w:hAnsiTheme="majorBidi" w:cstheme="majorBidi"/>
          <w:b/>
          <w:bCs/>
          <w:color w:val="000000" w:themeColor="text1"/>
        </w:rPr>
        <w:t xml:space="preserve"> </w:t>
      </w:r>
    </w:p>
    <w:p w14:paraId="7C6787D7" w14:textId="51B0CB5C" w:rsidR="008C51E0" w:rsidRPr="008C51E0" w:rsidRDefault="008C51E0" w:rsidP="00FD48AD">
      <w:pPr>
        <w:ind w:left="1260"/>
        <w:jc w:val="both"/>
        <w:rPr>
          <w:rFonts w:asciiTheme="majorBidi" w:hAnsiTheme="majorBidi" w:cstheme="majorBidi"/>
        </w:rPr>
      </w:pPr>
      <w:r w:rsidRPr="008C51E0">
        <w:rPr>
          <w:rFonts w:asciiTheme="majorBidi" w:hAnsiTheme="majorBidi" w:cstheme="majorBidi"/>
        </w:rPr>
        <w:t xml:space="preserve">One of the most time-consuming parts of software maintenance is diagnosing unexpected exceptions. </w:t>
      </w:r>
      <w:proofErr w:type="spellStart"/>
      <w:r w:rsidRPr="008C51E0">
        <w:rPr>
          <w:rFonts w:asciiTheme="majorBidi" w:hAnsiTheme="majorBidi" w:cstheme="majorBidi"/>
        </w:rPr>
        <w:t>SeeStack’s</w:t>
      </w:r>
      <w:proofErr w:type="spellEnd"/>
      <w:r w:rsidRPr="008C51E0">
        <w:rPr>
          <w:rFonts w:asciiTheme="majorBidi" w:hAnsiTheme="majorBidi" w:cstheme="majorBidi"/>
        </w:rPr>
        <w:t xml:space="preserve"> error monitoring module will continuously scan runtime logs, group similar errors, and identify their root causes. Instead of presenting cryptic stack traces, it will classify errors by type and severity and attach human-readable explanations.</w:t>
      </w:r>
    </w:p>
    <w:p w14:paraId="05E6BE28" w14:textId="0676779F" w:rsidR="008C51E0" w:rsidRPr="008C51E0" w:rsidRDefault="008C51E0" w:rsidP="00FD48AD">
      <w:pPr>
        <w:ind w:left="1260"/>
        <w:jc w:val="both"/>
        <w:rPr>
          <w:rFonts w:asciiTheme="majorBidi" w:hAnsiTheme="majorBidi" w:cstheme="majorBidi"/>
        </w:rPr>
      </w:pPr>
      <w:r w:rsidRPr="008C51E0">
        <w:rPr>
          <w:rFonts w:asciiTheme="majorBidi" w:hAnsiTheme="majorBidi" w:cstheme="majorBidi"/>
        </w:rPr>
        <w:lastRenderedPageBreak/>
        <w:t xml:space="preserve">For example, a developer may see a </w:t>
      </w:r>
      <w:proofErr w:type="spellStart"/>
      <w:r w:rsidRPr="008C51E0">
        <w:rPr>
          <w:rFonts w:asciiTheme="majorBidi" w:hAnsiTheme="majorBidi" w:cstheme="majorBidi"/>
        </w:rPr>
        <w:t>NullPointerException</w:t>
      </w:r>
      <w:proofErr w:type="spellEnd"/>
      <w:r w:rsidRPr="008C51E0">
        <w:rPr>
          <w:rFonts w:asciiTheme="majorBidi" w:hAnsiTheme="majorBidi" w:cstheme="majorBidi"/>
        </w:rPr>
        <w:t xml:space="preserve"> automatically grouped with related events and accompanied by a short AI-generated summary describing why it occurred and how to fix it.</w:t>
      </w:r>
    </w:p>
    <w:p w14:paraId="39B99F8A" w14:textId="77777777" w:rsidR="0011087A" w:rsidRDefault="0011087A" w:rsidP="0011087A">
      <w:pPr>
        <w:keepNext/>
        <w:jc w:val="center"/>
      </w:pPr>
      <w:r>
        <w:rPr>
          <w:noProof/>
        </w:rPr>
        <w:drawing>
          <wp:inline distT="0" distB="0" distL="0" distR="0" wp14:anchorId="060B8B68" wp14:editId="4B5578DF">
            <wp:extent cx="5116534" cy="4741606"/>
            <wp:effectExtent l="0" t="0" r="0" b="0"/>
            <wp:docPr id="764305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6518" cy="4750858"/>
                    </a:xfrm>
                    <a:prstGeom prst="rect">
                      <a:avLst/>
                    </a:prstGeom>
                    <a:noFill/>
                    <a:ln>
                      <a:noFill/>
                    </a:ln>
                  </pic:spPr>
                </pic:pic>
              </a:graphicData>
            </a:graphic>
          </wp:inline>
        </w:drawing>
      </w:r>
    </w:p>
    <w:p w14:paraId="1144BD39" w14:textId="043A89B4" w:rsidR="0011087A" w:rsidRPr="0011087A" w:rsidRDefault="0011087A" w:rsidP="0011087A">
      <w:pPr>
        <w:pStyle w:val="Caption"/>
        <w:jc w:val="center"/>
        <w:rPr>
          <w:rFonts w:asciiTheme="majorBidi" w:hAnsiTheme="majorBidi" w:cstheme="majorBidi"/>
          <w:i w:val="0"/>
          <w:iCs w:val="0"/>
          <w:color w:val="000000" w:themeColor="text1"/>
          <w:sz w:val="22"/>
          <w:szCs w:val="22"/>
        </w:rPr>
      </w:pPr>
      <w:bookmarkStart w:id="26" w:name="_Toc215613292"/>
      <w:r w:rsidRPr="0011087A">
        <w:rPr>
          <w:rFonts w:asciiTheme="majorBidi" w:hAnsiTheme="majorBidi" w:cstheme="majorBidi"/>
          <w:i w:val="0"/>
          <w:iCs w:val="0"/>
          <w:color w:val="000000" w:themeColor="text1"/>
          <w:sz w:val="22"/>
          <w:szCs w:val="22"/>
        </w:rPr>
        <w:t xml:space="preserve">Figure </w:t>
      </w:r>
      <w:r w:rsidRPr="0011087A">
        <w:rPr>
          <w:rFonts w:asciiTheme="majorBidi" w:hAnsiTheme="majorBidi" w:cstheme="majorBidi"/>
          <w:i w:val="0"/>
          <w:iCs w:val="0"/>
          <w:color w:val="000000" w:themeColor="text1"/>
          <w:sz w:val="22"/>
          <w:szCs w:val="22"/>
        </w:rPr>
        <w:fldChar w:fldCharType="begin"/>
      </w:r>
      <w:r w:rsidRPr="0011087A">
        <w:rPr>
          <w:rFonts w:asciiTheme="majorBidi" w:hAnsiTheme="majorBidi" w:cstheme="majorBidi"/>
          <w:i w:val="0"/>
          <w:iCs w:val="0"/>
          <w:color w:val="000000" w:themeColor="text1"/>
          <w:sz w:val="22"/>
          <w:szCs w:val="22"/>
        </w:rPr>
        <w:instrText xml:space="preserve"> SEQ Figure \* ARABIC </w:instrText>
      </w:r>
      <w:r w:rsidRPr="0011087A">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6</w:t>
      </w:r>
      <w:r w:rsidRPr="0011087A">
        <w:rPr>
          <w:rFonts w:asciiTheme="majorBidi" w:hAnsiTheme="majorBidi" w:cstheme="majorBidi"/>
          <w:i w:val="0"/>
          <w:iCs w:val="0"/>
          <w:color w:val="000000" w:themeColor="text1"/>
          <w:sz w:val="22"/>
          <w:szCs w:val="22"/>
        </w:rPr>
        <w:fldChar w:fldCharType="end"/>
      </w:r>
      <w:r w:rsidRPr="0011087A">
        <w:rPr>
          <w:rFonts w:asciiTheme="majorBidi" w:hAnsiTheme="majorBidi" w:cstheme="majorBidi"/>
          <w:i w:val="0"/>
          <w:iCs w:val="0"/>
          <w:color w:val="000000" w:themeColor="text1"/>
          <w:sz w:val="22"/>
          <w:szCs w:val="22"/>
        </w:rPr>
        <w:t xml:space="preserve">: </w:t>
      </w:r>
      <w:proofErr w:type="spellStart"/>
      <w:r w:rsidRPr="0011087A">
        <w:rPr>
          <w:rFonts w:asciiTheme="majorBidi" w:hAnsiTheme="majorBidi" w:cstheme="majorBidi"/>
          <w:i w:val="0"/>
          <w:iCs w:val="0"/>
          <w:color w:val="000000" w:themeColor="text1"/>
          <w:sz w:val="22"/>
          <w:szCs w:val="22"/>
        </w:rPr>
        <w:t>SeeStack</w:t>
      </w:r>
      <w:proofErr w:type="spellEnd"/>
      <w:r w:rsidRPr="0011087A">
        <w:rPr>
          <w:rFonts w:asciiTheme="majorBidi" w:hAnsiTheme="majorBidi" w:cstheme="majorBidi"/>
          <w:i w:val="0"/>
          <w:iCs w:val="0"/>
          <w:color w:val="000000" w:themeColor="text1"/>
          <w:sz w:val="22"/>
          <w:szCs w:val="22"/>
        </w:rPr>
        <w:t xml:space="preserve"> dashboard automatically </w:t>
      </w:r>
      <w:proofErr w:type="gramStart"/>
      <w:r w:rsidRPr="0011087A">
        <w:rPr>
          <w:rFonts w:asciiTheme="majorBidi" w:hAnsiTheme="majorBidi" w:cstheme="majorBidi"/>
          <w:i w:val="0"/>
          <w:iCs w:val="0"/>
          <w:color w:val="000000" w:themeColor="text1"/>
          <w:sz w:val="22"/>
          <w:szCs w:val="22"/>
        </w:rPr>
        <w:t>detecting</w:t>
      </w:r>
      <w:proofErr w:type="gramEnd"/>
      <w:r w:rsidRPr="0011087A">
        <w:rPr>
          <w:rFonts w:asciiTheme="majorBidi" w:hAnsiTheme="majorBidi" w:cstheme="majorBidi"/>
          <w:i w:val="0"/>
          <w:iCs w:val="0"/>
          <w:color w:val="000000" w:themeColor="text1"/>
          <w:sz w:val="22"/>
          <w:szCs w:val="22"/>
        </w:rPr>
        <w:t xml:space="preserve"> errors and providing AI-suggested fixes for each issue.</w:t>
      </w:r>
      <w:bookmarkEnd w:id="26"/>
    </w:p>
    <w:p w14:paraId="4C28042E" w14:textId="55D7C516" w:rsidR="008C51E0" w:rsidRPr="008C51E0" w:rsidRDefault="008C51E0" w:rsidP="00FD48AD">
      <w:pPr>
        <w:ind w:left="1260"/>
        <w:jc w:val="both"/>
        <w:rPr>
          <w:rFonts w:asciiTheme="majorBidi" w:hAnsiTheme="majorBidi" w:cstheme="majorBidi"/>
        </w:rPr>
      </w:pPr>
      <w:r w:rsidRPr="008C51E0">
        <w:rPr>
          <w:rFonts w:asciiTheme="majorBidi" w:hAnsiTheme="majorBidi" w:cstheme="majorBidi"/>
        </w:rPr>
        <w:t xml:space="preserve">This automation will dramatically reduce mean time to resolution (MTTR). In addition, the error frequency graph will allow teams to track recurring issues and correlate them with deployment events or traffic spikes. As a result, </w:t>
      </w:r>
      <w:proofErr w:type="spellStart"/>
      <w:r w:rsidRPr="008C51E0">
        <w:rPr>
          <w:rFonts w:asciiTheme="majorBidi" w:hAnsiTheme="majorBidi" w:cstheme="majorBidi"/>
        </w:rPr>
        <w:t>SeeStack</w:t>
      </w:r>
      <w:proofErr w:type="spellEnd"/>
      <w:r w:rsidRPr="008C51E0">
        <w:rPr>
          <w:rFonts w:asciiTheme="majorBidi" w:hAnsiTheme="majorBidi" w:cstheme="majorBidi"/>
        </w:rPr>
        <w:t xml:space="preserve"> will shift the debugging process from reactive problem solving to proactive maintenance.</w:t>
      </w:r>
    </w:p>
    <w:p w14:paraId="0E4B6E69" w14:textId="215F6670" w:rsidR="00D3283A" w:rsidRPr="00313B01" w:rsidRDefault="00D3283A">
      <w:pPr>
        <w:pStyle w:val="Default"/>
        <w:numPr>
          <w:ilvl w:val="2"/>
          <w:numId w:val="1"/>
        </w:numPr>
        <w:outlineLvl w:val="2"/>
        <w:rPr>
          <w:rFonts w:asciiTheme="majorBidi" w:hAnsiTheme="majorBidi" w:cstheme="majorBidi"/>
          <w:b/>
          <w:bCs/>
          <w:color w:val="000000" w:themeColor="text1"/>
        </w:rPr>
      </w:pPr>
      <w:bookmarkStart w:id="27" w:name="_Toc229325819"/>
      <w:r w:rsidRPr="00313B01">
        <w:rPr>
          <w:rFonts w:asciiTheme="majorBidi" w:hAnsiTheme="majorBidi" w:cstheme="majorBidi"/>
          <w:b/>
          <w:bCs/>
          <w:color w:val="000000" w:themeColor="text1"/>
        </w:rPr>
        <w:t>Security</w:t>
      </w:r>
      <w:bookmarkEnd w:id="27"/>
    </w:p>
    <w:p w14:paraId="4B235185" w14:textId="74F44F75" w:rsidR="008C51E0" w:rsidRPr="008C51E0" w:rsidRDefault="008C51E0" w:rsidP="00FD48AD">
      <w:pPr>
        <w:ind w:left="1260"/>
        <w:jc w:val="both"/>
        <w:rPr>
          <w:rFonts w:asciiTheme="majorBidi" w:hAnsiTheme="majorBidi" w:cstheme="majorBidi"/>
        </w:rPr>
      </w:pPr>
      <w:r w:rsidRPr="008C51E0">
        <w:rPr>
          <w:rFonts w:asciiTheme="majorBidi" w:hAnsiTheme="majorBidi" w:cstheme="majorBidi"/>
        </w:rPr>
        <w:t xml:space="preserve">Security is a fundamental requirement of reliable software systems. </w:t>
      </w:r>
      <w:proofErr w:type="spellStart"/>
      <w:r w:rsidRPr="008C51E0">
        <w:rPr>
          <w:rFonts w:asciiTheme="majorBidi" w:hAnsiTheme="majorBidi" w:cstheme="majorBidi"/>
        </w:rPr>
        <w:t>SeeStack</w:t>
      </w:r>
      <w:proofErr w:type="spellEnd"/>
      <w:r w:rsidRPr="008C51E0">
        <w:rPr>
          <w:rFonts w:asciiTheme="majorBidi" w:hAnsiTheme="majorBidi" w:cstheme="majorBidi"/>
        </w:rPr>
        <w:t xml:space="preserve"> will integrate continuous vulnerability scanning and configuration auditing into its core monitoring pipeline. The platform will inspect code dependencies, network configurations, and runtime behaviors to detect potential weaknesses such as outdated libraries, misconfigured access permissions, or exposed endpoints.</w:t>
      </w:r>
    </w:p>
    <w:p w14:paraId="5746ADC4" w14:textId="08425CF1" w:rsidR="008C51E0" w:rsidRPr="008C51E0" w:rsidRDefault="008C51E0" w:rsidP="00FD48AD">
      <w:pPr>
        <w:ind w:left="1260"/>
        <w:jc w:val="both"/>
        <w:rPr>
          <w:rFonts w:asciiTheme="majorBidi" w:hAnsiTheme="majorBidi" w:cstheme="majorBidi"/>
        </w:rPr>
      </w:pPr>
      <w:r w:rsidRPr="008C51E0">
        <w:rPr>
          <w:rFonts w:asciiTheme="majorBidi" w:hAnsiTheme="majorBidi" w:cstheme="majorBidi"/>
        </w:rPr>
        <w:lastRenderedPageBreak/>
        <w:t>Whenever a critical issue is discovered, the system will highlight it within the dashboard and provide AI-assisted remediation steps written in simple language.</w:t>
      </w:r>
    </w:p>
    <w:p w14:paraId="734BFC07" w14:textId="4D852752" w:rsidR="008C51E0" w:rsidRPr="008C51E0" w:rsidRDefault="008C51E0" w:rsidP="00FD48AD">
      <w:pPr>
        <w:ind w:left="1260"/>
        <w:jc w:val="both"/>
        <w:rPr>
          <w:rFonts w:asciiTheme="majorBidi" w:hAnsiTheme="majorBidi" w:cstheme="majorBidi"/>
        </w:rPr>
      </w:pPr>
      <w:r w:rsidRPr="008C51E0">
        <w:rPr>
          <w:rFonts w:asciiTheme="majorBidi" w:hAnsiTheme="majorBidi" w:cstheme="majorBidi"/>
        </w:rPr>
        <w:t xml:space="preserve">By embedding security into daily monitoring workflows, </w:t>
      </w:r>
      <w:proofErr w:type="spellStart"/>
      <w:r w:rsidRPr="008C51E0">
        <w:rPr>
          <w:rFonts w:asciiTheme="majorBidi" w:hAnsiTheme="majorBidi" w:cstheme="majorBidi"/>
        </w:rPr>
        <w:t>SeeStack</w:t>
      </w:r>
      <w:proofErr w:type="spellEnd"/>
      <w:r w:rsidRPr="008C51E0">
        <w:rPr>
          <w:rFonts w:asciiTheme="majorBidi" w:hAnsiTheme="majorBidi" w:cstheme="majorBidi"/>
        </w:rPr>
        <w:t xml:space="preserve"> will help teams identify risks before exploitation, reducing the probability of data breaches and compliance violations.</w:t>
      </w:r>
    </w:p>
    <w:p w14:paraId="120177F3" w14:textId="07A299BC" w:rsidR="00D3283A" w:rsidRPr="00313B01" w:rsidRDefault="00D3283A">
      <w:pPr>
        <w:pStyle w:val="Default"/>
        <w:numPr>
          <w:ilvl w:val="2"/>
          <w:numId w:val="1"/>
        </w:numPr>
        <w:outlineLvl w:val="2"/>
        <w:rPr>
          <w:rFonts w:asciiTheme="majorBidi" w:hAnsiTheme="majorBidi" w:cstheme="majorBidi"/>
          <w:b/>
          <w:bCs/>
          <w:color w:val="000000" w:themeColor="text1"/>
        </w:rPr>
      </w:pPr>
      <w:bookmarkStart w:id="28" w:name="_Toc229325820"/>
      <w:r w:rsidRPr="00313B01">
        <w:rPr>
          <w:rFonts w:asciiTheme="majorBidi" w:hAnsiTheme="majorBidi" w:cstheme="majorBidi"/>
          <w:b/>
          <w:bCs/>
          <w:color w:val="000000" w:themeColor="text1"/>
        </w:rPr>
        <w:t>Old Solutions</w:t>
      </w:r>
      <w:bookmarkEnd w:id="28"/>
    </w:p>
    <w:p w14:paraId="2A751E3C" w14:textId="5C89855F" w:rsidR="008C51E0" w:rsidRPr="008C51E0" w:rsidRDefault="008C51E0" w:rsidP="00FD48AD">
      <w:pPr>
        <w:ind w:left="1260"/>
        <w:jc w:val="both"/>
        <w:rPr>
          <w:rFonts w:asciiTheme="majorBidi" w:hAnsiTheme="majorBidi" w:cstheme="majorBidi"/>
        </w:rPr>
      </w:pPr>
      <w:r w:rsidRPr="008C51E0">
        <w:rPr>
          <w:rFonts w:asciiTheme="majorBidi" w:hAnsiTheme="majorBidi" w:cstheme="majorBidi"/>
        </w:rPr>
        <w:t xml:space="preserve">Prior to the development of integrated monitoring platforms like </w:t>
      </w:r>
      <w:proofErr w:type="spellStart"/>
      <w:r w:rsidRPr="008C51E0">
        <w:rPr>
          <w:rFonts w:asciiTheme="majorBidi" w:hAnsiTheme="majorBidi" w:cstheme="majorBidi"/>
        </w:rPr>
        <w:t>SeeStack</w:t>
      </w:r>
      <w:proofErr w:type="spellEnd"/>
      <w:r w:rsidRPr="008C51E0">
        <w:rPr>
          <w:rFonts w:asciiTheme="majorBidi" w:hAnsiTheme="majorBidi" w:cstheme="majorBidi"/>
        </w:rPr>
        <w:t>, teams relied on separate tools for every domain: uptime monitoring from one vendor, error tracking from another, and manual vulnerability scanning performed occasionally. This fragmented approach created data silos and slowed down incident response. Developers had to constantly switch contexts between dashboards, correlate timestamps, and cross-check alerts manually.</w:t>
      </w:r>
    </w:p>
    <w:p w14:paraId="190CC5FB" w14:textId="6A15AC8D" w:rsidR="008C51E0" w:rsidRPr="008C51E0" w:rsidRDefault="008C51E0" w:rsidP="008C51E0">
      <w:pPr>
        <w:ind w:left="1260"/>
        <w:rPr>
          <w:rFonts w:asciiTheme="majorBidi" w:hAnsiTheme="majorBidi" w:cstheme="majorBidi"/>
        </w:rPr>
      </w:pPr>
      <w:proofErr w:type="spellStart"/>
      <w:r w:rsidRPr="008C51E0">
        <w:rPr>
          <w:rFonts w:asciiTheme="majorBidi" w:hAnsiTheme="majorBidi" w:cstheme="majorBidi"/>
        </w:rPr>
        <w:t>SeeStack</w:t>
      </w:r>
      <w:proofErr w:type="spellEnd"/>
      <w:r w:rsidRPr="008C51E0">
        <w:rPr>
          <w:rFonts w:asciiTheme="majorBidi" w:hAnsiTheme="majorBidi" w:cstheme="majorBidi"/>
        </w:rPr>
        <w:t xml:space="preserve"> will replace this patchwork with a single cohesive environment that collects, analyzes, and visualizes all operational signals in real time. The unified architecture will reduce costs, simplify workflows, and ensure that performance, reliability, and security data share a common context.</w:t>
      </w:r>
    </w:p>
    <w:p w14:paraId="3B9FB763" w14:textId="1FB9C85C" w:rsidR="00D3283A" w:rsidRPr="00313B01" w:rsidRDefault="00D3283A">
      <w:pPr>
        <w:pStyle w:val="Default"/>
        <w:numPr>
          <w:ilvl w:val="2"/>
          <w:numId w:val="1"/>
        </w:numPr>
        <w:outlineLvl w:val="2"/>
        <w:rPr>
          <w:rFonts w:asciiTheme="majorBidi" w:hAnsiTheme="majorBidi" w:cstheme="majorBidi"/>
          <w:b/>
          <w:bCs/>
          <w:color w:val="000000" w:themeColor="text1"/>
        </w:rPr>
      </w:pPr>
      <w:bookmarkStart w:id="29" w:name="_Toc229325821"/>
      <w:r w:rsidRPr="00313B01">
        <w:rPr>
          <w:rFonts w:asciiTheme="majorBidi" w:hAnsiTheme="majorBidi" w:cstheme="majorBidi"/>
          <w:b/>
          <w:bCs/>
          <w:color w:val="000000" w:themeColor="text1"/>
        </w:rPr>
        <w:t>Artificial intelligence (AI)</w:t>
      </w:r>
      <w:bookmarkEnd w:id="29"/>
    </w:p>
    <w:p w14:paraId="0771B61F" w14:textId="77777777" w:rsidR="008C51E0" w:rsidRPr="008C51E0" w:rsidRDefault="008C51E0" w:rsidP="00FD48AD">
      <w:pPr>
        <w:ind w:left="1260"/>
        <w:jc w:val="both"/>
        <w:rPr>
          <w:rFonts w:asciiTheme="majorBidi" w:hAnsiTheme="majorBidi" w:cstheme="majorBidi"/>
          <w:lang w:val="en-AE"/>
        </w:rPr>
      </w:pPr>
      <w:r w:rsidRPr="008C51E0">
        <w:rPr>
          <w:rFonts w:asciiTheme="majorBidi" w:hAnsiTheme="majorBidi" w:cstheme="majorBidi"/>
          <w:lang w:val="en-AE"/>
        </w:rPr>
        <w:t xml:space="preserve">The defining feature of </w:t>
      </w:r>
      <w:proofErr w:type="spellStart"/>
      <w:r w:rsidRPr="008C51E0">
        <w:rPr>
          <w:rFonts w:asciiTheme="majorBidi" w:hAnsiTheme="majorBidi" w:cstheme="majorBidi"/>
          <w:lang w:val="en-AE"/>
        </w:rPr>
        <w:t>SeeStack</w:t>
      </w:r>
      <w:proofErr w:type="spellEnd"/>
      <w:r w:rsidRPr="008C51E0">
        <w:rPr>
          <w:rFonts w:asciiTheme="majorBidi" w:hAnsiTheme="majorBidi" w:cstheme="majorBidi"/>
          <w:lang w:val="en-AE"/>
        </w:rPr>
        <w:t xml:space="preserve"> will be its use of AI across all modules. Traditional monitoring systems only display raw data, leaving humans to interpret it. </w:t>
      </w:r>
      <w:proofErr w:type="spellStart"/>
      <w:r w:rsidRPr="008C51E0">
        <w:rPr>
          <w:rFonts w:asciiTheme="majorBidi" w:hAnsiTheme="majorBidi" w:cstheme="majorBidi"/>
          <w:lang w:val="en-AE"/>
        </w:rPr>
        <w:t>SeeStack</w:t>
      </w:r>
      <w:proofErr w:type="spellEnd"/>
      <w:r w:rsidRPr="008C51E0">
        <w:rPr>
          <w:rFonts w:asciiTheme="majorBidi" w:hAnsiTheme="majorBidi" w:cstheme="majorBidi"/>
          <w:lang w:val="en-AE"/>
        </w:rPr>
        <w:t xml:space="preserve"> will employ machine-learning models and natural-language processing to transform telemetry into actionable recommendations.</w:t>
      </w:r>
    </w:p>
    <w:p w14:paraId="30646BF3" w14:textId="77777777" w:rsidR="008C51E0" w:rsidRPr="008C51E0" w:rsidRDefault="008C51E0" w:rsidP="008C51E0">
      <w:pPr>
        <w:ind w:left="1260"/>
        <w:rPr>
          <w:rFonts w:asciiTheme="majorBidi" w:hAnsiTheme="majorBidi" w:cstheme="majorBidi"/>
          <w:lang w:val="en-AE"/>
        </w:rPr>
      </w:pPr>
      <w:r w:rsidRPr="008C51E0">
        <w:rPr>
          <w:rFonts w:asciiTheme="majorBidi" w:hAnsiTheme="majorBidi" w:cstheme="majorBidi"/>
          <w:lang w:val="en-AE"/>
        </w:rPr>
        <w:t>Its AI pipeline will perform three main functions:</w:t>
      </w:r>
    </w:p>
    <w:p w14:paraId="178E14F5" w14:textId="77777777" w:rsidR="008C51E0" w:rsidRPr="008C51E0" w:rsidRDefault="008C51E0">
      <w:pPr>
        <w:numPr>
          <w:ilvl w:val="0"/>
          <w:numId w:val="3"/>
        </w:numPr>
        <w:tabs>
          <w:tab w:val="num" w:pos="720"/>
        </w:tabs>
        <w:rPr>
          <w:rFonts w:asciiTheme="majorBidi" w:hAnsiTheme="majorBidi" w:cstheme="majorBidi"/>
          <w:lang w:val="en-AE"/>
        </w:rPr>
      </w:pPr>
      <w:r w:rsidRPr="008C51E0">
        <w:rPr>
          <w:rFonts w:asciiTheme="majorBidi" w:hAnsiTheme="majorBidi" w:cstheme="majorBidi"/>
          <w:lang w:val="en-AE"/>
        </w:rPr>
        <w:t>Pattern recognition: will identify anomalies in performance metrics or logs.</w:t>
      </w:r>
    </w:p>
    <w:p w14:paraId="40C6C003" w14:textId="77777777" w:rsidR="008C51E0" w:rsidRPr="008C51E0" w:rsidRDefault="008C51E0">
      <w:pPr>
        <w:numPr>
          <w:ilvl w:val="0"/>
          <w:numId w:val="3"/>
        </w:numPr>
        <w:tabs>
          <w:tab w:val="num" w:pos="720"/>
        </w:tabs>
        <w:rPr>
          <w:rFonts w:asciiTheme="majorBidi" w:hAnsiTheme="majorBidi" w:cstheme="majorBidi"/>
          <w:lang w:val="en-AE"/>
        </w:rPr>
      </w:pPr>
      <w:r w:rsidRPr="008C51E0">
        <w:rPr>
          <w:rFonts w:asciiTheme="majorBidi" w:hAnsiTheme="majorBidi" w:cstheme="majorBidi"/>
          <w:lang w:val="en-AE"/>
        </w:rPr>
        <w:t>Root-cause analysis: will group related events and infer possible causes.</w:t>
      </w:r>
    </w:p>
    <w:p w14:paraId="23C11818" w14:textId="77777777" w:rsidR="008C51E0" w:rsidRPr="008C51E0" w:rsidRDefault="008C51E0">
      <w:pPr>
        <w:numPr>
          <w:ilvl w:val="0"/>
          <w:numId w:val="3"/>
        </w:numPr>
        <w:tabs>
          <w:tab w:val="num" w:pos="720"/>
        </w:tabs>
        <w:rPr>
          <w:rFonts w:asciiTheme="majorBidi" w:hAnsiTheme="majorBidi" w:cstheme="majorBidi"/>
          <w:lang w:val="en-AE"/>
        </w:rPr>
      </w:pPr>
      <w:r w:rsidRPr="008C51E0">
        <w:rPr>
          <w:rFonts w:asciiTheme="majorBidi" w:hAnsiTheme="majorBidi" w:cstheme="majorBidi"/>
          <w:lang w:val="en-AE"/>
        </w:rPr>
        <w:t>Recommendation generation: will produce plain-language suggestions for remediation or optimization.</w:t>
      </w:r>
    </w:p>
    <w:p w14:paraId="6622D98D" w14:textId="4C53F5CD" w:rsidR="008C51E0" w:rsidRPr="008C51E0" w:rsidRDefault="008C51E0" w:rsidP="008C51E0">
      <w:pPr>
        <w:ind w:left="1260"/>
        <w:rPr>
          <w:rFonts w:asciiTheme="majorBidi" w:hAnsiTheme="majorBidi" w:cstheme="majorBidi"/>
          <w:lang w:val="en-AE"/>
        </w:rPr>
      </w:pPr>
      <w:r w:rsidRPr="008C51E0">
        <w:rPr>
          <w:rFonts w:asciiTheme="majorBidi" w:hAnsiTheme="majorBidi" w:cstheme="majorBidi"/>
          <w:lang w:val="en-AE"/>
        </w:rPr>
        <w:t xml:space="preserve">By interpreting raw data automatically, </w:t>
      </w:r>
      <w:proofErr w:type="spellStart"/>
      <w:r w:rsidRPr="008C51E0">
        <w:rPr>
          <w:rFonts w:asciiTheme="majorBidi" w:hAnsiTheme="majorBidi" w:cstheme="majorBidi"/>
          <w:lang w:val="en-AE"/>
        </w:rPr>
        <w:t>SeeStack</w:t>
      </w:r>
      <w:proofErr w:type="spellEnd"/>
      <w:r w:rsidRPr="008C51E0">
        <w:rPr>
          <w:rFonts w:asciiTheme="majorBidi" w:hAnsiTheme="majorBidi" w:cstheme="majorBidi"/>
          <w:lang w:val="en-AE"/>
        </w:rPr>
        <w:t xml:space="preserve"> will reduce cognitive load on developers and enable proactive responses. Teams can focus on innovation instead of manual monitoring.</w:t>
      </w:r>
    </w:p>
    <w:p w14:paraId="461CBF01" w14:textId="1CA5ED49" w:rsidR="003243E0" w:rsidRPr="003A5C91" w:rsidRDefault="007030D0">
      <w:pPr>
        <w:pStyle w:val="Default"/>
        <w:numPr>
          <w:ilvl w:val="1"/>
          <w:numId w:val="1"/>
        </w:numPr>
        <w:outlineLvl w:val="1"/>
        <w:rPr>
          <w:color w:val="000000" w:themeColor="text1"/>
        </w:rPr>
      </w:pPr>
      <w:bookmarkStart w:id="30" w:name="_Toc229325822"/>
      <w:r w:rsidRPr="003A5C91">
        <w:rPr>
          <w:rFonts w:asciiTheme="majorBidi" w:hAnsiTheme="majorBidi" w:cstheme="majorBidi"/>
          <w:b/>
          <w:bCs/>
          <w:color w:val="000000" w:themeColor="text1"/>
        </w:rPr>
        <w:t>Problem Description:</w:t>
      </w:r>
      <w:bookmarkEnd w:id="30"/>
      <w:r w:rsidR="006B6962" w:rsidRPr="003A5C91">
        <w:rPr>
          <w:rFonts w:asciiTheme="majorBidi" w:hAnsiTheme="majorBidi" w:cstheme="majorBidi"/>
          <w:b/>
          <w:bCs/>
          <w:color w:val="000000" w:themeColor="text1"/>
        </w:rPr>
        <w:t xml:space="preserve"> </w:t>
      </w:r>
    </w:p>
    <w:p w14:paraId="695B6948" w14:textId="77777777" w:rsidR="000066F8" w:rsidRPr="008C51E0" w:rsidRDefault="000066F8" w:rsidP="000066F8">
      <w:pPr>
        <w:ind w:left="720"/>
        <w:rPr>
          <w:rFonts w:asciiTheme="majorBidi" w:hAnsiTheme="majorBidi" w:cstheme="majorBidi"/>
          <w:lang w:val="en-AE"/>
        </w:rPr>
      </w:pPr>
      <w:r w:rsidRPr="008C51E0">
        <w:rPr>
          <w:rFonts w:asciiTheme="majorBidi" w:hAnsiTheme="majorBidi" w:cstheme="majorBidi"/>
          <w:lang w:val="en-AE"/>
        </w:rPr>
        <w:t>Ensuring application optimal performance requires developers to navigate a maze of error logs, performance graphs, manual tests, and security scans. Without a unified view or contextual guidance, diagnosing issues becomes a slow, error-prone process that drains resources and delays feature delivery.</w:t>
      </w:r>
    </w:p>
    <w:p w14:paraId="72E2E10B" w14:textId="77777777" w:rsidR="000066F8" w:rsidRPr="008C51E0" w:rsidRDefault="000066F8" w:rsidP="000066F8">
      <w:pPr>
        <w:ind w:left="720"/>
        <w:rPr>
          <w:rFonts w:asciiTheme="majorBidi" w:hAnsiTheme="majorBidi" w:cstheme="majorBidi"/>
          <w:lang w:val="en-AE"/>
        </w:rPr>
      </w:pPr>
      <w:r w:rsidRPr="008C51E0">
        <w:rPr>
          <w:rFonts w:asciiTheme="majorBidi" w:hAnsiTheme="majorBidi" w:cstheme="majorBidi"/>
          <w:lang w:val="en-AE"/>
        </w:rPr>
        <w:t>The following challenges illustrate the gaps in existing workflows:</w:t>
      </w:r>
    </w:p>
    <w:p w14:paraId="04E066CD" w14:textId="77777777" w:rsidR="000066F8" w:rsidRPr="008C51E0" w:rsidRDefault="000066F8">
      <w:pPr>
        <w:numPr>
          <w:ilvl w:val="0"/>
          <w:numId w:val="4"/>
        </w:numPr>
        <w:tabs>
          <w:tab w:val="num" w:pos="180"/>
        </w:tabs>
        <w:ind w:left="1080"/>
        <w:rPr>
          <w:rFonts w:asciiTheme="majorBidi" w:hAnsiTheme="majorBidi" w:cstheme="majorBidi"/>
          <w:lang w:val="en-AE"/>
        </w:rPr>
      </w:pPr>
      <w:r w:rsidRPr="008C51E0">
        <w:rPr>
          <w:rFonts w:asciiTheme="majorBidi" w:hAnsiTheme="majorBidi" w:cstheme="majorBidi"/>
          <w:b/>
          <w:bCs/>
          <w:lang w:val="en-AE"/>
        </w:rPr>
        <w:t>Uncontextualized Error Messages:</w:t>
      </w:r>
      <w:r w:rsidRPr="008C51E0">
        <w:rPr>
          <w:rFonts w:asciiTheme="majorBidi" w:hAnsiTheme="majorBidi" w:cstheme="majorBidi"/>
          <w:lang w:val="en-AE"/>
        </w:rPr>
        <w:t xml:space="preserve"> Runtime exceptions such as a </w:t>
      </w:r>
      <w:proofErr w:type="spellStart"/>
      <w:r w:rsidRPr="008C51E0">
        <w:rPr>
          <w:rFonts w:asciiTheme="majorBidi" w:hAnsiTheme="majorBidi" w:cstheme="majorBidi"/>
          <w:lang w:val="en-AE"/>
        </w:rPr>
        <w:t>TimeoutException</w:t>
      </w:r>
      <w:proofErr w:type="spellEnd"/>
      <w:r w:rsidRPr="008C51E0">
        <w:rPr>
          <w:rFonts w:asciiTheme="majorBidi" w:hAnsiTheme="majorBidi" w:cstheme="majorBidi"/>
          <w:lang w:val="en-AE"/>
        </w:rPr>
        <w:t xml:space="preserve"> (when a request takes too long) or a </w:t>
      </w:r>
      <w:proofErr w:type="spellStart"/>
      <w:r w:rsidRPr="008C51E0">
        <w:rPr>
          <w:rFonts w:asciiTheme="majorBidi" w:hAnsiTheme="majorBidi" w:cstheme="majorBidi"/>
          <w:lang w:val="en-AE"/>
        </w:rPr>
        <w:t>NullPointerException</w:t>
      </w:r>
      <w:proofErr w:type="spellEnd"/>
      <w:r w:rsidRPr="008C51E0">
        <w:rPr>
          <w:rFonts w:asciiTheme="majorBidi" w:hAnsiTheme="majorBidi" w:cstheme="majorBidi"/>
          <w:lang w:val="en-AE"/>
        </w:rPr>
        <w:t xml:space="preserve"> (when code tries to use data that does not exist) often arrive without clear guidance on where or why they occurred.</w:t>
      </w:r>
    </w:p>
    <w:p w14:paraId="2FD46711" w14:textId="77777777" w:rsidR="000066F8" w:rsidRPr="008C51E0" w:rsidRDefault="000066F8">
      <w:pPr>
        <w:numPr>
          <w:ilvl w:val="0"/>
          <w:numId w:val="4"/>
        </w:numPr>
        <w:tabs>
          <w:tab w:val="num" w:pos="180"/>
        </w:tabs>
        <w:ind w:left="1080"/>
        <w:rPr>
          <w:rFonts w:asciiTheme="majorBidi" w:hAnsiTheme="majorBidi" w:cstheme="majorBidi"/>
          <w:lang w:val="en-AE"/>
        </w:rPr>
      </w:pPr>
      <w:r w:rsidRPr="008C51E0">
        <w:rPr>
          <w:rFonts w:asciiTheme="majorBidi" w:hAnsiTheme="majorBidi" w:cstheme="majorBidi"/>
          <w:b/>
          <w:bCs/>
          <w:lang w:val="en-AE"/>
        </w:rPr>
        <w:t>Fragmented Tooling:</w:t>
      </w:r>
      <w:r w:rsidRPr="008C51E0">
        <w:rPr>
          <w:rFonts w:asciiTheme="majorBidi" w:hAnsiTheme="majorBidi" w:cstheme="majorBidi"/>
          <w:lang w:val="en-AE"/>
        </w:rPr>
        <w:t xml:space="preserve"> Performance, error, and security insights live in separate systems, forcing manual correlation and delaying response.</w:t>
      </w:r>
    </w:p>
    <w:p w14:paraId="0282D18B" w14:textId="77777777" w:rsidR="000066F8" w:rsidRPr="008C51E0" w:rsidRDefault="000066F8">
      <w:pPr>
        <w:numPr>
          <w:ilvl w:val="0"/>
          <w:numId w:val="4"/>
        </w:numPr>
        <w:tabs>
          <w:tab w:val="num" w:pos="180"/>
        </w:tabs>
        <w:ind w:left="1080"/>
        <w:rPr>
          <w:rFonts w:asciiTheme="majorBidi" w:hAnsiTheme="majorBidi" w:cstheme="majorBidi"/>
          <w:lang w:val="en-AE"/>
        </w:rPr>
      </w:pPr>
      <w:r w:rsidRPr="008C51E0">
        <w:rPr>
          <w:rFonts w:asciiTheme="majorBidi" w:hAnsiTheme="majorBidi" w:cstheme="majorBidi"/>
          <w:b/>
          <w:bCs/>
          <w:lang w:val="en-AE"/>
        </w:rPr>
        <w:lastRenderedPageBreak/>
        <w:t>Cumbersome Stress Testing:</w:t>
      </w:r>
      <w:r w:rsidRPr="008C51E0">
        <w:rPr>
          <w:rFonts w:asciiTheme="majorBidi" w:hAnsiTheme="majorBidi" w:cstheme="majorBidi"/>
          <w:lang w:val="en-AE"/>
        </w:rPr>
        <w:t xml:space="preserve"> Simulating realistic traffic spikes by manually scripting and running tests is time consuming, so it often gets skipped until after problems strike.</w:t>
      </w:r>
    </w:p>
    <w:p w14:paraId="6FAD7738" w14:textId="77777777" w:rsidR="000066F8" w:rsidRPr="008C51E0" w:rsidRDefault="000066F8">
      <w:pPr>
        <w:numPr>
          <w:ilvl w:val="0"/>
          <w:numId w:val="4"/>
        </w:numPr>
        <w:tabs>
          <w:tab w:val="num" w:pos="180"/>
        </w:tabs>
        <w:ind w:left="1080"/>
        <w:rPr>
          <w:rFonts w:asciiTheme="majorBidi" w:hAnsiTheme="majorBidi" w:cstheme="majorBidi"/>
          <w:lang w:val="en-AE"/>
        </w:rPr>
      </w:pPr>
      <w:r w:rsidRPr="008C51E0">
        <w:rPr>
          <w:rFonts w:asciiTheme="majorBidi" w:hAnsiTheme="majorBidi" w:cstheme="majorBidi"/>
          <w:b/>
          <w:bCs/>
          <w:lang w:val="en-AE"/>
        </w:rPr>
        <w:t>Hidden Security Misconfigurations:</w:t>
      </w:r>
      <w:r w:rsidRPr="008C51E0">
        <w:rPr>
          <w:rFonts w:asciiTheme="majorBidi" w:hAnsiTheme="majorBidi" w:cstheme="majorBidi"/>
          <w:lang w:val="en-AE"/>
        </w:rPr>
        <w:t xml:space="preserve"> Vulnerabilities may remain invisible until exploited, exposing applications to data breaches or service disruptions.</w:t>
      </w:r>
    </w:p>
    <w:p w14:paraId="6CC38240" w14:textId="77777777" w:rsidR="000066F8" w:rsidRPr="008C51E0" w:rsidRDefault="000066F8" w:rsidP="00FD48AD">
      <w:pPr>
        <w:ind w:left="630"/>
        <w:jc w:val="both"/>
        <w:rPr>
          <w:rFonts w:asciiTheme="majorBidi" w:hAnsiTheme="majorBidi" w:cstheme="majorBidi"/>
          <w:lang w:val="en-AE"/>
        </w:rPr>
      </w:pPr>
      <w:proofErr w:type="spellStart"/>
      <w:r w:rsidRPr="008C51E0">
        <w:rPr>
          <w:rFonts w:asciiTheme="majorBidi" w:hAnsiTheme="majorBidi" w:cstheme="majorBidi"/>
          <w:lang w:val="en-AE"/>
        </w:rPr>
        <w:t>SeeStack</w:t>
      </w:r>
      <w:proofErr w:type="spellEnd"/>
      <w:r w:rsidRPr="008C51E0">
        <w:rPr>
          <w:rFonts w:asciiTheme="majorBidi" w:hAnsiTheme="majorBidi" w:cstheme="majorBidi"/>
          <w:lang w:val="en-AE"/>
        </w:rPr>
        <w:t xml:space="preserve"> will be specifically designed to address these persistent pain points by delivering real-time data enriched with AI-powered analysis and human-readable explanations. By automatically collecting, classifying, and correlating errors and performance metrics, the platform will reduce the cognitive burden on developers and allow for faster, more targeted responses. Integrated stress testing and vulnerability detection will ensure that systems can be validated against real-world load conditions and maintain strong security postures. AI-driven insights will transform raw telemetry into actionable recommendations, speeding up remediation and empowering teams to anticipate potential problems before users are impacted. This unified, streamlined approach will free up developer resources, accelerate incident resolution, and set the foundation for continuous improvement in system reliability and user satisfaction. In doing so, </w:t>
      </w:r>
      <w:proofErr w:type="spellStart"/>
      <w:r w:rsidRPr="008C51E0">
        <w:rPr>
          <w:rFonts w:asciiTheme="majorBidi" w:hAnsiTheme="majorBidi" w:cstheme="majorBidi"/>
          <w:lang w:val="en-AE"/>
        </w:rPr>
        <w:t>SeeStack</w:t>
      </w:r>
      <w:proofErr w:type="spellEnd"/>
      <w:r w:rsidRPr="008C51E0">
        <w:rPr>
          <w:rFonts w:asciiTheme="majorBidi" w:hAnsiTheme="majorBidi" w:cstheme="majorBidi"/>
          <w:lang w:val="en-AE"/>
        </w:rPr>
        <w:t xml:space="preserve"> will not only fill critical gaps in traditional workflows but also support organizations’ wider goals for resilient and secure digital infrastructure. With these capabilities, teams can move beyond reactive firefighting and transition to a more proactive, strategic mode of operations.</w:t>
      </w:r>
    </w:p>
    <w:p w14:paraId="010BF80E" w14:textId="77777777" w:rsidR="008C51E0" w:rsidRPr="000066F8" w:rsidRDefault="008C51E0" w:rsidP="00D3283A">
      <w:pPr>
        <w:pStyle w:val="ListParagraph"/>
        <w:rPr>
          <w:rFonts w:asciiTheme="majorBidi" w:hAnsiTheme="majorBidi" w:cstheme="majorBidi"/>
          <w:color w:val="000000" w:themeColor="text1"/>
          <w:lang w:val="en-AE"/>
        </w:rPr>
      </w:pPr>
    </w:p>
    <w:p w14:paraId="1A4622B5" w14:textId="77777777" w:rsidR="003A5C91" w:rsidRPr="003A5C91" w:rsidRDefault="003A5C91" w:rsidP="003A5C91">
      <w:pPr>
        <w:pStyle w:val="ListParagraph"/>
        <w:rPr>
          <w:rFonts w:asciiTheme="majorBidi" w:hAnsiTheme="majorBidi" w:cstheme="majorBidi"/>
          <w:color w:val="000000" w:themeColor="text1"/>
        </w:rPr>
      </w:pPr>
    </w:p>
    <w:p w14:paraId="01834C98" w14:textId="46A8A539" w:rsidR="00570DA1" w:rsidRPr="003A5C91" w:rsidRDefault="0053671B">
      <w:pPr>
        <w:pStyle w:val="Default"/>
        <w:numPr>
          <w:ilvl w:val="1"/>
          <w:numId w:val="1"/>
        </w:numPr>
        <w:outlineLvl w:val="1"/>
        <w:rPr>
          <w:rFonts w:asciiTheme="majorBidi" w:hAnsiTheme="majorBidi" w:cstheme="majorBidi"/>
          <w:color w:val="000000" w:themeColor="text1"/>
          <w:sz w:val="22"/>
          <w:szCs w:val="22"/>
        </w:rPr>
      </w:pPr>
      <w:bookmarkStart w:id="31" w:name="_Toc229325823"/>
      <w:r w:rsidRPr="003A5C91">
        <w:rPr>
          <w:rFonts w:asciiTheme="majorBidi" w:hAnsiTheme="majorBidi" w:cstheme="majorBidi"/>
          <w:b/>
          <w:bCs/>
          <w:color w:val="000000" w:themeColor="text1"/>
        </w:rPr>
        <w:t xml:space="preserve">Project </w:t>
      </w:r>
      <w:r w:rsidR="000A0034" w:rsidRPr="003A5C91">
        <w:rPr>
          <w:rFonts w:asciiTheme="majorBidi" w:hAnsiTheme="majorBidi" w:cstheme="majorBidi"/>
          <w:b/>
          <w:bCs/>
          <w:color w:val="000000" w:themeColor="text1"/>
        </w:rPr>
        <w:t>Scope:</w:t>
      </w:r>
      <w:bookmarkEnd w:id="31"/>
      <w:r w:rsidR="000A0034" w:rsidRPr="003A5C91">
        <w:rPr>
          <w:rFonts w:asciiTheme="majorBidi" w:hAnsiTheme="majorBidi" w:cstheme="majorBidi"/>
          <w:b/>
          <w:bCs/>
          <w:color w:val="000000" w:themeColor="text1"/>
        </w:rPr>
        <w:t xml:space="preserve"> </w:t>
      </w:r>
      <w:r w:rsidR="00EB3EB4" w:rsidRPr="003A5C91">
        <w:rPr>
          <w:rFonts w:asciiTheme="majorBidi" w:hAnsiTheme="majorBidi" w:cstheme="majorBidi"/>
          <w:b/>
          <w:bCs/>
          <w:color w:val="000000" w:themeColor="text1"/>
        </w:rPr>
        <w:t xml:space="preserve"> </w:t>
      </w:r>
    </w:p>
    <w:p w14:paraId="6D3A343B" w14:textId="56477CD8" w:rsidR="00215A27" w:rsidRPr="00215A27" w:rsidRDefault="00215A27" w:rsidP="00FD48AD">
      <w:pPr>
        <w:pStyle w:val="ListParagraph"/>
        <w:jc w:val="both"/>
        <w:rPr>
          <w:rFonts w:asciiTheme="majorBidi" w:hAnsiTheme="majorBidi" w:cstheme="majorBidi"/>
          <w:color w:val="000000" w:themeColor="text1"/>
        </w:rPr>
      </w:pPr>
      <w:proofErr w:type="spellStart"/>
      <w:r w:rsidRPr="2D93EAEB">
        <w:rPr>
          <w:rFonts w:ascii="Times New Roman" w:eastAsia="Times New Roman" w:hAnsi="Times New Roman" w:cs="Times New Roman"/>
        </w:rPr>
        <w:t>SeeStack</w:t>
      </w:r>
      <w:proofErr w:type="spellEnd"/>
      <w:r w:rsidRPr="2D93EAEB">
        <w:rPr>
          <w:rFonts w:ascii="Times New Roman" w:eastAsia="Times New Roman" w:hAnsi="Times New Roman" w:cs="Times New Roman"/>
        </w:rPr>
        <w:t xml:space="preserve"> delivers an integrated solution that brings advanced monitoring, testing, and security into a single, coherent platform for modern development teams. By combining automated data collection with AI-powered interpretation, it significantly reduces cognitive overhead and accelerates decision-making. The platform’s functionality is organized into four key modules, each representing a distinct AI-powered solution designed to meet real-world challenges in application management:</w:t>
      </w:r>
    </w:p>
    <w:p w14:paraId="6CF2AB4D" w14:textId="77777777" w:rsidR="00215A27" w:rsidRDefault="00215A27">
      <w:pPr>
        <w:pStyle w:val="ListParagraph"/>
        <w:numPr>
          <w:ilvl w:val="0"/>
          <w:numId w:val="5"/>
        </w:numPr>
        <w:spacing w:after="0"/>
        <w:ind w:left="1440"/>
        <w:jc w:val="both"/>
        <w:rPr>
          <w:rFonts w:ascii="Times New Roman" w:eastAsia="Times New Roman" w:hAnsi="Times New Roman" w:cs="Times New Roman"/>
        </w:rPr>
      </w:pPr>
      <w:r w:rsidRPr="2D93EAEB">
        <w:rPr>
          <w:rFonts w:ascii="Times New Roman" w:eastAsia="Times New Roman" w:hAnsi="Times New Roman" w:cs="Times New Roman"/>
          <w:b/>
          <w:bCs/>
        </w:rPr>
        <w:t>AI-powered Error Tracking:</w:t>
      </w:r>
      <w:r w:rsidRPr="2D93EAEB">
        <w:rPr>
          <w:rFonts w:ascii="Times New Roman" w:eastAsia="Times New Roman" w:hAnsi="Times New Roman" w:cs="Times New Roman"/>
        </w:rPr>
        <w:t xml:space="preserve"> Automatic detection, classification, grouping, and AI-assisted explanation of runtime errors through seamless SDK integration. This module uses intelligent algorithms to interpret logs and surface root causes, enabling developers to respond swiftly and accurately.</w:t>
      </w:r>
    </w:p>
    <w:p w14:paraId="34A28A28" w14:textId="77777777" w:rsidR="00215A27" w:rsidRDefault="00215A27">
      <w:pPr>
        <w:pStyle w:val="ListParagraph"/>
        <w:numPr>
          <w:ilvl w:val="0"/>
          <w:numId w:val="5"/>
        </w:numPr>
        <w:spacing w:after="0"/>
        <w:ind w:left="1440"/>
        <w:jc w:val="both"/>
        <w:rPr>
          <w:rFonts w:ascii="Times New Roman" w:eastAsia="Times New Roman" w:hAnsi="Times New Roman" w:cs="Times New Roman"/>
        </w:rPr>
      </w:pPr>
      <w:r w:rsidRPr="2D93EAEB">
        <w:rPr>
          <w:rFonts w:ascii="Times New Roman" w:eastAsia="Times New Roman" w:hAnsi="Times New Roman" w:cs="Times New Roman"/>
          <w:b/>
          <w:bCs/>
        </w:rPr>
        <w:t>AI-powered Performance Monitoring:</w:t>
      </w:r>
      <w:r w:rsidRPr="2D93EAEB">
        <w:rPr>
          <w:rFonts w:ascii="Times New Roman" w:eastAsia="Times New Roman" w:hAnsi="Times New Roman" w:cs="Times New Roman"/>
        </w:rPr>
        <w:t xml:space="preserve"> Continuous collection of server metrics such as CPU load, memory usage, and response time, presented in real-time dashboards. Predictive analytics powered by machine learning models alert users to emerging bottlenecks before they impact user experience.</w:t>
      </w:r>
    </w:p>
    <w:p w14:paraId="5A9AEAA2" w14:textId="77777777" w:rsidR="00215A27" w:rsidRDefault="00215A27">
      <w:pPr>
        <w:pStyle w:val="ListParagraph"/>
        <w:numPr>
          <w:ilvl w:val="0"/>
          <w:numId w:val="5"/>
        </w:numPr>
        <w:spacing w:after="0"/>
        <w:ind w:left="1440"/>
        <w:jc w:val="both"/>
        <w:rPr>
          <w:rFonts w:ascii="Times New Roman" w:eastAsia="Times New Roman" w:hAnsi="Times New Roman" w:cs="Times New Roman"/>
        </w:rPr>
      </w:pPr>
      <w:r w:rsidRPr="2D93EAEB">
        <w:rPr>
          <w:rFonts w:ascii="Times New Roman" w:eastAsia="Times New Roman" w:hAnsi="Times New Roman" w:cs="Times New Roman"/>
          <w:b/>
          <w:bCs/>
        </w:rPr>
        <w:t>AI-powered Stress Testing:</w:t>
      </w:r>
      <w:r w:rsidRPr="2D93EAEB">
        <w:rPr>
          <w:rFonts w:ascii="Times New Roman" w:eastAsia="Times New Roman" w:hAnsi="Times New Roman" w:cs="Times New Roman"/>
        </w:rPr>
        <w:t xml:space="preserve"> Automated load simulations that emulate thousands of concurrent users or transactions, measuring system throughput and response behavior under pressure. The AI layer analyzes results, providing developers with actionable insights for infrastructure scaling and risk mitigation.</w:t>
      </w:r>
    </w:p>
    <w:p w14:paraId="04283B59" w14:textId="77777777" w:rsidR="00215A27" w:rsidRDefault="00215A27">
      <w:pPr>
        <w:pStyle w:val="ListParagraph"/>
        <w:numPr>
          <w:ilvl w:val="0"/>
          <w:numId w:val="5"/>
        </w:numPr>
        <w:spacing w:after="0"/>
        <w:ind w:left="1440"/>
        <w:jc w:val="both"/>
        <w:rPr>
          <w:rFonts w:ascii="Times New Roman" w:eastAsia="Times New Roman" w:hAnsi="Times New Roman" w:cs="Times New Roman"/>
        </w:rPr>
      </w:pPr>
      <w:r w:rsidRPr="2D93EAEB">
        <w:rPr>
          <w:rFonts w:ascii="Times New Roman" w:eastAsia="Times New Roman" w:hAnsi="Times New Roman" w:cs="Times New Roman"/>
          <w:b/>
          <w:bCs/>
        </w:rPr>
        <w:t>AI-powered Security Monitoring:</w:t>
      </w:r>
      <w:r w:rsidRPr="2D93EAEB">
        <w:rPr>
          <w:rFonts w:ascii="Times New Roman" w:eastAsia="Times New Roman" w:hAnsi="Times New Roman" w:cs="Times New Roman"/>
        </w:rPr>
        <w:t xml:space="preserve"> Continuous vulnerability scanning aligned with industry standards and regulations, enhanced with step-by-step mitigation guidance. AI detects configuration issues and potential threats, making security accessible to both specialists and non-experts.</w:t>
      </w:r>
    </w:p>
    <w:p w14:paraId="1679676D" w14:textId="77777777" w:rsidR="00215A27" w:rsidRDefault="00215A27" w:rsidP="00FD48AD">
      <w:pPr>
        <w:spacing w:before="240" w:after="240"/>
        <w:ind w:left="720"/>
        <w:rPr>
          <w:rFonts w:ascii="Times New Roman" w:eastAsia="Times New Roman" w:hAnsi="Times New Roman" w:cs="Times New Roman"/>
        </w:rPr>
      </w:pPr>
      <w:r w:rsidRPr="2D93EAEB">
        <w:rPr>
          <w:rFonts w:ascii="Times New Roman" w:eastAsia="Times New Roman" w:hAnsi="Times New Roman" w:cs="Times New Roman"/>
        </w:rPr>
        <w:lastRenderedPageBreak/>
        <w:t xml:space="preserve">As a result of this integrated approach, teams adopting </w:t>
      </w:r>
      <w:proofErr w:type="spellStart"/>
      <w:r w:rsidRPr="2D93EAEB">
        <w:rPr>
          <w:rFonts w:ascii="Times New Roman" w:eastAsia="Times New Roman" w:hAnsi="Times New Roman" w:cs="Times New Roman"/>
        </w:rPr>
        <w:t>SeeStack</w:t>
      </w:r>
      <w:proofErr w:type="spellEnd"/>
      <w:r w:rsidRPr="2D93EAEB">
        <w:rPr>
          <w:rFonts w:ascii="Times New Roman" w:eastAsia="Times New Roman" w:hAnsi="Times New Roman" w:cs="Times New Roman"/>
        </w:rPr>
        <w:t xml:space="preserve"> are expected to see significant improvements in system reliability, uptime, and the overall efficiency of software operations. With the platform’s real-time dashboards and intelligent recommendations, organizations can move away from reactive incident response and toward proactive, data-driven management of their infrastructure. The comprehensive automation of monitoring, testing, and security processes reduces manual effort and error, allowing developers to focus on core innovation. Over time, fewer outages and faster resolution of issues should translate to better end-user satisfaction and lower operational costs. Results from production deployment will provide measurable reductions in both mean </w:t>
      </w:r>
      <w:proofErr w:type="gramStart"/>
      <w:r w:rsidRPr="2D93EAEB">
        <w:rPr>
          <w:rFonts w:ascii="Times New Roman" w:eastAsia="Times New Roman" w:hAnsi="Times New Roman" w:cs="Times New Roman"/>
        </w:rPr>
        <w:t>time</w:t>
      </w:r>
      <w:proofErr w:type="gramEnd"/>
      <w:r w:rsidRPr="2D93EAEB">
        <w:rPr>
          <w:rFonts w:ascii="Times New Roman" w:eastAsia="Times New Roman" w:hAnsi="Times New Roman" w:cs="Times New Roman"/>
        </w:rPr>
        <w:t xml:space="preserve"> to detect (MTTD) and mean time to resolve (MTTR) incidents. By establishing a clear, actionable workflow for system monitoring and protection, </w:t>
      </w:r>
      <w:proofErr w:type="spellStart"/>
      <w:r w:rsidRPr="2D93EAEB">
        <w:rPr>
          <w:rFonts w:ascii="Times New Roman" w:eastAsia="Times New Roman" w:hAnsi="Times New Roman" w:cs="Times New Roman"/>
        </w:rPr>
        <w:t>SeeStack</w:t>
      </w:r>
      <w:proofErr w:type="spellEnd"/>
      <w:r w:rsidRPr="2D93EAEB">
        <w:rPr>
          <w:rFonts w:ascii="Times New Roman" w:eastAsia="Times New Roman" w:hAnsi="Times New Roman" w:cs="Times New Roman"/>
        </w:rPr>
        <w:t xml:space="preserve"> positions teams to scale confidently and adapt quickly to changing business demands. Ultimately, the platform aims to facilitate a culture of continuous improvement and technical excellence within software-driven organizations.</w:t>
      </w:r>
    </w:p>
    <w:p w14:paraId="31BB142C" w14:textId="77777777" w:rsidR="00215A27" w:rsidRDefault="00215A27" w:rsidP="003A5C91">
      <w:pPr>
        <w:pStyle w:val="ListParagraph"/>
        <w:rPr>
          <w:rFonts w:asciiTheme="majorBidi" w:hAnsiTheme="majorBidi" w:cstheme="majorBidi"/>
          <w:color w:val="000000" w:themeColor="text1"/>
        </w:rPr>
      </w:pPr>
    </w:p>
    <w:p w14:paraId="1C364CAF" w14:textId="77777777" w:rsidR="00215A27" w:rsidRDefault="00215A27" w:rsidP="003A5C91">
      <w:pPr>
        <w:pStyle w:val="ListParagraph"/>
        <w:rPr>
          <w:rFonts w:asciiTheme="majorBidi" w:hAnsiTheme="majorBidi" w:cstheme="majorBidi"/>
          <w:color w:val="000000" w:themeColor="text1"/>
        </w:rPr>
      </w:pPr>
    </w:p>
    <w:p w14:paraId="06D5C580" w14:textId="77777777" w:rsidR="003A5C91" w:rsidRPr="003A5C91" w:rsidRDefault="003A5C91" w:rsidP="003A5C91">
      <w:pPr>
        <w:pStyle w:val="ListParagraph"/>
        <w:rPr>
          <w:color w:val="000000" w:themeColor="text1"/>
        </w:rPr>
      </w:pPr>
    </w:p>
    <w:p w14:paraId="35F68A84" w14:textId="77777777" w:rsidR="00570DA1" w:rsidRPr="003A5C91" w:rsidRDefault="004E19B9">
      <w:pPr>
        <w:pStyle w:val="Default"/>
        <w:numPr>
          <w:ilvl w:val="1"/>
          <w:numId w:val="1"/>
        </w:numPr>
        <w:outlineLvl w:val="1"/>
        <w:rPr>
          <w:rFonts w:asciiTheme="majorBidi" w:hAnsiTheme="majorBidi" w:cstheme="majorBidi"/>
          <w:color w:val="000000" w:themeColor="text1"/>
          <w:sz w:val="22"/>
          <w:szCs w:val="22"/>
        </w:rPr>
      </w:pPr>
      <w:bookmarkStart w:id="32" w:name="_Toc229325824"/>
      <w:r w:rsidRPr="003A5C91">
        <w:rPr>
          <w:rFonts w:asciiTheme="majorBidi" w:hAnsiTheme="majorBidi" w:cstheme="majorBidi"/>
          <w:b/>
          <w:bCs/>
          <w:color w:val="000000" w:themeColor="text1"/>
        </w:rPr>
        <w:t>Project Objectives</w:t>
      </w:r>
      <w:r w:rsidR="000A0034" w:rsidRPr="003A5C91">
        <w:rPr>
          <w:rFonts w:asciiTheme="majorBidi" w:hAnsiTheme="majorBidi" w:cstheme="majorBidi"/>
          <w:b/>
          <w:bCs/>
          <w:color w:val="000000" w:themeColor="text1"/>
        </w:rPr>
        <w:t>:</w:t>
      </w:r>
      <w:bookmarkEnd w:id="32"/>
      <w:r w:rsidR="001541B7" w:rsidRPr="003A5C91">
        <w:rPr>
          <w:rFonts w:asciiTheme="majorBidi" w:hAnsiTheme="majorBidi" w:cstheme="majorBidi"/>
          <w:b/>
          <w:bCs/>
          <w:color w:val="000000" w:themeColor="text1"/>
        </w:rPr>
        <w:t xml:space="preserve"> </w:t>
      </w:r>
    </w:p>
    <w:p w14:paraId="3A3DC7A2" w14:textId="69881D3F" w:rsidR="00E22DF1" w:rsidRDefault="00215A27" w:rsidP="00FD48AD">
      <w:pPr>
        <w:pStyle w:val="ListParagraph"/>
        <w:jc w:val="both"/>
        <w:rPr>
          <w:rFonts w:asciiTheme="majorBidi" w:hAnsiTheme="majorBidi" w:cstheme="majorBidi"/>
          <w:color w:val="000000" w:themeColor="text1"/>
        </w:rPr>
      </w:pPr>
      <w:bookmarkStart w:id="33" w:name="_Toc30809731"/>
      <w:r w:rsidRPr="00215A27">
        <w:rPr>
          <w:rFonts w:asciiTheme="majorBidi" w:hAnsiTheme="majorBidi" w:cstheme="majorBidi"/>
          <w:color w:val="000000" w:themeColor="text1"/>
        </w:rPr>
        <w:t xml:space="preserve">Achieving proactive, intelligent monitoring requires clear goals that span data collection, analysis, and user experience. The objectives outlined below guide the development of </w:t>
      </w:r>
      <w:proofErr w:type="spellStart"/>
      <w:r w:rsidRPr="00215A27">
        <w:rPr>
          <w:rFonts w:asciiTheme="majorBidi" w:hAnsiTheme="majorBidi" w:cstheme="majorBidi"/>
          <w:color w:val="000000" w:themeColor="text1"/>
        </w:rPr>
        <w:t>SeeStack’s</w:t>
      </w:r>
      <w:proofErr w:type="spellEnd"/>
      <w:r w:rsidRPr="00215A27">
        <w:rPr>
          <w:rFonts w:asciiTheme="majorBidi" w:hAnsiTheme="majorBidi" w:cstheme="majorBidi"/>
          <w:color w:val="000000" w:themeColor="text1"/>
        </w:rPr>
        <w:t xml:space="preserve"> core capabilities, ensuring the platform delivers real-time insights, scalable performance testing, and actionable AI recommendations.</w:t>
      </w:r>
    </w:p>
    <w:p w14:paraId="3E938C16" w14:textId="77777777" w:rsidR="00215A27" w:rsidRDefault="00215A27" w:rsidP="003A5C91">
      <w:pPr>
        <w:pStyle w:val="ListParagraph"/>
        <w:rPr>
          <w:rFonts w:asciiTheme="majorBidi" w:hAnsiTheme="majorBidi" w:cstheme="majorBidi"/>
          <w:color w:val="000000" w:themeColor="text1"/>
        </w:rPr>
      </w:pPr>
    </w:p>
    <w:p w14:paraId="2EED3B43" w14:textId="256FB8A5" w:rsidR="00215A27" w:rsidRDefault="00215A27" w:rsidP="003A5C91">
      <w:pPr>
        <w:pStyle w:val="ListParagraph"/>
        <w:rPr>
          <w:rFonts w:asciiTheme="majorBidi" w:hAnsiTheme="majorBidi" w:cstheme="majorBidi"/>
          <w:color w:val="000000" w:themeColor="text1"/>
        </w:rPr>
      </w:pPr>
      <w:r>
        <w:rPr>
          <w:rFonts w:asciiTheme="majorBidi" w:hAnsiTheme="majorBidi" w:cstheme="majorBidi"/>
          <w:color w:val="000000" w:themeColor="text1"/>
        </w:rPr>
        <w:t xml:space="preserve">The main objective of the project </w:t>
      </w:r>
      <w:proofErr w:type="gramStart"/>
      <w:r>
        <w:rPr>
          <w:rFonts w:asciiTheme="majorBidi" w:hAnsiTheme="majorBidi" w:cstheme="majorBidi"/>
          <w:color w:val="000000" w:themeColor="text1"/>
        </w:rPr>
        <w:t>are</w:t>
      </w:r>
      <w:proofErr w:type="gramEnd"/>
      <w:r>
        <w:rPr>
          <w:rFonts w:asciiTheme="majorBidi" w:hAnsiTheme="majorBidi" w:cstheme="majorBidi"/>
          <w:color w:val="000000" w:themeColor="text1"/>
        </w:rPr>
        <w:t>:</w:t>
      </w:r>
    </w:p>
    <w:p w14:paraId="49B5C27E" w14:textId="77777777" w:rsidR="00215A27" w:rsidRPr="0028601F" w:rsidRDefault="00215A2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bookmarkStart w:id="34" w:name="_Hlk215519034"/>
      <w:r w:rsidRPr="2D93EAEB">
        <w:rPr>
          <w:rFonts w:ascii="Times New Roman" w:eastAsia="Times New Roman" w:hAnsi="Times New Roman" w:cs="Times New Roman"/>
          <w:sz w:val="24"/>
          <w:szCs w:val="24"/>
        </w:rPr>
        <w:t xml:space="preserve">To design and implement a </w:t>
      </w:r>
      <w:r w:rsidRPr="2D93EAEB">
        <w:rPr>
          <w:rFonts w:ascii="Times New Roman" w:eastAsia="Times New Roman" w:hAnsi="Times New Roman" w:cs="Times New Roman"/>
          <w:b/>
          <w:bCs/>
          <w:sz w:val="24"/>
          <w:szCs w:val="24"/>
        </w:rPr>
        <w:t>real-time monitoring pipeline</w:t>
      </w:r>
      <w:r w:rsidRPr="2D93EAEB">
        <w:rPr>
          <w:rFonts w:ascii="Times New Roman" w:eastAsia="Times New Roman" w:hAnsi="Times New Roman" w:cs="Times New Roman"/>
          <w:sz w:val="24"/>
          <w:szCs w:val="24"/>
        </w:rPr>
        <w:t xml:space="preserve"> (errors, metrics, uptime) using Spring Boot, Kafka, and Redis.</w:t>
      </w:r>
    </w:p>
    <w:bookmarkEnd w:id="34"/>
    <w:p w14:paraId="13B92468" w14:textId="77777777" w:rsidR="00215A27" w:rsidRPr="0028601F" w:rsidRDefault="00215A2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2D93EAEB">
        <w:rPr>
          <w:rFonts w:ascii="Times New Roman" w:eastAsia="Times New Roman" w:hAnsi="Times New Roman" w:cs="Times New Roman"/>
          <w:sz w:val="24"/>
          <w:szCs w:val="24"/>
        </w:rPr>
        <w:t xml:space="preserve">To provide </w:t>
      </w:r>
      <w:r w:rsidRPr="2D93EAEB">
        <w:rPr>
          <w:rFonts w:ascii="Times New Roman" w:eastAsia="Times New Roman" w:hAnsi="Times New Roman" w:cs="Times New Roman"/>
          <w:b/>
          <w:bCs/>
          <w:sz w:val="24"/>
          <w:szCs w:val="24"/>
        </w:rPr>
        <w:t>stress testing capabilities</w:t>
      </w:r>
      <w:r w:rsidRPr="2D93EAEB">
        <w:rPr>
          <w:rFonts w:ascii="Times New Roman" w:eastAsia="Times New Roman" w:hAnsi="Times New Roman" w:cs="Times New Roman"/>
          <w:sz w:val="24"/>
          <w:szCs w:val="24"/>
        </w:rPr>
        <w:t xml:space="preserve"> for simulating high user loads.</w:t>
      </w:r>
    </w:p>
    <w:p w14:paraId="3FF7E37E" w14:textId="77777777" w:rsidR="00215A27" w:rsidRPr="0028601F" w:rsidRDefault="00215A2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2D93EAEB">
        <w:rPr>
          <w:rFonts w:ascii="Times New Roman" w:eastAsia="Times New Roman" w:hAnsi="Times New Roman" w:cs="Times New Roman"/>
          <w:sz w:val="24"/>
          <w:szCs w:val="24"/>
        </w:rPr>
        <w:t xml:space="preserve">To integrate </w:t>
      </w:r>
      <w:r w:rsidRPr="2D93EAEB">
        <w:rPr>
          <w:rFonts w:ascii="Times New Roman" w:eastAsia="Times New Roman" w:hAnsi="Times New Roman" w:cs="Times New Roman"/>
          <w:b/>
          <w:bCs/>
          <w:sz w:val="24"/>
          <w:szCs w:val="24"/>
        </w:rPr>
        <w:t>AI models (OPENAI)</w:t>
      </w:r>
      <w:r w:rsidRPr="2D93EAEB">
        <w:rPr>
          <w:rFonts w:ascii="Times New Roman" w:eastAsia="Times New Roman" w:hAnsi="Times New Roman" w:cs="Times New Roman"/>
          <w:sz w:val="24"/>
          <w:szCs w:val="24"/>
        </w:rPr>
        <w:t xml:space="preserve"> for analyzing errors, logs, and providing suggested fixes.</w:t>
      </w:r>
    </w:p>
    <w:p w14:paraId="5CB48D0C" w14:textId="77777777" w:rsidR="00215A27" w:rsidRPr="0028601F" w:rsidRDefault="00215A2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2D93EAEB">
        <w:rPr>
          <w:rFonts w:ascii="Times New Roman" w:eastAsia="Times New Roman" w:hAnsi="Times New Roman" w:cs="Times New Roman"/>
          <w:sz w:val="24"/>
          <w:szCs w:val="24"/>
        </w:rPr>
        <w:t xml:space="preserve">To develop a </w:t>
      </w:r>
      <w:r w:rsidRPr="2D93EAEB">
        <w:rPr>
          <w:rFonts w:ascii="Times New Roman" w:eastAsia="Times New Roman" w:hAnsi="Times New Roman" w:cs="Times New Roman"/>
          <w:b/>
          <w:bCs/>
          <w:sz w:val="24"/>
          <w:szCs w:val="24"/>
        </w:rPr>
        <w:t>React-based dashboard</w:t>
      </w:r>
      <w:r w:rsidRPr="2D93EAEB">
        <w:rPr>
          <w:rFonts w:ascii="Times New Roman" w:eastAsia="Times New Roman" w:hAnsi="Times New Roman" w:cs="Times New Roman"/>
          <w:sz w:val="24"/>
          <w:szCs w:val="24"/>
        </w:rPr>
        <w:t xml:space="preserve"> for developers to visualize data, track performance, and receive alerts.</w:t>
      </w:r>
    </w:p>
    <w:p w14:paraId="6357B3F7" w14:textId="77777777" w:rsidR="00215A27" w:rsidRPr="0028601F" w:rsidRDefault="00215A2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2D93EAEB">
        <w:rPr>
          <w:rFonts w:ascii="Times New Roman" w:eastAsia="Times New Roman" w:hAnsi="Times New Roman" w:cs="Times New Roman"/>
          <w:sz w:val="24"/>
          <w:szCs w:val="24"/>
        </w:rPr>
        <w:t xml:space="preserve">To incorporate </w:t>
      </w:r>
      <w:r w:rsidRPr="2D93EAEB">
        <w:rPr>
          <w:rFonts w:ascii="Times New Roman" w:eastAsia="Times New Roman" w:hAnsi="Times New Roman" w:cs="Times New Roman"/>
          <w:b/>
          <w:bCs/>
          <w:sz w:val="24"/>
          <w:szCs w:val="24"/>
        </w:rPr>
        <w:t>comprehensive security monitoring</w:t>
      </w:r>
      <w:r w:rsidRPr="2D93EAEB">
        <w:rPr>
          <w:rFonts w:ascii="Times New Roman" w:eastAsia="Times New Roman" w:hAnsi="Times New Roman" w:cs="Times New Roman"/>
          <w:sz w:val="24"/>
          <w:szCs w:val="24"/>
        </w:rPr>
        <w:t xml:space="preserve"> (vulnerability checks, encryption compliance).</w:t>
      </w:r>
    </w:p>
    <w:p w14:paraId="6C049169" w14:textId="77777777" w:rsidR="00215A27" w:rsidRPr="0028601F" w:rsidRDefault="00215A2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2D93EAEB">
        <w:rPr>
          <w:rFonts w:ascii="Times New Roman" w:eastAsia="Times New Roman" w:hAnsi="Times New Roman" w:cs="Times New Roman"/>
          <w:sz w:val="24"/>
          <w:szCs w:val="24"/>
        </w:rPr>
        <w:t xml:space="preserve">To containerize the solution with </w:t>
      </w:r>
      <w:r w:rsidRPr="2D93EAEB">
        <w:rPr>
          <w:rFonts w:ascii="Times New Roman" w:eastAsia="Times New Roman" w:hAnsi="Times New Roman" w:cs="Times New Roman"/>
          <w:b/>
          <w:bCs/>
          <w:sz w:val="24"/>
          <w:szCs w:val="24"/>
        </w:rPr>
        <w:t>Docker</w:t>
      </w:r>
      <w:r w:rsidRPr="2D93EAEB">
        <w:rPr>
          <w:rFonts w:ascii="Times New Roman" w:eastAsia="Times New Roman" w:hAnsi="Times New Roman" w:cs="Times New Roman"/>
          <w:sz w:val="24"/>
          <w:szCs w:val="24"/>
        </w:rPr>
        <w:t>, ensuring scalability and reproducibility.</w:t>
      </w:r>
    </w:p>
    <w:p w14:paraId="5117F9ED" w14:textId="5CB08857" w:rsidR="003A5C91" w:rsidRPr="00215A27" w:rsidRDefault="00215A2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2D93EAEB">
        <w:rPr>
          <w:rFonts w:ascii="Times New Roman" w:eastAsia="Times New Roman" w:hAnsi="Times New Roman" w:cs="Times New Roman"/>
          <w:sz w:val="24"/>
          <w:szCs w:val="24"/>
        </w:rPr>
        <w:t xml:space="preserve">To evaluate and validate the platform through </w:t>
      </w:r>
      <w:r w:rsidRPr="2D93EAEB">
        <w:rPr>
          <w:rFonts w:ascii="Times New Roman" w:eastAsia="Times New Roman" w:hAnsi="Times New Roman" w:cs="Times New Roman"/>
          <w:b/>
          <w:bCs/>
          <w:sz w:val="24"/>
          <w:szCs w:val="24"/>
        </w:rPr>
        <w:t>load testing, AI accuracy analysis, and developer usability feedback</w:t>
      </w:r>
      <w:r w:rsidRPr="2D93EAEB">
        <w:rPr>
          <w:rFonts w:ascii="Times New Roman" w:eastAsia="Times New Roman" w:hAnsi="Times New Roman" w:cs="Times New Roman"/>
          <w:sz w:val="24"/>
          <w:szCs w:val="24"/>
        </w:rPr>
        <w:t>.</w:t>
      </w:r>
    </w:p>
    <w:p w14:paraId="1A5C94A0" w14:textId="199FAA48" w:rsidR="009A1EFE" w:rsidRPr="003A5C91" w:rsidRDefault="000A0034">
      <w:pPr>
        <w:pStyle w:val="Default"/>
        <w:numPr>
          <w:ilvl w:val="1"/>
          <w:numId w:val="1"/>
        </w:numPr>
        <w:outlineLvl w:val="1"/>
        <w:rPr>
          <w:rFonts w:asciiTheme="majorBidi" w:hAnsiTheme="majorBidi" w:cstheme="majorBidi"/>
          <w:b/>
          <w:bCs/>
          <w:color w:val="000000" w:themeColor="text1"/>
        </w:rPr>
      </w:pPr>
      <w:bookmarkStart w:id="35" w:name="_Toc229325825"/>
      <w:r w:rsidRPr="003A5C91">
        <w:rPr>
          <w:rFonts w:asciiTheme="majorBidi" w:hAnsiTheme="majorBidi" w:cstheme="majorBidi"/>
          <w:b/>
          <w:bCs/>
          <w:color w:val="000000" w:themeColor="text1"/>
        </w:rPr>
        <w:t>Project Structure/Pla</w:t>
      </w:r>
      <w:bookmarkEnd w:id="33"/>
      <w:r w:rsidRPr="003A5C91">
        <w:rPr>
          <w:rFonts w:asciiTheme="majorBidi" w:hAnsiTheme="majorBidi" w:cstheme="majorBidi"/>
          <w:b/>
          <w:bCs/>
          <w:color w:val="000000" w:themeColor="text1"/>
        </w:rPr>
        <w:t>n:</w:t>
      </w:r>
      <w:bookmarkEnd w:id="35"/>
      <w:r w:rsidRPr="003A5C91">
        <w:rPr>
          <w:rFonts w:asciiTheme="majorBidi" w:hAnsiTheme="majorBidi" w:cstheme="majorBidi"/>
          <w:b/>
          <w:bCs/>
          <w:color w:val="000000" w:themeColor="text1"/>
        </w:rPr>
        <w:t xml:space="preserve"> </w:t>
      </w:r>
    </w:p>
    <w:p w14:paraId="6CBE80E2" w14:textId="693558D6" w:rsidR="000A0034" w:rsidRDefault="00215A27" w:rsidP="00C205FA">
      <w:pPr>
        <w:pStyle w:val="ListParagraph"/>
        <w:jc w:val="both"/>
        <w:rPr>
          <w:rFonts w:asciiTheme="majorBidi" w:hAnsiTheme="majorBidi" w:cstheme="majorBidi"/>
          <w:color w:val="000000" w:themeColor="text1"/>
        </w:rPr>
      </w:pPr>
      <w:r w:rsidRPr="00215A27">
        <w:rPr>
          <w:rFonts w:asciiTheme="majorBidi" w:hAnsiTheme="majorBidi" w:cstheme="majorBidi"/>
          <w:color w:val="000000" w:themeColor="text1"/>
        </w:rPr>
        <w:t xml:space="preserve">The project will be executed in several well-defined phases to ensure proper planning, development, testing, and deployment of the </w:t>
      </w:r>
      <w:proofErr w:type="spellStart"/>
      <w:r w:rsidRPr="00215A27">
        <w:rPr>
          <w:rFonts w:asciiTheme="majorBidi" w:hAnsiTheme="majorBidi" w:cstheme="majorBidi"/>
          <w:color w:val="000000" w:themeColor="text1"/>
        </w:rPr>
        <w:t>SeeStack</w:t>
      </w:r>
      <w:proofErr w:type="spellEnd"/>
      <w:r w:rsidRPr="00215A27">
        <w:rPr>
          <w:rFonts w:asciiTheme="majorBidi" w:hAnsiTheme="majorBidi" w:cstheme="majorBidi"/>
          <w:color w:val="000000" w:themeColor="text1"/>
        </w:rPr>
        <w:t xml:space="preserve"> platform.</w:t>
      </w:r>
    </w:p>
    <w:p w14:paraId="4BAA84D4" w14:textId="77777777" w:rsidR="00215A27" w:rsidRDefault="00215A27" w:rsidP="00C205FA">
      <w:pPr>
        <w:pStyle w:val="ListParagraph"/>
        <w:jc w:val="both"/>
        <w:rPr>
          <w:rFonts w:asciiTheme="majorBidi" w:hAnsiTheme="majorBidi" w:cstheme="majorBidi"/>
          <w:color w:val="000000" w:themeColor="text1"/>
        </w:rPr>
      </w:pPr>
    </w:p>
    <w:p w14:paraId="3CEA3C6B" w14:textId="0A584F19" w:rsidR="00AB5517" w:rsidRPr="00AB5517" w:rsidRDefault="00AB5517" w:rsidP="00AB5517">
      <w:pPr>
        <w:pStyle w:val="Caption"/>
        <w:keepNext/>
        <w:rPr>
          <w:rFonts w:asciiTheme="majorBidi" w:hAnsiTheme="majorBidi" w:cstheme="majorBidi"/>
          <w:i w:val="0"/>
          <w:iCs w:val="0"/>
          <w:color w:val="000000" w:themeColor="text1"/>
          <w:sz w:val="22"/>
          <w:szCs w:val="22"/>
        </w:rPr>
      </w:pPr>
      <w:bookmarkStart w:id="36" w:name="_Toc215602548"/>
      <w:r w:rsidRPr="00AB5517">
        <w:rPr>
          <w:rFonts w:asciiTheme="majorBidi" w:hAnsiTheme="majorBidi" w:cstheme="majorBidi"/>
          <w:i w:val="0"/>
          <w:iCs w:val="0"/>
          <w:color w:val="000000" w:themeColor="text1"/>
          <w:sz w:val="22"/>
          <w:szCs w:val="22"/>
        </w:rPr>
        <w:lastRenderedPageBreak/>
        <w:t xml:space="preserve">Table </w:t>
      </w:r>
      <w:r w:rsidRPr="00AB5517">
        <w:rPr>
          <w:rFonts w:asciiTheme="majorBidi" w:hAnsiTheme="majorBidi" w:cstheme="majorBidi"/>
          <w:i w:val="0"/>
          <w:iCs w:val="0"/>
          <w:color w:val="000000" w:themeColor="text1"/>
          <w:sz w:val="22"/>
          <w:szCs w:val="22"/>
        </w:rPr>
        <w:fldChar w:fldCharType="begin"/>
      </w:r>
      <w:r w:rsidRPr="00AB5517">
        <w:rPr>
          <w:rFonts w:asciiTheme="majorBidi" w:hAnsiTheme="majorBidi" w:cstheme="majorBidi"/>
          <w:i w:val="0"/>
          <w:iCs w:val="0"/>
          <w:color w:val="000000" w:themeColor="text1"/>
          <w:sz w:val="22"/>
          <w:szCs w:val="22"/>
        </w:rPr>
        <w:instrText xml:space="preserve"> SEQ Table \* ARABIC </w:instrText>
      </w:r>
      <w:r w:rsidRPr="00AB5517">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1</w:t>
      </w:r>
      <w:r w:rsidRPr="00AB5517">
        <w:rPr>
          <w:rFonts w:asciiTheme="majorBidi" w:hAnsiTheme="majorBidi" w:cstheme="majorBidi"/>
          <w:i w:val="0"/>
          <w:iCs w:val="0"/>
          <w:color w:val="000000" w:themeColor="text1"/>
          <w:sz w:val="22"/>
          <w:szCs w:val="22"/>
        </w:rPr>
        <w:fldChar w:fldCharType="end"/>
      </w:r>
      <w:r w:rsidRPr="00AB5517">
        <w:rPr>
          <w:rFonts w:asciiTheme="majorBidi" w:hAnsiTheme="majorBidi" w:cstheme="majorBidi"/>
          <w:i w:val="0"/>
          <w:iCs w:val="0"/>
          <w:color w:val="000000" w:themeColor="text1"/>
          <w:sz w:val="22"/>
          <w:szCs w:val="22"/>
        </w:rPr>
        <w:t xml:space="preserve">: Structured Timeline of </w:t>
      </w:r>
      <w:proofErr w:type="spellStart"/>
      <w:r w:rsidRPr="00AB5517">
        <w:rPr>
          <w:rFonts w:asciiTheme="majorBidi" w:hAnsiTheme="majorBidi" w:cstheme="majorBidi"/>
          <w:i w:val="0"/>
          <w:iCs w:val="0"/>
          <w:color w:val="000000" w:themeColor="text1"/>
          <w:sz w:val="22"/>
          <w:szCs w:val="22"/>
        </w:rPr>
        <w:t>SeeStack</w:t>
      </w:r>
      <w:proofErr w:type="spellEnd"/>
      <w:r w:rsidRPr="00AB5517">
        <w:rPr>
          <w:rFonts w:asciiTheme="majorBidi" w:hAnsiTheme="majorBidi" w:cstheme="majorBidi"/>
          <w:i w:val="0"/>
          <w:iCs w:val="0"/>
          <w:color w:val="000000" w:themeColor="text1"/>
          <w:sz w:val="22"/>
          <w:szCs w:val="22"/>
        </w:rPr>
        <w:t xml:space="preserve"> Development Phases, Outlining Each Activity’s Duration, Resources, and Planned Execution Window</w:t>
      </w:r>
      <w:bookmarkEnd w:id="36"/>
    </w:p>
    <w:tbl>
      <w:tblPr>
        <w:tblStyle w:val="TableGrid"/>
        <w:tblW w:w="9576" w:type="dxa"/>
        <w:jc w:val="center"/>
        <w:tblLook w:val="04A0" w:firstRow="1" w:lastRow="0" w:firstColumn="1" w:lastColumn="0" w:noHBand="0" w:noVBand="1"/>
      </w:tblPr>
      <w:tblGrid>
        <w:gridCol w:w="3844"/>
        <w:gridCol w:w="1098"/>
        <w:gridCol w:w="1071"/>
        <w:gridCol w:w="1150"/>
        <w:gridCol w:w="2413"/>
      </w:tblGrid>
      <w:tr w:rsidR="00215A27" w:rsidRPr="00EC70F8" w14:paraId="6659E3F2" w14:textId="77777777" w:rsidTr="00BB2609">
        <w:trPr>
          <w:jc w:val="center"/>
        </w:trPr>
        <w:tc>
          <w:tcPr>
            <w:tcW w:w="0" w:type="auto"/>
            <w:hideMark/>
          </w:tcPr>
          <w:p w14:paraId="742A76A7" w14:textId="77777777" w:rsidR="00215A27" w:rsidRPr="00EC70F8" w:rsidRDefault="00215A27" w:rsidP="00886A17">
            <w:pPr>
              <w:jc w:val="center"/>
              <w:rPr>
                <w:rFonts w:ascii="Times New Roman" w:eastAsia="Times New Roman" w:hAnsi="Times New Roman" w:cs="Times New Roman"/>
                <w:b/>
                <w:bCs/>
                <w:sz w:val="24"/>
                <w:szCs w:val="24"/>
              </w:rPr>
            </w:pPr>
            <w:r w:rsidRPr="00EC70F8">
              <w:rPr>
                <w:rFonts w:ascii="Times New Roman" w:eastAsia="Times New Roman" w:hAnsi="Times New Roman" w:cs="Times New Roman"/>
                <w:b/>
                <w:bCs/>
                <w:sz w:val="24"/>
                <w:szCs w:val="24"/>
              </w:rPr>
              <w:t>Activity</w:t>
            </w:r>
          </w:p>
        </w:tc>
        <w:tc>
          <w:tcPr>
            <w:tcW w:w="0" w:type="auto"/>
            <w:hideMark/>
          </w:tcPr>
          <w:p w14:paraId="1C16D570" w14:textId="77777777" w:rsidR="00215A27" w:rsidRPr="00EC70F8" w:rsidRDefault="00215A27" w:rsidP="00886A17">
            <w:pPr>
              <w:jc w:val="center"/>
              <w:rPr>
                <w:rFonts w:ascii="Times New Roman" w:eastAsia="Times New Roman" w:hAnsi="Times New Roman" w:cs="Times New Roman"/>
                <w:b/>
                <w:bCs/>
                <w:sz w:val="24"/>
                <w:szCs w:val="24"/>
              </w:rPr>
            </w:pPr>
            <w:r w:rsidRPr="00EC70F8">
              <w:rPr>
                <w:rFonts w:ascii="Times New Roman" w:eastAsia="Times New Roman" w:hAnsi="Times New Roman" w:cs="Times New Roman"/>
                <w:b/>
                <w:bCs/>
                <w:sz w:val="24"/>
                <w:szCs w:val="24"/>
              </w:rPr>
              <w:t>Start Date</w:t>
            </w:r>
          </w:p>
        </w:tc>
        <w:tc>
          <w:tcPr>
            <w:tcW w:w="0" w:type="auto"/>
            <w:hideMark/>
          </w:tcPr>
          <w:p w14:paraId="3306EB67" w14:textId="77777777" w:rsidR="00215A27" w:rsidRPr="00EC70F8" w:rsidRDefault="00215A27" w:rsidP="00886A17">
            <w:pPr>
              <w:jc w:val="center"/>
              <w:rPr>
                <w:rFonts w:ascii="Times New Roman" w:eastAsia="Times New Roman" w:hAnsi="Times New Roman" w:cs="Times New Roman"/>
                <w:b/>
                <w:bCs/>
                <w:sz w:val="24"/>
                <w:szCs w:val="24"/>
              </w:rPr>
            </w:pPr>
            <w:r w:rsidRPr="00EC70F8">
              <w:rPr>
                <w:rFonts w:ascii="Times New Roman" w:eastAsia="Times New Roman" w:hAnsi="Times New Roman" w:cs="Times New Roman"/>
                <w:b/>
                <w:bCs/>
                <w:sz w:val="24"/>
                <w:szCs w:val="24"/>
              </w:rPr>
              <w:t>End Date</w:t>
            </w:r>
          </w:p>
        </w:tc>
        <w:tc>
          <w:tcPr>
            <w:tcW w:w="0" w:type="auto"/>
            <w:hideMark/>
          </w:tcPr>
          <w:p w14:paraId="2B818D5C" w14:textId="77777777" w:rsidR="00215A27" w:rsidRPr="00EC70F8" w:rsidRDefault="00215A27" w:rsidP="00886A17">
            <w:pPr>
              <w:jc w:val="center"/>
              <w:rPr>
                <w:rFonts w:ascii="Times New Roman" w:eastAsia="Times New Roman" w:hAnsi="Times New Roman" w:cs="Times New Roman"/>
                <w:b/>
                <w:bCs/>
                <w:sz w:val="24"/>
                <w:szCs w:val="24"/>
              </w:rPr>
            </w:pPr>
            <w:r w:rsidRPr="00EC70F8">
              <w:rPr>
                <w:rFonts w:ascii="Times New Roman" w:eastAsia="Times New Roman" w:hAnsi="Times New Roman" w:cs="Times New Roman"/>
                <w:b/>
                <w:bCs/>
                <w:sz w:val="24"/>
                <w:szCs w:val="24"/>
              </w:rPr>
              <w:t>Duration</w:t>
            </w:r>
          </w:p>
        </w:tc>
        <w:tc>
          <w:tcPr>
            <w:tcW w:w="0" w:type="auto"/>
            <w:hideMark/>
          </w:tcPr>
          <w:p w14:paraId="2418CC14" w14:textId="77777777" w:rsidR="00215A27" w:rsidRPr="00EC70F8" w:rsidRDefault="00215A27" w:rsidP="00886A17">
            <w:pPr>
              <w:jc w:val="center"/>
              <w:rPr>
                <w:rFonts w:ascii="Times New Roman" w:eastAsia="Times New Roman" w:hAnsi="Times New Roman" w:cs="Times New Roman"/>
                <w:b/>
                <w:bCs/>
                <w:sz w:val="24"/>
                <w:szCs w:val="24"/>
              </w:rPr>
            </w:pPr>
            <w:r w:rsidRPr="00EC70F8">
              <w:rPr>
                <w:rFonts w:ascii="Times New Roman" w:eastAsia="Times New Roman" w:hAnsi="Times New Roman" w:cs="Times New Roman"/>
                <w:b/>
                <w:bCs/>
                <w:sz w:val="24"/>
                <w:szCs w:val="24"/>
              </w:rPr>
              <w:t>Resources Required</w:t>
            </w:r>
          </w:p>
        </w:tc>
      </w:tr>
      <w:tr w:rsidR="00215A27" w:rsidRPr="00EC70F8" w14:paraId="033EC442" w14:textId="77777777" w:rsidTr="00BB2609">
        <w:trPr>
          <w:jc w:val="center"/>
        </w:trPr>
        <w:tc>
          <w:tcPr>
            <w:tcW w:w="0" w:type="auto"/>
            <w:hideMark/>
          </w:tcPr>
          <w:p w14:paraId="218A9C19"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Requirement Gathering &amp; Research</w:t>
            </w:r>
          </w:p>
        </w:tc>
        <w:tc>
          <w:tcPr>
            <w:tcW w:w="0" w:type="auto"/>
            <w:hideMark/>
          </w:tcPr>
          <w:p w14:paraId="5D93351C"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25 Sept 2025</w:t>
            </w:r>
          </w:p>
        </w:tc>
        <w:tc>
          <w:tcPr>
            <w:tcW w:w="0" w:type="auto"/>
            <w:hideMark/>
          </w:tcPr>
          <w:p w14:paraId="73695EB1"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05 Oct 2025</w:t>
            </w:r>
          </w:p>
        </w:tc>
        <w:tc>
          <w:tcPr>
            <w:tcW w:w="0" w:type="auto"/>
            <w:hideMark/>
          </w:tcPr>
          <w:p w14:paraId="2C629F3E"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10 days</w:t>
            </w:r>
          </w:p>
        </w:tc>
        <w:tc>
          <w:tcPr>
            <w:tcW w:w="0" w:type="auto"/>
            <w:hideMark/>
          </w:tcPr>
          <w:p w14:paraId="5E83D993"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Project team, Supervisor</w:t>
            </w:r>
          </w:p>
        </w:tc>
      </w:tr>
      <w:tr w:rsidR="00215A27" w:rsidRPr="00EC70F8" w14:paraId="63E7BF6E" w14:textId="77777777" w:rsidTr="00BB2609">
        <w:trPr>
          <w:jc w:val="center"/>
        </w:trPr>
        <w:tc>
          <w:tcPr>
            <w:tcW w:w="0" w:type="auto"/>
            <w:hideMark/>
          </w:tcPr>
          <w:p w14:paraId="19FBC204"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Literature Review</w:t>
            </w:r>
          </w:p>
        </w:tc>
        <w:tc>
          <w:tcPr>
            <w:tcW w:w="0" w:type="auto"/>
            <w:hideMark/>
          </w:tcPr>
          <w:p w14:paraId="6A4EC31C"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25 Sept 2025</w:t>
            </w:r>
          </w:p>
        </w:tc>
        <w:tc>
          <w:tcPr>
            <w:tcW w:w="0" w:type="auto"/>
            <w:hideMark/>
          </w:tcPr>
          <w:p w14:paraId="6A9FE7BB"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10 Oct 2025</w:t>
            </w:r>
          </w:p>
        </w:tc>
        <w:tc>
          <w:tcPr>
            <w:tcW w:w="0" w:type="auto"/>
            <w:hideMark/>
          </w:tcPr>
          <w:p w14:paraId="1389D39E"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15 days</w:t>
            </w:r>
          </w:p>
        </w:tc>
        <w:tc>
          <w:tcPr>
            <w:tcW w:w="0" w:type="auto"/>
            <w:hideMark/>
          </w:tcPr>
          <w:p w14:paraId="29881058"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Research papers, Online resources</w:t>
            </w:r>
          </w:p>
        </w:tc>
      </w:tr>
      <w:tr w:rsidR="00215A27" w:rsidRPr="00EC70F8" w14:paraId="2E724718" w14:textId="77777777" w:rsidTr="00BB2609">
        <w:trPr>
          <w:jc w:val="center"/>
        </w:trPr>
        <w:tc>
          <w:tcPr>
            <w:tcW w:w="0" w:type="auto"/>
            <w:hideMark/>
          </w:tcPr>
          <w:p w14:paraId="4CA7D965"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System Analysis (Features, Use-Cases)</w:t>
            </w:r>
          </w:p>
        </w:tc>
        <w:tc>
          <w:tcPr>
            <w:tcW w:w="0" w:type="auto"/>
            <w:hideMark/>
          </w:tcPr>
          <w:p w14:paraId="5E4BC9E3"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06 Oct 2025</w:t>
            </w:r>
          </w:p>
        </w:tc>
        <w:tc>
          <w:tcPr>
            <w:tcW w:w="0" w:type="auto"/>
            <w:hideMark/>
          </w:tcPr>
          <w:p w14:paraId="1C8CED46"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15 Oct 2025</w:t>
            </w:r>
          </w:p>
        </w:tc>
        <w:tc>
          <w:tcPr>
            <w:tcW w:w="0" w:type="auto"/>
            <w:hideMark/>
          </w:tcPr>
          <w:p w14:paraId="657747CE"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10 days</w:t>
            </w:r>
          </w:p>
        </w:tc>
        <w:tc>
          <w:tcPr>
            <w:tcW w:w="0" w:type="auto"/>
            <w:hideMark/>
          </w:tcPr>
          <w:p w14:paraId="2C0A9E93"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Team, Supervisor</w:t>
            </w:r>
          </w:p>
        </w:tc>
      </w:tr>
      <w:tr w:rsidR="00215A27" w:rsidRPr="00EC70F8" w14:paraId="07372D33" w14:textId="77777777" w:rsidTr="00BB2609">
        <w:trPr>
          <w:jc w:val="center"/>
        </w:trPr>
        <w:tc>
          <w:tcPr>
            <w:tcW w:w="0" w:type="auto"/>
            <w:hideMark/>
          </w:tcPr>
          <w:p w14:paraId="711E2774"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System Design (Diagrams, Architecture)</w:t>
            </w:r>
          </w:p>
        </w:tc>
        <w:tc>
          <w:tcPr>
            <w:tcW w:w="0" w:type="auto"/>
            <w:hideMark/>
          </w:tcPr>
          <w:p w14:paraId="2CDC6EC6"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16 Oct 2025</w:t>
            </w:r>
          </w:p>
        </w:tc>
        <w:tc>
          <w:tcPr>
            <w:tcW w:w="0" w:type="auto"/>
            <w:hideMark/>
          </w:tcPr>
          <w:p w14:paraId="1F926F7C"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25 Oct 2025</w:t>
            </w:r>
          </w:p>
        </w:tc>
        <w:tc>
          <w:tcPr>
            <w:tcW w:w="0" w:type="auto"/>
            <w:hideMark/>
          </w:tcPr>
          <w:p w14:paraId="4FCB9B72"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10 days</w:t>
            </w:r>
          </w:p>
        </w:tc>
        <w:tc>
          <w:tcPr>
            <w:tcW w:w="0" w:type="auto"/>
            <w:hideMark/>
          </w:tcPr>
          <w:p w14:paraId="5117557B"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UML tools, Team</w:t>
            </w:r>
          </w:p>
        </w:tc>
      </w:tr>
      <w:tr w:rsidR="00215A27" w:rsidRPr="00EC70F8" w14:paraId="1068C859" w14:textId="77777777" w:rsidTr="00BB2609">
        <w:trPr>
          <w:jc w:val="center"/>
        </w:trPr>
        <w:tc>
          <w:tcPr>
            <w:tcW w:w="0" w:type="auto"/>
            <w:hideMark/>
          </w:tcPr>
          <w:p w14:paraId="6ACDA503"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Development Phase I (Backend: Spring Boot, Kafka, Redis)</w:t>
            </w:r>
          </w:p>
        </w:tc>
        <w:tc>
          <w:tcPr>
            <w:tcW w:w="0" w:type="auto"/>
            <w:hideMark/>
          </w:tcPr>
          <w:p w14:paraId="6E4059BA"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26 Oct 2025</w:t>
            </w:r>
          </w:p>
        </w:tc>
        <w:tc>
          <w:tcPr>
            <w:tcW w:w="0" w:type="auto"/>
            <w:hideMark/>
          </w:tcPr>
          <w:p w14:paraId="35BF154E"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20 Nov 2025</w:t>
            </w:r>
          </w:p>
        </w:tc>
        <w:tc>
          <w:tcPr>
            <w:tcW w:w="0" w:type="auto"/>
            <w:hideMark/>
          </w:tcPr>
          <w:p w14:paraId="7EA117FD"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25 days</w:t>
            </w:r>
          </w:p>
        </w:tc>
        <w:tc>
          <w:tcPr>
            <w:tcW w:w="0" w:type="auto"/>
            <w:hideMark/>
          </w:tcPr>
          <w:p w14:paraId="05225021"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Developers, IDE, Server</w:t>
            </w:r>
          </w:p>
        </w:tc>
      </w:tr>
      <w:tr w:rsidR="00215A27" w:rsidRPr="00EC70F8" w14:paraId="1CBD97CB" w14:textId="77777777" w:rsidTr="00BB2609">
        <w:trPr>
          <w:jc w:val="center"/>
        </w:trPr>
        <w:tc>
          <w:tcPr>
            <w:tcW w:w="0" w:type="auto"/>
            <w:hideMark/>
          </w:tcPr>
          <w:p w14:paraId="1EDAC751"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Development Phase II (Frontend: React Dashboard, SDK)</w:t>
            </w:r>
          </w:p>
        </w:tc>
        <w:tc>
          <w:tcPr>
            <w:tcW w:w="0" w:type="auto"/>
            <w:hideMark/>
          </w:tcPr>
          <w:p w14:paraId="4A1D1EC1"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21 Nov 2025</w:t>
            </w:r>
          </w:p>
        </w:tc>
        <w:tc>
          <w:tcPr>
            <w:tcW w:w="0" w:type="auto"/>
            <w:hideMark/>
          </w:tcPr>
          <w:p w14:paraId="5A31B205"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10 Dec 2025</w:t>
            </w:r>
          </w:p>
        </w:tc>
        <w:tc>
          <w:tcPr>
            <w:tcW w:w="0" w:type="auto"/>
            <w:hideMark/>
          </w:tcPr>
          <w:p w14:paraId="3F8756D6"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20 days</w:t>
            </w:r>
          </w:p>
        </w:tc>
        <w:tc>
          <w:tcPr>
            <w:tcW w:w="0" w:type="auto"/>
            <w:hideMark/>
          </w:tcPr>
          <w:p w14:paraId="461B3498"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Developers, React, APIs</w:t>
            </w:r>
          </w:p>
        </w:tc>
      </w:tr>
      <w:tr w:rsidR="00215A27" w:rsidRPr="00EC70F8" w14:paraId="3D7FDD53" w14:textId="77777777" w:rsidTr="00BB2609">
        <w:trPr>
          <w:jc w:val="center"/>
        </w:trPr>
        <w:tc>
          <w:tcPr>
            <w:tcW w:w="0" w:type="auto"/>
            <w:hideMark/>
          </w:tcPr>
          <w:p w14:paraId="307501CA"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Integration &amp; Containerization (Docker)</w:t>
            </w:r>
          </w:p>
        </w:tc>
        <w:tc>
          <w:tcPr>
            <w:tcW w:w="0" w:type="auto"/>
            <w:hideMark/>
          </w:tcPr>
          <w:p w14:paraId="13D28152"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11 Dec 2025</w:t>
            </w:r>
          </w:p>
        </w:tc>
        <w:tc>
          <w:tcPr>
            <w:tcW w:w="0" w:type="auto"/>
            <w:hideMark/>
          </w:tcPr>
          <w:p w14:paraId="0DB7DF97"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20 Dec 2025</w:t>
            </w:r>
          </w:p>
        </w:tc>
        <w:tc>
          <w:tcPr>
            <w:tcW w:w="0" w:type="auto"/>
            <w:hideMark/>
          </w:tcPr>
          <w:p w14:paraId="62094B31"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10 days</w:t>
            </w:r>
          </w:p>
        </w:tc>
        <w:tc>
          <w:tcPr>
            <w:tcW w:w="0" w:type="auto"/>
            <w:hideMark/>
          </w:tcPr>
          <w:p w14:paraId="19967E81"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Docker, Server</w:t>
            </w:r>
          </w:p>
        </w:tc>
      </w:tr>
      <w:tr w:rsidR="00215A27" w:rsidRPr="00EC70F8" w14:paraId="37AA4DD6" w14:textId="77777777" w:rsidTr="00BB2609">
        <w:trPr>
          <w:jc w:val="center"/>
        </w:trPr>
        <w:tc>
          <w:tcPr>
            <w:tcW w:w="0" w:type="auto"/>
            <w:hideMark/>
          </w:tcPr>
          <w:p w14:paraId="6D5A9769"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Testing Phase (Stress Tests, AI Validation)</w:t>
            </w:r>
          </w:p>
        </w:tc>
        <w:tc>
          <w:tcPr>
            <w:tcW w:w="0" w:type="auto"/>
            <w:hideMark/>
          </w:tcPr>
          <w:p w14:paraId="476F8451"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21 Dec 2025</w:t>
            </w:r>
          </w:p>
        </w:tc>
        <w:tc>
          <w:tcPr>
            <w:tcW w:w="0" w:type="auto"/>
            <w:hideMark/>
          </w:tcPr>
          <w:p w14:paraId="1C33E3EE"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05 Jan 2026</w:t>
            </w:r>
          </w:p>
        </w:tc>
        <w:tc>
          <w:tcPr>
            <w:tcW w:w="0" w:type="auto"/>
            <w:hideMark/>
          </w:tcPr>
          <w:p w14:paraId="0DBBE666"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15 days</w:t>
            </w:r>
          </w:p>
        </w:tc>
        <w:tc>
          <w:tcPr>
            <w:tcW w:w="0" w:type="auto"/>
            <w:hideMark/>
          </w:tcPr>
          <w:p w14:paraId="7C828EB9"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Test servers, Locust, Dataset</w:t>
            </w:r>
          </w:p>
        </w:tc>
      </w:tr>
      <w:tr w:rsidR="00215A27" w:rsidRPr="00EC70F8" w14:paraId="619FDC11" w14:textId="77777777" w:rsidTr="00BB2609">
        <w:trPr>
          <w:jc w:val="center"/>
        </w:trPr>
        <w:tc>
          <w:tcPr>
            <w:tcW w:w="0" w:type="auto"/>
            <w:hideMark/>
          </w:tcPr>
          <w:p w14:paraId="1B78E3AF"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Final Review &amp; Documentation</w:t>
            </w:r>
          </w:p>
        </w:tc>
        <w:tc>
          <w:tcPr>
            <w:tcW w:w="0" w:type="auto"/>
            <w:hideMark/>
          </w:tcPr>
          <w:p w14:paraId="07C37B5B"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06 Jan 2026</w:t>
            </w:r>
          </w:p>
        </w:tc>
        <w:tc>
          <w:tcPr>
            <w:tcW w:w="0" w:type="auto"/>
            <w:hideMark/>
          </w:tcPr>
          <w:p w14:paraId="7160102C"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15 Jan 2026</w:t>
            </w:r>
          </w:p>
        </w:tc>
        <w:tc>
          <w:tcPr>
            <w:tcW w:w="0" w:type="auto"/>
            <w:hideMark/>
          </w:tcPr>
          <w:p w14:paraId="0D595815"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10 days</w:t>
            </w:r>
          </w:p>
        </w:tc>
        <w:tc>
          <w:tcPr>
            <w:tcW w:w="0" w:type="auto"/>
            <w:hideMark/>
          </w:tcPr>
          <w:p w14:paraId="3794C6EA"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Team, Supervisor</w:t>
            </w:r>
          </w:p>
        </w:tc>
      </w:tr>
      <w:tr w:rsidR="00215A27" w:rsidRPr="00EC70F8" w14:paraId="55D8CC14" w14:textId="77777777" w:rsidTr="00BB2609">
        <w:trPr>
          <w:jc w:val="center"/>
        </w:trPr>
        <w:tc>
          <w:tcPr>
            <w:tcW w:w="0" w:type="auto"/>
            <w:hideMark/>
          </w:tcPr>
          <w:p w14:paraId="4CCA68F1"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Project Submission &amp; Presentation</w:t>
            </w:r>
          </w:p>
        </w:tc>
        <w:tc>
          <w:tcPr>
            <w:tcW w:w="0" w:type="auto"/>
            <w:hideMark/>
          </w:tcPr>
          <w:p w14:paraId="0C28CD8E"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16 Jan 2026</w:t>
            </w:r>
          </w:p>
        </w:tc>
        <w:tc>
          <w:tcPr>
            <w:tcW w:w="0" w:type="auto"/>
            <w:hideMark/>
          </w:tcPr>
          <w:p w14:paraId="1462788F"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20 Jan 2026</w:t>
            </w:r>
          </w:p>
        </w:tc>
        <w:tc>
          <w:tcPr>
            <w:tcW w:w="0" w:type="auto"/>
            <w:hideMark/>
          </w:tcPr>
          <w:p w14:paraId="20B7D3BA"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5 days</w:t>
            </w:r>
          </w:p>
        </w:tc>
        <w:tc>
          <w:tcPr>
            <w:tcW w:w="0" w:type="auto"/>
            <w:hideMark/>
          </w:tcPr>
          <w:p w14:paraId="47424EE0" w14:textId="77777777" w:rsidR="00215A27" w:rsidRPr="00EC70F8" w:rsidRDefault="00215A27" w:rsidP="00886A17">
            <w:pPr>
              <w:rPr>
                <w:rFonts w:ascii="Times New Roman" w:eastAsia="Times New Roman" w:hAnsi="Times New Roman" w:cs="Times New Roman"/>
                <w:sz w:val="24"/>
                <w:szCs w:val="24"/>
              </w:rPr>
            </w:pPr>
            <w:r w:rsidRPr="00EC70F8">
              <w:rPr>
                <w:rFonts w:ascii="Times New Roman" w:eastAsia="Times New Roman" w:hAnsi="Times New Roman" w:cs="Times New Roman"/>
                <w:sz w:val="24"/>
                <w:szCs w:val="24"/>
              </w:rPr>
              <w:t>Project team</w:t>
            </w:r>
          </w:p>
        </w:tc>
      </w:tr>
      <w:bookmarkEnd w:id="16"/>
    </w:tbl>
    <w:p w14:paraId="6363583C" w14:textId="77777777" w:rsidR="000A0034" w:rsidRDefault="000A0034" w:rsidP="000A0034">
      <w:pPr>
        <w:rPr>
          <w:rFonts w:asciiTheme="majorBidi" w:hAnsiTheme="majorBidi" w:cstheme="majorBidi"/>
          <w:color w:val="000000" w:themeColor="text1"/>
        </w:rPr>
      </w:pPr>
    </w:p>
    <w:p w14:paraId="52E7A887" w14:textId="77777777" w:rsidR="00D87D62" w:rsidRDefault="00215A27" w:rsidP="00D87D62">
      <w:pPr>
        <w:keepNext/>
        <w:jc w:val="center"/>
      </w:pPr>
      <w:r>
        <w:rPr>
          <w:noProof/>
        </w:rPr>
        <w:lastRenderedPageBreak/>
        <w:drawing>
          <wp:inline distT="0" distB="0" distL="0" distR="0" wp14:anchorId="766C7CD7" wp14:editId="22F4DE14">
            <wp:extent cx="5943600" cy="3566160"/>
            <wp:effectExtent l="0" t="0" r="0" b="0"/>
            <wp:docPr id="829844826" name="Picture 2" descr="A graph of progress in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44826" name="Picture 2" descr="A graph of progress in progres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5B8A70F" w14:textId="4FDB0991" w:rsidR="00215A27" w:rsidRPr="00D87D62" w:rsidRDefault="00D87D62" w:rsidP="00D87D62">
      <w:pPr>
        <w:pStyle w:val="Caption"/>
        <w:jc w:val="center"/>
        <w:rPr>
          <w:rFonts w:asciiTheme="majorBidi" w:hAnsiTheme="majorBidi" w:cstheme="majorBidi"/>
          <w:i w:val="0"/>
          <w:iCs w:val="0"/>
          <w:color w:val="000000" w:themeColor="text1"/>
          <w:sz w:val="22"/>
          <w:szCs w:val="22"/>
        </w:rPr>
      </w:pPr>
      <w:bookmarkStart w:id="37" w:name="_Toc215613293"/>
      <w:r w:rsidRPr="00D87D62">
        <w:rPr>
          <w:rFonts w:asciiTheme="majorBidi" w:hAnsiTheme="majorBidi" w:cstheme="majorBidi"/>
          <w:i w:val="0"/>
          <w:iCs w:val="0"/>
          <w:color w:val="000000" w:themeColor="text1"/>
          <w:sz w:val="22"/>
          <w:szCs w:val="22"/>
        </w:rPr>
        <w:t xml:space="preserve">Figure </w:t>
      </w:r>
      <w:r w:rsidRPr="00D87D62">
        <w:rPr>
          <w:rFonts w:asciiTheme="majorBidi" w:hAnsiTheme="majorBidi" w:cstheme="majorBidi"/>
          <w:i w:val="0"/>
          <w:iCs w:val="0"/>
          <w:color w:val="000000" w:themeColor="text1"/>
          <w:sz w:val="22"/>
          <w:szCs w:val="22"/>
        </w:rPr>
        <w:fldChar w:fldCharType="begin"/>
      </w:r>
      <w:r w:rsidRPr="00D87D62">
        <w:rPr>
          <w:rFonts w:asciiTheme="majorBidi" w:hAnsiTheme="majorBidi" w:cstheme="majorBidi"/>
          <w:i w:val="0"/>
          <w:iCs w:val="0"/>
          <w:color w:val="000000" w:themeColor="text1"/>
          <w:sz w:val="22"/>
          <w:szCs w:val="22"/>
        </w:rPr>
        <w:instrText xml:space="preserve"> SEQ Figure \* ARABIC </w:instrText>
      </w:r>
      <w:r w:rsidRPr="00D87D62">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7</w:t>
      </w:r>
      <w:r w:rsidRPr="00D87D62">
        <w:rPr>
          <w:rFonts w:asciiTheme="majorBidi" w:hAnsiTheme="majorBidi" w:cstheme="majorBidi"/>
          <w:i w:val="0"/>
          <w:iCs w:val="0"/>
          <w:color w:val="000000" w:themeColor="text1"/>
          <w:sz w:val="22"/>
          <w:szCs w:val="22"/>
        </w:rPr>
        <w:fldChar w:fldCharType="end"/>
      </w:r>
      <w:r w:rsidRPr="00D87D62">
        <w:rPr>
          <w:rFonts w:asciiTheme="majorBidi" w:hAnsiTheme="majorBidi" w:cstheme="majorBidi"/>
          <w:i w:val="0"/>
          <w:iCs w:val="0"/>
          <w:color w:val="000000" w:themeColor="text1"/>
          <w:sz w:val="22"/>
          <w:szCs w:val="22"/>
        </w:rPr>
        <w:t>: Gantt Chart</w:t>
      </w:r>
      <w:bookmarkEnd w:id="37"/>
    </w:p>
    <w:p w14:paraId="753CD2A1" w14:textId="77777777" w:rsidR="000F7D68" w:rsidRPr="003A5C91" w:rsidRDefault="000F7D68" w:rsidP="000A0034">
      <w:pPr>
        <w:rPr>
          <w:rFonts w:asciiTheme="majorBidi" w:hAnsiTheme="majorBidi" w:cstheme="majorBidi"/>
          <w:color w:val="000000" w:themeColor="text1"/>
        </w:rPr>
      </w:pPr>
    </w:p>
    <w:p w14:paraId="39696CB7" w14:textId="77777777" w:rsidR="000F7D68" w:rsidRPr="003A5C91" w:rsidRDefault="000F7D68" w:rsidP="000A0034">
      <w:pPr>
        <w:rPr>
          <w:rFonts w:asciiTheme="majorBidi" w:hAnsiTheme="majorBidi" w:cstheme="majorBidi"/>
          <w:color w:val="000000" w:themeColor="text1"/>
        </w:rPr>
      </w:pPr>
    </w:p>
    <w:p w14:paraId="1C7C76A2" w14:textId="77777777" w:rsidR="000F7D68" w:rsidRPr="003A5C91" w:rsidRDefault="000F7D68" w:rsidP="000A0034">
      <w:pPr>
        <w:rPr>
          <w:rFonts w:asciiTheme="majorBidi" w:hAnsiTheme="majorBidi" w:cstheme="majorBidi"/>
          <w:color w:val="000000" w:themeColor="text1"/>
        </w:rPr>
      </w:pPr>
    </w:p>
    <w:p w14:paraId="6DDFE9A2" w14:textId="77777777" w:rsidR="000F7D68" w:rsidRPr="003A5C91" w:rsidRDefault="000F7D68" w:rsidP="000A0034">
      <w:pPr>
        <w:rPr>
          <w:rFonts w:asciiTheme="majorBidi" w:hAnsiTheme="majorBidi" w:cstheme="majorBidi"/>
          <w:color w:val="000000" w:themeColor="text1"/>
        </w:rPr>
      </w:pPr>
    </w:p>
    <w:p w14:paraId="4212E250" w14:textId="77777777" w:rsidR="000F7D68" w:rsidRPr="003A5C91" w:rsidRDefault="000F7D68" w:rsidP="000A0034">
      <w:pPr>
        <w:rPr>
          <w:rFonts w:asciiTheme="majorBidi" w:hAnsiTheme="majorBidi" w:cstheme="majorBidi"/>
          <w:color w:val="000000" w:themeColor="text1"/>
        </w:rPr>
      </w:pPr>
    </w:p>
    <w:p w14:paraId="6980F7A5" w14:textId="77777777" w:rsidR="000F7D68" w:rsidRPr="003A5C91" w:rsidRDefault="000F7D68" w:rsidP="000A0034">
      <w:pPr>
        <w:rPr>
          <w:rFonts w:asciiTheme="majorBidi" w:hAnsiTheme="majorBidi" w:cstheme="majorBidi"/>
          <w:color w:val="000000" w:themeColor="text1"/>
        </w:rPr>
      </w:pPr>
    </w:p>
    <w:p w14:paraId="13A953F4" w14:textId="77777777" w:rsidR="000F7D68" w:rsidRPr="003A5C91" w:rsidRDefault="000F7D68" w:rsidP="000A0034">
      <w:pPr>
        <w:rPr>
          <w:rFonts w:asciiTheme="majorBidi" w:hAnsiTheme="majorBidi" w:cstheme="majorBidi"/>
          <w:color w:val="000000" w:themeColor="text1"/>
        </w:rPr>
      </w:pPr>
    </w:p>
    <w:p w14:paraId="62067767" w14:textId="77777777" w:rsidR="000F7D68" w:rsidRPr="003A5C91" w:rsidRDefault="000F7D68" w:rsidP="000A0034">
      <w:pPr>
        <w:rPr>
          <w:rFonts w:asciiTheme="majorBidi" w:hAnsiTheme="majorBidi" w:cstheme="majorBidi"/>
          <w:color w:val="000000" w:themeColor="text1"/>
        </w:rPr>
      </w:pPr>
    </w:p>
    <w:p w14:paraId="2D1F9A5D" w14:textId="77777777" w:rsidR="000F7D68" w:rsidRPr="003A5C91" w:rsidRDefault="000F7D68" w:rsidP="000A0034">
      <w:pPr>
        <w:rPr>
          <w:rFonts w:asciiTheme="majorBidi" w:hAnsiTheme="majorBidi" w:cstheme="majorBidi"/>
          <w:color w:val="000000" w:themeColor="text1"/>
        </w:rPr>
      </w:pPr>
    </w:p>
    <w:p w14:paraId="3071A380" w14:textId="77777777" w:rsidR="000F7D68" w:rsidRPr="003A5C91" w:rsidRDefault="000F7D68" w:rsidP="000A0034">
      <w:pPr>
        <w:rPr>
          <w:rFonts w:asciiTheme="majorBidi" w:hAnsiTheme="majorBidi" w:cstheme="majorBidi"/>
          <w:color w:val="000000" w:themeColor="text1"/>
        </w:rPr>
      </w:pPr>
    </w:p>
    <w:p w14:paraId="129A2471" w14:textId="77777777" w:rsidR="000F7D68" w:rsidRPr="003A5C91" w:rsidRDefault="000F7D68" w:rsidP="000A0034">
      <w:pPr>
        <w:rPr>
          <w:rFonts w:asciiTheme="majorBidi" w:hAnsiTheme="majorBidi" w:cstheme="majorBidi"/>
          <w:color w:val="000000" w:themeColor="text1"/>
        </w:rPr>
      </w:pPr>
    </w:p>
    <w:p w14:paraId="4D74D421" w14:textId="77777777" w:rsidR="00AD24EE" w:rsidRPr="003A5C91" w:rsidRDefault="00AD24EE" w:rsidP="000A0034">
      <w:pPr>
        <w:rPr>
          <w:rFonts w:asciiTheme="majorBidi" w:hAnsiTheme="majorBidi" w:cstheme="majorBidi"/>
          <w:color w:val="000000" w:themeColor="text1"/>
        </w:rPr>
      </w:pPr>
    </w:p>
    <w:p w14:paraId="43F56D14" w14:textId="560AC8A5" w:rsidR="00215A27" w:rsidRDefault="004E19B9" w:rsidP="00313B01">
      <w:pPr>
        <w:pStyle w:val="Heading1"/>
        <w:rPr>
          <w:rFonts w:asciiTheme="majorBidi" w:hAnsiTheme="majorBidi"/>
          <w:color w:val="000000" w:themeColor="text1"/>
        </w:rPr>
      </w:pPr>
      <w:bookmarkStart w:id="38" w:name="_Toc229325826"/>
      <w:bookmarkStart w:id="39" w:name="_Hlk30892592"/>
      <w:r w:rsidRPr="003A5C91">
        <w:rPr>
          <w:rFonts w:asciiTheme="majorBidi" w:hAnsiTheme="majorBidi"/>
          <w:color w:val="000000" w:themeColor="text1"/>
          <w:sz w:val="28"/>
          <w:szCs w:val="28"/>
        </w:rPr>
        <w:lastRenderedPageBreak/>
        <w:t xml:space="preserve">CHAPTER 2: </w:t>
      </w:r>
      <w:r w:rsidR="00AE5755" w:rsidRPr="003A5C91">
        <w:rPr>
          <w:rFonts w:asciiTheme="majorBidi" w:hAnsiTheme="majorBidi"/>
          <w:color w:val="000000" w:themeColor="text1"/>
        </w:rPr>
        <w:t>LITERATURE REVIEW</w:t>
      </w:r>
      <w:bookmarkStart w:id="40" w:name="_Toc439994682"/>
      <w:bookmarkEnd w:id="17"/>
      <w:bookmarkEnd w:id="38"/>
    </w:p>
    <w:p w14:paraId="3FC23962" w14:textId="443103D6" w:rsidR="00215A27" w:rsidRPr="00215A27" w:rsidRDefault="00215A27" w:rsidP="00215A27">
      <w:pPr>
        <w:keepNext/>
        <w:keepLines/>
        <w:spacing w:before="40" w:after="0"/>
        <w:jc w:val="both"/>
        <w:outlineLvl w:val="1"/>
        <w:rPr>
          <w:rFonts w:ascii="Times New Roman" w:eastAsia="Calibri" w:hAnsi="Times New Roman" w:cs="Times New Roman"/>
          <w:b/>
          <w:bCs/>
          <w:color w:val="000000" w:themeColor="text1"/>
          <w:sz w:val="24"/>
          <w:szCs w:val="24"/>
        </w:rPr>
      </w:pPr>
      <w:bookmarkStart w:id="41" w:name="_Toc215513618"/>
      <w:bookmarkStart w:id="42" w:name="_Toc229325827"/>
      <w:r w:rsidRPr="00EB52F8">
        <w:rPr>
          <w:rFonts w:asciiTheme="majorHAnsi" w:eastAsiaTheme="majorEastAsia" w:hAnsiTheme="majorHAnsi" w:cstheme="majorBidi"/>
          <w:b/>
          <w:bCs/>
          <w:color w:val="000000" w:themeColor="text1"/>
          <w:sz w:val="24"/>
          <w:szCs w:val="24"/>
        </w:rPr>
        <w:t xml:space="preserve">2.1 </w:t>
      </w:r>
      <w:r w:rsidRPr="00215A27">
        <w:rPr>
          <w:rFonts w:asciiTheme="majorHAnsi" w:eastAsiaTheme="majorEastAsia" w:hAnsiTheme="majorHAnsi" w:cstheme="majorBidi"/>
          <w:b/>
          <w:bCs/>
          <w:color w:val="000000" w:themeColor="text1"/>
          <w:sz w:val="24"/>
          <w:szCs w:val="24"/>
        </w:rPr>
        <w:t>Error Detection and Monitoring Platforms</w:t>
      </w:r>
      <w:bookmarkEnd w:id="41"/>
      <w:bookmarkEnd w:id="42"/>
    </w:p>
    <w:p w14:paraId="19203EAB" w14:textId="77777777" w:rsidR="00215A27" w:rsidRPr="00215A27" w:rsidRDefault="00215A27" w:rsidP="00FD48AD">
      <w:pPr>
        <w:rPr>
          <w:rFonts w:ascii="Times New Roman" w:eastAsia="Calibri" w:hAnsi="Times New Roman" w:cs="Times New Roman"/>
        </w:rPr>
      </w:pPr>
      <w:r w:rsidRPr="00215A27">
        <w:rPr>
          <w:rFonts w:ascii="Times New Roman" w:eastAsia="Calibri" w:hAnsi="Times New Roman" w:cs="Times New Roman"/>
        </w:rPr>
        <w:t xml:space="preserve">The landscape of error tracking and application monitoring has evolved significantly over the past decade. Modern error detection platforms have become essential infrastructure for development teams managing increasingly complex distributed systems. </w:t>
      </w:r>
      <w:r w:rsidRPr="00215A27">
        <w:rPr>
          <w:rFonts w:ascii="Times New Roman" w:eastAsia="Calibri" w:hAnsi="Times New Roman" w:cs="Times New Roman"/>
          <w:b/>
          <w:bCs/>
        </w:rPr>
        <w:t>Sentry</w:t>
      </w:r>
      <w:r w:rsidRPr="00215A27">
        <w:rPr>
          <w:rFonts w:ascii="Times New Roman" w:eastAsia="Calibri" w:hAnsi="Times New Roman" w:cs="Times New Roman"/>
        </w:rPr>
        <w:t xml:space="preserve"> established a foundational approach by offering real-time error tracking with intelligent error grouping, stack trace analysis, and performance tracing capabilities. However, Sentry's architecture remains primarily focused on application-layer error detection and lacks native support for infrastructure-level metrics, comprehensive log aggregation, and deep distributed tracing across microservice landscapes. This limitation means developers using Sentry must supplement it with additional tools such as Elasticsearch or Loki for log management and Jaeger or specialized APM solutions for end-to-end request tracing. While Sentry successfully reduces the burden of manual error triaging through fingerprinting and custom grouping rules, it provides minimal machine learning capabilities to generate actionable remediation steps beyond basic stack trace context.</w:t>
      </w:r>
    </w:p>
    <w:p w14:paraId="0510E657" w14:textId="77777777" w:rsidR="00215A27" w:rsidRPr="00215A27" w:rsidRDefault="00215A27" w:rsidP="00FD48AD">
      <w:pPr>
        <w:jc w:val="both"/>
        <w:rPr>
          <w:rFonts w:ascii="Times New Roman" w:eastAsia="Calibri" w:hAnsi="Times New Roman" w:cs="Times New Roman"/>
        </w:rPr>
      </w:pPr>
      <w:r w:rsidRPr="00215A27">
        <w:rPr>
          <w:rFonts w:ascii="Times New Roman" w:eastAsia="Calibri" w:hAnsi="Times New Roman" w:cs="Times New Roman"/>
        </w:rPr>
        <w:t xml:space="preserve">Prometheus and Grafana have become ubiquitous in cloud-native environments, particularly for infrastructure and system-level monitoring. </w:t>
      </w:r>
      <w:r w:rsidRPr="00215A27">
        <w:rPr>
          <w:rFonts w:ascii="Times New Roman" w:eastAsia="Calibri" w:hAnsi="Times New Roman" w:cs="Times New Roman"/>
          <w:b/>
          <w:bCs/>
        </w:rPr>
        <w:t>Prometheus</w:t>
      </w:r>
      <w:r w:rsidRPr="00215A27">
        <w:rPr>
          <w:rFonts w:ascii="Times New Roman" w:eastAsia="Calibri" w:hAnsi="Times New Roman" w:cs="Times New Roman"/>
        </w:rPr>
        <w:t xml:space="preserve"> excels as a time-series database for collecting metrics across servers, containers, and applications, while </w:t>
      </w:r>
      <w:r w:rsidRPr="00215A27">
        <w:rPr>
          <w:rFonts w:ascii="Times New Roman" w:eastAsia="Calibri" w:hAnsi="Times New Roman" w:cs="Times New Roman"/>
          <w:b/>
          <w:bCs/>
        </w:rPr>
        <w:t>Grafana</w:t>
      </w:r>
      <w:r w:rsidRPr="00215A27">
        <w:rPr>
          <w:rFonts w:ascii="Times New Roman" w:eastAsia="Calibri" w:hAnsi="Times New Roman" w:cs="Times New Roman"/>
        </w:rPr>
        <w:t xml:space="preserve"> provides flexible visualization and dashboard creation. Despite their popularity, both tools operate under a pull-based architecture that requires careful configuration and scaling management. Prometheus lacks native support for long-term data retention and centralized log aggregation without additional components such as Thanos or Cortex. Additionally, Prometheus offers only rudimentary alerting through its </w:t>
      </w:r>
      <w:proofErr w:type="spellStart"/>
      <w:r w:rsidRPr="00215A27">
        <w:rPr>
          <w:rFonts w:ascii="Times New Roman" w:eastAsia="Calibri" w:hAnsi="Times New Roman" w:cs="Times New Roman"/>
        </w:rPr>
        <w:t>AlertManager</w:t>
      </w:r>
      <w:proofErr w:type="spellEnd"/>
      <w:r w:rsidRPr="00215A27">
        <w:rPr>
          <w:rFonts w:ascii="Times New Roman" w:eastAsia="Calibri" w:hAnsi="Times New Roman" w:cs="Times New Roman"/>
        </w:rPr>
        <w:t xml:space="preserve"> component, which requires extensive configuration and third-party integrations like PagerDuty to achieve sophisticated incident management. The visualization capabilities, while powerful, demand significant configuration effort and domain expertise to translate raw metrics into actionable insights. Teams adopting Prometheus and Grafana typically spend considerable time tuning alert thresholds and managing false positives, a workflow that does not adapt to changing application behaviors or emerging system patterns without manual intervention.</w:t>
      </w:r>
    </w:p>
    <w:p w14:paraId="74613E44" w14:textId="77777777" w:rsidR="00215A27" w:rsidRPr="00215A27" w:rsidRDefault="00215A27" w:rsidP="00FD48AD">
      <w:pPr>
        <w:jc w:val="both"/>
        <w:rPr>
          <w:rFonts w:ascii="Times New Roman" w:eastAsia="Calibri" w:hAnsi="Times New Roman" w:cs="Times New Roman"/>
        </w:rPr>
      </w:pPr>
      <w:r w:rsidRPr="00215A27">
        <w:rPr>
          <w:rFonts w:ascii="Times New Roman" w:eastAsia="Calibri" w:hAnsi="Times New Roman" w:cs="Times New Roman"/>
        </w:rPr>
        <w:t xml:space="preserve">Datadog has positioned itself as a unified observability platform, integrating infrastructure monitoring, application performance monitoring, log management, distributed tracing, security monitoring, and user experience analytics into a single interface. Datadog's strength lies in its comprehensive data collection across the full technology stack and its machine learning-powered anomaly detection features such as Watchdog, which automatically identifies deviations from baseline behavior and correlates them across services. However, Datadog's event-based pricing model creates budget uncertainty for high-volume applications, as costs scale aggressively with data ingestion. Furthermore, while Datadog offers error tracking and grouping capabilities </w:t>
      </w:r>
      <w:proofErr w:type="gramStart"/>
      <w:r w:rsidRPr="00215A27">
        <w:rPr>
          <w:rFonts w:ascii="Times New Roman" w:eastAsia="Calibri" w:hAnsi="Times New Roman" w:cs="Times New Roman"/>
        </w:rPr>
        <w:t>similar to</w:t>
      </w:r>
      <w:proofErr w:type="gramEnd"/>
      <w:r w:rsidRPr="00215A27">
        <w:rPr>
          <w:rFonts w:ascii="Times New Roman" w:eastAsia="Calibri" w:hAnsi="Times New Roman" w:cs="Times New Roman"/>
        </w:rPr>
        <w:t xml:space="preserve"> Sentry, the platform does not specifically target natural language generation of debugging steps or AI-driven remediation recommendations tailored to individual error contexts. The breadth of Datadog's features, while comprehensive, also introduces a steep learning curve for new users and often requires specialized training to unlock the platform's full potential. Organizations implementing Datadog frequently report that onboarding junior developers or non-specialist teams onto the platform requires significant time investment.</w:t>
      </w:r>
    </w:p>
    <w:p w14:paraId="519EAC6A" w14:textId="1CEF6465" w:rsidR="00215A27" w:rsidRPr="00215A27" w:rsidRDefault="00215A27" w:rsidP="00215A27">
      <w:pPr>
        <w:keepNext/>
        <w:keepLines/>
        <w:spacing w:before="40" w:after="0"/>
        <w:jc w:val="both"/>
        <w:outlineLvl w:val="1"/>
        <w:rPr>
          <w:rFonts w:ascii="Times New Roman" w:eastAsia="Calibri" w:hAnsi="Times New Roman" w:cs="Times New Roman"/>
          <w:b/>
          <w:bCs/>
          <w:color w:val="000000" w:themeColor="text1"/>
          <w:sz w:val="24"/>
          <w:szCs w:val="24"/>
        </w:rPr>
      </w:pPr>
      <w:bookmarkStart w:id="43" w:name="_Toc215513619"/>
      <w:bookmarkStart w:id="44" w:name="_Toc229325828"/>
      <w:r w:rsidRPr="00EB52F8">
        <w:rPr>
          <w:rFonts w:asciiTheme="majorHAnsi" w:eastAsiaTheme="majorEastAsia" w:hAnsiTheme="majorHAnsi" w:cstheme="majorBidi"/>
          <w:b/>
          <w:bCs/>
          <w:color w:val="000000" w:themeColor="text1"/>
          <w:sz w:val="24"/>
          <w:szCs w:val="24"/>
        </w:rPr>
        <w:t xml:space="preserve">2.2 </w:t>
      </w:r>
      <w:r w:rsidRPr="00215A27">
        <w:rPr>
          <w:rFonts w:asciiTheme="majorHAnsi" w:eastAsiaTheme="majorEastAsia" w:hAnsiTheme="majorHAnsi" w:cstheme="majorBidi"/>
          <w:b/>
          <w:bCs/>
          <w:color w:val="000000" w:themeColor="text1"/>
          <w:sz w:val="24"/>
          <w:szCs w:val="24"/>
        </w:rPr>
        <w:t>Stress Testing and Performance Validation Tools</w:t>
      </w:r>
      <w:bookmarkEnd w:id="43"/>
      <w:bookmarkEnd w:id="44"/>
    </w:p>
    <w:p w14:paraId="4F494622" w14:textId="77777777" w:rsidR="00215A27" w:rsidRPr="00215A27" w:rsidRDefault="00215A27" w:rsidP="00215A27">
      <w:pPr>
        <w:jc w:val="both"/>
        <w:rPr>
          <w:rFonts w:ascii="Times New Roman" w:eastAsia="Calibri" w:hAnsi="Times New Roman" w:cs="Times New Roman"/>
        </w:rPr>
      </w:pPr>
      <w:r w:rsidRPr="00215A27">
        <w:rPr>
          <w:rFonts w:ascii="Times New Roman" w:eastAsia="Calibri" w:hAnsi="Times New Roman" w:cs="Times New Roman"/>
        </w:rPr>
        <w:t xml:space="preserve">Performance validation through load and stress testing is critical for ensuring system reliability under real-world conditions. Traditional tools such as Apache JMeter, Locust, and OpenText LoadRunner enable teams to simulate concurrent users and measure system behavior under load. Locust, implemented in Python, allows developers to define user behavior scripts and has gained popularity for its ease of use in </w:t>
      </w:r>
      <w:r w:rsidRPr="00215A27">
        <w:rPr>
          <w:rFonts w:ascii="Times New Roman" w:eastAsia="Calibri" w:hAnsi="Times New Roman" w:cs="Times New Roman"/>
        </w:rPr>
        <w:lastRenderedPageBreak/>
        <w:t>simulating thousands of concurrent users. LoadRunner provides extensive support for over 50 protocols and technologies, making it suitable for complex, enterprise-grade applications. However, these tools remain primarily focused on metric collection and basic reporting; they do not offer AI-driven analysis of test results or automated identification of performance bottlenecks. Teams using traditional stress testing tools typically receive raw throughput, response time, and resource utilization data without contextual guidance on which bottlenecks are most critical or how architectural changes might alleviate them. Furthermore, traditional load testing tools require significant expertise to design realistic user behavior scenarios and often produce either inconclusive results or false positives if test parameters are not precisely calibrated. The absence of intelligent test analysis means that insights derived from stress testing often require manual interpretation and correlation with application architecture, delaying remediation and reducing the effectiveness of pre-deployment validation.</w:t>
      </w:r>
    </w:p>
    <w:p w14:paraId="49146835" w14:textId="77777777" w:rsidR="00215A27" w:rsidRPr="00215A27" w:rsidRDefault="00215A27" w:rsidP="00215A27">
      <w:pPr>
        <w:jc w:val="both"/>
        <w:rPr>
          <w:rFonts w:ascii="Times New Roman" w:eastAsia="Calibri" w:hAnsi="Times New Roman" w:cs="Times New Roman"/>
        </w:rPr>
      </w:pPr>
      <w:r w:rsidRPr="00215A27">
        <w:rPr>
          <w:rFonts w:ascii="Times New Roman" w:eastAsia="Calibri" w:hAnsi="Times New Roman" w:cs="Times New Roman"/>
        </w:rPr>
        <w:t>Modern cloud-native load testing platforms have begun incorporating AI-powered analysis capabilities, such as predictive analytics for identifying capacity issues before they materialize and automated recommendations for infrastructure scaling decisions. Despite these advances, most standalone load testing tools still operate in isolation from error tracking and security monitoring, requiring teams to manually correlate stress test results with error logs or security scan findings. This fragmented approach leads to incomplete root cause analysis and misses opportunities to identify cascading failures across service boundaries. Additionally, many stress testing solutions lack tight integration with continuous integration and continuous deployment pipelines, meaning test results are often reviewed after deployment rather than used to gate release decisions. The disconnect between stress testing outcomes and real-time monitoring of production systems further limits the ability to validate that load test scenarios accurately reflect production traffic patterns.</w:t>
      </w:r>
    </w:p>
    <w:p w14:paraId="2EEE9BA3" w14:textId="2779FECB" w:rsidR="00215A27" w:rsidRPr="00215A27" w:rsidRDefault="00215A27" w:rsidP="00215A27">
      <w:pPr>
        <w:keepNext/>
        <w:keepLines/>
        <w:spacing w:before="40" w:after="0"/>
        <w:jc w:val="both"/>
        <w:outlineLvl w:val="1"/>
        <w:rPr>
          <w:rFonts w:ascii="Times New Roman" w:eastAsia="Calibri" w:hAnsi="Times New Roman" w:cs="Times New Roman"/>
          <w:b/>
          <w:bCs/>
          <w:color w:val="000000" w:themeColor="text1"/>
          <w:sz w:val="24"/>
          <w:szCs w:val="24"/>
        </w:rPr>
      </w:pPr>
      <w:bookmarkStart w:id="45" w:name="_Toc215513620"/>
      <w:bookmarkStart w:id="46" w:name="_Toc229325829"/>
      <w:r w:rsidRPr="00EB52F8">
        <w:rPr>
          <w:rFonts w:asciiTheme="majorHAnsi" w:eastAsiaTheme="majorEastAsia" w:hAnsiTheme="majorHAnsi" w:cstheme="majorBidi"/>
          <w:b/>
          <w:bCs/>
          <w:color w:val="000000" w:themeColor="text1"/>
          <w:sz w:val="24"/>
          <w:szCs w:val="24"/>
        </w:rPr>
        <w:t xml:space="preserve">2.3 </w:t>
      </w:r>
      <w:r w:rsidRPr="00215A27">
        <w:rPr>
          <w:rFonts w:asciiTheme="majorHAnsi" w:eastAsiaTheme="majorEastAsia" w:hAnsiTheme="majorHAnsi" w:cstheme="majorBidi"/>
          <w:b/>
          <w:bCs/>
          <w:color w:val="000000" w:themeColor="text1"/>
          <w:sz w:val="24"/>
          <w:szCs w:val="24"/>
        </w:rPr>
        <w:t>Security Monitoring and Vulnerability Scanning</w:t>
      </w:r>
      <w:bookmarkEnd w:id="45"/>
      <w:bookmarkEnd w:id="46"/>
    </w:p>
    <w:p w14:paraId="12D582A7" w14:textId="77777777" w:rsidR="00215A27" w:rsidRPr="00215A27" w:rsidRDefault="00215A27" w:rsidP="00215A27">
      <w:pPr>
        <w:jc w:val="both"/>
        <w:rPr>
          <w:rFonts w:ascii="Times New Roman" w:eastAsia="Calibri" w:hAnsi="Times New Roman" w:cs="Times New Roman"/>
        </w:rPr>
      </w:pPr>
      <w:r w:rsidRPr="00215A27">
        <w:rPr>
          <w:rFonts w:ascii="Times New Roman" w:eastAsia="Calibri" w:hAnsi="Times New Roman" w:cs="Times New Roman"/>
        </w:rPr>
        <w:t xml:space="preserve">Security scanning and vulnerability detection have traditionally been separate concerns from error monitoring and performance analysis. Tools such as Rapid7 </w:t>
      </w:r>
      <w:proofErr w:type="spellStart"/>
      <w:r w:rsidRPr="00215A27">
        <w:rPr>
          <w:rFonts w:ascii="Times New Roman" w:eastAsia="Calibri" w:hAnsi="Times New Roman" w:cs="Times New Roman"/>
        </w:rPr>
        <w:t>InsightVM</w:t>
      </w:r>
      <w:proofErr w:type="spellEnd"/>
      <w:r w:rsidRPr="00215A27">
        <w:rPr>
          <w:rFonts w:ascii="Times New Roman" w:eastAsia="Calibri" w:hAnsi="Times New Roman" w:cs="Times New Roman"/>
        </w:rPr>
        <w:t xml:space="preserve">, Qualys, and Nessus perform periodic vulnerability scanning to identify known software vulnerabilities and configuration misconfigurations. Modern continuous security monitoring platforms like Snyk, Jit, and </w:t>
      </w:r>
      <w:proofErr w:type="spellStart"/>
      <w:r w:rsidRPr="00215A27">
        <w:rPr>
          <w:rFonts w:ascii="Times New Roman" w:eastAsia="Calibri" w:hAnsi="Times New Roman" w:cs="Times New Roman"/>
        </w:rPr>
        <w:t>Syxsense</w:t>
      </w:r>
      <w:proofErr w:type="spellEnd"/>
      <w:r w:rsidRPr="00215A27">
        <w:rPr>
          <w:rFonts w:ascii="Times New Roman" w:eastAsia="Calibri" w:hAnsi="Times New Roman" w:cs="Times New Roman"/>
        </w:rPr>
        <w:t xml:space="preserve"> have shifted the paradigm toward automated, real-time detection integrated within development workflows. These platforms typically employ credentialed and non-credentialed scanning techniques, compare system configurations against compliance benchmarks such as CIS and OWASP standards, and generate detailed remediation reports prioritized by severity. However, current vulnerability scanning tools primarily focus on static code analysis, dependency scanning, and configuration audits without correlating security findings with runtime error patterns or performance degradation that might indicate active exploitation attempts. Furthermore, most security scanning platforms operate independently from application monitoring, meaning security teams and development teams often lack visibility into whether reported vulnerabilities are actively exploited in production environments or remain latent in </w:t>
      </w:r>
      <w:proofErr w:type="gramStart"/>
      <w:r w:rsidRPr="00215A27">
        <w:rPr>
          <w:rFonts w:ascii="Times New Roman" w:eastAsia="Calibri" w:hAnsi="Times New Roman" w:cs="Times New Roman"/>
        </w:rPr>
        <w:t>rarely-used</w:t>
      </w:r>
      <w:proofErr w:type="gramEnd"/>
      <w:r w:rsidRPr="00215A27">
        <w:rPr>
          <w:rFonts w:ascii="Times New Roman" w:eastAsia="Calibri" w:hAnsi="Times New Roman" w:cs="Times New Roman"/>
        </w:rPr>
        <w:t xml:space="preserve"> code paths. The gap between vulnerability discovery and real-time security event monitoring creates a window where threats may be undetected until they manifest as errors or performance anomalies observed through application monitoring systems.</w:t>
      </w:r>
    </w:p>
    <w:p w14:paraId="2401EA41" w14:textId="6EED53A1" w:rsidR="00215A27" w:rsidRPr="00215A27" w:rsidRDefault="00215A27" w:rsidP="00215A27">
      <w:pPr>
        <w:keepNext/>
        <w:keepLines/>
        <w:spacing w:before="40" w:after="0"/>
        <w:jc w:val="both"/>
        <w:outlineLvl w:val="1"/>
        <w:rPr>
          <w:rFonts w:ascii="Times New Roman" w:eastAsia="Calibri" w:hAnsi="Times New Roman" w:cs="Times New Roman"/>
          <w:b/>
          <w:bCs/>
          <w:color w:val="000000" w:themeColor="text1"/>
          <w:sz w:val="24"/>
          <w:szCs w:val="24"/>
        </w:rPr>
      </w:pPr>
      <w:bookmarkStart w:id="47" w:name="_Toc215513621"/>
      <w:bookmarkStart w:id="48" w:name="_Toc229325830"/>
      <w:r w:rsidRPr="00EB52F8">
        <w:rPr>
          <w:rFonts w:asciiTheme="majorHAnsi" w:eastAsiaTheme="majorEastAsia" w:hAnsiTheme="majorHAnsi" w:cstheme="majorBidi"/>
          <w:b/>
          <w:bCs/>
          <w:color w:val="000000" w:themeColor="text1"/>
          <w:sz w:val="24"/>
          <w:szCs w:val="24"/>
        </w:rPr>
        <w:t xml:space="preserve">2.4 </w:t>
      </w:r>
      <w:r w:rsidRPr="00215A27">
        <w:rPr>
          <w:rFonts w:asciiTheme="majorHAnsi" w:eastAsiaTheme="majorEastAsia" w:hAnsiTheme="majorHAnsi" w:cstheme="majorBidi"/>
          <w:b/>
          <w:bCs/>
          <w:color w:val="000000" w:themeColor="text1"/>
          <w:sz w:val="24"/>
          <w:szCs w:val="24"/>
        </w:rPr>
        <w:t>AI-Powered Insights and Natural Language Processing for Logs</w:t>
      </w:r>
      <w:bookmarkEnd w:id="47"/>
      <w:bookmarkEnd w:id="48"/>
    </w:p>
    <w:p w14:paraId="7884922E" w14:textId="77777777" w:rsidR="00215A27" w:rsidRPr="00215A27" w:rsidRDefault="00215A27" w:rsidP="00215A27">
      <w:pPr>
        <w:jc w:val="both"/>
        <w:rPr>
          <w:rFonts w:ascii="Times New Roman" w:eastAsia="Calibri" w:hAnsi="Times New Roman" w:cs="Times New Roman"/>
        </w:rPr>
      </w:pPr>
      <w:r w:rsidRPr="00215A27">
        <w:rPr>
          <w:rFonts w:ascii="Times New Roman" w:eastAsia="Calibri" w:hAnsi="Times New Roman" w:cs="Times New Roman"/>
        </w:rPr>
        <w:t xml:space="preserve">Recent advances in natural language processing and machine learning have enabled new approaches to log analysis and debugging support. Research by Zhou et al. and industry implementations demonstrate that NLP-based techniques can identify root causes of system failures by analyzing unstructured log data and generating human-readable summaries. OpenAI API and similar large language models have been applied </w:t>
      </w:r>
      <w:r w:rsidRPr="00215A27">
        <w:rPr>
          <w:rFonts w:ascii="Times New Roman" w:eastAsia="Calibri" w:hAnsi="Times New Roman" w:cs="Times New Roman"/>
        </w:rPr>
        <w:lastRenderedPageBreak/>
        <w:t>to interpret stack traces, logs, and error contexts to produce natural language explanations of failure modes and suggest remediation steps. Unsupervised learning techniques such as autoencoders and DBSCAN clustering enable automatic anomaly detection without predefined rules, adapting to evolving system behaviors. The lack of integrated AI analysis means that developers receive fragmented suggestions from different tools. Stack trace explanations from one platform, performance insights from another, and security alerts from a third. Without cross-platform context to prioritize which issues pose the greatest risk or require the most urgent attention.</w:t>
      </w:r>
    </w:p>
    <w:p w14:paraId="54198DA2" w14:textId="61A5367B" w:rsidR="00215A27" w:rsidRPr="00EB52F8" w:rsidRDefault="00215A27" w:rsidP="00215A27">
      <w:pPr>
        <w:keepNext/>
        <w:keepLines/>
        <w:spacing w:before="40" w:after="0"/>
        <w:outlineLvl w:val="1"/>
        <w:rPr>
          <w:rFonts w:ascii="Times New Roman" w:eastAsia="Calibri" w:hAnsi="Times New Roman" w:cs="Times New Roman"/>
          <w:b/>
          <w:bCs/>
          <w:color w:val="000000" w:themeColor="text1"/>
          <w:sz w:val="24"/>
          <w:szCs w:val="24"/>
        </w:rPr>
      </w:pPr>
      <w:bookmarkStart w:id="49" w:name="_Toc215513622"/>
      <w:bookmarkStart w:id="50" w:name="_Toc229325831"/>
      <w:r w:rsidRPr="00EB52F8">
        <w:rPr>
          <w:rFonts w:asciiTheme="majorHAnsi" w:eastAsiaTheme="majorEastAsia" w:hAnsiTheme="majorHAnsi" w:cstheme="majorBidi"/>
          <w:b/>
          <w:bCs/>
          <w:color w:val="000000" w:themeColor="text1"/>
          <w:sz w:val="24"/>
          <w:szCs w:val="24"/>
        </w:rPr>
        <w:t xml:space="preserve">2.5 </w:t>
      </w:r>
      <w:r w:rsidRPr="00215A27">
        <w:rPr>
          <w:rFonts w:asciiTheme="majorHAnsi" w:eastAsiaTheme="majorEastAsia" w:hAnsiTheme="majorHAnsi" w:cstheme="majorBidi"/>
          <w:b/>
          <w:bCs/>
          <w:color w:val="000000" w:themeColor="text1"/>
          <w:sz w:val="24"/>
          <w:szCs w:val="24"/>
        </w:rPr>
        <w:t xml:space="preserve">Comparison of Prior Work Against </w:t>
      </w:r>
      <w:proofErr w:type="spellStart"/>
      <w:r w:rsidRPr="00215A27">
        <w:rPr>
          <w:rFonts w:asciiTheme="majorHAnsi" w:eastAsiaTheme="majorEastAsia" w:hAnsiTheme="majorHAnsi" w:cstheme="majorBidi"/>
          <w:b/>
          <w:bCs/>
          <w:color w:val="000000" w:themeColor="text1"/>
          <w:sz w:val="24"/>
          <w:szCs w:val="24"/>
        </w:rPr>
        <w:t>SeeStack</w:t>
      </w:r>
      <w:bookmarkEnd w:id="49"/>
      <w:bookmarkEnd w:id="50"/>
      <w:proofErr w:type="spellEnd"/>
    </w:p>
    <w:p w14:paraId="1FDC9266" w14:textId="77777777" w:rsidR="00215A27" w:rsidRPr="00215A27" w:rsidRDefault="00215A27" w:rsidP="00215A27">
      <w:pPr>
        <w:keepNext/>
        <w:keepLines/>
        <w:spacing w:before="40" w:after="0"/>
        <w:outlineLvl w:val="1"/>
        <w:rPr>
          <w:rFonts w:ascii="Times New Roman" w:eastAsia="Calibri" w:hAnsi="Times New Roman" w:cs="Times New Roman"/>
          <w:b/>
          <w:bCs/>
          <w:color w:val="2E74B5" w:themeColor="accent1" w:themeShade="BF"/>
        </w:rPr>
      </w:pPr>
    </w:p>
    <w:p w14:paraId="1D2DD099" w14:textId="382E5F46" w:rsidR="00AB5517" w:rsidRPr="00AB5517" w:rsidRDefault="00AB5517" w:rsidP="00AB5517">
      <w:pPr>
        <w:pStyle w:val="Caption"/>
        <w:keepNext/>
        <w:rPr>
          <w:rFonts w:asciiTheme="majorBidi" w:hAnsiTheme="majorBidi" w:cstheme="majorBidi"/>
          <w:i w:val="0"/>
          <w:iCs w:val="0"/>
          <w:color w:val="000000" w:themeColor="text1"/>
          <w:sz w:val="22"/>
          <w:szCs w:val="22"/>
        </w:rPr>
      </w:pPr>
      <w:bookmarkStart w:id="51" w:name="_Toc215602549"/>
      <w:r w:rsidRPr="00AB5517">
        <w:rPr>
          <w:rFonts w:asciiTheme="majorBidi" w:hAnsiTheme="majorBidi" w:cstheme="majorBidi"/>
          <w:i w:val="0"/>
          <w:iCs w:val="0"/>
          <w:color w:val="000000" w:themeColor="text1"/>
          <w:sz w:val="22"/>
          <w:szCs w:val="22"/>
        </w:rPr>
        <w:t xml:space="preserve">Table </w:t>
      </w:r>
      <w:r w:rsidRPr="00AB5517">
        <w:rPr>
          <w:rFonts w:asciiTheme="majorBidi" w:hAnsiTheme="majorBidi" w:cstheme="majorBidi"/>
          <w:i w:val="0"/>
          <w:iCs w:val="0"/>
          <w:color w:val="000000" w:themeColor="text1"/>
          <w:sz w:val="22"/>
          <w:szCs w:val="22"/>
        </w:rPr>
        <w:fldChar w:fldCharType="begin"/>
      </w:r>
      <w:r w:rsidRPr="00AB5517">
        <w:rPr>
          <w:rFonts w:asciiTheme="majorBidi" w:hAnsiTheme="majorBidi" w:cstheme="majorBidi"/>
          <w:i w:val="0"/>
          <w:iCs w:val="0"/>
          <w:color w:val="000000" w:themeColor="text1"/>
          <w:sz w:val="22"/>
          <w:szCs w:val="22"/>
        </w:rPr>
        <w:instrText xml:space="preserve"> SEQ Table \* ARABIC </w:instrText>
      </w:r>
      <w:r w:rsidRPr="00AB5517">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2</w:t>
      </w:r>
      <w:r w:rsidRPr="00AB5517">
        <w:rPr>
          <w:rFonts w:asciiTheme="majorBidi" w:hAnsiTheme="majorBidi" w:cstheme="majorBidi"/>
          <w:i w:val="0"/>
          <w:iCs w:val="0"/>
          <w:color w:val="000000" w:themeColor="text1"/>
          <w:sz w:val="22"/>
          <w:szCs w:val="22"/>
        </w:rPr>
        <w:fldChar w:fldCharType="end"/>
      </w:r>
      <w:r w:rsidRPr="00AB5517">
        <w:rPr>
          <w:rFonts w:asciiTheme="majorBidi" w:hAnsiTheme="majorBidi" w:cstheme="majorBidi"/>
          <w:i w:val="0"/>
          <w:iCs w:val="0"/>
          <w:color w:val="000000" w:themeColor="text1"/>
          <w:sz w:val="22"/>
          <w:szCs w:val="22"/>
        </w:rPr>
        <w:t xml:space="preserve">: Comparison of Existing Monitoring Tools with </w:t>
      </w:r>
      <w:proofErr w:type="spellStart"/>
      <w:r w:rsidRPr="00AB5517">
        <w:rPr>
          <w:rFonts w:asciiTheme="majorBidi" w:hAnsiTheme="majorBidi" w:cstheme="majorBidi"/>
          <w:i w:val="0"/>
          <w:iCs w:val="0"/>
          <w:color w:val="000000" w:themeColor="text1"/>
          <w:sz w:val="22"/>
          <w:szCs w:val="22"/>
        </w:rPr>
        <w:t>SeeStack</w:t>
      </w:r>
      <w:bookmarkEnd w:id="51"/>
      <w:proofErr w:type="spellEnd"/>
    </w:p>
    <w:tbl>
      <w:tblPr>
        <w:tblStyle w:val="GridTable1Light"/>
        <w:tblW w:w="0" w:type="auto"/>
        <w:tblLayout w:type="fixed"/>
        <w:tblLook w:val="06A0" w:firstRow="1" w:lastRow="0" w:firstColumn="1" w:lastColumn="0" w:noHBand="1" w:noVBand="1"/>
      </w:tblPr>
      <w:tblGrid>
        <w:gridCol w:w="2776"/>
        <w:gridCol w:w="1071"/>
        <w:gridCol w:w="2060"/>
        <w:gridCol w:w="1161"/>
        <w:gridCol w:w="933"/>
        <w:gridCol w:w="1359"/>
      </w:tblGrid>
      <w:tr w:rsidR="00215A27" w:rsidRPr="00215A27" w14:paraId="005E2C7F" w14:textId="77777777" w:rsidTr="00215A2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76" w:type="dxa"/>
          </w:tcPr>
          <w:p w14:paraId="735B5711" w14:textId="77777777" w:rsidR="00215A27" w:rsidRPr="00215A27" w:rsidRDefault="00215A27" w:rsidP="00215A27">
            <w:pPr>
              <w:rPr>
                <w:rFonts w:ascii="Times New Roman" w:eastAsia="Calibri" w:hAnsi="Times New Roman" w:cs="Times New Roman"/>
              </w:rPr>
            </w:pPr>
            <w:r w:rsidRPr="00215A27">
              <w:rPr>
                <w:rFonts w:ascii="Times New Roman" w:eastAsia="Calibri" w:hAnsi="Times New Roman" w:cs="Times New Roman"/>
              </w:rPr>
              <w:t>Aspect</w:t>
            </w:r>
          </w:p>
        </w:tc>
        <w:tc>
          <w:tcPr>
            <w:tcW w:w="1071" w:type="dxa"/>
          </w:tcPr>
          <w:p w14:paraId="12281181" w14:textId="77777777" w:rsidR="00215A27" w:rsidRPr="00215A27" w:rsidRDefault="00215A27" w:rsidP="00215A27">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Times New Roman" w:eastAsia="Calibri" w:hAnsi="Times New Roman" w:cs="Times New Roman"/>
              </w:rPr>
              <w:t>Sentry</w:t>
            </w:r>
          </w:p>
        </w:tc>
        <w:tc>
          <w:tcPr>
            <w:tcW w:w="2060" w:type="dxa"/>
          </w:tcPr>
          <w:p w14:paraId="26342BC0" w14:textId="77777777" w:rsidR="00215A27" w:rsidRPr="00215A27" w:rsidRDefault="00215A27" w:rsidP="00215A27">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Times New Roman" w:eastAsia="Calibri" w:hAnsi="Times New Roman" w:cs="Times New Roman"/>
              </w:rPr>
              <w:t>Prometheus</w:t>
            </w:r>
          </w:p>
        </w:tc>
        <w:tc>
          <w:tcPr>
            <w:tcW w:w="1161" w:type="dxa"/>
          </w:tcPr>
          <w:p w14:paraId="3A7F2CD5" w14:textId="77777777" w:rsidR="00215A27" w:rsidRPr="00215A27" w:rsidRDefault="00215A27" w:rsidP="00215A27">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Times New Roman" w:eastAsia="Calibri" w:hAnsi="Times New Roman" w:cs="Times New Roman"/>
              </w:rPr>
              <w:t>Datadog</w:t>
            </w:r>
          </w:p>
        </w:tc>
        <w:tc>
          <w:tcPr>
            <w:tcW w:w="933" w:type="dxa"/>
          </w:tcPr>
          <w:p w14:paraId="3BE7B72E" w14:textId="77777777" w:rsidR="00215A27" w:rsidRPr="00215A27" w:rsidRDefault="00215A27" w:rsidP="00215A27">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Times New Roman" w:eastAsia="Calibri" w:hAnsi="Times New Roman" w:cs="Times New Roman"/>
              </w:rPr>
              <w:t>ELK Stack</w:t>
            </w:r>
          </w:p>
        </w:tc>
        <w:tc>
          <w:tcPr>
            <w:tcW w:w="1359" w:type="dxa"/>
          </w:tcPr>
          <w:p w14:paraId="436B2458" w14:textId="77777777" w:rsidR="00215A27" w:rsidRPr="00215A27" w:rsidRDefault="00215A27" w:rsidP="00215A27">
            <w:pP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rPr>
            </w:pPr>
            <w:proofErr w:type="spellStart"/>
            <w:r w:rsidRPr="00215A27">
              <w:rPr>
                <w:rFonts w:ascii="Times New Roman" w:eastAsia="Calibri" w:hAnsi="Times New Roman" w:cs="Times New Roman"/>
              </w:rPr>
              <w:t>SeeStack</w:t>
            </w:r>
            <w:proofErr w:type="spellEnd"/>
          </w:p>
        </w:tc>
      </w:tr>
      <w:tr w:rsidR="00215A27" w:rsidRPr="00215A27" w14:paraId="6BFD6C29" w14:textId="77777777" w:rsidTr="00215A27">
        <w:trPr>
          <w:trHeight w:val="300"/>
        </w:trPr>
        <w:tc>
          <w:tcPr>
            <w:cnfStyle w:val="001000000000" w:firstRow="0" w:lastRow="0" w:firstColumn="1" w:lastColumn="0" w:oddVBand="0" w:evenVBand="0" w:oddHBand="0" w:evenHBand="0" w:firstRowFirstColumn="0" w:firstRowLastColumn="0" w:lastRowFirstColumn="0" w:lastRowLastColumn="0"/>
            <w:tcW w:w="2776" w:type="dxa"/>
          </w:tcPr>
          <w:p w14:paraId="37DDC686" w14:textId="77777777" w:rsidR="00215A27" w:rsidRPr="00215A27" w:rsidRDefault="00215A27" w:rsidP="00215A27">
            <w:pPr>
              <w:rPr>
                <w:rFonts w:ascii="Times New Roman" w:eastAsia="Calibri" w:hAnsi="Times New Roman" w:cs="Times New Roman"/>
              </w:rPr>
            </w:pPr>
            <w:r w:rsidRPr="00215A27">
              <w:rPr>
                <w:rFonts w:ascii="Times New Roman" w:eastAsia="Calibri" w:hAnsi="Times New Roman" w:cs="Times New Roman"/>
              </w:rPr>
              <w:t>Error Detection &amp; Grouping</w:t>
            </w:r>
          </w:p>
        </w:tc>
        <w:tc>
          <w:tcPr>
            <w:tcW w:w="1071" w:type="dxa"/>
          </w:tcPr>
          <w:p w14:paraId="5215D9F9"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r w:rsidRPr="00215A27">
              <w:rPr>
                <w:rFonts w:ascii="Times New Roman" w:eastAsia="Calibri" w:hAnsi="Times New Roman" w:cs="Times New Roman"/>
              </w:rPr>
              <w:t xml:space="preserve"> (Basic)</w:t>
            </w:r>
          </w:p>
        </w:tc>
        <w:tc>
          <w:tcPr>
            <w:tcW w:w="2060" w:type="dxa"/>
          </w:tcPr>
          <w:p w14:paraId="2B57FEC6"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161" w:type="dxa"/>
          </w:tcPr>
          <w:p w14:paraId="69D5B92F"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r w:rsidRPr="00215A27">
              <w:rPr>
                <w:rFonts w:ascii="Times New Roman" w:eastAsia="Calibri" w:hAnsi="Times New Roman" w:cs="Times New Roman"/>
              </w:rPr>
              <w:t xml:space="preserve"> (Limited)</w:t>
            </w:r>
          </w:p>
        </w:tc>
        <w:tc>
          <w:tcPr>
            <w:tcW w:w="933" w:type="dxa"/>
          </w:tcPr>
          <w:p w14:paraId="472E3650"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359" w:type="dxa"/>
          </w:tcPr>
          <w:p w14:paraId="52E666AA"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r w:rsidRPr="00215A27">
              <w:rPr>
                <w:rFonts w:ascii="Times New Roman" w:eastAsia="Calibri" w:hAnsi="Times New Roman" w:cs="Times New Roman"/>
              </w:rPr>
              <w:t xml:space="preserve"> (AI-Semantic)</w:t>
            </w:r>
          </w:p>
        </w:tc>
      </w:tr>
      <w:tr w:rsidR="00215A27" w:rsidRPr="00215A27" w14:paraId="5B00BE63" w14:textId="77777777" w:rsidTr="00215A27">
        <w:trPr>
          <w:trHeight w:val="300"/>
        </w:trPr>
        <w:tc>
          <w:tcPr>
            <w:cnfStyle w:val="001000000000" w:firstRow="0" w:lastRow="0" w:firstColumn="1" w:lastColumn="0" w:oddVBand="0" w:evenVBand="0" w:oddHBand="0" w:evenHBand="0" w:firstRowFirstColumn="0" w:firstRowLastColumn="0" w:lastRowFirstColumn="0" w:lastRowLastColumn="0"/>
            <w:tcW w:w="2776" w:type="dxa"/>
          </w:tcPr>
          <w:p w14:paraId="742B4A04" w14:textId="77777777" w:rsidR="00215A27" w:rsidRPr="00215A27" w:rsidRDefault="00215A27" w:rsidP="00215A27">
            <w:pPr>
              <w:rPr>
                <w:rFonts w:ascii="Times New Roman" w:eastAsia="Calibri" w:hAnsi="Times New Roman" w:cs="Times New Roman"/>
              </w:rPr>
            </w:pPr>
            <w:r w:rsidRPr="00215A27">
              <w:rPr>
                <w:rFonts w:ascii="Times New Roman" w:eastAsia="Calibri" w:hAnsi="Times New Roman" w:cs="Times New Roman"/>
              </w:rPr>
              <w:t>Developer-Centric Explanations</w:t>
            </w:r>
          </w:p>
        </w:tc>
        <w:tc>
          <w:tcPr>
            <w:tcW w:w="1071" w:type="dxa"/>
          </w:tcPr>
          <w:p w14:paraId="3BC375A9"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2060" w:type="dxa"/>
          </w:tcPr>
          <w:p w14:paraId="5485B820"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161" w:type="dxa"/>
          </w:tcPr>
          <w:p w14:paraId="28F57466"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933" w:type="dxa"/>
          </w:tcPr>
          <w:p w14:paraId="6B7F3F8C"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359" w:type="dxa"/>
          </w:tcPr>
          <w:p w14:paraId="0BB5DD8A"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r>
      <w:tr w:rsidR="00215A27" w:rsidRPr="00215A27" w14:paraId="26150DCB" w14:textId="77777777" w:rsidTr="00215A27">
        <w:trPr>
          <w:trHeight w:val="300"/>
        </w:trPr>
        <w:tc>
          <w:tcPr>
            <w:cnfStyle w:val="001000000000" w:firstRow="0" w:lastRow="0" w:firstColumn="1" w:lastColumn="0" w:oddVBand="0" w:evenVBand="0" w:oddHBand="0" w:evenHBand="0" w:firstRowFirstColumn="0" w:firstRowLastColumn="0" w:lastRowFirstColumn="0" w:lastRowLastColumn="0"/>
            <w:tcW w:w="2776" w:type="dxa"/>
          </w:tcPr>
          <w:p w14:paraId="4694D234" w14:textId="77777777" w:rsidR="00215A27" w:rsidRPr="00215A27" w:rsidRDefault="00215A27" w:rsidP="00215A27">
            <w:pPr>
              <w:rPr>
                <w:rFonts w:ascii="Times New Roman" w:eastAsia="Calibri" w:hAnsi="Times New Roman" w:cs="Times New Roman"/>
              </w:rPr>
            </w:pPr>
            <w:r w:rsidRPr="00215A27">
              <w:rPr>
                <w:rFonts w:ascii="Times New Roman" w:eastAsia="Calibri" w:hAnsi="Times New Roman" w:cs="Times New Roman"/>
              </w:rPr>
              <w:t>Real-Time Performance Metrics</w:t>
            </w:r>
          </w:p>
        </w:tc>
        <w:tc>
          <w:tcPr>
            <w:tcW w:w="1071" w:type="dxa"/>
          </w:tcPr>
          <w:p w14:paraId="5650E07E"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2060" w:type="dxa"/>
          </w:tcPr>
          <w:p w14:paraId="77C1262D"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161" w:type="dxa"/>
          </w:tcPr>
          <w:p w14:paraId="47E27579"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933" w:type="dxa"/>
          </w:tcPr>
          <w:p w14:paraId="55C176CD"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359" w:type="dxa"/>
          </w:tcPr>
          <w:p w14:paraId="79F77A20"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r>
      <w:tr w:rsidR="00215A27" w:rsidRPr="00215A27" w14:paraId="17DA3E69" w14:textId="77777777" w:rsidTr="00215A27">
        <w:trPr>
          <w:trHeight w:val="300"/>
        </w:trPr>
        <w:tc>
          <w:tcPr>
            <w:cnfStyle w:val="001000000000" w:firstRow="0" w:lastRow="0" w:firstColumn="1" w:lastColumn="0" w:oddVBand="0" w:evenVBand="0" w:oddHBand="0" w:evenHBand="0" w:firstRowFirstColumn="0" w:firstRowLastColumn="0" w:lastRowFirstColumn="0" w:lastRowLastColumn="0"/>
            <w:tcW w:w="2776" w:type="dxa"/>
          </w:tcPr>
          <w:p w14:paraId="10BEFB71" w14:textId="77777777" w:rsidR="00215A27" w:rsidRPr="00215A27" w:rsidRDefault="00215A27" w:rsidP="00215A27">
            <w:pPr>
              <w:rPr>
                <w:rFonts w:ascii="Times New Roman" w:eastAsia="Calibri" w:hAnsi="Times New Roman" w:cs="Times New Roman"/>
              </w:rPr>
            </w:pPr>
            <w:r w:rsidRPr="00215A27">
              <w:rPr>
                <w:rFonts w:ascii="Times New Roman" w:eastAsia="Calibri" w:hAnsi="Times New Roman" w:cs="Times New Roman"/>
              </w:rPr>
              <w:t>Stress Testing</w:t>
            </w:r>
          </w:p>
        </w:tc>
        <w:tc>
          <w:tcPr>
            <w:tcW w:w="1071" w:type="dxa"/>
          </w:tcPr>
          <w:p w14:paraId="09C0D799"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2060" w:type="dxa"/>
          </w:tcPr>
          <w:p w14:paraId="461BCF3D"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161" w:type="dxa"/>
          </w:tcPr>
          <w:p w14:paraId="33EA3C04"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933" w:type="dxa"/>
          </w:tcPr>
          <w:p w14:paraId="3C0D2BA9"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359" w:type="dxa"/>
          </w:tcPr>
          <w:p w14:paraId="6050D3CD"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r>
      <w:tr w:rsidR="00215A27" w:rsidRPr="00215A27" w14:paraId="0EB63F7C" w14:textId="77777777" w:rsidTr="00215A27">
        <w:trPr>
          <w:trHeight w:val="300"/>
        </w:trPr>
        <w:tc>
          <w:tcPr>
            <w:cnfStyle w:val="001000000000" w:firstRow="0" w:lastRow="0" w:firstColumn="1" w:lastColumn="0" w:oddVBand="0" w:evenVBand="0" w:oddHBand="0" w:evenHBand="0" w:firstRowFirstColumn="0" w:firstRowLastColumn="0" w:lastRowFirstColumn="0" w:lastRowLastColumn="0"/>
            <w:tcW w:w="2776" w:type="dxa"/>
          </w:tcPr>
          <w:p w14:paraId="2A98FAF1" w14:textId="77777777" w:rsidR="00215A27" w:rsidRPr="00215A27" w:rsidRDefault="00215A27" w:rsidP="00215A27">
            <w:pPr>
              <w:rPr>
                <w:rFonts w:ascii="Times New Roman" w:eastAsia="Calibri" w:hAnsi="Times New Roman" w:cs="Times New Roman"/>
              </w:rPr>
            </w:pPr>
            <w:r w:rsidRPr="00215A27">
              <w:rPr>
                <w:rFonts w:ascii="Times New Roman" w:eastAsia="Calibri" w:hAnsi="Times New Roman" w:cs="Times New Roman"/>
              </w:rPr>
              <w:t>Security Monitoring</w:t>
            </w:r>
          </w:p>
        </w:tc>
        <w:tc>
          <w:tcPr>
            <w:tcW w:w="1071" w:type="dxa"/>
          </w:tcPr>
          <w:p w14:paraId="49DFBD40"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2060" w:type="dxa"/>
          </w:tcPr>
          <w:p w14:paraId="276C27F4"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161" w:type="dxa"/>
          </w:tcPr>
          <w:p w14:paraId="7B457E19"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r w:rsidRPr="00215A27">
              <w:rPr>
                <w:rFonts w:ascii="Times New Roman" w:eastAsia="Calibri" w:hAnsi="Times New Roman" w:cs="Times New Roman"/>
              </w:rPr>
              <w:t xml:space="preserve"> (Limited)</w:t>
            </w:r>
          </w:p>
        </w:tc>
        <w:tc>
          <w:tcPr>
            <w:tcW w:w="933" w:type="dxa"/>
          </w:tcPr>
          <w:p w14:paraId="340389B5"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359" w:type="dxa"/>
          </w:tcPr>
          <w:p w14:paraId="06C6ABB7"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r>
      <w:tr w:rsidR="00215A27" w:rsidRPr="00215A27" w14:paraId="02A6D8E9" w14:textId="77777777" w:rsidTr="00215A27">
        <w:trPr>
          <w:trHeight w:val="300"/>
        </w:trPr>
        <w:tc>
          <w:tcPr>
            <w:cnfStyle w:val="001000000000" w:firstRow="0" w:lastRow="0" w:firstColumn="1" w:lastColumn="0" w:oddVBand="0" w:evenVBand="0" w:oddHBand="0" w:evenHBand="0" w:firstRowFirstColumn="0" w:firstRowLastColumn="0" w:lastRowFirstColumn="0" w:lastRowLastColumn="0"/>
            <w:tcW w:w="2776" w:type="dxa"/>
          </w:tcPr>
          <w:p w14:paraId="00AE2DC6" w14:textId="77777777" w:rsidR="00215A27" w:rsidRPr="00215A27" w:rsidRDefault="00215A27" w:rsidP="00215A27">
            <w:pPr>
              <w:rPr>
                <w:rFonts w:ascii="Times New Roman" w:eastAsia="Calibri" w:hAnsi="Times New Roman" w:cs="Times New Roman"/>
              </w:rPr>
            </w:pPr>
            <w:r w:rsidRPr="00215A27">
              <w:rPr>
                <w:rFonts w:ascii="Times New Roman" w:eastAsia="Calibri" w:hAnsi="Times New Roman" w:cs="Times New Roman"/>
              </w:rPr>
              <w:t>AI-Powered Remediation Guidance</w:t>
            </w:r>
          </w:p>
        </w:tc>
        <w:tc>
          <w:tcPr>
            <w:tcW w:w="1071" w:type="dxa"/>
          </w:tcPr>
          <w:p w14:paraId="351EC179"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2060" w:type="dxa"/>
          </w:tcPr>
          <w:p w14:paraId="77F10FCE"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161" w:type="dxa"/>
          </w:tcPr>
          <w:p w14:paraId="75F836CD"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933" w:type="dxa"/>
          </w:tcPr>
          <w:p w14:paraId="4E5B3A5A"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359" w:type="dxa"/>
          </w:tcPr>
          <w:p w14:paraId="1CDA6D7B"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r>
      <w:tr w:rsidR="00215A27" w:rsidRPr="00215A27" w14:paraId="7359E948" w14:textId="77777777" w:rsidTr="00215A27">
        <w:trPr>
          <w:trHeight w:val="300"/>
        </w:trPr>
        <w:tc>
          <w:tcPr>
            <w:cnfStyle w:val="001000000000" w:firstRow="0" w:lastRow="0" w:firstColumn="1" w:lastColumn="0" w:oddVBand="0" w:evenVBand="0" w:oddHBand="0" w:evenHBand="0" w:firstRowFirstColumn="0" w:firstRowLastColumn="0" w:lastRowFirstColumn="0" w:lastRowLastColumn="0"/>
            <w:tcW w:w="2776" w:type="dxa"/>
          </w:tcPr>
          <w:p w14:paraId="55DC1239" w14:textId="77777777" w:rsidR="00215A27" w:rsidRPr="00215A27" w:rsidRDefault="00215A27" w:rsidP="00215A27">
            <w:pPr>
              <w:rPr>
                <w:rFonts w:ascii="Times New Roman" w:eastAsia="Calibri" w:hAnsi="Times New Roman" w:cs="Times New Roman"/>
              </w:rPr>
            </w:pPr>
            <w:r w:rsidRPr="00215A27">
              <w:rPr>
                <w:rFonts w:ascii="Times New Roman" w:eastAsia="Calibri" w:hAnsi="Times New Roman" w:cs="Times New Roman"/>
              </w:rPr>
              <w:t>Privacy-Aware Processing</w:t>
            </w:r>
          </w:p>
        </w:tc>
        <w:tc>
          <w:tcPr>
            <w:tcW w:w="1071" w:type="dxa"/>
          </w:tcPr>
          <w:p w14:paraId="76B3FBA8"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2060" w:type="dxa"/>
          </w:tcPr>
          <w:p w14:paraId="71CA62E6"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161" w:type="dxa"/>
          </w:tcPr>
          <w:p w14:paraId="7C410FF5"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933" w:type="dxa"/>
          </w:tcPr>
          <w:p w14:paraId="670E1453"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359" w:type="dxa"/>
          </w:tcPr>
          <w:p w14:paraId="222EAAC4"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r>
      <w:tr w:rsidR="00215A27" w:rsidRPr="00215A27" w14:paraId="282D5671" w14:textId="77777777" w:rsidTr="00215A27">
        <w:trPr>
          <w:trHeight w:val="300"/>
        </w:trPr>
        <w:tc>
          <w:tcPr>
            <w:cnfStyle w:val="001000000000" w:firstRow="0" w:lastRow="0" w:firstColumn="1" w:lastColumn="0" w:oddVBand="0" w:evenVBand="0" w:oddHBand="0" w:evenHBand="0" w:firstRowFirstColumn="0" w:firstRowLastColumn="0" w:lastRowFirstColumn="0" w:lastRowLastColumn="0"/>
            <w:tcW w:w="2776" w:type="dxa"/>
          </w:tcPr>
          <w:p w14:paraId="5B576551" w14:textId="77777777" w:rsidR="00215A27" w:rsidRPr="00215A27" w:rsidRDefault="00215A27" w:rsidP="00215A27">
            <w:pPr>
              <w:rPr>
                <w:rFonts w:ascii="Times New Roman" w:eastAsia="Calibri" w:hAnsi="Times New Roman" w:cs="Times New Roman"/>
              </w:rPr>
            </w:pPr>
            <w:r w:rsidRPr="00215A27">
              <w:rPr>
                <w:rFonts w:ascii="Times New Roman" w:eastAsia="Calibri" w:hAnsi="Times New Roman" w:cs="Times New Roman"/>
              </w:rPr>
              <w:t>Unified Dashboard</w:t>
            </w:r>
          </w:p>
        </w:tc>
        <w:tc>
          <w:tcPr>
            <w:tcW w:w="1071" w:type="dxa"/>
          </w:tcPr>
          <w:p w14:paraId="42D6BF80"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r w:rsidRPr="00215A27">
              <w:rPr>
                <w:rFonts w:ascii="Times New Roman" w:eastAsia="Calibri" w:hAnsi="Times New Roman" w:cs="Times New Roman"/>
              </w:rPr>
              <w:t xml:space="preserve"> (Error-only)</w:t>
            </w:r>
          </w:p>
        </w:tc>
        <w:tc>
          <w:tcPr>
            <w:tcW w:w="2060" w:type="dxa"/>
          </w:tcPr>
          <w:p w14:paraId="437D5AA1"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161" w:type="dxa"/>
          </w:tcPr>
          <w:p w14:paraId="3B0AB71E"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933" w:type="dxa"/>
          </w:tcPr>
          <w:p w14:paraId="251FD191"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359" w:type="dxa"/>
          </w:tcPr>
          <w:p w14:paraId="50B76F15"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r w:rsidRPr="00215A27">
              <w:rPr>
                <w:rFonts w:ascii="Times New Roman" w:eastAsia="Calibri" w:hAnsi="Times New Roman" w:cs="Times New Roman"/>
              </w:rPr>
              <w:t xml:space="preserve"> (</w:t>
            </w:r>
            <w:proofErr w:type="gramStart"/>
            <w:r w:rsidRPr="00215A27">
              <w:rPr>
                <w:rFonts w:ascii="Times New Roman" w:eastAsia="Calibri" w:hAnsi="Times New Roman" w:cs="Times New Roman"/>
              </w:rPr>
              <w:t>Multi-domain</w:t>
            </w:r>
            <w:proofErr w:type="gramEnd"/>
            <w:r w:rsidRPr="00215A27">
              <w:rPr>
                <w:rFonts w:ascii="Times New Roman" w:eastAsia="Calibri" w:hAnsi="Times New Roman" w:cs="Times New Roman"/>
              </w:rPr>
              <w:t>)</w:t>
            </w:r>
          </w:p>
        </w:tc>
      </w:tr>
      <w:tr w:rsidR="00215A27" w:rsidRPr="00215A27" w14:paraId="2D9B74EA" w14:textId="77777777" w:rsidTr="00215A27">
        <w:trPr>
          <w:trHeight w:val="300"/>
        </w:trPr>
        <w:tc>
          <w:tcPr>
            <w:cnfStyle w:val="001000000000" w:firstRow="0" w:lastRow="0" w:firstColumn="1" w:lastColumn="0" w:oddVBand="0" w:evenVBand="0" w:oddHBand="0" w:evenHBand="0" w:firstRowFirstColumn="0" w:firstRowLastColumn="0" w:lastRowFirstColumn="0" w:lastRowLastColumn="0"/>
            <w:tcW w:w="2776" w:type="dxa"/>
          </w:tcPr>
          <w:p w14:paraId="6E59F069" w14:textId="77777777" w:rsidR="00215A27" w:rsidRPr="00215A27" w:rsidRDefault="00215A27" w:rsidP="00215A27">
            <w:pPr>
              <w:rPr>
                <w:rFonts w:ascii="Times New Roman" w:eastAsia="Calibri" w:hAnsi="Times New Roman" w:cs="Times New Roman"/>
              </w:rPr>
            </w:pPr>
            <w:r w:rsidRPr="00215A27">
              <w:rPr>
                <w:rFonts w:ascii="Times New Roman" w:eastAsia="Calibri" w:hAnsi="Times New Roman" w:cs="Times New Roman"/>
              </w:rPr>
              <w:t>Cross-Service Correlation</w:t>
            </w:r>
          </w:p>
        </w:tc>
        <w:tc>
          <w:tcPr>
            <w:tcW w:w="1071" w:type="dxa"/>
          </w:tcPr>
          <w:p w14:paraId="0B68D14D"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2060" w:type="dxa"/>
          </w:tcPr>
          <w:p w14:paraId="4F3232D7"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r w:rsidRPr="00215A27">
              <w:rPr>
                <w:rFonts w:ascii="Times New Roman" w:eastAsia="Calibri" w:hAnsi="Times New Roman" w:cs="Times New Roman"/>
              </w:rPr>
              <w:t xml:space="preserve"> (Requires manual config)</w:t>
            </w:r>
          </w:p>
        </w:tc>
        <w:tc>
          <w:tcPr>
            <w:tcW w:w="1161" w:type="dxa"/>
          </w:tcPr>
          <w:p w14:paraId="53D540F7"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r w:rsidRPr="00215A27">
              <w:rPr>
                <w:rFonts w:ascii="Times New Roman" w:eastAsia="Calibri" w:hAnsi="Times New Roman" w:cs="Times New Roman"/>
              </w:rPr>
              <w:t xml:space="preserve"> (Limited)</w:t>
            </w:r>
          </w:p>
        </w:tc>
        <w:tc>
          <w:tcPr>
            <w:tcW w:w="933" w:type="dxa"/>
          </w:tcPr>
          <w:p w14:paraId="372A1BEC"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c>
          <w:tcPr>
            <w:tcW w:w="1359" w:type="dxa"/>
          </w:tcPr>
          <w:p w14:paraId="657DFE8E"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Segoe UI Symbol" w:eastAsia="Calibri" w:hAnsi="Segoe UI Symbol" w:cs="Segoe UI Symbol"/>
              </w:rPr>
              <w:t>✓</w:t>
            </w:r>
          </w:p>
        </w:tc>
      </w:tr>
      <w:tr w:rsidR="00215A27" w:rsidRPr="00215A27" w14:paraId="7F1FE281" w14:textId="77777777" w:rsidTr="00215A27">
        <w:trPr>
          <w:trHeight w:val="300"/>
        </w:trPr>
        <w:tc>
          <w:tcPr>
            <w:cnfStyle w:val="001000000000" w:firstRow="0" w:lastRow="0" w:firstColumn="1" w:lastColumn="0" w:oddVBand="0" w:evenVBand="0" w:oddHBand="0" w:evenHBand="0" w:firstRowFirstColumn="0" w:firstRowLastColumn="0" w:lastRowFirstColumn="0" w:lastRowLastColumn="0"/>
            <w:tcW w:w="2776" w:type="dxa"/>
          </w:tcPr>
          <w:p w14:paraId="3FE0FAFE" w14:textId="77777777" w:rsidR="00215A27" w:rsidRPr="00215A27" w:rsidRDefault="00215A27" w:rsidP="00215A27">
            <w:pPr>
              <w:rPr>
                <w:rFonts w:ascii="Times New Roman" w:eastAsia="Calibri" w:hAnsi="Times New Roman" w:cs="Times New Roman"/>
              </w:rPr>
            </w:pPr>
            <w:r w:rsidRPr="00215A27">
              <w:rPr>
                <w:rFonts w:ascii="Times New Roman" w:eastAsia="Calibri" w:hAnsi="Times New Roman" w:cs="Times New Roman"/>
              </w:rPr>
              <w:t>Operational Complexity</w:t>
            </w:r>
          </w:p>
        </w:tc>
        <w:tc>
          <w:tcPr>
            <w:tcW w:w="1071" w:type="dxa"/>
          </w:tcPr>
          <w:p w14:paraId="3509AEC7"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Times New Roman" w:eastAsia="Calibri" w:hAnsi="Times New Roman" w:cs="Times New Roman"/>
              </w:rPr>
              <w:t>Low</w:t>
            </w:r>
          </w:p>
        </w:tc>
        <w:tc>
          <w:tcPr>
            <w:tcW w:w="2060" w:type="dxa"/>
          </w:tcPr>
          <w:p w14:paraId="4F82CD3A"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Times New Roman" w:eastAsia="Calibri" w:hAnsi="Times New Roman" w:cs="Times New Roman"/>
              </w:rPr>
              <w:t>High</w:t>
            </w:r>
          </w:p>
        </w:tc>
        <w:tc>
          <w:tcPr>
            <w:tcW w:w="1161" w:type="dxa"/>
          </w:tcPr>
          <w:p w14:paraId="6808081A"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Times New Roman" w:eastAsia="Calibri" w:hAnsi="Times New Roman" w:cs="Times New Roman"/>
              </w:rPr>
              <w:t>High</w:t>
            </w:r>
          </w:p>
        </w:tc>
        <w:tc>
          <w:tcPr>
            <w:tcW w:w="933" w:type="dxa"/>
          </w:tcPr>
          <w:p w14:paraId="172BCC14"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Times New Roman" w:eastAsia="Calibri" w:hAnsi="Times New Roman" w:cs="Times New Roman"/>
              </w:rPr>
              <w:t>Very High</w:t>
            </w:r>
          </w:p>
        </w:tc>
        <w:tc>
          <w:tcPr>
            <w:tcW w:w="1359" w:type="dxa"/>
          </w:tcPr>
          <w:p w14:paraId="0640CDB2"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Times New Roman" w:eastAsia="Calibri" w:hAnsi="Times New Roman" w:cs="Times New Roman"/>
              </w:rPr>
              <w:t>Medium</w:t>
            </w:r>
          </w:p>
        </w:tc>
      </w:tr>
      <w:tr w:rsidR="00215A27" w:rsidRPr="00215A27" w14:paraId="4EE6156A" w14:textId="77777777" w:rsidTr="00215A27">
        <w:trPr>
          <w:trHeight w:val="300"/>
        </w:trPr>
        <w:tc>
          <w:tcPr>
            <w:cnfStyle w:val="001000000000" w:firstRow="0" w:lastRow="0" w:firstColumn="1" w:lastColumn="0" w:oddVBand="0" w:evenVBand="0" w:oddHBand="0" w:evenHBand="0" w:firstRowFirstColumn="0" w:firstRowLastColumn="0" w:lastRowFirstColumn="0" w:lastRowLastColumn="0"/>
            <w:tcW w:w="2776" w:type="dxa"/>
          </w:tcPr>
          <w:p w14:paraId="05415B97" w14:textId="77777777" w:rsidR="00215A27" w:rsidRPr="00215A27" w:rsidRDefault="00215A27" w:rsidP="00215A27">
            <w:pPr>
              <w:rPr>
                <w:rFonts w:ascii="Times New Roman" w:eastAsia="Calibri" w:hAnsi="Times New Roman" w:cs="Times New Roman"/>
              </w:rPr>
            </w:pPr>
            <w:r w:rsidRPr="00215A27">
              <w:rPr>
                <w:rFonts w:ascii="Times New Roman" w:eastAsia="Calibri" w:hAnsi="Times New Roman" w:cs="Times New Roman"/>
              </w:rPr>
              <w:t>Cost Model</w:t>
            </w:r>
          </w:p>
        </w:tc>
        <w:tc>
          <w:tcPr>
            <w:tcW w:w="1071" w:type="dxa"/>
          </w:tcPr>
          <w:p w14:paraId="3763528C"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roofErr w:type="gramStart"/>
            <w:r w:rsidRPr="00215A27">
              <w:rPr>
                <w:rFonts w:ascii="Times New Roman" w:eastAsia="Calibri" w:hAnsi="Times New Roman" w:cs="Times New Roman"/>
              </w:rPr>
              <w:t>Open-source</w:t>
            </w:r>
            <w:proofErr w:type="gramEnd"/>
          </w:p>
        </w:tc>
        <w:tc>
          <w:tcPr>
            <w:tcW w:w="2060" w:type="dxa"/>
          </w:tcPr>
          <w:p w14:paraId="7862A284"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roofErr w:type="gramStart"/>
            <w:r w:rsidRPr="00215A27">
              <w:rPr>
                <w:rFonts w:ascii="Times New Roman" w:eastAsia="Calibri" w:hAnsi="Times New Roman" w:cs="Times New Roman"/>
              </w:rPr>
              <w:t>Open-source</w:t>
            </w:r>
            <w:proofErr w:type="gramEnd"/>
          </w:p>
        </w:tc>
        <w:tc>
          <w:tcPr>
            <w:tcW w:w="1161" w:type="dxa"/>
          </w:tcPr>
          <w:p w14:paraId="7B01A41A"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Times New Roman" w:eastAsia="Calibri" w:hAnsi="Times New Roman" w:cs="Times New Roman"/>
              </w:rPr>
              <w:t>Enterprise SaaS</w:t>
            </w:r>
          </w:p>
        </w:tc>
        <w:tc>
          <w:tcPr>
            <w:tcW w:w="933" w:type="dxa"/>
          </w:tcPr>
          <w:p w14:paraId="090166EB"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proofErr w:type="gramStart"/>
            <w:r w:rsidRPr="00215A27">
              <w:rPr>
                <w:rFonts w:ascii="Times New Roman" w:eastAsia="Calibri" w:hAnsi="Times New Roman" w:cs="Times New Roman"/>
              </w:rPr>
              <w:t>Open-source</w:t>
            </w:r>
            <w:proofErr w:type="gramEnd"/>
          </w:p>
        </w:tc>
        <w:tc>
          <w:tcPr>
            <w:tcW w:w="1359" w:type="dxa"/>
          </w:tcPr>
          <w:p w14:paraId="15D60763" w14:textId="77777777" w:rsidR="00215A27" w:rsidRPr="00215A27" w:rsidRDefault="00215A27" w:rsidP="00215A27">
            <w:pP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rPr>
            </w:pPr>
            <w:r w:rsidRPr="00215A27">
              <w:rPr>
                <w:rFonts w:ascii="Times New Roman" w:eastAsia="Calibri" w:hAnsi="Times New Roman" w:cs="Times New Roman"/>
              </w:rPr>
              <w:t>Cloud/</w:t>
            </w:r>
            <w:proofErr w:type="gramStart"/>
            <w:r w:rsidRPr="00215A27">
              <w:rPr>
                <w:rFonts w:ascii="Times New Roman" w:eastAsia="Calibri" w:hAnsi="Times New Roman" w:cs="Times New Roman"/>
              </w:rPr>
              <w:t>On-premise</w:t>
            </w:r>
            <w:proofErr w:type="gramEnd"/>
          </w:p>
        </w:tc>
      </w:tr>
    </w:tbl>
    <w:p w14:paraId="6BD0630A" w14:textId="77777777" w:rsidR="00215A27" w:rsidRPr="00215A27" w:rsidRDefault="00215A27" w:rsidP="00215A27">
      <w:pPr>
        <w:rPr>
          <w:rFonts w:ascii="Times New Roman" w:eastAsia="Calibri" w:hAnsi="Times New Roman" w:cs="Times New Roman"/>
          <w:b/>
          <w:bCs/>
        </w:rPr>
      </w:pPr>
    </w:p>
    <w:p w14:paraId="3474672D" w14:textId="0F6C3972" w:rsidR="00215A27" w:rsidRPr="00215A27" w:rsidRDefault="00215A27" w:rsidP="00215A27">
      <w:pPr>
        <w:keepNext/>
        <w:keepLines/>
        <w:spacing w:before="40" w:after="0"/>
        <w:outlineLvl w:val="1"/>
        <w:rPr>
          <w:rFonts w:ascii="Times New Roman" w:eastAsia="Calibri" w:hAnsi="Times New Roman" w:cs="Times New Roman"/>
          <w:b/>
          <w:bCs/>
          <w:color w:val="000000" w:themeColor="text1"/>
          <w:sz w:val="24"/>
          <w:szCs w:val="24"/>
        </w:rPr>
      </w:pPr>
      <w:bookmarkStart w:id="52" w:name="_Toc215513623"/>
      <w:bookmarkStart w:id="53" w:name="_Toc229325832"/>
      <w:r w:rsidRPr="00EB52F8">
        <w:rPr>
          <w:rFonts w:asciiTheme="majorHAnsi" w:eastAsiaTheme="majorEastAsia" w:hAnsiTheme="majorHAnsi" w:cstheme="majorBidi"/>
          <w:b/>
          <w:bCs/>
          <w:color w:val="000000" w:themeColor="text1"/>
          <w:sz w:val="24"/>
          <w:szCs w:val="24"/>
        </w:rPr>
        <w:t xml:space="preserve">2.6 </w:t>
      </w:r>
      <w:r w:rsidRPr="00215A27">
        <w:rPr>
          <w:rFonts w:asciiTheme="majorHAnsi" w:eastAsiaTheme="majorEastAsia" w:hAnsiTheme="majorHAnsi" w:cstheme="majorBidi"/>
          <w:b/>
          <w:bCs/>
          <w:color w:val="000000" w:themeColor="text1"/>
          <w:sz w:val="24"/>
          <w:szCs w:val="24"/>
        </w:rPr>
        <w:t xml:space="preserve">Positioning: Why </w:t>
      </w:r>
      <w:proofErr w:type="spellStart"/>
      <w:r w:rsidRPr="00215A27">
        <w:rPr>
          <w:rFonts w:asciiTheme="majorHAnsi" w:eastAsiaTheme="majorEastAsia" w:hAnsiTheme="majorHAnsi" w:cstheme="majorBidi"/>
          <w:b/>
          <w:bCs/>
          <w:color w:val="000000" w:themeColor="text1"/>
          <w:sz w:val="24"/>
          <w:szCs w:val="24"/>
        </w:rPr>
        <w:t>SeeStack</w:t>
      </w:r>
      <w:proofErr w:type="spellEnd"/>
      <w:r w:rsidRPr="00215A27">
        <w:rPr>
          <w:rFonts w:asciiTheme="majorHAnsi" w:eastAsiaTheme="majorEastAsia" w:hAnsiTheme="majorHAnsi" w:cstheme="majorBidi"/>
          <w:b/>
          <w:bCs/>
          <w:color w:val="000000" w:themeColor="text1"/>
          <w:sz w:val="24"/>
          <w:szCs w:val="24"/>
        </w:rPr>
        <w:t xml:space="preserve"> Fills Critical Gaps in Error Detection and Monitoring</w:t>
      </w:r>
      <w:bookmarkEnd w:id="52"/>
      <w:bookmarkEnd w:id="53"/>
    </w:p>
    <w:p w14:paraId="70A6FC97" w14:textId="77777777" w:rsidR="00215A27" w:rsidRPr="00215A27" w:rsidRDefault="00215A27" w:rsidP="00215A27">
      <w:pPr>
        <w:jc w:val="both"/>
        <w:rPr>
          <w:rFonts w:ascii="Times New Roman" w:eastAsia="Calibri" w:hAnsi="Times New Roman" w:cs="Times New Roman"/>
        </w:rPr>
      </w:pPr>
      <w:r w:rsidRPr="00215A27">
        <w:rPr>
          <w:rFonts w:ascii="Times New Roman" w:eastAsia="Calibri" w:hAnsi="Times New Roman" w:cs="Times New Roman"/>
        </w:rPr>
        <w:t xml:space="preserve">Although prior work has made significant contributions to error detection and performance monitoring, these solutions exhibit critical gaps that fragment developer workflows and delay incident resolution. Sentry excels at error grouping but lacks native performance correlation, continuous security assessment, and AI-powered remediation generation. Forcing developers to maintain separate tools for each concern. Prometheus and Grafana provide robust infrastructure metrics but require sophisticated configuration expertise and offer minimal automated intelligence, demanding that teams manually interpret data and define alerting thresholds. Datadog integrates multiple observability domains but sacrifices transparency through unpredictable event-based pricing, introduces steep learning curves for teams unfamiliar with its breadth of features, and does not specifically address automated stress testing or AI-driven debugging guidance. None of these platforms seamlessly combine error tracking, performance monitoring, automated </w:t>
      </w:r>
      <w:r w:rsidRPr="00215A27">
        <w:rPr>
          <w:rFonts w:ascii="Times New Roman" w:eastAsia="Calibri" w:hAnsi="Times New Roman" w:cs="Times New Roman"/>
        </w:rPr>
        <w:lastRenderedPageBreak/>
        <w:t>stress testing, and proactive security scanning into a single system with unified AI-powered analysis. The fragmentation across tools forces developers to context-switch between interfaces, correlate findings manually across platforms, and lose critical contextual information that could accelerate root cause analysis and remediation.</w:t>
      </w:r>
    </w:p>
    <w:p w14:paraId="296830AA" w14:textId="791A77DC" w:rsidR="00215A27" w:rsidRPr="00313B01" w:rsidRDefault="00313B01" w:rsidP="00313B01">
      <w:pPr>
        <w:jc w:val="both"/>
        <w:rPr>
          <w:rFonts w:ascii="Times New Roman" w:eastAsia="Calibri" w:hAnsi="Times New Roman" w:cs="Times New Roman"/>
        </w:rPr>
      </w:pPr>
      <w:proofErr w:type="spellStart"/>
      <w:r w:rsidRPr="00313B01">
        <w:rPr>
          <w:rFonts w:ascii="Times New Roman" w:eastAsia="Calibri" w:hAnsi="Times New Roman" w:cs="Times New Roman"/>
        </w:rPr>
        <w:t>SeeStack</w:t>
      </w:r>
      <w:proofErr w:type="spellEnd"/>
      <w:r w:rsidRPr="00313B01">
        <w:rPr>
          <w:rFonts w:ascii="Times New Roman" w:eastAsia="Calibri" w:hAnsi="Times New Roman" w:cs="Times New Roman"/>
        </w:rPr>
        <w:t xml:space="preserve"> addresses these gaps by architecting a purpose-built, unified platform that integrates error detection, performance monitoring, automated stress testing, and security monitoring under one cohesive dashboard powered by AI. Unlike Sentry and Prometheus, </w:t>
      </w:r>
      <w:proofErr w:type="spellStart"/>
      <w:r w:rsidRPr="00313B01">
        <w:rPr>
          <w:rFonts w:ascii="Times New Roman" w:eastAsia="Calibri" w:hAnsi="Times New Roman" w:cs="Times New Roman"/>
        </w:rPr>
        <w:t>SeeStack</w:t>
      </w:r>
      <w:proofErr w:type="spellEnd"/>
      <w:r w:rsidRPr="00313B01">
        <w:rPr>
          <w:rFonts w:ascii="Times New Roman" w:eastAsia="Calibri" w:hAnsi="Times New Roman" w:cs="Times New Roman"/>
        </w:rPr>
        <w:t xml:space="preserve"> combines error tracking with continuous performance metrics, real-time stress testing, and security scanning while eliminating the need for manual configuration of alerting thresholds or complex YAML definitions by using machine learning to adapt to application behavior and prioritize meaningful alerts. Unlike Datadog, </w:t>
      </w:r>
      <w:proofErr w:type="spellStart"/>
      <w:r w:rsidRPr="00313B01">
        <w:rPr>
          <w:rFonts w:ascii="Times New Roman" w:eastAsia="Calibri" w:hAnsi="Times New Roman" w:cs="Times New Roman"/>
        </w:rPr>
        <w:t>SeeStack</w:t>
      </w:r>
      <w:proofErr w:type="spellEnd"/>
      <w:r w:rsidRPr="00313B01">
        <w:rPr>
          <w:rFonts w:ascii="Times New Roman" w:eastAsia="Calibri" w:hAnsi="Times New Roman" w:cs="Times New Roman"/>
        </w:rPr>
        <w:t xml:space="preserve"> emphasizes developer-centric usability, transparent and predictable cost scaling, and autonomous stress testing capabilities that validate system behavior before errors reach production. </w:t>
      </w:r>
      <w:proofErr w:type="spellStart"/>
      <w:r w:rsidRPr="00313B01">
        <w:rPr>
          <w:rFonts w:ascii="Times New Roman" w:eastAsia="Calibri" w:hAnsi="Times New Roman" w:cs="Times New Roman"/>
        </w:rPr>
        <w:t>SeeStack</w:t>
      </w:r>
      <w:proofErr w:type="spellEnd"/>
      <w:r w:rsidRPr="00313B01">
        <w:rPr>
          <w:rFonts w:ascii="Times New Roman" w:eastAsia="Calibri" w:hAnsi="Times New Roman" w:cs="Times New Roman"/>
        </w:rPr>
        <w:t xml:space="preserve"> further distinguishes itself by embedding advanced natural language processing and machine learning directly into its core pipeline to generate plain-language debugging recommendations, detect causal relationships between errors and performance degradation, and suggest architectural improvements informed by stress test results and security findings. By consolidating these capabilities with real-time AI-powered intelligence, </w:t>
      </w:r>
      <w:proofErr w:type="spellStart"/>
      <w:r w:rsidRPr="00313B01">
        <w:rPr>
          <w:rFonts w:ascii="Times New Roman" w:eastAsia="Calibri" w:hAnsi="Times New Roman" w:cs="Times New Roman"/>
        </w:rPr>
        <w:t>SeeStack</w:t>
      </w:r>
      <w:proofErr w:type="spellEnd"/>
      <w:r w:rsidRPr="00313B01">
        <w:rPr>
          <w:rFonts w:ascii="Times New Roman" w:eastAsia="Calibri" w:hAnsi="Times New Roman" w:cs="Times New Roman"/>
        </w:rPr>
        <w:t xml:space="preserve"> empowers teams to shift from reactive firefighting to proactive optimization, accelerates mean time to resolution through intelligently correlated insights, reduces operational overhead by removing multiple disconnected monitoring tools, and transforms monitoring from a defensive necessity into a strategic asset for continuous improvement and technical excellence.</w:t>
      </w:r>
    </w:p>
    <w:p w14:paraId="7273704A" w14:textId="77777777" w:rsidR="000F7D68" w:rsidRPr="003A5C91" w:rsidRDefault="000F7D68" w:rsidP="005370F8">
      <w:pPr>
        <w:rPr>
          <w:rFonts w:asciiTheme="majorBidi" w:hAnsiTheme="majorBidi" w:cstheme="majorBidi"/>
          <w:color w:val="000000" w:themeColor="text1"/>
        </w:rPr>
      </w:pPr>
    </w:p>
    <w:p w14:paraId="51A7B94C" w14:textId="77777777" w:rsidR="000F7D68" w:rsidRPr="003A5C91" w:rsidRDefault="000F7D68" w:rsidP="005370F8">
      <w:pPr>
        <w:rPr>
          <w:rFonts w:asciiTheme="majorBidi" w:hAnsiTheme="majorBidi" w:cstheme="majorBidi"/>
          <w:color w:val="000000" w:themeColor="text1"/>
        </w:rPr>
      </w:pPr>
    </w:p>
    <w:p w14:paraId="2A7C8089" w14:textId="77777777" w:rsidR="000F7D68" w:rsidRPr="003A5C91" w:rsidRDefault="000F7D68" w:rsidP="005370F8">
      <w:pPr>
        <w:rPr>
          <w:rFonts w:asciiTheme="majorBidi" w:hAnsiTheme="majorBidi" w:cstheme="majorBidi"/>
          <w:color w:val="000000" w:themeColor="text1"/>
        </w:rPr>
      </w:pPr>
    </w:p>
    <w:p w14:paraId="055BDF24" w14:textId="77777777" w:rsidR="000F7D68" w:rsidRPr="003A5C91" w:rsidRDefault="000F7D68" w:rsidP="005370F8">
      <w:pPr>
        <w:rPr>
          <w:rFonts w:asciiTheme="majorBidi" w:hAnsiTheme="majorBidi" w:cstheme="majorBidi"/>
          <w:color w:val="000000" w:themeColor="text1"/>
        </w:rPr>
      </w:pPr>
    </w:p>
    <w:p w14:paraId="308C139D" w14:textId="77777777" w:rsidR="000F7D68" w:rsidRPr="003A5C91" w:rsidRDefault="000F7D68" w:rsidP="005370F8">
      <w:pPr>
        <w:rPr>
          <w:rFonts w:asciiTheme="majorBidi" w:hAnsiTheme="majorBidi" w:cstheme="majorBidi"/>
          <w:color w:val="000000" w:themeColor="text1"/>
        </w:rPr>
      </w:pPr>
    </w:p>
    <w:p w14:paraId="08D935F8" w14:textId="77777777" w:rsidR="000F7D68" w:rsidRPr="003A5C91" w:rsidRDefault="000F7D68" w:rsidP="005370F8">
      <w:pPr>
        <w:rPr>
          <w:rFonts w:asciiTheme="majorBidi" w:hAnsiTheme="majorBidi" w:cstheme="majorBidi"/>
          <w:color w:val="000000" w:themeColor="text1"/>
        </w:rPr>
      </w:pPr>
    </w:p>
    <w:p w14:paraId="0FF82CF5" w14:textId="77777777" w:rsidR="000F7D68" w:rsidRPr="003A5C91" w:rsidRDefault="000F7D68" w:rsidP="005370F8">
      <w:pPr>
        <w:rPr>
          <w:rFonts w:asciiTheme="majorBidi" w:hAnsiTheme="majorBidi" w:cstheme="majorBidi"/>
          <w:color w:val="000000" w:themeColor="text1"/>
        </w:rPr>
      </w:pPr>
    </w:p>
    <w:p w14:paraId="3EE17FE1" w14:textId="77777777" w:rsidR="000F7D68" w:rsidRPr="003A5C91" w:rsidRDefault="000F7D68" w:rsidP="005370F8">
      <w:pPr>
        <w:rPr>
          <w:rFonts w:asciiTheme="majorBidi" w:hAnsiTheme="majorBidi" w:cstheme="majorBidi"/>
          <w:color w:val="000000" w:themeColor="text1"/>
        </w:rPr>
      </w:pPr>
    </w:p>
    <w:p w14:paraId="6BF3C283" w14:textId="77777777" w:rsidR="000F7D68" w:rsidRPr="003A5C91" w:rsidRDefault="000F7D68" w:rsidP="005370F8">
      <w:pPr>
        <w:rPr>
          <w:rFonts w:asciiTheme="majorBidi" w:hAnsiTheme="majorBidi" w:cstheme="majorBidi"/>
          <w:color w:val="000000" w:themeColor="text1"/>
        </w:rPr>
      </w:pPr>
    </w:p>
    <w:p w14:paraId="017A0B63" w14:textId="77777777" w:rsidR="000F7D68" w:rsidRPr="003A5C91" w:rsidRDefault="000F7D68" w:rsidP="005370F8">
      <w:pPr>
        <w:rPr>
          <w:rFonts w:asciiTheme="majorBidi" w:hAnsiTheme="majorBidi" w:cstheme="majorBidi"/>
          <w:color w:val="000000" w:themeColor="text1"/>
        </w:rPr>
      </w:pPr>
    </w:p>
    <w:p w14:paraId="421388BE" w14:textId="77777777" w:rsidR="000F7D68" w:rsidRPr="003A5C91" w:rsidRDefault="000F7D68" w:rsidP="005370F8">
      <w:pPr>
        <w:rPr>
          <w:rFonts w:asciiTheme="majorBidi" w:hAnsiTheme="majorBidi" w:cstheme="majorBidi"/>
          <w:color w:val="000000" w:themeColor="text1"/>
        </w:rPr>
      </w:pPr>
    </w:p>
    <w:p w14:paraId="0271A836" w14:textId="77777777" w:rsidR="000F7D68" w:rsidRPr="003A5C91" w:rsidRDefault="000F7D68" w:rsidP="005370F8">
      <w:pPr>
        <w:rPr>
          <w:rFonts w:asciiTheme="majorBidi" w:hAnsiTheme="majorBidi" w:cstheme="majorBidi"/>
          <w:color w:val="000000" w:themeColor="text1"/>
        </w:rPr>
      </w:pPr>
    </w:p>
    <w:p w14:paraId="5D4ECD9F" w14:textId="77777777" w:rsidR="000F7D68" w:rsidRPr="003A5C91" w:rsidRDefault="000F7D68" w:rsidP="005370F8">
      <w:pPr>
        <w:rPr>
          <w:rFonts w:asciiTheme="majorBidi" w:hAnsiTheme="majorBidi" w:cstheme="majorBidi"/>
          <w:color w:val="000000" w:themeColor="text1"/>
        </w:rPr>
      </w:pPr>
    </w:p>
    <w:p w14:paraId="33333AD6" w14:textId="77777777" w:rsidR="000F7D68" w:rsidRPr="003A5C91" w:rsidRDefault="000F7D68" w:rsidP="005370F8">
      <w:pPr>
        <w:rPr>
          <w:rFonts w:asciiTheme="majorBidi" w:hAnsiTheme="majorBidi" w:cstheme="majorBidi"/>
          <w:color w:val="000000" w:themeColor="text1"/>
        </w:rPr>
      </w:pPr>
    </w:p>
    <w:p w14:paraId="4F64E7B4" w14:textId="77777777" w:rsidR="000F7D68" w:rsidRPr="003A5C91" w:rsidRDefault="000F7D68" w:rsidP="005370F8">
      <w:pPr>
        <w:rPr>
          <w:rFonts w:asciiTheme="majorBidi" w:hAnsiTheme="majorBidi" w:cstheme="majorBidi"/>
          <w:color w:val="000000" w:themeColor="text1"/>
        </w:rPr>
      </w:pPr>
    </w:p>
    <w:p w14:paraId="797B8077" w14:textId="77777777" w:rsidR="000F7D68" w:rsidRPr="003A5C91" w:rsidRDefault="000F7D68" w:rsidP="005370F8">
      <w:pPr>
        <w:rPr>
          <w:rFonts w:asciiTheme="majorBidi" w:hAnsiTheme="majorBidi" w:cstheme="majorBidi"/>
          <w:color w:val="000000" w:themeColor="text1"/>
        </w:rPr>
      </w:pPr>
    </w:p>
    <w:p w14:paraId="11FC3D29" w14:textId="5076A3B2" w:rsidR="00497828" w:rsidRPr="003A5C91" w:rsidRDefault="00F95256" w:rsidP="00034425">
      <w:pPr>
        <w:pStyle w:val="Heading1"/>
        <w:rPr>
          <w:rFonts w:asciiTheme="majorBidi" w:hAnsiTheme="majorBidi"/>
          <w:color w:val="000000" w:themeColor="text1"/>
        </w:rPr>
      </w:pPr>
      <w:bookmarkStart w:id="54" w:name="_Toc229325833"/>
      <w:bookmarkStart w:id="55" w:name="_Hlk30892967"/>
      <w:bookmarkEnd w:id="39"/>
      <w:r w:rsidRPr="003A5C91">
        <w:rPr>
          <w:rFonts w:asciiTheme="majorBidi" w:hAnsiTheme="majorBidi"/>
          <w:color w:val="000000" w:themeColor="text1"/>
        </w:rPr>
        <w:lastRenderedPageBreak/>
        <w:t xml:space="preserve">CHAPTER 3: </w:t>
      </w:r>
      <w:r w:rsidR="00497828" w:rsidRPr="003A5C91">
        <w:rPr>
          <w:rFonts w:asciiTheme="majorBidi" w:hAnsiTheme="majorBidi"/>
          <w:color w:val="000000" w:themeColor="text1"/>
        </w:rPr>
        <w:t>M</w:t>
      </w:r>
      <w:r w:rsidR="00034425" w:rsidRPr="003A5C91">
        <w:rPr>
          <w:rFonts w:asciiTheme="majorBidi" w:hAnsiTheme="majorBidi"/>
          <w:color w:val="000000" w:themeColor="text1"/>
        </w:rPr>
        <w:t>ETHODOLOGY</w:t>
      </w:r>
      <w:bookmarkEnd w:id="54"/>
    </w:p>
    <w:p w14:paraId="1E80A6BA" w14:textId="77777777" w:rsidR="009B4A04" w:rsidRPr="009B4A04" w:rsidRDefault="009B4A04" w:rsidP="009B4A04">
      <w:pPr>
        <w:pStyle w:val="Heading2"/>
        <w:rPr>
          <w:rFonts w:asciiTheme="majorBidi" w:hAnsiTheme="majorBidi"/>
          <w:b/>
          <w:bCs/>
          <w:iCs/>
          <w:color w:val="000000" w:themeColor="text1"/>
          <w:sz w:val="24"/>
          <w:szCs w:val="24"/>
          <w:lang w:val="en-AE"/>
        </w:rPr>
      </w:pPr>
      <w:bookmarkStart w:id="56" w:name="_Toc229325834"/>
      <w:r w:rsidRPr="009B4A04">
        <w:rPr>
          <w:rFonts w:asciiTheme="majorBidi" w:hAnsiTheme="majorBidi"/>
          <w:b/>
          <w:bCs/>
          <w:iCs/>
          <w:color w:val="000000" w:themeColor="text1"/>
          <w:sz w:val="24"/>
          <w:szCs w:val="24"/>
          <w:lang w:val="en-AE"/>
        </w:rPr>
        <w:t>3.1 Development Methodology</w:t>
      </w:r>
      <w:bookmarkEnd w:id="56"/>
    </w:p>
    <w:p w14:paraId="4888EC5C" w14:textId="3152852C" w:rsidR="009B4A04" w:rsidRPr="009B4A04" w:rsidRDefault="009B4A04" w:rsidP="009B4A04">
      <w:pPr>
        <w:rPr>
          <w:rFonts w:asciiTheme="majorBidi" w:hAnsiTheme="majorBidi" w:cstheme="majorBidi"/>
          <w:iCs/>
          <w:color w:val="000000" w:themeColor="text1"/>
          <w:lang w:val="en-AE"/>
        </w:rPr>
      </w:pP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w:t>
      </w:r>
      <w:r w:rsidR="00E42104">
        <w:rPr>
          <w:rFonts w:asciiTheme="majorBidi" w:hAnsiTheme="majorBidi" w:cstheme="majorBidi"/>
          <w:iCs/>
          <w:color w:val="000000" w:themeColor="text1"/>
        </w:rPr>
        <w:t>will be</w:t>
      </w:r>
      <w:r w:rsidRPr="009B4A04">
        <w:rPr>
          <w:rFonts w:asciiTheme="majorBidi" w:hAnsiTheme="majorBidi" w:cstheme="majorBidi"/>
          <w:iCs/>
          <w:color w:val="000000" w:themeColor="text1"/>
          <w:lang w:val="en-AE"/>
        </w:rPr>
        <w:t xml:space="preserve"> developed using the </w:t>
      </w:r>
      <w:r w:rsidRPr="009B4A04">
        <w:rPr>
          <w:rFonts w:asciiTheme="majorBidi" w:hAnsiTheme="majorBidi" w:cstheme="majorBidi"/>
          <w:b/>
          <w:bCs/>
          <w:iCs/>
          <w:color w:val="000000" w:themeColor="text1"/>
          <w:lang w:val="en-AE"/>
        </w:rPr>
        <w:t>Waterfall Software Development Model</w:t>
      </w:r>
      <w:r w:rsidRPr="009B4A04">
        <w:rPr>
          <w:rFonts w:asciiTheme="majorBidi" w:hAnsiTheme="majorBidi" w:cstheme="majorBidi"/>
          <w:iCs/>
          <w:color w:val="000000" w:themeColor="text1"/>
          <w:lang w:val="en-AE"/>
        </w:rPr>
        <w:t>, a sequential and structured approach that progresses through distinct phases. Each phase must be substantially completed and validated before proceeding to the next stage. This methodology was selected due to the well-defined project scope, stable requirements established through comprehensive literature review, and the need for detailed system design before implementation commences. The Waterfall approach ensures systematic progression from requirements specification through design, implementation, testing, and deployment, providing clear milestones and comprehensive documentation at each phase.</w:t>
      </w:r>
    </w:p>
    <w:p w14:paraId="47E06781" w14:textId="77777777" w:rsidR="009B4A04" w:rsidRPr="009B4A04" w:rsidRDefault="009B4A04" w:rsidP="009B4A04">
      <w:pPr>
        <w:pStyle w:val="Heading2"/>
        <w:rPr>
          <w:rFonts w:asciiTheme="majorBidi" w:hAnsiTheme="majorBidi"/>
          <w:b/>
          <w:bCs/>
          <w:iCs/>
          <w:color w:val="000000" w:themeColor="text1"/>
          <w:sz w:val="24"/>
          <w:szCs w:val="24"/>
          <w:lang w:val="en-AE"/>
        </w:rPr>
      </w:pPr>
      <w:bookmarkStart w:id="57" w:name="_Toc229325835"/>
      <w:r w:rsidRPr="009B4A04">
        <w:rPr>
          <w:rFonts w:asciiTheme="majorBidi" w:hAnsiTheme="majorBidi"/>
          <w:b/>
          <w:bCs/>
          <w:iCs/>
          <w:color w:val="000000" w:themeColor="text1"/>
          <w:sz w:val="24"/>
          <w:szCs w:val="24"/>
          <w:lang w:val="en-AE"/>
        </w:rPr>
        <w:t>3.2 Technology Stack Overview</w:t>
      </w:r>
      <w:bookmarkEnd w:id="57"/>
    </w:p>
    <w:p w14:paraId="06EF90CA" w14:textId="1E3E4E97" w:rsidR="009B4A04" w:rsidRPr="009B4A04" w:rsidRDefault="009B4A04" w:rsidP="009B4A04">
      <w:pPr>
        <w:rPr>
          <w:rFonts w:asciiTheme="majorBidi" w:hAnsiTheme="majorBidi" w:cstheme="majorBidi"/>
          <w:iCs/>
          <w:color w:val="000000" w:themeColor="text1"/>
          <w:lang w:val="en-AE"/>
        </w:rPr>
      </w:pP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w:t>
      </w:r>
      <w:r w:rsidR="00E42104">
        <w:rPr>
          <w:rFonts w:asciiTheme="majorBidi" w:hAnsiTheme="majorBidi" w:cstheme="majorBidi"/>
          <w:iCs/>
          <w:color w:val="000000" w:themeColor="text1"/>
          <w:lang w:val="en-AE"/>
        </w:rPr>
        <w:t>will be</w:t>
      </w:r>
      <w:r w:rsidRPr="009B4A04">
        <w:rPr>
          <w:rFonts w:asciiTheme="majorBidi" w:hAnsiTheme="majorBidi" w:cstheme="majorBidi"/>
          <w:iCs/>
          <w:color w:val="000000" w:themeColor="text1"/>
          <w:lang w:val="en-AE"/>
        </w:rPr>
        <w:t xml:space="preserve"> implemented using a modern, microservices-based architecture that combines multiple industry-standard technologies and tools. The technology stack spans backend services, frontend user interfaces, distributed data storage systems, message queuing infrastructure, and external AI services. This section describes the tools, frameworks, and platforms employed for implementing each component of the </w:t>
      </w: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platform.</w:t>
      </w:r>
    </w:p>
    <w:p w14:paraId="2F924F74" w14:textId="77777777" w:rsidR="009B4A04" w:rsidRPr="009B4A04" w:rsidRDefault="009B4A04" w:rsidP="009B4A04">
      <w:pPr>
        <w:pStyle w:val="Heading2"/>
        <w:rPr>
          <w:rFonts w:asciiTheme="majorBidi" w:hAnsiTheme="majorBidi"/>
          <w:b/>
          <w:bCs/>
          <w:iCs/>
          <w:color w:val="000000" w:themeColor="text1"/>
          <w:sz w:val="24"/>
          <w:szCs w:val="24"/>
          <w:lang w:val="en-AE"/>
        </w:rPr>
      </w:pPr>
      <w:bookmarkStart w:id="58" w:name="_Toc229325836"/>
      <w:r w:rsidRPr="009B4A04">
        <w:rPr>
          <w:rFonts w:asciiTheme="majorBidi" w:hAnsiTheme="majorBidi"/>
          <w:b/>
          <w:bCs/>
          <w:iCs/>
          <w:color w:val="000000" w:themeColor="text1"/>
          <w:sz w:val="24"/>
          <w:szCs w:val="24"/>
          <w:lang w:val="en-AE"/>
        </w:rPr>
        <w:t>3.3 Backend Infrastructure and Microservices</w:t>
      </w:r>
      <w:bookmarkEnd w:id="58"/>
    </w:p>
    <w:p w14:paraId="1AFEE637" w14:textId="77777777" w:rsidR="009B4A04" w:rsidRPr="009B4A04" w:rsidRDefault="009B4A04" w:rsidP="009B4A04">
      <w:pPr>
        <w:pStyle w:val="Heading3"/>
        <w:rPr>
          <w:b w:val="0"/>
          <w:bCs/>
          <w:iCs/>
          <w:lang w:val="en-AE"/>
        </w:rPr>
      </w:pPr>
      <w:bookmarkStart w:id="59" w:name="_Toc229325837"/>
      <w:r w:rsidRPr="009B4A04">
        <w:rPr>
          <w:bCs/>
          <w:iCs/>
          <w:lang w:val="en-AE"/>
        </w:rPr>
        <w:t>3.3.1 Spring Boot Framework</w:t>
      </w:r>
      <w:bookmarkEnd w:id="59"/>
    </w:p>
    <w:p w14:paraId="3FD293FD" w14:textId="3C37FD02"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The </w:t>
      </w: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backend </w:t>
      </w:r>
      <w:r w:rsidR="00E42104">
        <w:rPr>
          <w:rFonts w:asciiTheme="majorBidi" w:hAnsiTheme="majorBidi" w:cstheme="majorBidi"/>
          <w:iCs/>
          <w:color w:val="000000" w:themeColor="text1"/>
          <w:lang w:val="en-AE"/>
        </w:rPr>
        <w:t>will be</w:t>
      </w:r>
      <w:r w:rsidRPr="009B4A04">
        <w:rPr>
          <w:rFonts w:asciiTheme="majorBidi" w:hAnsiTheme="majorBidi" w:cstheme="majorBidi"/>
          <w:iCs/>
          <w:color w:val="000000" w:themeColor="text1"/>
          <w:lang w:val="en-AE"/>
        </w:rPr>
        <w:t xml:space="preserve"> constructed using </w:t>
      </w:r>
      <w:r w:rsidRPr="009B4A04">
        <w:rPr>
          <w:rFonts w:asciiTheme="majorBidi" w:hAnsiTheme="majorBidi" w:cstheme="majorBidi"/>
          <w:b/>
          <w:bCs/>
          <w:iCs/>
          <w:color w:val="000000" w:themeColor="text1"/>
          <w:lang w:val="en-AE"/>
        </w:rPr>
        <w:t>Spring Boot</w:t>
      </w:r>
      <w:r w:rsidRPr="009B4A04">
        <w:rPr>
          <w:rFonts w:asciiTheme="majorBidi" w:hAnsiTheme="majorBidi" w:cstheme="majorBidi"/>
          <w:iCs/>
          <w:color w:val="000000" w:themeColor="text1"/>
          <w:lang w:val="en-AE"/>
        </w:rPr>
        <w:t>, a comprehensive Java framework designed for rapid development of production-grade microservices. Spring Boot provides sophisticated dependency injection capabilities through the Spring Framework, automatic configuration mechanisms that substantially reduce boilerplate code, and built-in support for embedded application servers. The framework enables developers to focus on business logic rather than infrastructure concerns.</w:t>
      </w:r>
    </w:p>
    <w:p w14:paraId="0C8419BE"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Spring Boot is utilized throughout the backend for implementing core services including the SDK ingestion service, error analysis service, performance query service, and alert management service. The framework provides multiple key components: Spring Web for implementing RESTful HTTP endpoints that receive telemetry from client SDKs; Spring Data for database abstraction and repository patterns enabling efficient data access; Spring Kafka for integrating Apache Kafka message brokers; Spring Boot Actuator for exposing health checks and metrics endpoints compatible with Prometheus monitoring systems; and Spring Security for implementing authentication mechanisms and authorization controls.</w:t>
      </w:r>
    </w:p>
    <w:p w14:paraId="42DC56C7"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The backend architecture exposes multiple REST API endpoints providing standardized interfaces for telemetry ingestion, error querying, metrics retrieval, stress test management, alert configuration, and security report generation. These endpoints utilize JSON for data serialization, supporting both simple and complex data structures required by the platform.</w:t>
      </w:r>
    </w:p>
    <w:p w14:paraId="19F9F872" w14:textId="77777777" w:rsidR="009B4A04" w:rsidRPr="009B4A04" w:rsidRDefault="009B4A04" w:rsidP="009B4A04">
      <w:pPr>
        <w:pStyle w:val="Heading3"/>
        <w:rPr>
          <w:b w:val="0"/>
          <w:bCs/>
          <w:iCs/>
          <w:lang w:val="en-AE"/>
        </w:rPr>
      </w:pPr>
      <w:bookmarkStart w:id="60" w:name="_Toc229325838"/>
      <w:r w:rsidRPr="009B4A04">
        <w:rPr>
          <w:bCs/>
          <w:iCs/>
          <w:lang w:val="en-AE"/>
        </w:rPr>
        <w:t>3.3.2 Apache Kafka for Event Streaming</w:t>
      </w:r>
      <w:bookmarkEnd w:id="60"/>
    </w:p>
    <w:p w14:paraId="25BCF353"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b/>
          <w:bCs/>
          <w:iCs/>
          <w:color w:val="000000" w:themeColor="text1"/>
          <w:lang w:val="en-AE"/>
        </w:rPr>
        <w:t>Apache Kafka</w:t>
      </w:r>
      <w:r w:rsidRPr="009B4A04">
        <w:rPr>
          <w:rFonts w:asciiTheme="majorBidi" w:hAnsiTheme="majorBidi" w:cstheme="majorBidi"/>
          <w:iCs/>
          <w:color w:val="000000" w:themeColor="text1"/>
          <w:lang w:val="en-AE"/>
        </w:rPr>
        <w:t> serves as the distributed message queue backbone enabling decoupling of telemetry ingestion from processing and analysis. Kafka's architecture is specifically designed for high-throughput, event-driven systems capable of handling millions of messages per second across multiple topics and consumer groups.</w:t>
      </w:r>
    </w:p>
    <w:p w14:paraId="5CCF7CAF"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lastRenderedPageBreak/>
        <w:t xml:space="preserve">Within </w:t>
      </w: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Kafka manages distinct topics for different event types: a primary events topic receiving all telemetry data including HTTP requests, errors, and logs; a dedicated errors topic routing error events to the AI analysis service; a logs topic aggregating application logs for search and analysis; and optional metrics topics for performance data. Each topic is configured with a substantial number of partitions enabling parallel processing across multiple consumer instances, supporting horizontal scalability of processing services.</w:t>
      </w:r>
    </w:p>
    <w:p w14:paraId="1EEF34FF"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The Kafka producer configuration within </w:t>
      </w: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implements at-least-once delivery semantics, configuring acknowledgement requirements to ensure replication across all brokers before confirming message acceptance. This approach guarantees no data loss in the event of broker failures. Producer batching settings accumulate multiple messages before transmission, optimizing network throughput and reducing latency overhead.</w:t>
      </w:r>
    </w:p>
    <w:p w14:paraId="59D0D1EF"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Consumer services subscribe to Kafka topics using consumer groups, enabling automatic workload distribution across multiple service instances. The AI Analysis Service consumes error events from the </w:t>
      </w:r>
      <w:proofErr w:type="gramStart"/>
      <w:r w:rsidRPr="009B4A04">
        <w:rPr>
          <w:rFonts w:asciiTheme="majorBidi" w:hAnsiTheme="majorBidi" w:cstheme="majorBidi"/>
          <w:iCs/>
          <w:color w:val="000000" w:themeColor="text1"/>
          <w:lang w:val="en-AE"/>
        </w:rPr>
        <w:t>errors</w:t>
      </w:r>
      <w:proofErr w:type="gramEnd"/>
      <w:r w:rsidRPr="009B4A04">
        <w:rPr>
          <w:rFonts w:asciiTheme="majorBidi" w:hAnsiTheme="majorBidi" w:cstheme="majorBidi"/>
          <w:iCs/>
          <w:color w:val="000000" w:themeColor="text1"/>
          <w:lang w:val="en-AE"/>
        </w:rPr>
        <w:t xml:space="preserve"> topic within its dedicated consumer group, with Kafka automatically assigning topic partitions to individual service instances. This partitioning strategy enables parallel processing of errors, where each service instance processes a distinct subset of partitions independently.</w:t>
      </w:r>
    </w:p>
    <w:p w14:paraId="3B12999D"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Retention policies for Kafka topics are configured to maintain events for seven days, enabling event replay for debugging purposes, re-analysis of historical data, or recovery scenarios. Log compaction is disabled for telemetry topics to preserve complete event history without applying deduplication logic.</w:t>
      </w:r>
    </w:p>
    <w:p w14:paraId="539BE311" w14:textId="77777777" w:rsidR="009B4A04" w:rsidRPr="009B4A04" w:rsidRDefault="009B4A04" w:rsidP="009B4A04">
      <w:pPr>
        <w:pStyle w:val="Heading3"/>
        <w:rPr>
          <w:b w:val="0"/>
          <w:bCs/>
          <w:iCs/>
          <w:lang w:val="en-AE"/>
        </w:rPr>
      </w:pPr>
      <w:bookmarkStart w:id="61" w:name="_Toc229325839"/>
      <w:r w:rsidRPr="009B4A04">
        <w:rPr>
          <w:bCs/>
          <w:iCs/>
          <w:lang w:val="en-AE"/>
        </w:rPr>
        <w:t>3.3.3 Redis Caching Layer</w:t>
      </w:r>
      <w:bookmarkEnd w:id="61"/>
    </w:p>
    <w:p w14:paraId="1E62E483"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b/>
          <w:bCs/>
          <w:iCs/>
          <w:color w:val="000000" w:themeColor="text1"/>
          <w:lang w:val="en-AE"/>
        </w:rPr>
        <w:t>Redis</w:t>
      </w:r>
      <w:r w:rsidRPr="009B4A04">
        <w:rPr>
          <w:rFonts w:asciiTheme="majorBidi" w:hAnsiTheme="majorBidi" w:cstheme="majorBidi"/>
          <w:iCs/>
          <w:color w:val="000000" w:themeColor="text1"/>
          <w:lang w:val="en-AE"/>
        </w:rPr>
        <w:t xml:space="preserve"> provides a high-performance in-memory data store serving as the caching layer for frequently accessed data. Redis substantially reduces database load on </w:t>
      </w:r>
      <w:proofErr w:type="spellStart"/>
      <w:r w:rsidRPr="009B4A04">
        <w:rPr>
          <w:rFonts w:asciiTheme="majorBidi" w:hAnsiTheme="majorBidi" w:cstheme="majorBidi"/>
          <w:iCs/>
          <w:color w:val="000000" w:themeColor="text1"/>
          <w:lang w:val="en-AE"/>
        </w:rPr>
        <w:t>ClickHouse</w:t>
      </w:r>
      <w:proofErr w:type="spellEnd"/>
      <w:r w:rsidRPr="009B4A04">
        <w:rPr>
          <w:rFonts w:asciiTheme="majorBidi" w:hAnsiTheme="majorBidi" w:cstheme="majorBidi"/>
          <w:iCs/>
          <w:color w:val="000000" w:themeColor="text1"/>
          <w:lang w:val="en-AE"/>
        </w:rPr>
        <w:t xml:space="preserve"> by caching computed results, enabling the dashboard to achieve sub-second response times for common queries.</w:t>
      </w:r>
    </w:p>
    <w:p w14:paraId="52E52731"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Within </w:t>
      </w: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Redis caches multiple categories of data: recently detected errors for quick dashboard retrieval; aggregated error statistics including occurrence counts and temporal metadata; performance metrics including uptime percentages and response time percentiles; user preferences and dashboard configurations; and results of expensive analytical queries. Redis implements multiple data structures optimized for different use cases: string data structures store serialized JSON objects; sorted sets maintain time-ordered event data enabling efficient temporal queries; hash structures store multi-field records such as error statistics; and list structures manage queues for asynchronous tasks such as stress test jobs and AI analysis requests.</w:t>
      </w:r>
    </w:p>
    <w:p w14:paraId="3C1D6615"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Cache expiration policies implement time-to-live (TTL) mechanisms automatically removing stale data: recently detected errors expire after five minutes allowing updates as new incidents occur; performance metrics expire after five minutes reflecting current system state; user configurations expire after one hour; and results of expensive queries expire after ten minutes. Invalidation strategies automatically clear cached entries when new data arrives that would invalidate cached results. Specifically, when new errors are detected, the cached recent errors list is evicted, forcing refresh on the next dashboard access.</w:t>
      </w:r>
    </w:p>
    <w:p w14:paraId="4EE200F4"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For production deployments, Redis is configured in cluster mode distributing cache data across multiple nodes, providing redundancy, automatic failover if individual nodes fail, and enabling cache size growth across multiple machines. This clustering approach eliminates single points of failure and improves overall system reliability.</w:t>
      </w:r>
    </w:p>
    <w:p w14:paraId="4F4B7BDD" w14:textId="77777777" w:rsidR="009B4A04" w:rsidRPr="009B4A04" w:rsidRDefault="009B4A04" w:rsidP="009B4A04">
      <w:pPr>
        <w:pStyle w:val="Heading3"/>
        <w:rPr>
          <w:b w:val="0"/>
          <w:bCs/>
          <w:iCs/>
          <w:lang w:val="en-AE"/>
        </w:rPr>
      </w:pPr>
      <w:bookmarkStart w:id="62" w:name="_Toc229325840"/>
      <w:r w:rsidRPr="009B4A04">
        <w:rPr>
          <w:bCs/>
          <w:iCs/>
          <w:lang w:val="en-AE"/>
        </w:rPr>
        <w:lastRenderedPageBreak/>
        <w:t>3.3.4 OpenAI Integration for Intelligent Analysis</w:t>
      </w:r>
      <w:bookmarkEnd w:id="62"/>
    </w:p>
    <w:p w14:paraId="1DDBA45B"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The </w:t>
      </w:r>
      <w:r w:rsidRPr="009B4A04">
        <w:rPr>
          <w:rFonts w:asciiTheme="majorBidi" w:hAnsiTheme="majorBidi" w:cstheme="majorBidi"/>
          <w:b/>
          <w:bCs/>
          <w:iCs/>
          <w:color w:val="000000" w:themeColor="text1"/>
          <w:lang w:val="en-AE"/>
        </w:rPr>
        <w:t>OpenAI API</w:t>
      </w:r>
      <w:r w:rsidRPr="009B4A04">
        <w:rPr>
          <w:rFonts w:asciiTheme="majorBidi" w:hAnsiTheme="majorBidi" w:cstheme="majorBidi"/>
          <w:iCs/>
          <w:color w:val="000000" w:themeColor="text1"/>
          <w:lang w:val="en-AE"/>
        </w:rPr>
        <w:t xml:space="preserve"> with GPT-5.1 language models provides natural language processing capabilities enabling the platform to </w:t>
      </w:r>
      <w:proofErr w:type="spellStart"/>
      <w:r w:rsidRPr="009B4A04">
        <w:rPr>
          <w:rFonts w:asciiTheme="majorBidi" w:hAnsiTheme="majorBidi" w:cstheme="majorBidi"/>
          <w:iCs/>
          <w:color w:val="000000" w:themeColor="text1"/>
          <w:lang w:val="en-AE"/>
        </w:rPr>
        <w:t>analyze</w:t>
      </w:r>
      <w:proofErr w:type="spellEnd"/>
      <w:r w:rsidRPr="009B4A04">
        <w:rPr>
          <w:rFonts w:asciiTheme="majorBidi" w:hAnsiTheme="majorBidi" w:cstheme="majorBidi"/>
          <w:iCs/>
          <w:color w:val="000000" w:themeColor="text1"/>
          <w:lang w:val="en-AE"/>
        </w:rPr>
        <w:t xml:space="preserve"> error stack traces and generate human-readable root cause explanations and suggested remediation steps. This integration represents the core AI functionality differentiating </w:t>
      </w: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from traditional monitoring platforms.</w:t>
      </w:r>
    </w:p>
    <w:p w14:paraId="0E3CED16"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The AI Analysis Service consumes error events from Kafka, extracting relevant context including error type, stack trace frames, affected service name, and historical similar errors. This contextual information is synthesized into structured prompts submitted to the OpenAI API. OpenAI processes these prompts and returns natural language responses structured as JSON containing root cause analysis, suggested fixes, relevant code examples, and severity assessments.</w:t>
      </w:r>
    </w:p>
    <w:p w14:paraId="5260170B"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API integration implements robust error handling and reliability mechanisms: asynchronous API calls utilize timeout settings of thirty seconds to prevent service hangs; retry logic implements exponential backoff with attempts after two seconds, five seconds, and ten seconds if transient failures occur; circuit breaker patterns detect repeated failures and prevent cascading failures. Rate limiting mechanisms ensure the platform remains within OpenAI API quotas, queuing analysis requests during peak periods and implementing batch processing to </w:t>
      </w:r>
      <w:proofErr w:type="spellStart"/>
      <w:r w:rsidRPr="009B4A04">
        <w:rPr>
          <w:rFonts w:asciiTheme="majorBidi" w:hAnsiTheme="majorBidi" w:cstheme="majorBidi"/>
          <w:iCs/>
          <w:color w:val="000000" w:themeColor="text1"/>
          <w:lang w:val="en-AE"/>
        </w:rPr>
        <w:t>analyze</w:t>
      </w:r>
      <w:proofErr w:type="spellEnd"/>
      <w:r w:rsidRPr="009B4A04">
        <w:rPr>
          <w:rFonts w:asciiTheme="majorBidi" w:hAnsiTheme="majorBidi" w:cstheme="majorBidi"/>
          <w:iCs/>
          <w:color w:val="000000" w:themeColor="text1"/>
          <w:lang w:val="en-AE"/>
        </w:rPr>
        <w:t xml:space="preserve"> multiple related errors together, reducing the number of API calls required.</w:t>
      </w:r>
    </w:p>
    <w:p w14:paraId="4B60E7B9"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API key management stores OpenAI credentials as environment variables with access controlled through Spring configuration properties, preventing credential exposure in source code repositories. Responses from OpenAI are parsed into structured data structures enabling programmatic access to root cause information, suggested fixes, and confidence scores.</w:t>
      </w:r>
    </w:p>
    <w:p w14:paraId="5FA67F2B" w14:textId="77777777" w:rsidR="009B4A04" w:rsidRPr="009B4A04" w:rsidRDefault="009B4A04" w:rsidP="009B4A04">
      <w:pPr>
        <w:pStyle w:val="Heading2"/>
        <w:rPr>
          <w:rFonts w:asciiTheme="majorBidi" w:hAnsiTheme="majorBidi"/>
          <w:b/>
          <w:bCs/>
          <w:iCs/>
          <w:color w:val="000000" w:themeColor="text1"/>
          <w:sz w:val="24"/>
          <w:szCs w:val="24"/>
          <w:lang w:val="en-AE"/>
        </w:rPr>
      </w:pPr>
      <w:bookmarkStart w:id="63" w:name="_Toc229325841"/>
      <w:r w:rsidRPr="009B4A04">
        <w:rPr>
          <w:rFonts w:asciiTheme="majorBidi" w:hAnsiTheme="majorBidi"/>
          <w:b/>
          <w:bCs/>
          <w:iCs/>
          <w:color w:val="000000" w:themeColor="text1"/>
          <w:sz w:val="24"/>
          <w:szCs w:val="24"/>
          <w:lang w:val="en-AE"/>
        </w:rPr>
        <w:t>3.4 Frontend User Interface</w:t>
      </w:r>
      <w:bookmarkEnd w:id="63"/>
    </w:p>
    <w:p w14:paraId="11698218" w14:textId="77777777" w:rsidR="009B4A04" w:rsidRPr="009B4A04" w:rsidRDefault="009B4A04" w:rsidP="009B4A04">
      <w:pPr>
        <w:pStyle w:val="Heading3"/>
        <w:rPr>
          <w:b w:val="0"/>
          <w:bCs/>
          <w:iCs/>
          <w:lang w:val="en-AE"/>
        </w:rPr>
      </w:pPr>
      <w:bookmarkStart w:id="64" w:name="_Toc229325842"/>
      <w:r w:rsidRPr="009B4A04">
        <w:rPr>
          <w:bCs/>
          <w:iCs/>
          <w:lang w:val="en-AE"/>
        </w:rPr>
        <w:t>3.4.1 React Framework and TypeScript</w:t>
      </w:r>
      <w:bookmarkEnd w:id="64"/>
    </w:p>
    <w:p w14:paraId="17B094A9" w14:textId="2C1FE796"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The </w:t>
      </w: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frontend dashboard </w:t>
      </w:r>
      <w:r w:rsidR="000777B5">
        <w:rPr>
          <w:rFonts w:asciiTheme="majorBidi" w:hAnsiTheme="majorBidi" w:cstheme="majorBidi"/>
          <w:iCs/>
          <w:color w:val="000000" w:themeColor="text1"/>
          <w:lang w:val="en-AE"/>
        </w:rPr>
        <w:t>will be</w:t>
      </w:r>
      <w:r w:rsidRPr="009B4A04">
        <w:rPr>
          <w:rFonts w:asciiTheme="majorBidi" w:hAnsiTheme="majorBidi" w:cstheme="majorBidi"/>
          <w:iCs/>
          <w:color w:val="000000" w:themeColor="text1"/>
          <w:lang w:val="en-AE"/>
        </w:rPr>
        <w:t xml:space="preserve"> developed using </w:t>
      </w:r>
      <w:r w:rsidRPr="009B4A04">
        <w:rPr>
          <w:rFonts w:asciiTheme="majorBidi" w:hAnsiTheme="majorBidi" w:cstheme="majorBidi"/>
          <w:b/>
          <w:bCs/>
          <w:iCs/>
          <w:color w:val="000000" w:themeColor="text1"/>
          <w:lang w:val="en-AE"/>
        </w:rPr>
        <w:t>React</w:t>
      </w:r>
      <w:r w:rsidRPr="009B4A04">
        <w:rPr>
          <w:rFonts w:asciiTheme="majorBidi" w:hAnsiTheme="majorBidi" w:cstheme="majorBidi"/>
          <w:iCs/>
          <w:color w:val="000000" w:themeColor="text1"/>
          <w:lang w:val="en-AE"/>
        </w:rPr>
        <w:t>, a JavaScript library for building interactive, component-based user interfaces. </w:t>
      </w:r>
      <w:r w:rsidRPr="009B4A04">
        <w:rPr>
          <w:rFonts w:asciiTheme="majorBidi" w:hAnsiTheme="majorBidi" w:cstheme="majorBidi"/>
          <w:b/>
          <w:bCs/>
          <w:iCs/>
          <w:color w:val="000000" w:themeColor="text1"/>
          <w:lang w:val="en-AE"/>
        </w:rPr>
        <w:t>TypeScript</w:t>
      </w:r>
      <w:r w:rsidRPr="009B4A04">
        <w:rPr>
          <w:rFonts w:asciiTheme="majorBidi" w:hAnsiTheme="majorBidi" w:cstheme="majorBidi"/>
          <w:iCs/>
          <w:color w:val="000000" w:themeColor="text1"/>
          <w:lang w:val="en-AE"/>
        </w:rPr>
        <w:t xml:space="preserve"> provides static type checking, substantially reducing runtime errors and improving code maintainability compared to untyped JavaScript. </w:t>
      </w:r>
      <w:proofErr w:type="spellStart"/>
      <w:r w:rsidRPr="009B4A04">
        <w:rPr>
          <w:rFonts w:asciiTheme="majorBidi" w:hAnsiTheme="majorBidi" w:cstheme="majorBidi"/>
          <w:iCs/>
          <w:color w:val="000000" w:themeColor="text1"/>
          <w:lang w:val="en-AE"/>
        </w:rPr>
        <w:t>React's</w:t>
      </w:r>
      <w:proofErr w:type="spellEnd"/>
      <w:r w:rsidRPr="009B4A04">
        <w:rPr>
          <w:rFonts w:asciiTheme="majorBidi" w:hAnsiTheme="majorBidi" w:cstheme="majorBidi"/>
          <w:iCs/>
          <w:color w:val="000000" w:themeColor="text1"/>
          <w:lang w:val="en-AE"/>
        </w:rPr>
        <w:t xml:space="preserve"> component-based architecture enables code reuse and modularity, allowing development of complex dashboards through composition of simple, well-defined components.</w:t>
      </w:r>
    </w:p>
    <w:p w14:paraId="6C43C4E0"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The React application utilizes component hierarchies representing different aspects of the monitoring platform: an error list component displaying errors in tabular format with filtering and sorting capabilities; an error detail component showing comprehensive information including stack traces, affected users, temporal trends, and AI-generated insights; a performance dashboard component visualizing real-time metrics through charts and gauges; a stress testing component providing configuration interfaces and real-time progress visualization; and alert configuration components enabling users to create and manage alert rules.</w:t>
      </w:r>
    </w:p>
    <w:p w14:paraId="7EE4A907"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State management within the React application employs Redux or Context API to maintain global application state including user authentication status, selected project context, active time range filters, and user preferences. This centralized state management enables consistent data flow between components and reduces prop drilling through component hierarchies.</w:t>
      </w:r>
    </w:p>
    <w:p w14:paraId="253561DD"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lastRenderedPageBreak/>
        <w:t>Client-side routing via React Router enables seamless navigation between different dashboard pages representing monitoring domains: errors page for error tracking and analysis; performance page for real-time metrics visualization; stress testing page for load simulation configuration and results; security page for vulnerability scanning and compliance reporting. Routing is entirely client-side, eliminating full-page reloads and providing smooth user experience.</w:t>
      </w:r>
    </w:p>
    <w:p w14:paraId="0BF8198E" w14:textId="77777777" w:rsidR="009B4A04" w:rsidRPr="009B4A04" w:rsidRDefault="009B4A04" w:rsidP="009B4A04">
      <w:pPr>
        <w:pStyle w:val="Heading3"/>
        <w:rPr>
          <w:b w:val="0"/>
          <w:bCs/>
          <w:iCs/>
          <w:lang w:val="en-AE"/>
        </w:rPr>
      </w:pPr>
      <w:bookmarkStart w:id="65" w:name="_Toc229325843"/>
      <w:r w:rsidRPr="009B4A04">
        <w:rPr>
          <w:bCs/>
          <w:iCs/>
          <w:lang w:val="en-AE"/>
        </w:rPr>
        <w:t>3.4.2 UI Component Libraries and Visualization</w:t>
      </w:r>
      <w:bookmarkEnd w:id="65"/>
    </w:p>
    <w:p w14:paraId="47F90DE3"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The frontend leverages </w:t>
      </w:r>
      <w:r w:rsidRPr="009B4A04">
        <w:rPr>
          <w:rFonts w:asciiTheme="majorBidi" w:hAnsiTheme="majorBidi" w:cstheme="majorBidi"/>
          <w:b/>
          <w:bCs/>
          <w:iCs/>
          <w:color w:val="000000" w:themeColor="text1"/>
          <w:lang w:val="en-AE"/>
        </w:rPr>
        <w:t>Material-UI</w:t>
      </w:r>
      <w:r w:rsidRPr="009B4A04">
        <w:rPr>
          <w:rFonts w:asciiTheme="majorBidi" w:hAnsiTheme="majorBidi" w:cstheme="majorBidi"/>
          <w:iCs/>
          <w:color w:val="000000" w:themeColor="text1"/>
          <w:lang w:val="en-AE"/>
        </w:rPr>
        <w:t>, a comprehensive component library implementing Material Design specifications, providing pre-built, professionally styled UI components including tables, cards, dialogs, buttons, text fields, and navigation drawers. Material Design guidelines ensure visual consistency and usability across the dashboard.</w:t>
      </w:r>
    </w:p>
    <w:p w14:paraId="3896AB3C"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b/>
          <w:bCs/>
          <w:iCs/>
          <w:color w:val="000000" w:themeColor="text1"/>
          <w:lang w:val="en-AE"/>
        </w:rPr>
        <w:t>Recharts</w:t>
      </w:r>
      <w:r w:rsidRPr="009B4A04">
        <w:rPr>
          <w:rFonts w:asciiTheme="majorBidi" w:hAnsiTheme="majorBidi" w:cstheme="majorBidi"/>
          <w:iCs/>
          <w:color w:val="000000" w:themeColor="text1"/>
          <w:lang w:val="en-AE"/>
        </w:rPr>
        <w:t> provides charting and visualization capabilities for representing time-series performance metrics and trend analysis. Charts implemented include line charts for temporal trends in response time and error rates, stacked area charts for aggregated metrics showing request success and failure rates, bar charts for comparing metrics across dimensions such as endpoints or services, and geographic heatmaps displaying latency distributions by region.</w:t>
      </w:r>
    </w:p>
    <w:p w14:paraId="0733FA9C"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b/>
          <w:bCs/>
          <w:iCs/>
          <w:color w:val="000000" w:themeColor="text1"/>
          <w:lang w:val="en-AE"/>
        </w:rPr>
        <w:t>Axios</w:t>
      </w:r>
      <w:r w:rsidRPr="009B4A04">
        <w:rPr>
          <w:rFonts w:asciiTheme="majorBidi" w:hAnsiTheme="majorBidi" w:cstheme="majorBidi"/>
          <w:iCs/>
          <w:color w:val="000000" w:themeColor="text1"/>
          <w:lang w:val="en-AE"/>
        </w:rPr>
        <w:t> serves as the HTTP client library enabling the React frontend to make REST API calls to backend services. Axios provides interceptor capabilities allowing centralized handling of authentication tokens, automatic inclusion of authorization headers, and unified error handling across all API calls.</w:t>
      </w:r>
    </w:p>
    <w:p w14:paraId="7021F608"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b/>
          <w:bCs/>
          <w:iCs/>
          <w:color w:val="000000" w:themeColor="text1"/>
          <w:lang w:val="en-AE"/>
        </w:rPr>
        <w:t>React-Query</w:t>
      </w:r>
      <w:r w:rsidRPr="009B4A04">
        <w:rPr>
          <w:rFonts w:asciiTheme="majorBidi" w:hAnsiTheme="majorBidi" w:cstheme="majorBidi"/>
          <w:iCs/>
          <w:color w:val="000000" w:themeColor="text1"/>
          <w:lang w:val="en-AE"/>
        </w:rPr>
        <w:t xml:space="preserve"> abstracts data fetching logic, handling API call caching, automatic </w:t>
      </w:r>
      <w:proofErr w:type="spellStart"/>
      <w:r w:rsidRPr="009B4A04">
        <w:rPr>
          <w:rFonts w:asciiTheme="majorBidi" w:hAnsiTheme="majorBidi" w:cstheme="majorBidi"/>
          <w:iCs/>
          <w:color w:val="000000" w:themeColor="text1"/>
          <w:lang w:val="en-AE"/>
        </w:rPr>
        <w:t>refetching</w:t>
      </w:r>
      <w:proofErr w:type="spellEnd"/>
      <w:r w:rsidRPr="009B4A04">
        <w:rPr>
          <w:rFonts w:asciiTheme="majorBidi" w:hAnsiTheme="majorBidi" w:cstheme="majorBidi"/>
          <w:iCs/>
          <w:color w:val="000000" w:themeColor="text1"/>
          <w:lang w:val="en-AE"/>
        </w:rPr>
        <w:t xml:space="preserve"> strategies, loading and error states, and request deduplication. This library substantially reduces boilerplate code for managing asynchronous data flows.</w:t>
      </w:r>
    </w:p>
    <w:p w14:paraId="61E8760F" w14:textId="77777777" w:rsidR="009B4A04" w:rsidRPr="009B4A04" w:rsidRDefault="009B4A04" w:rsidP="009B4A04">
      <w:pPr>
        <w:pStyle w:val="Heading3"/>
        <w:rPr>
          <w:b w:val="0"/>
          <w:bCs/>
          <w:iCs/>
          <w:lang w:val="en-AE"/>
        </w:rPr>
      </w:pPr>
      <w:bookmarkStart w:id="66" w:name="_Toc229325844"/>
      <w:r w:rsidRPr="009B4A04">
        <w:rPr>
          <w:bCs/>
          <w:iCs/>
          <w:lang w:val="en-AE"/>
        </w:rPr>
        <w:t>3.4.3 Real-Time Communication via WebSocket</w:t>
      </w:r>
      <w:bookmarkEnd w:id="66"/>
    </w:p>
    <w:p w14:paraId="2E05FFAE"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b/>
          <w:bCs/>
          <w:iCs/>
          <w:color w:val="000000" w:themeColor="text1"/>
          <w:lang w:val="en-AE"/>
        </w:rPr>
        <w:t>WebSocket</w:t>
      </w:r>
      <w:r w:rsidRPr="009B4A04">
        <w:rPr>
          <w:rFonts w:asciiTheme="majorBidi" w:hAnsiTheme="majorBidi" w:cstheme="majorBidi"/>
          <w:iCs/>
          <w:color w:val="000000" w:themeColor="text1"/>
          <w:lang w:val="en-AE"/>
        </w:rPr>
        <w:t> connections establish persistent, bidirectional communication channels between frontend and backend, enabling real-time delivery of dashboard updates. When alerts trigger, new errors occur, or metrics change, the backend publishes event messages to connected WebSocket clients, enabling instantaneous dashboard updates without polling.</w:t>
      </w:r>
    </w:p>
    <w:p w14:paraId="372E9512"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WebSocket implementations establish connections upon dashboard load using authentication tokens to ensure secure connections to authorized users. The client-side implements automatic reconnection logic with exponential backoff strategies, attempting reconnection after two seconds, then five seconds, then ten seconds if initial connections fail. This resilience ensures the dashboard continues functioning even during temporary network disruptions.</w:t>
      </w:r>
    </w:p>
    <w:p w14:paraId="1119ABBC"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Message types communicated over WebSocket include error detection events triggering immediate error list updates, metric update events providing fresh performance data, alert trigger events notifying users of incidents, and stress test progress updates showing real-time test execution status. Message format utilizes JSON serialization enabling flexible payload structures supporting different message types.</w:t>
      </w:r>
    </w:p>
    <w:p w14:paraId="20DDF6C2" w14:textId="77777777" w:rsidR="009B4A04" w:rsidRPr="009B4A04" w:rsidRDefault="009B4A04" w:rsidP="009B4A04">
      <w:pPr>
        <w:pStyle w:val="Heading3"/>
        <w:rPr>
          <w:b w:val="0"/>
          <w:bCs/>
          <w:iCs/>
          <w:lang w:val="en-AE"/>
        </w:rPr>
      </w:pPr>
      <w:bookmarkStart w:id="67" w:name="_Toc229325845"/>
      <w:r w:rsidRPr="009B4A04">
        <w:rPr>
          <w:bCs/>
          <w:iCs/>
          <w:lang w:val="en-AE"/>
        </w:rPr>
        <w:lastRenderedPageBreak/>
        <w:t>3.4.4 Dashboard Functionality</w:t>
      </w:r>
      <w:bookmarkEnd w:id="67"/>
    </w:p>
    <w:p w14:paraId="7E503170"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The </w:t>
      </w:r>
      <w:r w:rsidRPr="009B4A04">
        <w:rPr>
          <w:rFonts w:asciiTheme="majorBidi" w:hAnsiTheme="majorBidi" w:cstheme="majorBidi"/>
          <w:b/>
          <w:bCs/>
          <w:iCs/>
          <w:color w:val="000000" w:themeColor="text1"/>
          <w:lang w:val="en-AE"/>
        </w:rPr>
        <w:t>Error Monitoring Interface</w:t>
      </w:r>
      <w:r w:rsidRPr="009B4A04">
        <w:rPr>
          <w:rFonts w:asciiTheme="majorBidi" w:hAnsiTheme="majorBidi" w:cstheme="majorBidi"/>
          <w:iCs/>
          <w:color w:val="000000" w:themeColor="text1"/>
          <w:lang w:val="en-AE"/>
        </w:rPr>
        <w:t> presents errors detected across the monitored application estate in tabular format, grouping errors by fingerprint (cryptographic hash of normalized stack trace) to correlate related errors. Displayed information includes error type or exception class, severity classification, occurrence count indicating frequency, number of affected users, timestamp of most recent occurrence, and AI-generated suggestion summarizing root cause and recommended fix. Filtering capabilities enable users to restrict displayed errors by severity level, error type classification, or time range selection. Clicking individual errors opens detailed views presenting complete stack traces with syntax highlighting, affected user information, temporal trend analysis showing error frequency over time, and the AI-generated root cause analysis with suggested remediation steps.</w:t>
      </w:r>
    </w:p>
    <w:p w14:paraId="65858208"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The </w:t>
      </w:r>
      <w:r w:rsidRPr="009B4A04">
        <w:rPr>
          <w:rFonts w:asciiTheme="majorBidi" w:hAnsiTheme="majorBidi" w:cstheme="majorBidi"/>
          <w:b/>
          <w:bCs/>
          <w:iCs/>
          <w:color w:val="000000" w:themeColor="text1"/>
          <w:lang w:val="en-AE"/>
        </w:rPr>
        <w:t>Performance Dashboard</w:t>
      </w:r>
      <w:r w:rsidRPr="009B4A04">
        <w:rPr>
          <w:rFonts w:asciiTheme="majorBidi" w:hAnsiTheme="majorBidi" w:cstheme="majorBidi"/>
          <w:iCs/>
          <w:color w:val="000000" w:themeColor="text1"/>
          <w:lang w:val="en-AE"/>
        </w:rPr>
        <w:t> provides real-time visibility into application health metrics including uptime percentage (target 99.9%), average response time across all requests, error rate as percentage of total requests, and request throughput measured in requests per second. Time-series visualizations display trends over configurable time windows including last hour, last day, or last seven days. Geographic heatmaps show response time distribution across geographic regions, enabling identification of regional performance issues. A table of slowest endpoints identifies performance bottlenecks requiring optimization.</w:t>
      </w:r>
    </w:p>
    <w:p w14:paraId="4DDA5FEC"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The </w:t>
      </w:r>
      <w:r w:rsidRPr="009B4A04">
        <w:rPr>
          <w:rFonts w:asciiTheme="majorBidi" w:hAnsiTheme="majorBidi" w:cstheme="majorBidi"/>
          <w:b/>
          <w:bCs/>
          <w:iCs/>
          <w:color w:val="000000" w:themeColor="text1"/>
          <w:lang w:val="en-AE"/>
        </w:rPr>
        <w:t>Stress Testing Interface</w:t>
      </w:r>
      <w:r w:rsidRPr="009B4A04">
        <w:rPr>
          <w:rFonts w:asciiTheme="majorBidi" w:hAnsiTheme="majorBidi" w:cstheme="majorBidi"/>
          <w:iCs/>
          <w:color w:val="000000" w:themeColor="text1"/>
          <w:lang w:val="en-AE"/>
        </w:rPr>
        <w:t> enables users to configure and execute load tests simulating realistic application usage patterns. Configuration parameters include target URL, number of virtual users to simulate, test duration, ramp-up time for gradually increasing load, and optional custom request payloads. Upon test initiation, real-time progress visualization displays current number of concurrent users, current throughput in requests per second, success rate percentage, and current response time percentiles. Upon test completion, a results summary provides recommendations for infrastructure scaling, identifies error patterns under load, and suggests optimization opportunities.</w:t>
      </w:r>
    </w:p>
    <w:p w14:paraId="4D9EB39B"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The </w:t>
      </w:r>
      <w:r w:rsidRPr="009B4A04">
        <w:rPr>
          <w:rFonts w:asciiTheme="majorBidi" w:hAnsiTheme="majorBidi" w:cstheme="majorBidi"/>
          <w:b/>
          <w:bCs/>
          <w:iCs/>
          <w:color w:val="000000" w:themeColor="text1"/>
          <w:lang w:val="en-AE"/>
        </w:rPr>
        <w:t>Alert Configuration Interface</w:t>
      </w:r>
      <w:r w:rsidRPr="009B4A04">
        <w:rPr>
          <w:rFonts w:asciiTheme="majorBidi" w:hAnsiTheme="majorBidi" w:cstheme="majorBidi"/>
          <w:iCs/>
          <w:color w:val="000000" w:themeColor="text1"/>
          <w:lang w:val="en-AE"/>
        </w:rPr>
        <w:t> enables creation of alert rules triggering notifications when specified conditions occur. Rule configuration specifies condition type (error threshold, performance threshold, security finding), condition parameters (threshold value, time window), severity level, and notification channels including email, Slack, webhooks, or other configured services. A test notification mechanism verifies channel configuration. Alert management displays active alert rules, historical alert trigger counts, and most recent trigger timestamps, enabling users to track alert effectiveness.</w:t>
      </w:r>
    </w:p>
    <w:p w14:paraId="5C5D171A" w14:textId="77777777" w:rsidR="009B4A04" w:rsidRPr="009B4A04" w:rsidRDefault="009B4A04" w:rsidP="009B4A04">
      <w:pPr>
        <w:pStyle w:val="Heading2"/>
        <w:rPr>
          <w:rFonts w:asciiTheme="majorBidi" w:hAnsiTheme="majorBidi"/>
          <w:b/>
          <w:bCs/>
          <w:iCs/>
          <w:color w:val="000000" w:themeColor="text1"/>
          <w:sz w:val="24"/>
          <w:szCs w:val="24"/>
          <w:lang w:val="en-AE"/>
        </w:rPr>
      </w:pPr>
      <w:bookmarkStart w:id="68" w:name="_Toc229325846"/>
      <w:r w:rsidRPr="009B4A04">
        <w:rPr>
          <w:rFonts w:asciiTheme="majorBidi" w:hAnsiTheme="majorBidi"/>
          <w:b/>
          <w:bCs/>
          <w:iCs/>
          <w:color w:val="000000" w:themeColor="text1"/>
          <w:sz w:val="24"/>
          <w:szCs w:val="24"/>
          <w:lang w:val="en-AE"/>
        </w:rPr>
        <w:t>3.5 Data Storage and Persistence</w:t>
      </w:r>
      <w:bookmarkEnd w:id="68"/>
    </w:p>
    <w:p w14:paraId="7A4C1975" w14:textId="77777777" w:rsidR="009B4A04" w:rsidRPr="009B4A04" w:rsidRDefault="009B4A04" w:rsidP="009B4A04">
      <w:pPr>
        <w:pStyle w:val="Heading3"/>
        <w:rPr>
          <w:b w:val="0"/>
          <w:bCs/>
          <w:iCs/>
          <w:lang w:val="en-AE"/>
        </w:rPr>
      </w:pPr>
      <w:bookmarkStart w:id="69" w:name="_Toc229325847"/>
      <w:r w:rsidRPr="009B4A04">
        <w:rPr>
          <w:bCs/>
          <w:iCs/>
          <w:lang w:val="en-AE"/>
        </w:rPr>
        <w:t xml:space="preserve">3.5.1 </w:t>
      </w:r>
      <w:proofErr w:type="spellStart"/>
      <w:r w:rsidRPr="009B4A04">
        <w:rPr>
          <w:bCs/>
          <w:iCs/>
          <w:lang w:val="en-AE"/>
        </w:rPr>
        <w:t>ClickHouse</w:t>
      </w:r>
      <w:proofErr w:type="spellEnd"/>
      <w:r w:rsidRPr="009B4A04">
        <w:rPr>
          <w:bCs/>
          <w:iCs/>
          <w:lang w:val="en-AE"/>
        </w:rPr>
        <w:t xml:space="preserve"> Columnar Database</w:t>
      </w:r>
      <w:bookmarkEnd w:id="69"/>
    </w:p>
    <w:p w14:paraId="5479959D" w14:textId="77777777" w:rsidR="009B4A04" w:rsidRPr="009B4A04" w:rsidRDefault="009B4A04" w:rsidP="009B4A04">
      <w:pPr>
        <w:rPr>
          <w:rFonts w:asciiTheme="majorBidi" w:hAnsiTheme="majorBidi" w:cstheme="majorBidi"/>
          <w:iCs/>
          <w:color w:val="000000" w:themeColor="text1"/>
          <w:lang w:val="en-AE"/>
        </w:rPr>
      </w:pPr>
      <w:proofErr w:type="spellStart"/>
      <w:r w:rsidRPr="009B4A04">
        <w:rPr>
          <w:rFonts w:asciiTheme="majorBidi" w:hAnsiTheme="majorBidi" w:cstheme="majorBidi"/>
          <w:b/>
          <w:bCs/>
          <w:iCs/>
          <w:color w:val="000000" w:themeColor="text1"/>
          <w:lang w:val="en-AE"/>
        </w:rPr>
        <w:t>ClickHouse</w:t>
      </w:r>
      <w:proofErr w:type="spellEnd"/>
      <w:r w:rsidRPr="009B4A04">
        <w:rPr>
          <w:rFonts w:asciiTheme="majorBidi" w:hAnsiTheme="majorBidi" w:cstheme="majorBidi"/>
          <w:iCs/>
          <w:color w:val="000000" w:themeColor="text1"/>
          <w:lang w:val="en-AE"/>
        </w:rPr>
        <w:t xml:space="preserve"> is an open-source columnar database system optimized for analytical queries on massive datasets. Unlike traditional row-oriented databases storing data as complete records, </w:t>
      </w:r>
      <w:proofErr w:type="spellStart"/>
      <w:r w:rsidRPr="009B4A04">
        <w:rPr>
          <w:rFonts w:asciiTheme="majorBidi" w:hAnsiTheme="majorBidi" w:cstheme="majorBidi"/>
          <w:iCs/>
          <w:color w:val="000000" w:themeColor="text1"/>
          <w:lang w:val="en-AE"/>
        </w:rPr>
        <w:t>ClickHouse</w:t>
      </w:r>
      <w:proofErr w:type="spellEnd"/>
      <w:r w:rsidRPr="009B4A04">
        <w:rPr>
          <w:rFonts w:asciiTheme="majorBidi" w:hAnsiTheme="majorBidi" w:cstheme="majorBidi"/>
          <w:iCs/>
          <w:color w:val="000000" w:themeColor="text1"/>
          <w:lang w:val="en-AE"/>
        </w:rPr>
        <w:t xml:space="preserve"> organizes data by column, enabling compression ratios of ten to forty times, substantially reducing storage costs while maintaining query performance.</w:t>
      </w:r>
    </w:p>
    <w:p w14:paraId="576D8877" w14:textId="77777777" w:rsidR="009B4A04" w:rsidRPr="009B4A04" w:rsidRDefault="009B4A04" w:rsidP="009B4A04">
      <w:pPr>
        <w:rPr>
          <w:rFonts w:asciiTheme="majorBidi" w:hAnsiTheme="majorBidi" w:cstheme="majorBidi"/>
          <w:iCs/>
          <w:color w:val="000000" w:themeColor="text1"/>
          <w:lang w:val="en-AE"/>
        </w:rPr>
      </w:pPr>
      <w:proofErr w:type="spellStart"/>
      <w:r w:rsidRPr="009B4A04">
        <w:rPr>
          <w:rFonts w:asciiTheme="majorBidi" w:hAnsiTheme="majorBidi" w:cstheme="majorBidi"/>
          <w:iCs/>
          <w:color w:val="000000" w:themeColor="text1"/>
          <w:lang w:val="en-AE"/>
        </w:rPr>
        <w:t>ClickHouse's</w:t>
      </w:r>
      <w:proofErr w:type="spellEnd"/>
      <w:r w:rsidRPr="009B4A04">
        <w:rPr>
          <w:rFonts w:asciiTheme="majorBidi" w:hAnsiTheme="majorBidi" w:cstheme="majorBidi"/>
          <w:iCs/>
          <w:color w:val="000000" w:themeColor="text1"/>
          <w:lang w:val="en-AE"/>
        </w:rPr>
        <w:t xml:space="preserve"> columnar architecture and vectorized query execution leverage Single Instruction Multiple Data (SIMD) CPU capabilities to process data in batches rather than row-by-row, providing massive performance improvements for analytical queries. These architectural characteristics enable </w:t>
      </w: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to </w:t>
      </w:r>
      <w:r w:rsidRPr="009B4A04">
        <w:rPr>
          <w:rFonts w:asciiTheme="majorBidi" w:hAnsiTheme="majorBidi" w:cstheme="majorBidi"/>
          <w:iCs/>
          <w:color w:val="000000" w:themeColor="text1"/>
          <w:lang w:val="en-AE"/>
        </w:rPr>
        <w:lastRenderedPageBreak/>
        <w:t>ingest millions of telemetry events per second while supporting complex analytical queries completing in sub-second timeframes.</w:t>
      </w:r>
    </w:p>
    <w:p w14:paraId="201934AB" w14:textId="77777777" w:rsidR="009B4A04" w:rsidRPr="009B4A04" w:rsidRDefault="009B4A04" w:rsidP="009B4A04">
      <w:pPr>
        <w:rPr>
          <w:rFonts w:asciiTheme="majorBidi" w:hAnsiTheme="majorBidi" w:cstheme="majorBidi"/>
          <w:iCs/>
          <w:color w:val="000000" w:themeColor="text1"/>
          <w:lang w:val="en-AE"/>
        </w:rPr>
      </w:pPr>
      <w:proofErr w:type="spellStart"/>
      <w:r w:rsidRPr="009B4A04">
        <w:rPr>
          <w:rFonts w:asciiTheme="majorBidi" w:hAnsiTheme="majorBidi" w:cstheme="majorBidi"/>
          <w:iCs/>
          <w:color w:val="000000" w:themeColor="text1"/>
          <w:lang w:val="en-AE"/>
        </w:rPr>
        <w:t>ClickHouse's</w:t>
      </w:r>
      <w:proofErr w:type="spellEnd"/>
      <w:r w:rsidRPr="009B4A04">
        <w:rPr>
          <w:rFonts w:asciiTheme="majorBidi" w:hAnsiTheme="majorBidi" w:cstheme="majorBidi"/>
          <w:iCs/>
          <w:color w:val="000000" w:themeColor="text1"/>
          <w:lang w:val="en-AE"/>
        </w:rPr>
        <w:t xml:space="preserve"> </w:t>
      </w:r>
      <w:proofErr w:type="spellStart"/>
      <w:r w:rsidRPr="009B4A04">
        <w:rPr>
          <w:rFonts w:asciiTheme="majorBidi" w:hAnsiTheme="majorBidi" w:cstheme="majorBidi"/>
          <w:iCs/>
          <w:color w:val="000000" w:themeColor="text1"/>
          <w:lang w:val="en-AE"/>
        </w:rPr>
        <w:t>MergeTree</w:t>
      </w:r>
      <w:proofErr w:type="spellEnd"/>
      <w:r w:rsidRPr="009B4A04">
        <w:rPr>
          <w:rFonts w:asciiTheme="majorBidi" w:hAnsiTheme="majorBidi" w:cstheme="majorBidi"/>
          <w:iCs/>
          <w:color w:val="000000" w:themeColor="text1"/>
          <w:lang w:val="en-AE"/>
        </w:rPr>
        <w:t xml:space="preserve"> table engine provides time-series specific optimizations ideal for telemetry storage. Tables are organized with time-based partitioning by date, enabling efficient time-range queries and automated data lifecycle management. Daily partitions can be dropped when Time-To-Live (TTL) policies expire without scanning entire tables.</w:t>
      </w:r>
    </w:p>
    <w:p w14:paraId="02064C22"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w:t>
      </w:r>
    </w:p>
    <w:p w14:paraId="46A356D2" w14:textId="77777777" w:rsidR="009B4A04" w:rsidRPr="009B4A04" w:rsidRDefault="009B4A04" w:rsidP="009B4A04">
      <w:pPr>
        <w:pStyle w:val="Heading3"/>
        <w:rPr>
          <w:b w:val="0"/>
          <w:bCs/>
          <w:iCs/>
          <w:lang w:val="en-AE"/>
        </w:rPr>
      </w:pPr>
      <w:bookmarkStart w:id="70" w:name="_Toc229325848"/>
      <w:r w:rsidRPr="009B4A04">
        <w:rPr>
          <w:bCs/>
          <w:iCs/>
          <w:lang w:val="en-AE"/>
        </w:rPr>
        <w:t>3.5.2 PostgreSQL Relational Database</w:t>
      </w:r>
      <w:bookmarkEnd w:id="70"/>
    </w:p>
    <w:p w14:paraId="03467F0D"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b/>
          <w:bCs/>
          <w:iCs/>
          <w:color w:val="000000" w:themeColor="text1"/>
          <w:lang w:val="en-AE"/>
        </w:rPr>
        <w:t>PostgreSQL</w:t>
      </w:r>
      <w:r w:rsidRPr="009B4A04">
        <w:rPr>
          <w:rFonts w:asciiTheme="majorBidi" w:hAnsiTheme="majorBidi" w:cstheme="majorBidi"/>
          <w:iCs/>
          <w:color w:val="000000" w:themeColor="text1"/>
          <w:lang w:val="en-AE"/>
        </w:rPr>
        <w:t xml:space="preserve"> stores relational data requiring ACID (Atomicity, Consistency, Isolation, Durability) compliance and complex queries. Within </w:t>
      </w: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PostgreSQL manages user accounts with email, authentication method, and session metadata; project definitions including project name and metadata; API key storage using hashed values ensuring plaintext keys </w:t>
      </w:r>
      <w:proofErr w:type="gramStart"/>
      <w:r w:rsidRPr="009B4A04">
        <w:rPr>
          <w:rFonts w:asciiTheme="majorBidi" w:hAnsiTheme="majorBidi" w:cstheme="majorBidi"/>
          <w:iCs/>
          <w:color w:val="000000" w:themeColor="text1"/>
          <w:lang w:val="en-AE"/>
        </w:rPr>
        <w:t>are never persisted</w:t>
      </w:r>
      <w:proofErr w:type="gramEnd"/>
      <w:r w:rsidRPr="009B4A04">
        <w:rPr>
          <w:rFonts w:asciiTheme="majorBidi" w:hAnsiTheme="majorBidi" w:cstheme="majorBidi"/>
          <w:iCs/>
          <w:color w:val="000000" w:themeColor="text1"/>
          <w:lang w:val="en-AE"/>
        </w:rPr>
        <w:t>; alert rule definitions including condition specifications and notification channel configurations; and alert trigger history for auditing and trending analysis.</w:t>
      </w:r>
    </w:p>
    <w:p w14:paraId="4284C826"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The database schema implements normalized design reducing data redundancy while maintaining referential integrity through foreign key constraints. User sessions table stores JWT tokens, token expiration timestamps, client IP addresses, and user agent strings enabling security auditing and session management.</w:t>
      </w:r>
    </w:p>
    <w:p w14:paraId="7AFF3D02"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Authentication credentials are stored using cryptographic hashing rather than plaintext. API keys are hashed using SHA256, with only the hash value persisted; incoming API keys are hashed and compared to stored values without ever comparing plaintext keys. User passwords, in cases where password authentication is supported, are hashed using </w:t>
      </w:r>
      <w:proofErr w:type="spellStart"/>
      <w:r w:rsidRPr="009B4A04">
        <w:rPr>
          <w:rFonts w:asciiTheme="majorBidi" w:hAnsiTheme="majorBidi" w:cstheme="majorBidi"/>
          <w:iCs/>
          <w:color w:val="000000" w:themeColor="text1"/>
          <w:lang w:val="en-AE"/>
        </w:rPr>
        <w:t>bcrypt</w:t>
      </w:r>
      <w:proofErr w:type="spellEnd"/>
      <w:r w:rsidRPr="009B4A04">
        <w:rPr>
          <w:rFonts w:asciiTheme="majorBidi" w:hAnsiTheme="majorBidi" w:cstheme="majorBidi"/>
          <w:iCs/>
          <w:color w:val="000000" w:themeColor="text1"/>
          <w:lang w:val="en-AE"/>
        </w:rPr>
        <w:t xml:space="preserve"> with salt, providing security against password compromise if the database is breached.</w:t>
      </w:r>
    </w:p>
    <w:p w14:paraId="2CD47974" w14:textId="77777777" w:rsidR="009B4A04" w:rsidRPr="009B4A04" w:rsidRDefault="009B4A04" w:rsidP="009B4A04">
      <w:pPr>
        <w:pStyle w:val="Heading2"/>
        <w:rPr>
          <w:rFonts w:asciiTheme="majorBidi" w:hAnsiTheme="majorBidi"/>
          <w:b/>
          <w:bCs/>
          <w:iCs/>
          <w:color w:val="000000" w:themeColor="text1"/>
          <w:sz w:val="24"/>
          <w:szCs w:val="24"/>
          <w:lang w:val="en-AE"/>
        </w:rPr>
      </w:pPr>
      <w:bookmarkStart w:id="71" w:name="_Toc229325849"/>
      <w:r w:rsidRPr="009B4A04">
        <w:rPr>
          <w:rFonts w:asciiTheme="majorBidi" w:hAnsiTheme="majorBidi"/>
          <w:b/>
          <w:bCs/>
          <w:iCs/>
          <w:color w:val="000000" w:themeColor="text1"/>
          <w:sz w:val="24"/>
          <w:szCs w:val="24"/>
          <w:lang w:val="en-AE"/>
        </w:rPr>
        <w:t>3.6 Software Development Kit (SDK) Architecture</w:t>
      </w:r>
      <w:bookmarkEnd w:id="71"/>
    </w:p>
    <w:p w14:paraId="6E441734" w14:textId="77777777" w:rsidR="009B4A04" w:rsidRPr="009B4A04" w:rsidRDefault="009B4A04" w:rsidP="009B4A04">
      <w:pPr>
        <w:pStyle w:val="Heading3"/>
        <w:rPr>
          <w:b w:val="0"/>
          <w:bCs/>
          <w:iCs/>
          <w:lang w:val="en-AE"/>
        </w:rPr>
      </w:pPr>
      <w:bookmarkStart w:id="72" w:name="_Toc229325850"/>
      <w:r w:rsidRPr="009B4A04">
        <w:rPr>
          <w:bCs/>
          <w:iCs/>
          <w:lang w:val="en-AE"/>
        </w:rPr>
        <w:t>3.6.1 Multi-Language SDK Support</w:t>
      </w:r>
      <w:bookmarkEnd w:id="72"/>
    </w:p>
    <w:p w14:paraId="453B0B58" w14:textId="77777777" w:rsidR="009B4A04" w:rsidRPr="009B4A04" w:rsidRDefault="009B4A04" w:rsidP="009B4A04">
      <w:pPr>
        <w:rPr>
          <w:rFonts w:asciiTheme="majorBidi" w:hAnsiTheme="majorBidi" w:cstheme="majorBidi"/>
          <w:iCs/>
          <w:color w:val="000000" w:themeColor="text1"/>
          <w:lang w:val="en-AE"/>
        </w:rPr>
      </w:pP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provides Software Development Kits (SDKs) for multiple programming languages and platforms enabling telemetry collection from diverse application environments. Supported language ecosystems include JavaScript/Node.js for backend services and browser applications, Java for Spring Boot applications and enterprise systems, Python for data science and backend applications, and mobile platforms including iOS and Android applications.</w:t>
      </w:r>
    </w:p>
    <w:p w14:paraId="052F06B7"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Each SDK implements consistent functionality across language implementations: automatic exception capture integrating with language-specific exception handling mechanisms; HTTP request and response interception capturing timing and payload metadata; integration with logging frameworks for capturing application logs; automatic context attachment including user identifiers, request identifiers, and environment information; local buffering reducing transmission overhead; retry logic with exponential backoff implementing resilience against network failures; and privacy controls preventing capture of sensitive information such as passwords and API keys.</w:t>
      </w:r>
    </w:p>
    <w:p w14:paraId="7821427D" w14:textId="77777777" w:rsidR="009B4A04" w:rsidRPr="009B4A04" w:rsidRDefault="009B4A04" w:rsidP="009B4A04">
      <w:pPr>
        <w:pStyle w:val="Heading3"/>
        <w:rPr>
          <w:b w:val="0"/>
          <w:bCs/>
          <w:iCs/>
          <w:lang w:val="en-AE"/>
        </w:rPr>
      </w:pPr>
      <w:bookmarkStart w:id="73" w:name="_Toc229325851"/>
      <w:r w:rsidRPr="009B4A04">
        <w:rPr>
          <w:bCs/>
          <w:iCs/>
          <w:lang w:val="en-AE"/>
        </w:rPr>
        <w:lastRenderedPageBreak/>
        <w:t>3.6.2 SDK Initialization and Configuration</w:t>
      </w:r>
      <w:bookmarkEnd w:id="73"/>
    </w:p>
    <w:p w14:paraId="2F00B577"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SDKs are initialized with configuration parameters including the API key enabling identification of the sending application, project identifier specifying the target project within </w:t>
      </w: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environment specification (development, staging, production) enabling environment-based filtering, and release version information for correlating errors with specific software versions.</w:t>
      </w:r>
    </w:p>
    <w:p w14:paraId="493E5A0A"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Upon initialization, SDKs establish event collection mechanisms by registering handlers with language-specific exception handling systems, deploying HTTP middleware or interceptors, and configuring logging integration. The SDK maintains an in-memory event buffer storing events awaiting transmission, implementing a fixed-size circular buffer that prevents memory exhaustion by automatically dropping oldest events if the buffer fills.</w:t>
      </w:r>
    </w:p>
    <w:p w14:paraId="78111A3B" w14:textId="77777777" w:rsidR="009B4A04" w:rsidRPr="009B4A04" w:rsidRDefault="009B4A04" w:rsidP="009B4A04">
      <w:pPr>
        <w:pStyle w:val="Heading3"/>
        <w:rPr>
          <w:b w:val="0"/>
          <w:bCs/>
          <w:iCs/>
          <w:lang w:val="en-AE"/>
        </w:rPr>
      </w:pPr>
      <w:bookmarkStart w:id="74" w:name="_Toc229325852"/>
      <w:r w:rsidRPr="009B4A04">
        <w:rPr>
          <w:bCs/>
          <w:iCs/>
          <w:lang w:val="en-AE"/>
        </w:rPr>
        <w:t>3.6.3 Error Fingerprinting and Event Batching</w:t>
      </w:r>
      <w:bookmarkEnd w:id="74"/>
    </w:p>
    <w:p w14:paraId="43283927"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The SDK implementation includes error fingerprinting logic normalizing exception stack traces into reproducible hashes enabling grouping of related errors. Fingerprinting normalizes stack trace data by extracting key frames, removing variable values and memory addresses, and creating hash values from normalized data. This process enables </w:t>
      </w: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to recognize that multiple distinct error instances represent the same underlying issue despite occurring in different execution contexts.</w:t>
      </w:r>
    </w:p>
    <w:p w14:paraId="79256069"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Event transmission occurs through batching: the SDK accumulates events in local buffers until either one thousand events accumulate or a configurable time interval (typically ten seconds) elapses, whichever occurs first. Batching reduces transmission overhead by amortizing HTTP request overhead across multiple events. Upon transmission, the SDK constructs HTTP POST requests containing JSON payloads with arrays of events, includes the API key in the X-API-Key header for authentication, and implements retry logic with exponential backoff if transmission fails due to network issues.</w:t>
      </w:r>
    </w:p>
    <w:p w14:paraId="29F094C8" w14:textId="77777777" w:rsidR="009B4A04" w:rsidRPr="009B4A04" w:rsidRDefault="009B4A04" w:rsidP="009B4A04">
      <w:pPr>
        <w:pStyle w:val="Heading3"/>
        <w:rPr>
          <w:b w:val="0"/>
          <w:bCs/>
          <w:iCs/>
          <w:lang w:val="en-AE"/>
        </w:rPr>
      </w:pPr>
      <w:bookmarkStart w:id="75" w:name="_Toc229325853"/>
      <w:r w:rsidRPr="009B4A04">
        <w:rPr>
          <w:bCs/>
          <w:iCs/>
          <w:lang w:val="en-AE"/>
        </w:rPr>
        <w:t>3.6.4 Privacy and Data Sensitivity Controls</w:t>
      </w:r>
      <w:bookmarkEnd w:id="75"/>
    </w:p>
    <w:p w14:paraId="0D888138"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SDKs implement mechanisms preventing capture of sensitive information that should never be transmitted: automatic redaction of common sensitive fields such as password, </w:t>
      </w:r>
      <w:proofErr w:type="spellStart"/>
      <w:r w:rsidRPr="009B4A04">
        <w:rPr>
          <w:rFonts w:asciiTheme="majorBidi" w:hAnsiTheme="majorBidi" w:cstheme="majorBidi"/>
          <w:iCs/>
          <w:color w:val="000000" w:themeColor="text1"/>
          <w:lang w:val="en-AE"/>
        </w:rPr>
        <w:t>credit_card</w:t>
      </w:r>
      <w:proofErr w:type="spellEnd"/>
      <w:r w:rsidRPr="009B4A04">
        <w:rPr>
          <w:rFonts w:asciiTheme="majorBidi" w:hAnsiTheme="majorBidi" w:cstheme="majorBidi"/>
          <w:iCs/>
          <w:color w:val="000000" w:themeColor="text1"/>
          <w:lang w:val="en-AE"/>
        </w:rPr>
        <w:t>, and authorization values; configurable redaction patterns enabling applications to specify additional fields requiring redaction; automatic HTTPS enforcement preventing transmission over unencrypted connections; and local-only processing ensuring no data is transmitted to external servers unless explicitly configured.</w:t>
      </w:r>
    </w:p>
    <w:p w14:paraId="48D1FC89"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The SDK validates captured data before transmission, sanitizing field values to remove or obscure sensitive patterns, implementing content security policies, and respecting user privacy preferences such as Do Not Track signals.</w:t>
      </w:r>
    </w:p>
    <w:p w14:paraId="3AD200A4" w14:textId="77777777" w:rsidR="009B4A04" w:rsidRPr="009B4A04" w:rsidRDefault="009B4A04" w:rsidP="009B4A04">
      <w:pPr>
        <w:pStyle w:val="Heading2"/>
        <w:rPr>
          <w:rFonts w:asciiTheme="majorBidi" w:hAnsiTheme="majorBidi"/>
          <w:b/>
          <w:bCs/>
          <w:iCs/>
          <w:color w:val="000000" w:themeColor="text1"/>
          <w:sz w:val="24"/>
          <w:szCs w:val="24"/>
          <w:lang w:val="en-AE"/>
        </w:rPr>
      </w:pPr>
      <w:bookmarkStart w:id="76" w:name="_Toc229325854"/>
      <w:r w:rsidRPr="009B4A04">
        <w:rPr>
          <w:rFonts w:asciiTheme="majorBidi" w:hAnsiTheme="majorBidi"/>
          <w:b/>
          <w:bCs/>
          <w:iCs/>
          <w:color w:val="000000" w:themeColor="text1"/>
          <w:sz w:val="24"/>
          <w:szCs w:val="24"/>
          <w:lang w:val="en-AE"/>
        </w:rPr>
        <w:t>3.7 Authentication and Authorization</w:t>
      </w:r>
      <w:bookmarkEnd w:id="76"/>
    </w:p>
    <w:p w14:paraId="256F6A7F" w14:textId="77777777" w:rsidR="009B4A04" w:rsidRPr="009B4A04" w:rsidRDefault="009B4A04" w:rsidP="009B4A04">
      <w:pPr>
        <w:pStyle w:val="Heading3"/>
        <w:rPr>
          <w:b w:val="0"/>
          <w:bCs/>
          <w:iCs/>
          <w:lang w:val="en-AE"/>
        </w:rPr>
      </w:pPr>
      <w:bookmarkStart w:id="77" w:name="_Toc229325855"/>
      <w:r w:rsidRPr="009B4A04">
        <w:rPr>
          <w:bCs/>
          <w:iCs/>
          <w:lang w:val="en-AE"/>
        </w:rPr>
        <w:t xml:space="preserve">3.7.1 </w:t>
      </w:r>
      <w:proofErr w:type="spellStart"/>
      <w:r w:rsidRPr="009B4A04">
        <w:rPr>
          <w:bCs/>
          <w:iCs/>
          <w:lang w:val="en-AE"/>
        </w:rPr>
        <w:t>Passwordless</w:t>
      </w:r>
      <w:proofErr w:type="spellEnd"/>
      <w:r w:rsidRPr="009B4A04">
        <w:rPr>
          <w:bCs/>
          <w:iCs/>
          <w:lang w:val="en-AE"/>
        </w:rPr>
        <w:t xml:space="preserve"> Authentication System</w:t>
      </w:r>
      <w:bookmarkEnd w:id="77"/>
    </w:p>
    <w:p w14:paraId="3E555896" w14:textId="77777777" w:rsidR="009B4A04" w:rsidRPr="009B4A04" w:rsidRDefault="009B4A04" w:rsidP="009B4A04">
      <w:pPr>
        <w:rPr>
          <w:rFonts w:asciiTheme="majorBidi" w:hAnsiTheme="majorBidi" w:cstheme="majorBidi"/>
          <w:iCs/>
          <w:color w:val="000000" w:themeColor="text1"/>
          <w:lang w:val="en-AE"/>
        </w:rPr>
      </w:pP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implements a </w:t>
      </w:r>
      <w:proofErr w:type="spellStart"/>
      <w:r w:rsidRPr="009B4A04">
        <w:rPr>
          <w:rFonts w:asciiTheme="majorBidi" w:hAnsiTheme="majorBidi" w:cstheme="majorBidi"/>
          <w:iCs/>
          <w:color w:val="000000" w:themeColor="text1"/>
          <w:lang w:val="en-AE"/>
        </w:rPr>
        <w:t>passwordless</w:t>
      </w:r>
      <w:proofErr w:type="spellEnd"/>
      <w:r w:rsidRPr="009B4A04">
        <w:rPr>
          <w:rFonts w:asciiTheme="majorBidi" w:hAnsiTheme="majorBidi" w:cstheme="majorBidi"/>
          <w:iCs/>
          <w:color w:val="000000" w:themeColor="text1"/>
          <w:lang w:val="en-AE"/>
        </w:rPr>
        <w:t xml:space="preserve"> authentication approach eliminating reliance on passwords prone to reuse, weak security practices, and phishing attacks. The authentication flow begins with users entering their email address in the login interface. The authentication service generates either a six-digit one-time </w:t>
      </w:r>
      <w:r w:rsidRPr="009B4A04">
        <w:rPr>
          <w:rFonts w:asciiTheme="majorBidi" w:hAnsiTheme="majorBidi" w:cstheme="majorBidi"/>
          <w:iCs/>
          <w:color w:val="000000" w:themeColor="text1"/>
          <w:lang w:val="en-AE"/>
        </w:rPr>
        <w:lastRenderedPageBreak/>
        <w:t>password (OTP) or a time-limited magic link valid for fifteen minutes. The OTP or magic link is transmitted to the user's registered email address through SMTP.</w:t>
      </w:r>
    </w:p>
    <w:p w14:paraId="6B345326"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Users retrieve the OTP from their email inbox and enter it into the authentication </w:t>
      </w:r>
      <w:proofErr w:type="gramStart"/>
      <w:r w:rsidRPr="009B4A04">
        <w:rPr>
          <w:rFonts w:asciiTheme="majorBidi" w:hAnsiTheme="majorBidi" w:cstheme="majorBidi"/>
          <w:iCs/>
          <w:color w:val="000000" w:themeColor="text1"/>
          <w:lang w:val="en-AE"/>
        </w:rPr>
        <w:t>interface, or</w:t>
      </w:r>
      <w:proofErr w:type="gramEnd"/>
      <w:r w:rsidRPr="009B4A04">
        <w:rPr>
          <w:rFonts w:asciiTheme="majorBidi" w:hAnsiTheme="majorBidi" w:cstheme="majorBidi"/>
          <w:iCs/>
          <w:color w:val="000000" w:themeColor="text1"/>
          <w:lang w:val="en-AE"/>
        </w:rPr>
        <w:t xml:space="preserve"> alternatively click the magic link in the email redirecting to the authentication interface. The authentication service validates the OTP against the generated value or validates the magic link against stored tokens, ensuring the request originated from someone with access to the registered email address. Upon successful validation, the authentication service generates a JWT token encoding user identity, email address, authorized project identifiers, and permission scopes.</w:t>
      </w:r>
    </w:p>
    <w:p w14:paraId="5166BEC8"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JSON Web Tokens (JWT) encode user identity and authorization information in digitally signed tokens. Tokens include standard claims including subject identifier (</w:t>
      </w:r>
      <w:proofErr w:type="spellStart"/>
      <w:r w:rsidRPr="009B4A04">
        <w:rPr>
          <w:rFonts w:asciiTheme="majorBidi" w:hAnsiTheme="majorBidi" w:cstheme="majorBidi"/>
          <w:iCs/>
          <w:color w:val="000000" w:themeColor="text1"/>
          <w:lang w:val="en-AE"/>
        </w:rPr>
        <w:t>user_id</w:t>
      </w:r>
      <w:proofErr w:type="spellEnd"/>
      <w:r w:rsidRPr="009B4A04">
        <w:rPr>
          <w:rFonts w:asciiTheme="majorBidi" w:hAnsiTheme="majorBidi" w:cstheme="majorBidi"/>
          <w:iCs/>
          <w:color w:val="000000" w:themeColor="text1"/>
          <w:lang w:val="en-AE"/>
        </w:rPr>
        <w:t>), issue time (</w:t>
      </w:r>
      <w:proofErr w:type="spellStart"/>
      <w:r w:rsidRPr="009B4A04">
        <w:rPr>
          <w:rFonts w:asciiTheme="majorBidi" w:hAnsiTheme="majorBidi" w:cstheme="majorBidi"/>
          <w:iCs/>
          <w:color w:val="000000" w:themeColor="text1"/>
          <w:lang w:val="en-AE"/>
        </w:rPr>
        <w:t>iat</w:t>
      </w:r>
      <w:proofErr w:type="spellEnd"/>
      <w:r w:rsidRPr="009B4A04">
        <w:rPr>
          <w:rFonts w:asciiTheme="majorBidi" w:hAnsiTheme="majorBidi" w:cstheme="majorBidi"/>
          <w:iCs/>
          <w:color w:val="000000" w:themeColor="text1"/>
          <w:lang w:val="en-AE"/>
        </w:rPr>
        <w:t xml:space="preserve">), and expiration time (exp) set to ten hours after token generation. Custom claims include email address, list of authorized project identifiers, and permission scopes such as </w:t>
      </w:r>
      <w:proofErr w:type="spellStart"/>
      <w:proofErr w:type="gramStart"/>
      <w:r w:rsidRPr="009B4A04">
        <w:rPr>
          <w:rFonts w:asciiTheme="majorBidi" w:hAnsiTheme="majorBidi" w:cstheme="majorBidi"/>
          <w:iCs/>
          <w:color w:val="000000" w:themeColor="text1"/>
          <w:lang w:val="en-AE"/>
        </w:rPr>
        <w:t>read:errors</w:t>
      </w:r>
      <w:proofErr w:type="spellEnd"/>
      <w:proofErr w:type="gramEnd"/>
      <w:r w:rsidRPr="009B4A04">
        <w:rPr>
          <w:rFonts w:asciiTheme="majorBidi" w:hAnsiTheme="majorBidi" w:cstheme="majorBidi"/>
          <w:iCs/>
          <w:color w:val="000000" w:themeColor="text1"/>
          <w:lang w:val="en-AE"/>
        </w:rPr>
        <w:t xml:space="preserve">, </w:t>
      </w:r>
      <w:proofErr w:type="spellStart"/>
      <w:proofErr w:type="gramStart"/>
      <w:r w:rsidRPr="009B4A04">
        <w:rPr>
          <w:rFonts w:asciiTheme="majorBidi" w:hAnsiTheme="majorBidi" w:cstheme="majorBidi"/>
          <w:iCs/>
          <w:color w:val="000000" w:themeColor="text1"/>
          <w:lang w:val="en-AE"/>
        </w:rPr>
        <w:t>write:alerts</w:t>
      </w:r>
      <w:proofErr w:type="spellEnd"/>
      <w:proofErr w:type="gramEnd"/>
      <w:r w:rsidRPr="009B4A04">
        <w:rPr>
          <w:rFonts w:asciiTheme="majorBidi" w:hAnsiTheme="majorBidi" w:cstheme="majorBidi"/>
          <w:iCs/>
          <w:color w:val="000000" w:themeColor="text1"/>
          <w:lang w:val="en-AE"/>
        </w:rPr>
        <w:t xml:space="preserve">, and </w:t>
      </w:r>
      <w:proofErr w:type="spellStart"/>
      <w:proofErr w:type="gramStart"/>
      <w:r w:rsidRPr="009B4A04">
        <w:rPr>
          <w:rFonts w:asciiTheme="majorBidi" w:hAnsiTheme="majorBidi" w:cstheme="majorBidi"/>
          <w:iCs/>
          <w:color w:val="000000" w:themeColor="text1"/>
          <w:lang w:val="en-AE"/>
        </w:rPr>
        <w:t>read:security</w:t>
      </w:r>
      <w:proofErr w:type="gramEnd"/>
      <w:r w:rsidRPr="009B4A04">
        <w:rPr>
          <w:rFonts w:asciiTheme="majorBidi" w:hAnsiTheme="majorBidi" w:cstheme="majorBidi"/>
          <w:iCs/>
          <w:color w:val="000000" w:themeColor="text1"/>
          <w:lang w:val="en-AE"/>
        </w:rPr>
        <w:t>_reports</w:t>
      </w:r>
      <w:proofErr w:type="spellEnd"/>
      <w:r w:rsidRPr="009B4A04">
        <w:rPr>
          <w:rFonts w:asciiTheme="majorBidi" w:hAnsiTheme="majorBidi" w:cstheme="majorBidi"/>
          <w:iCs/>
          <w:color w:val="000000" w:themeColor="text1"/>
          <w:lang w:val="en-AE"/>
        </w:rPr>
        <w:t>. The token is digitally signed using HMAC-SHA256 with a server-side secret key, preventing tampering without detection.</w:t>
      </w:r>
    </w:p>
    <w:p w14:paraId="6DB1E0BC"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Subsequent API requests include the JWT token in the Authorization header using Bearer scheme: "Authorization: Bearer </w:t>
      </w:r>
      <w:proofErr w:type="spellStart"/>
      <w:r w:rsidRPr="009B4A04">
        <w:rPr>
          <w:rFonts w:asciiTheme="majorBidi" w:hAnsiTheme="majorBidi" w:cstheme="majorBidi"/>
          <w:iCs/>
          <w:color w:val="000000" w:themeColor="text1"/>
          <w:lang w:val="en-AE"/>
        </w:rPr>
        <w:t>eyJhbGc</w:t>
      </w:r>
      <w:proofErr w:type="spellEnd"/>
      <w:r w:rsidRPr="009B4A04">
        <w:rPr>
          <w:rFonts w:asciiTheme="majorBidi" w:hAnsiTheme="majorBidi" w:cstheme="majorBidi"/>
          <w:iCs/>
          <w:color w:val="000000" w:themeColor="text1"/>
          <w:lang w:val="en-AE"/>
        </w:rPr>
        <w:t>...". The Spring Security authentication filter intercepts requests, extracts the JWT token, validates the signature using the server-side secret key, verifies the token has not expired, and extracts the user identity and permissions. If validation fails, the request is rejected with HTTP 401 Unauthorized status.</w:t>
      </w:r>
    </w:p>
    <w:p w14:paraId="5C078395" w14:textId="77777777" w:rsidR="009B4A04" w:rsidRPr="009B4A04" w:rsidRDefault="009B4A04" w:rsidP="009B4A04">
      <w:pPr>
        <w:pStyle w:val="Heading3"/>
        <w:rPr>
          <w:b w:val="0"/>
          <w:bCs/>
          <w:iCs/>
          <w:lang w:val="en-AE"/>
        </w:rPr>
      </w:pPr>
      <w:bookmarkStart w:id="78" w:name="_Toc229325856"/>
      <w:r w:rsidRPr="009B4A04">
        <w:rPr>
          <w:bCs/>
          <w:iCs/>
          <w:lang w:val="en-AE"/>
        </w:rPr>
        <w:t>3.7.2 API Key Authentication for Programmatic Access</w:t>
      </w:r>
      <w:bookmarkEnd w:id="78"/>
    </w:p>
    <w:p w14:paraId="274FCB90"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 xml:space="preserve">While </w:t>
      </w:r>
      <w:proofErr w:type="spellStart"/>
      <w:r w:rsidRPr="009B4A04">
        <w:rPr>
          <w:rFonts w:asciiTheme="majorBidi" w:hAnsiTheme="majorBidi" w:cstheme="majorBidi"/>
          <w:iCs/>
          <w:color w:val="000000" w:themeColor="text1"/>
          <w:lang w:val="en-AE"/>
        </w:rPr>
        <w:t>passwordless</w:t>
      </w:r>
      <w:proofErr w:type="spellEnd"/>
      <w:r w:rsidRPr="009B4A04">
        <w:rPr>
          <w:rFonts w:asciiTheme="majorBidi" w:hAnsiTheme="majorBidi" w:cstheme="majorBidi"/>
          <w:iCs/>
          <w:color w:val="000000" w:themeColor="text1"/>
          <w:lang w:val="en-AE"/>
        </w:rPr>
        <w:t xml:space="preserve"> authentication serves human users accessing the dashboard, SDKs and automated systems require different authentication mechanisms. API Key authentication enables SDKs to authenticate with the </w:t>
      </w:r>
      <w:proofErr w:type="spellStart"/>
      <w:r w:rsidRPr="009B4A04">
        <w:rPr>
          <w:rFonts w:asciiTheme="majorBidi" w:hAnsiTheme="majorBidi" w:cstheme="majorBidi"/>
          <w:iCs/>
          <w:color w:val="000000" w:themeColor="text1"/>
          <w:lang w:val="en-AE"/>
        </w:rPr>
        <w:t>SeeStack</w:t>
      </w:r>
      <w:proofErr w:type="spellEnd"/>
      <w:r w:rsidRPr="009B4A04">
        <w:rPr>
          <w:rFonts w:asciiTheme="majorBidi" w:hAnsiTheme="majorBidi" w:cstheme="majorBidi"/>
          <w:iCs/>
          <w:color w:val="000000" w:themeColor="text1"/>
          <w:lang w:val="en-AE"/>
        </w:rPr>
        <w:t xml:space="preserve"> platform without human user credentials.</w:t>
      </w:r>
    </w:p>
    <w:p w14:paraId="3B412463"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Users generate API keys through the dashboard, receiving long random strings (256-bit cryptographic random values) representing the API key. The platform stores only cryptographic hashes of API keys (SHA256), never storing or displaying plaintext keys after initial generation. This approach prevents total compromise if the database is breached; attackers cannot use the compromised hashes to directly authenticate, since only the plaintext key can be hashed to match the stored value.</w:t>
      </w:r>
    </w:p>
    <w:p w14:paraId="4D1DB1F8" w14:textId="77777777" w:rsidR="009B4A04"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Programmatic clients include the API key in requests using the X-API-Key HTTP header. The platform hashes the received key and compares it to stored hashes, enabling authentication without ever transmitting or storing plaintext keys. API keys are scoped to specific projects; a single API key used across all SDKs integrating with a project enables identification of the sending application but provides no access to other projects.</w:t>
      </w:r>
    </w:p>
    <w:p w14:paraId="48A4F30D" w14:textId="4375228B" w:rsidR="000A0887" w:rsidRPr="009B4A04" w:rsidRDefault="009B4A04" w:rsidP="009B4A04">
      <w:pPr>
        <w:rPr>
          <w:rFonts w:asciiTheme="majorBidi" w:hAnsiTheme="majorBidi" w:cstheme="majorBidi"/>
          <w:iCs/>
          <w:color w:val="000000" w:themeColor="text1"/>
          <w:lang w:val="en-AE"/>
        </w:rPr>
      </w:pPr>
      <w:r w:rsidRPr="009B4A04">
        <w:rPr>
          <w:rFonts w:asciiTheme="majorBidi" w:hAnsiTheme="majorBidi" w:cstheme="majorBidi"/>
          <w:iCs/>
          <w:color w:val="000000" w:themeColor="text1"/>
          <w:lang w:val="en-AE"/>
        </w:rPr>
        <w:t>API key management enables revocation without password reset processes. Users immediately revoke compromised API keys through the dashboard, invalidating all subsequent authentication attempts using the revoked key. Audit logs record API key generation and revocation events enabling security investigations.</w:t>
      </w:r>
    </w:p>
    <w:bookmarkEnd w:id="55"/>
    <w:p w14:paraId="17BC6F53" w14:textId="77777777" w:rsidR="005370F8" w:rsidRPr="003A5C91" w:rsidRDefault="005370F8" w:rsidP="005370F8">
      <w:pPr>
        <w:rPr>
          <w:rFonts w:asciiTheme="majorBidi" w:hAnsiTheme="majorBidi" w:cstheme="majorBidi"/>
          <w:i/>
          <w:color w:val="000000" w:themeColor="text1"/>
        </w:rPr>
      </w:pPr>
    </w:p>
    <w:p w14:paraId="330786F7" w14:textId="77777777" w:rsidR="004C3499" w:rsidRPr="003A5C91" w:rsidRDefault="004C3499" w:rsidP="005370F8">
      <w:pPr>
        <w:rPr>
          <w:rFonts w:asciiTheme="majorBidi" w:hAnsiTheme="majorBidi" w:cstheme="majorBidi"/>
          <w:i/>
          <w:color w:val="000000" w:themeColor="text1"/>
        </w:rPr>
      </w:pPr>
    </w:p>
    <w:p w14:paraId="42D173F8" w14:textId="77777777" w:rsidR="004C3499" w:rsidRPr="003A5C91" w:rsidRDefault="004C3499" w:rsidP="005370F8">
      <w:pPr>
        <w:rPr>
          <w:rFonts w:asciiTheme="majorBidi" w:hAnsiTheme="majorBidi" w:cstheme="majorBidi"/>
          <w:i/>
          <w:color w:val="000000" w:themeColor="text1"/>
        </w:rPr>
      </w:pPr>
    </w:p>
    <w:p w14:paraId="785ABA72" w14:textId="77777777" w:rsidR="004C3499" w:rsidRPr="003A5C91" w:rsidRDefault="004C3499" w:rsidP="005370F8">
      <w:pPr>
        <w:rPr>
          <w:rFonts w:asciiTheme="majorBidi" w:hAnsiTheme="majorBidi" w:cstheme="majorBidi"/>
          <w:i/>
          <w:color w:val="000000" w:themeColor="text1"/>
        </w:rPr>
      </w:pPr>
    </w:p>
    <w:p w14:paraId="4BAFA0F3" w14:textId="77777777" w:rsidR="004C3499" w:rsidRPr="003A5C91" w:rsidRDefault="004C3499" w:rsidP="005370F8">
      <w:pPr>
        <w:rPr>
          <w:rFonts w:asciiTheme="majorBidi" w:hAnsiTheme="majorBidi" w:cstheme="majorBidi"/>
          <w:i/>
          <w:color w:val="000000" w:themeColor="text1"/>
        </w:rPr>
      </w:pPr>
    </w:p>
    <w:p w14:paraId="2BBE55BB" w14:textId="77777777" w:rsidR="004C3499" w:rsidRPr="003A5C91" w:rsidRDefault="004C3499" w:rsidP="005370F8">
      <w:pPr>
        <w:rPr>
          <w:rFonts w:asciiTheme="majorBidi" w:hAnsiTheme="majorBidi" w:cstheme="majorBidi"/>
          <w:i/>
          <w:color w:val="000000" w:themeColor="text1"/>
        </w:rPr>
      </w:pPr>
    </w:p>
    <w:p w14:paraId="3FEBBD67" w14:textId="77777777" w:rsidR="004C3499" w:rsidRPr="003A5C91" w:rsidRDefault="004C3499" w:rsidP="005370F8">
      <w:pPr>
        <w:rPr>
          <w:rFonts w:asciiTheme="majorBidi" w:hAnsiTheme="majorBidi" w:cstheme="majorBidi"/>
          <w:i/>
          <w:color w:val="000000" w:themeColor="text1"/>
        </w:rPr>
      </w:pPr>
    </w:p>
    <w:p w14:paraId="51CDE36C" w14:textId="77777777" w:rsidR="004C3499" w:rsidRPr="003A5C91" w:rsidRDefault="004C3499" w:rsidP="005370F8">
      <w:pPr>
        <w:rPr>
          <w:rFonts w:asciiTheme="majorBidi" w:hAnsiTheme="majorBidi" w:cstheme="majorBidi"/>
          <w:i/>
          <w:color w:val="000000" w:themeColor="text1"/>
        </w:rPr>
      </w:pPr>
    </w:p>
    <w:p w14:paraId="629A7941" w14:textId="77777777" w:rsidR="004C3499" w:rsidRPr="003A5C91" w:rsidRDefault="004C3499" w:rsidP="005370F8">
      <w:pPr>
        <w:rPr>
          <w:rFonts w:asciiTheme="majorBidi" w:hAnsiTheme="majorBidi" w:cstheme="majorBidi"/>
          <w:i/>
          <w:color w:val="000000" w:themeColor="text1"/>
        </w:rPr>
      </w:pPr>
    </w:p>
    <w:p w14:paraId="42D1C1D7" w14:textId="1155F958" w:rsidR="000F7D68" w:rsidRPr="003A5C91" w:rsidRDefault="00C708C2" w:rsidP="00C708C2">
      <w:pPr>
        <w:rPr>
          <w:rFonts w:asciiTheme="majorBidi" w:hAnsiTheme="majorBidi" w:cstheme="majorBidi"/>
          <w:i/>
          <w:color w:val="000000" w:themeColor="text1"/>
          <w:rtl/>
        </w:rPr>
      </w:pPr>
      <w:r>
        <w:rPr>
          <w:rFonts w:asciiTheme="majorBidi" w:hAnsiTheme="majorBidi" w:cstheme="majorBidi"/>
          <w:i/>
          <w:color w:val="000000" w:themeColor="text1"/>
        </w:rPr>
        <w:br w:type="page"/>
      </w:r>
    </w:p>
    <w:p w14:paraId="4DF35883" w14:textId="7149A6E0" w:rsidR="005370F8" w:rsidRPr="003A5C91" w:rsidRDefault="005370F8" w:rsidP="005370F8">
      <w:pPr>
        <w:pStyle w:val="Heading1"/>
        <w:rPr>
          <w:rFonts w:asciiTheme="majorBidi" w:hAnsiTheme="majorBidi"/>
          <w:color w:val="000000" w:themeColor="text1"/>
        </w:rPr>
      </w:pPr>
      <w:bookmarkStart w:id="79" w:name="_Toc229325857"/>
      <w:r w:rsidRPr="003A5C91">
        <w:rPr>
          <w:rFonts w:asciiTheme="majorBidi" w:hAnsiTheme="majorBidi"/>
          <w:color w:val="000000" w:themeColor="text1"/>
        </w:rPr>
        <w:lastRenderedPageBreak/>
        <w:t xml:space="preserve">CHAPTER 4: </w:t>
      </w:r>
      <w:r w:rsidR="00EC3888" w:rsidRPr="003A5C91">
        <w:rPr>
          <w:rFonts w:asciiTheme="majorBidi" w:hAnsiTheme="majorBidi"/>
          <w:color w:val="000000" w:themeColor="text1"/>
        </w:rPr>
        <w:t xml:space="preserve">SYSTEM </w:t>
      </w:r>
      <w:r w:rsidR="00C305AF" w:rsidRPr="003A5C91">
        <w:rPr>
          <w:rFonts w:asciiTheme="majorBidi" w:hAnsiTheme="majorBidi"/>
          <w:color w:val="000000" w:themeColor="text1"/>
        </w:rPr>
        <w:t>ANALYSIS</w:t>
      </w:r>
      <w:bookmarkEnd w:id="79"/>
    </w:p>
    <w:p w14:paraId="2AE83C34" w14:textId="77777777" w:rsidR="00BB6BE7" w:rsidRPr="003A5C91" w:rsidRDefault="00BB6BE7" w:rsidP="00BB6BE7">
      <w:pPr>
        <w:rPr>
          <w:color w:val="000000" w:themeColor="text1"/>
        </w:rPr>
      </w:pPr>
    </w:p>
    <w:p w14:paraId="5439779E" w14:textId="77777777" w:rsidR="009A3C27" w:rsidRPr="003A5C91" w:rsidRDefault="009A3C27">
      <w:pPr>
        <w:pStyle w:val="ListParagraph"/>
        <w:numPr>
          <w:ilvl w:val="0"/>
          <w:numId w:val="2"/>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80" w:name="_Toc31221763"/>
      <w:bookmarkStart w:id="81" w:name="_Toc31222012"/>
      <w:bookmarkStart w:id="82" w:name="_Toc31222177"/>
      <w:bookmarkStart w:id="83" w:name="_Toc31222234"/>
      <w:bookmarkStart w:id="84" w:name="_Toc31222393"/>
      <w:bookmarkStart w:id="85" w:name="_Toc31793876"/>
      <w:bookmarkStart w:id="86" w:name="_Toc215519536"/>
      <w:bookmarkStart w:id="87" w:name="_Toc215519610"/>
      <w:bookmarkStart w:id="88" w:name="_Toc215519738"/>
      <w:bookmarkStart w:id="89" w:name="_Toc215521255"/>
      <w:bookmarkStart w:id="90" w:name="_Toc215521286"/>
      <w:bookmarkStart w:id="91" w:name="_Toc215521318"/>
      <w:bookmarkStart w:id="92" w:name="_Toc215521472"/>
      <w:bookmarkStart w:id="93" w:name="_Toc215522137"/>
      <w:bookmarkStart w:id="94" w:name="_Toc215523111"/>
      <w:bookmarkStart w:id="95" w:name="_Toc215576247"/>
      <w:bookmarkStart w:id="96" w:name="_Toc215581785"/>
      <w:bookmarkStart w:id="97" w:name="_Toc215598003"/>
      <w:bookmarkStart w:id="98" w:name="_Toc215612223"/>
      <w:bookmarkStart w:id="99" w:name="_Toc215614775"/>
      <w:bookmarkStart w:id="100" w:name="_Toc227557660"/>
      <w:bookmarkStart w:id="101" w:name="_Toc228033044"/>
      <w:bookmarkStart w:id="102" w:name="_Toc228033816"/>
      <w:bookmarkStart w:id="103" w:name="_Toc228033953"/>
      <w:bookmarkStart w:id="104" w:name="_Toc228102486"/>
      <w:bookmarkStart w:id="105" w:name="_Toc228102638"/>
      <w:bookmarkStart w:id="106" w:name="_Toc228102796"/>
      <w:bookmarkStart w:id="107" w:name="_Toc229325709"/>
      <w:bookmarkStart w:id="108" w:name="_Toc229325858"/>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3B612431" w14:textId="77777777" w:rsidR="009A3C27" w:rsidRPr="003A5C91" w:rsidRDefault="009A3C27">
      <w:pPr>
        <w:pStyle w:val="ListParagraph"/>
        <w:numPr>
          <w:ilvl w:val="0"/>
          <w:numId w:val="2"/>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109" w:name="_Toc31221764"/>
      <w:bookmarkStart w:id="110" w:name="_Toc31222013"/>
      <w:bookmarkStart w:id="111" w:name="_Toc31222178"/>
      <w:bookmarkStart w:id="112" w:name="_Toc31222235"/>
      <w:bookmarkStart w:id="113" w:name="_Toc31222394"/>
      <w:bookmarkStart w:id="114" w:name="_Toc31793877"/>
      <w:bookmarkStart w:id="115" w:name="_Toc215519537"/>
      <w:bookmarkStart w:id="116" w:name="_Toc215519611"/>
      <w:bookmarkStart w:id="117" w:name="_Toc215519739"/>
      <w:bookmarkStart w:id="118" w:name="_Toc215521256"/>
      <w:bookmarkStart w:id="119" w:name="_Toc215521287"/>
      <w:bookmarkStart w:id="120" w:name="_Toc215521319"/>
      <w:bookmarkStart w:id="121" w:name="_Toc215521473"/>
      <w:bookmarkStart w:id="122" w:name="_Toc215522138"/>
      <w:bookmarkStart w:id="123" w:name="_Toc215523112"/>
      <w:bookmarkStart w:id="124" w:name="_Toc215576248"/>
      <w:bookmarkStart w:id="125" w:name="_Toc215581786"/>
      <w:bookmarkStart w:id="126" w:name="_Toc215598004"/>
      <w:bookmarkStart w:id="127" w:name="_Toc215612224"/>
      <w:bookmarkStart w:id="128" w:name="_Toc215614776"/>
      <w:bookmarkStart w:id="129" w:name="_Toc227557661"/>
      <w:bookmarkStart w:id="130" w:name="_Toc228033045"/>
      <w:bookmarkStart w:id="131" w:name="_Toc228033817"/>
      <w:bookmarkStart w:id="132" w:name="_Toc228033954"/>
      <w:bookmarkStart w:id="133" w:name="_Toc228102487"/>
      <w:bookmarkStart w:id="134" w:name="_Toc228102639"/>
      <w:bookmarkStart w:id="135" w:name="_Toc228102797"/>
      <w:bookmarkStart w:id="136" w:name="_Toc229325710"/>
      <w:bookmarkStart w:id="137" w:name="_Toc229325859"/>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2571E10B" w14:textId="77777777" w:rsidR="009A3C27" w:rsidRPr="003A5C91" w:rsidRDefault="009A3C27">
      <w:pPr>
        <w:pStyle w:val="ListParagraph"/>
        <w:numPr>
          <w:ilvl w:val="0"/>
          <w:numId w:val="2"/>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138" w:name="_Toc31221765"/>
      <w:bookmarkStart w:id="139" w:name="_Toc31222014"/>
      <w:bookmarkStart w:id="140" w:name="_Toc31222179"/>
      <w:bookmarkStart w:id="141" w:name="_Toc31222236"/>
      <w:bookmarkStart w:id="142" w:name="_Toc31222395"/>
      <w:bookmarkStart w:id="143" w:name="_Toc31793878"/>
      <w:bookmarkStart w:id="144" w:name="_Toc215519538"/>
      <w:bookmarkStart w:id="145" w:name="_Toc215519612"/>
      <w:bookmarkStart w:id="146" w:name="_Toc215519740"/>
      <w:bookmarkStart w:id="147" w:name="_Toc215521257"/>
      <w:bookmarkStart w:id="148" w:name="_Toc215521288"/>
      <w:bookmarkStart w:id="149" w:name="_Toc215521320"/>
      <w:bookmarkStart w:id="150" w:name="_Toc215521474"/>
      <w:bookmarkStart w:id="151" w:name="_Toc215522139"/>
      <w:bookmarkStart w:id="152" w:name="_Toc215523113"/>
      <w:bookmarkStart w:id="153" w:name="_Toc215576249"/>
      <w:bookmarkStart w:id="154" w:name="_Toc215581787"/>
      <w:bookmarkStart w:id="155" w:name="_Toc215598005"/>
      <w:bookmarkStart w:id="156" w:name="_Toc215612225"/>
      <w:bookmarkStart w:id="157" w:name="_Toc215614777"/>
      <w:bookmarkStart w:id="158" w:name="_Toc227557662"/>
      <w:bookmarkStart w:id="159" w:name="_Toc228033046"/>
      <w:bookmarkStart w:id="160" w:name="_Toc228033818"/>
      <w:bookmarkStart w:id="161" w:name="_Toc228033955"/>
      <w:bookmarkStart w:id="162" w:name="_Toc228102488"/>
      <w:bookmarkStart w:id="163" w:name="_Toc228102640"/>
      <w:bookmarkStart w:id="164" w:name="_Toc228102798"/>
      <w:bookmarkStart w:id="165" w:name="_Toc229325711"/>
      <w:bookmarkStart w:id="166" w:name="_Toc229325860"/>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6B34190E" w14:textId="77777777" w:rsidR="009A3C27" w:rsidRPr="003A5C91" w:rsidRDefault="009A3C27">
      <w:pPr>
        <w:pStyle w:val="ListParagraph"/>
        <w:numPr>
          <w:ilvl w:val="0"/>
          <w:numId w:val="2"/>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167" w:name="_Toc31221766"/>
      <w:bookmarkStart w:id="168" w:name="_Toc31222015"/>
      <w:bookmarkStart w:id="169" w:name="_Toc31222180"/>
      <w:bookmarkStart w:id="170" w:name="_Toc31222237"/>
      <w:bookmarkStart w:id="171" w:name="_Toc31222396"/>
      <w:bookmarkStart w:id="172" w:name="_Toc31793879"/>
      <w:bookmarkStart w:id="173" w:name="_Toc215519539"/>
      <w:bookmarkStart w:id="174" w:name="_Toc215519613"/>
      <w:bookmarkStart w:id="175" w:name="_Toc215519741"/>
      <w:bookmarkStart w:id="176" w:name="_Toc215521258"/>
      <w:bookmarkStart w:id="177" w:name="_Toc215521289"/>
      <w:bookmarkStart w:id="178" w:name="_Toc215521321"/>
      <w:bookmarkStart w:id="179" w:name="_Toc215521475"/>
      <w:bookmarkStart w:id="180" w:name="_Toc215522140"/>
      <w:bookmarkStart w:id="181" w:name="_Toc215523114"/>
      <w:bookmarkStart w:id="182" w:name="_Toc215576250"/>
      <w:bookmarkStart w:id="183" w:name="_Toc215581788"/>
      <w:bookmarkStart w:id="184" w:name="_Toc215598006"/>
      <w:bookmarkStart w:id="185" w:name="_Toc215612226"/>
      <w:bookmarkStart w:id="186" w:name="_Toc215614778"/>
      <w:bookmarkStart w:id="187" w:name="_Toc227557663"/>
      <w:bookmarkStart w:id="188" w:name="_Toc228033047"/>
      <w:bookmarkStart w:id="189" w:name="_Toc228033819"/>
      <w:bookmarkStart w:id="190" w:name="_Toc228033956"/>
      <w:bookmarkStart w:id="191" w:name="_Toc228102489"/>
      <w:bookmarkStart w:id="192" w:name="_Toc228102641"/>
      <w:bookmarkStart w:id="193" w:name="_Toc228102799"/>
      <w:bookmarkStart w:id="194" w:name="_Toc229325712"/>
      <w:bookmarkStart w:id="195" w:name="_Toc229325861"/>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1460990B" w14:textId="63F42557" w:rsidR="00BB6BE7" w:rsidRPr="00EB52F8" w:rsidRDefault="009A3C27">
      <w:pPr>
        <w:pStyle w:val="Default"/>
        <w:numPr>
          <w:ilvl w:val="1"/>
          <w:numId w:val="2"/>
        </w:numPr>
        <w:outlineLvl w:val="2"/>
        <w:rPr>
          <w:rFonts w:asciiTheme="majorBidi" w:hAnsiTheme="majorBidi" w:cstheme="majorBidi"/>
          <w:color w:val="000000" w:themeColor="text1"/>
          <w:sz w:val="20"/>
        </w:rPr>
      </w:pPr>
      <w:bookmarkStart w:id="196" w:name="_Toc229325862"/>
      <w:r w:rsidRPr="003A5C91">
        <w:rPr>
          <w:rFonts w:asciiTheme="majorBidi" w:hAnsiTheme="majorBidi" w:cstheme="majorBidi"/>
          <w:b/>
          <w:bCs/>
          <w:color w:val="000000" w:themeColor="text1"/>
        </w:rPr>
        <w:t>Product Features:</w:t>
      </w:r>
      <w:bookmarkEnd w:id="196"/>
    </w:p>
    <w:p w14:paraId="61434B1B" w14:textId="7FD9FD8B" w:rsidR="00AB5517" w:rsidRPr="00AB5517" w:rsidRDefault="00AB5517" w:rsidP="00AB5517">
      <w:pPr>
        <w:pStyle w:val="Caption"/>
        <w:keepNext/>
        <w:rPr>
          <w:rFonts w:asciiTheme="majorBidi" w:hAnsiTheme="majorBidi" w:cstheme="majorBidi"/>
          <w:i w:val="0"/>
          <w:iCs w:val="0"/>
          <w:color w:val="000000" w:themeColor="text1"/>
          <w:sz w:val="22"/>
          <w:szCs w:val="22"/>
        </w:rPr>
      </w:pPr>
      <w:bookmarkStart w:id="197" w:name="_Toc215602550"/>
      <w:r w:rsidRPr="00AB5517">
        <w:rPr>
          <w:rFonts w:asciiTheme="majorBidi" w:hAnsiTheme="majorBidi" w:cstheme="majorBidi"/>
          <w:i w:val="0"/>
          <w:iCs w:val="0"/>
          <w:color w:val="000000" w:themeColor="text1"/>
          <w:sz w:val="22"/>
          <w:szCs w:val="22"/>
        </w:rPr>
        <w:t xml:space="preserve">Table </w:t>
      </w:r>
      <w:r w:rsidRPr="00AB5517">
        <w:rPr>
          <w:rFonts w:asciiTheme="majorBidi" w:hAnsiTheme="majorBidi" w:cstheme="majorBidi"/>
          <w:i w:val="0"/>
          <w:iCs w:val="0"/>
          <w:color w:val="000000" w:themeColor="text1"/>
          <w:sz w:val="22"/>
          <w:szCs w:val="22"/>
        </w:rPr>
        <w:fldChar w:fldCharType="begin"/>
      </w:r>
      <w:r w:rsidRPr="00AB5517">
        <w:rPr>
          <w:rFonts w:asciiTheme="majorBidi" w:hAnsiTheme="majorBidi" w:cstheme="majorBidi"/>
          <w:i w:val="0"/>
          <w:iCs w:val="0"/>
          <w:color w:val="000000" w:themeColor="text1"/>
          <w:sz w:val="22"/>
          <w:szCs w:val="22"/>
        </w:rPr>
        <w:instrText xml:space="preserve"> SEQ Table \* ARABIC </w:instrText>
      </w:r>
      <w:r w:rsidRPr="00AB5517">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3</w:t>
      </w:r>
      <w:r w:rsidRPr="00AB5517">
        <w:rPr>
          <w:rFonts w:asciiTheme="majorBidi" w:hAnsiTheme="majorBidi" w:cstheme="majorBidi"/>
          <w:i w:val="0"/>
          <w:iCs w:val="0"/>
          <w:color w:val="000000" w:themeColor="text1"/>
          <w:sz w:val="22"/>
          <w:szCs w:val="22"/>
        </w:rPr>
        <w:fldChar w:fldCharType="end"/>
      </w:r>
      <w:r w:rsidRPr="00AB5517">
        <w:rPr>
          <w:rFonts w:asciiTheme="majorBidi" w:hAnsiTheme="majorBidi" w:cstheme="majorBidi"/>
          <w:i w:val="0"/>
          <w:iCs w:val="0"/>
          <w:color w:val="000000" w:themeColor="text1"/>
          <w:sz w:val="22"/>
          <w:szCs w:val="22"/>
        </w:rPr>
        <w:t>: Core Features and System Characteristics</w:t>
      </w:r>
      <w:bookmarkEnd w:id="197"/>
    </w:p>
    <w:tbl>
      <w:tblPr>
        <w:tblStyle w:val="TableGrid"/>
        <w:tblW w:w="0" w:type="auto"/>
        <w:jc w:val="center"/>
        <w:tblLook w:val="04A0" w:firstRow="1" w:lastRow="0" w:firstColumn="1" w:lastColumn="0" w:noHBand="0" w:noVBand="1"/>
      </w:tblPr>
      <w:tblGrid>
        <w:gridCol w:w="2104"/>
        <w:gridCol w:w="7246"/>
      </w:tblGrid>
      <w:tr w:rsidR="00EB52F8" w:rsidRPr="00EB52F8" w14:paraId="4E818D15" w14:textId="77777777" w:rsidTr="004E00D0">
        <w:trPr>
          <w:jc w:val="center"/>
        </w:trPr>
        <w:tc>
          <w:tcPr>
            <w:tcW w:w="0" w:type="auto"/>
            <w:hideMark/>
          </w:tcPr>
          <w:p w14:paraId="07829D70" w14:textId="77777777" w:rsidR="00EB52F8" w:rsidRPr="00EB52F8" w:rsidRDefault="00EB52F8" w:rsidP="00EB52F8">
            <w:pPr>
              <w:jc w:val="center"/>
              <w:rPr>
                <w:rFonts w:ascii="Times New Roman" w:eastAsia="Times New Roman" w:hAnsi="Times New Roman" w:cs="Times New Roman"/>
                <w:b/>
                <w:bCs/>
                <w:sz w:val="24"/>
                <w:szCs w:val="24"/>
                <w:lang w:val="en-AE" w:eastAsia="en-AE"/>
              </w:rPr>
            </w:pPr>
            <w:r w:rsidRPr="00EB52F8">
              <w:rPr>
                <w:rFonts w:ascii="Times New Roman" w:eastAsia="Times New Roman" w:hAnsi="Times New Roman" w:cs="Times New Roman"/>
                <w:b/>
                <w:bCs/>
                <w:sz w:val="24"/>
                <w:szCs w:val="24"/>
                <w:lang w:val="en-AE" w:eastAsia="en-AE"/>
              </w:rPr>
              <w:t xml:space="preserve">Purpose </w:t>
            </w:r>
            <w:proofErr w:type="gramStart"/>
            <w:r w:rsidRPr="00EB52F8">
              <w:rPr>
                <w:rFonts w:ascii="Times New Roman" w:eastAsia="Times New Roman" w:hAnsi="Times New Roman" w:cs="Times New Roman"/>
                <w:b/>
                <w:bCs/>
                <w:sz w:val="24"/>
                <w:szCs w:val="24"/>
                <w:lang w:val="en-AE" w:eastAsia="en-AE"/>
              </w:rPr>
              <w:t>&amp;  Value</w:t>
            </w:r>
            <w:proofErr w:type="gramEnd"/>
            <w:r w:rsidRPr="00EB52F8">
              <w:rPr>
                <w:rFonts w:ascii="Times New Roman" w:eastAsia="Times New Roman" w:hAnsi="Times New Roman" w:cs="Times New Roman"/>
                <w:b/>
                <w:bCs/>
                <w:sz w:val="24"/>
                <w:szCs w:val="24"/>
                <w:lang w:val="en-AE" w:eastAsia="en-AE"/>
              </w:rPr>
              <w:t xml:space="preserve"> Proposition</w:t>
            </w:r>
          </w:p>
        </w:tc>
        <w:tc>
          <w:tcPr>
            <w:tcW w:w="0" w:type="auto"/>
            <w:hideMark/>
          </w:tcPr>
          <w:p w14:paraId="38DE9832" w14:textId="77777777" w:rsidR="00EB52F8" w:rsidRPr="00EB52F8" w:rsidRDefault="00EB52F8" w:rsidP="00EB52F8">
            <w:pPr>
              <w:jc w:val="center"/>
              <w:rPr>
                <w:rFonts w:ascii="Times New Roman" w:eastAsia="Times New Roman" w:hAnsi="Times New Roman" w:cs="Times New Roman"/>
                <w:b/>
                <w:bCs/>
                <w:sz w:val="24"/>
                <w:szCs w:val="24"/>
                <w:lang w:val="en-AE" w:eastAsia="en-AE"/>
              </w:rPr>
            </w:pPr>
            <w:proofErr w:type="spellStart"/>
            <w:r w:rsidRPr="00EB52F8">
              <w:rPr>
                <w:rFonts w:ascii="Times New Roman" w:eastAsia="Times New Roman" w:hAnsi="Times New Roman" w:cs="Times New Roman"/>
                <w:b/>
                <w:bCs/>
                <w:sz w:val="24"/>
                <w:szCs w:val="24"/>
                <w:lang w:val="en-AE" w:eastAsia="en-AE"/>
              </w:rPr>
              <w:t>SeeStack</w:t>
            </w:r>
            <w:proofErr w:type="spellEnd"/>
            <w:r w:rsidRPr="00EB52F8">
              <w:rPr>
                <w:rFonts w:ascii="Times New Roman" w:eastAsia="Times New Roman" w:hAnsi="Times New Roman" w:cs="Times New Roman"/>
                <w:b/>
                <w:bCs/>
                <w:sz w:val="24"/>
                <w:szCs w:val="24"/>
                <w:lang w:val="en-AE" w:eastAsia="en-AE"/>
              </w:rPr>
              <w:t xml:space="preserve"> offers monitoring, stress testing, technical error detection, and security monitoring for websites/applications. Real-time data, alerts, AI-assisted suggestions.</w:t>
            </w:r>
          </w:p>
        </w:tc>
      </w:tr>
      <w:tr w:rsidR="00EB52F8" w:rsidRPr="00EB52F8" w14:paraId="53689BB6" w14:textId="77777777" w:rsidTr="004E00D0">
        <w:trPr>
          <w:jc w:val="center"/>
        </w:trPr>
        <w:tc>
          <w:tcPr>
            <w:tcW w:w="0" w:type="auto"/>
            <w:hideMark/>
          </w:tcPr>
          <w:p w14:paraId="5B0E2D14"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b/>
                <w:bCs/>
                <w:sz w:val="24"/>
                <w:szCs w:val="24"/>
                <w:lang w:val="en-AE" w:eastAsia="en-AE"/>
              </w:rPr>
              <w:t>Target Users</w:t>
            </w:r>
          </w:p>
        </w:tc>
        <w:tc>
          <w:tcPr>
            <w:tcW w:w="0" w:type="auto"/>
            <w:hideMark/>
          </w:tcPr>
          <w:p w14:paraId="49E438EC"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 xml:space="preserve">Developers, DevOps engineers, site reliability teams, owners of web apps or services who care about uptime, performance, error detection, and resilience. </w:t>
            </w:r>
            <w:proofErr w:type="gramStart"/>
            <w:r w:rsidRPr="00EB52F8">
              <w:rPr>
                <w:rFonts w:ascii="Times New Roman" w:eastAsia="Times New Roman" w:hAnsi="Times New Roman" w:cs="Times New Roman"/>
                <w:sz w:val="24"/>
                <w:szCs w:val="24"/>
                <w:lang w:val="en-AE" w:eastAsia="en-AE"/>
              </w:rPr>
              <w:t>Also</w:t>
            </w:r>
            <w:proofErr w:type="gramEnd"/>
            <w:r w:rsidRPr="00EB52F8">
              <w:rPr>
                <w:rFonts w:ascii="Times New Roman" w:eastAsia="Times New Roman" w:hAnsi="Times New Roman" w:cs="Times New Roman"/>
                <w:sz w:val="24"/>
                <w:szCs w:val="24"/>
                <w:lang w:val="en-AE" w:eastAsia="en-AE"/>
              </w:rPr>
              <w:t xml:space="preserve"> likely small-to-medium businesses and startups (given free &amp; paid plans).</w:t>
            </w:r>
          </w:p>
        </w:tc>
      </w:tr>
      <w:tr w:rsidR="00EB52F8" w:rsidRPr="00EB52F8" w14:paraId="77D6A264" w14:textId="77777777" w:rsidTr="004E00D0">
        <w:trPr>
          <w:jc w:val="center"/>
        </w:trPr>
        <w:tc>
          <w:tcPr>
            <w:tcW w:w="0" w:type="auto"/>
            <w:hideMark/>
          </w:tcPr>
          <w:p w14:paraId="6F2A771F"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b/>
                <w:bCs/>
                <w:sz w:val="24"/>
                <w:szCs w:val="24"/>
                <w:lang w:val="en-AE" w:eastAsia="en-AE"/>
              </w:rPr>
              <w:t>System Components</w:t>
            </w:r>
          </w:p>
        </w:tc>
        <w:tc>
          <w:tcPr>
            <w:tcW w:w="0" w:type="auto"/>
            <w:hideMark/>
          </w:tcPr>
          <w:p w14:paraId="4B28D094"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 SDKs for error/log/capture/traces integration into apps (• Monitoring agents/ping‐checks for websites/services (uptime, availability) • Stress testing / load testing tools • Dashboard / analytics components • Alerting / notification subsystem • AI module / suggestions / root cause analysis • Possibly security / port scanning, etc.</w:t>
            </w:r>
          </w:p>
        </w:tc>
      </w:tr>
      <w:tr w:rsidR="00EB52F8" w:rsidRPr="00EB52F8" w14:paraId="67832691" w14:textId="77777777" w:rsidTr="004E00D0">
        <w:trPr>
          <w:jc w:val="center"/>
        </w:trPr>
        <w:tc>
          <w:tcPr>
            <w:tcW w:w="0" w:type="auto"/>
            <w:hideMark/>
          </w:tcPr>
          <w:p w14:paraId="0020D45D"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b/>
                <w:bCs/>
                <w:sz w:val="24"/>
                <w:szCs w:val="24"/>
                <w:lang w:val="en-AE" w:eastAsia="en-AE"/>
              </w:rPr>
              <w:t>Data Flows</w:t>
            </w:r>
          </w:p>
        </w:tc>
        <w:tc>
          <w:tcPr>
            <w:tcW w:w="0" w:type="auto"/>
            <w:hideMark/>
          </w:tcPr>
          <w:p w14:paraId="067F94FB"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 xml:space="preserve">Apps emit error/log/trace → sent to backend → stored, grouped, classified → </w:t>
            </w:r>
            <w:proofErr w:type="spellStart"/>
            <w:r w:rsidRPr="00EB52F8">
              <w:rPr>
                <w:rFonts w:ascii="Times New Roman" w:eastAsia="Times New Roman" w:hAnsi="Times New Roman" w:cs="Times New Roman"/>
                <w:sz w:val="24"/>
                <w:szCs w:val="24"/>
                <w:lang w:val="en-AE" w:eastAsia="en-AE"/>
              </w:rPr>
              <w:t>analyzed</w:t>
            </w:r>
            <w:proofErr w:type="spellEnd"/>
            <w:r w:rsidRPr="00EB52F8">
              <w:rPr>
                <w:rFonts w:ascii="Times New Roman" w:eastAsia="Times New Roman" w:hAnsi="Times New Roman" w:cs="Times New Roman"/>
                <w:sz w:val="24"/>
                <w:szCs w:val="24"/>
                <w:lang w:val="en-AE" w:eastAsia="en-AE"/>
              </w:rPr>
              <w:t xml:space="preserve"> (severity, frequency etc) → surfaced in dashboard + alerts. Monitoring agents ping/measure sites → metrics collected. Stress tests generate traffic → results collected. AI module ingests logs/errors/traces to suggest root causes.</w:t>
            </w:r>
          </w:p>
        </w:tc>
      </w:tr>
      <w:tr w:rsidR="00EB52F8" w:rsidRPr="00EB52F8" w14:paraId="6B8E0475" w14:textId="77777777" w:rsidTr="004E00D0">
        <w:trPr>
          <w:jc w:val="center"/>
        </w:trPr>
        <w:tc>
          <w:tcPr>
            <w:tcW w:w="0" w:type="auto"/>
            <w:hideMark/>
          </w:tcPr>
          <w:p w14:paraId="2D6B7888"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b/>
                <w:bCs/>
                <w:sz w:val="24"/>
                <w:szCs w:val="24"/>
                <w:lang w:val="en-AE" w:eastAsia="en-AE"/>
              </w:rPr>
              <w:t>Non-Functional Requirements (inferred)</w:t>
            </w:r>
          </w:p>
        </w:tc>
        <w:tc>
          <w:tcPr>
            <w:tcW w:w="0" w:type="auto"/>
            <w:hideMark/>
          </w:tcPr>
          <w:p w14:paraId="0EFBC3AA"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 xml:space="preserve">Reliability / high availability, scalability (to handle large amounts of error/trace/log data, traffic simulations), performance (dashboard responsiveness, minimal latency), security (data in transit &amp; at rest, access control), accuracy (error detection, grouping similar errors), real-time or near real-time response for alerts. </w:t>
            </w:r>
            <w:proofErr w:type="gramStart"/>
            <w:r w:rsidRPr="00EB52F8">
              <w:rPr>
                <w:rFonts w:ascii="Times New Roman" w:eastAsia="Times New Roman" w:hAnsi="Times New Roman" w:cs="Times New Roman"/>
                <w:sz w:val="24"/>
                <w:szCs w:val="24"/>
                <w:lang w:val="en-AE" w:eastAsia="en-AE"/>
              </w:rPr>
              <w:t>Also</w:t>
            </w:r>
            <w:proofErr w:type="gramEnd"/>
            <w:r w:rsidRPr="00EB52F8">
              <w:rPr>
                <w:rFonts w:ascii="Times New Roman" w:eastAsia="Times New Roman" w:hAnsi="Times New Roman" w:cs="Times New Roman"/>
                <w:sz w:val="24"/>
                <w:szCs w:val="24"/>
                <w:lang w:val="en-AE" w:eastAsia="en-AE"/>
              </w:rPr>
              <w:t xml:space="preserve"> usability, ease of integration (SDK plug &amp; play).</w:t>
            </w:r>
          </w:p>
        </w:tc>
      </w:tr>
      <w:tr w:rsidR="00EB52F8" w:rsidRPr="00EB52F8" w14:paraId="69992D4A" w14:textId="77777777" w:rsidTr="004E00D0">
        <w:trPr>
          <w:jc w:val="center"/>
        </w:trPr>
        <w:tc>
          <w:tcPr>
            <w:tcW w:w="0" w:type="auto"/>
          </w:tcPr>
          <w:p w14:paraId="60BF808F" w14:textId="13E3C547" w:rsidR="00EB52F8" w:rsidRPr="00EB52F8" w:rsidRDefault="00EB52F8" w:rsidP="00EB52F8">
            <w:pPr>
              <w:rPr>
                <w:rFonts w:ascii="Times New Roman" w:eastAsia="Times New Roman" w:hAnsi="Times New Roman" w:cs="Times New Roman"/>
                <w:b/>
                <w:bCs/>
                <w:sz w:val="24"/>
                <w:szCs w:val="24"/>
                <w:lang w:val="en-AE" w:eastAsia="en-AE"/>
              </w:rPr>
            </w:pPr>
            <w:r w:rsidRPr="00EB52F8">
              <w:rPr>
                <w:rFonts w:ascii="Times New Roman" w:eastAsia="Times New Roman" w:hAnsi="Times New Roman" w:cs="Times New Roman"/>
                <w:b/>
                <w:bCs/>
                <w:sz w:val="24"/>
                <w:szCs w:val="24"/>
                <w:lang w:val="en-AE" w:eastAsia="en-AE"/>
              </w:rPr>
              <w:t>Constraints</w:t>
            </w:r>
          </w:p>
        </w:tc>
        <w:tc>
          <w:tcPr>
            <w:tcW w:w="0" w:type="auto"/>
          </w:tcPr>
          <w:p w14:paraId="2DB3E65C" w14:textId="21B9E9FE"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Probably need to support many different platforms / languages (SDKs for web, mobile, backend). Handling high data volumes can be expensive. For stress testing, may be limitations on how much traffic can be generated without cost or infrastructure issues. Regulatory / compliance / security obligations. Pricing tiers limit usage.</w:t>
            </w:r>
          </w:p>
        </w:tc>
      </w:tr>
    </w:tbl>
    <w:p w14:paraId="424DE315" w14:textId="74527F99" w:rsidR="00EB52F8" w:rsidRPr="00EB52F8" w:rsidRDefault="00EB52F8" w:rsidP="00EB52F8">
      <w:pPr>
        <w:spacing w:before="100" w:beforeAutospacing="1" w:after="100" w:afterAutospacing="1" w:line="240" w:lineRule="auto"/>
        <w:rPr>
          <w:rFonts w:ascii="Times New Roman" w:eastAsia="Times New Roman" w:hAnsi="Times New Roman" w:cs="Times New Roman"/>
          <w:sz w:val="24"/>
          <w:szCs w:val="24"/>
          <w:lang w:val="en-AE" w:eastAsia="en-AE"/>
        </w:rPr>
      </w:pPr>
    </w:p>
    <w:p w14:paraId="6662EFBD" w14:textId="434EE433" w:rsidR="00AB5517" w:rsidRPr="00AB5517" w:rsidRDefault="00AB5517" w:rsidP="00AB5517">
      <w:pPr>
        <w:pStyle w:val="Caption"/>
        <w:keepNext/>
        <w:rPr>
          <w:rFonts w:asciiTheme="majorBidi" w:hAnsiTheme="majorBidi" w:cstheme="majorBidi"/>
          <w:i w:val="0"/>
          <w:iCs w:val="0"/>
          <w:color w:val="000000" w:themeColor="text1"/>
          <w:sz w:val="22"/>
          <w:szCs w:val="22"/>
        </w:rPr>
      </w:pPr>
      <w:bookmarkStart w:id="198" w:name="_Toc215602551"/>
      <w:r w:rsidRPr="00AB5517">
        <w:rPr>
          <w:rFonts w:asciiTheme="majorBidi" w:hAnsiTheme="majorBidi" w:cstheme="majorBidi"/>
          <w:i w:val="0"/>
          <w:iCs w:val="0"/>
          <w:color w:val="000000" w:themeColor="text1"/>
          <w:sz w:val="22"/>
          <w:szCs w:val="22"/>
        </w:rPr>
        <w:t xml:space="preserve">Table </w:t>
      </w:r>
      <w:r w:rsidRPr="00AB5517">
        <w:rPr>
          <w:rFonts w:asciiTheme="majorBidi" w:hAnsiTheme="majorBidi" w:cstheme="majorBidi"/>
          <w:i w:val="0"/>
          <w:iCs w:val="0"/>
          <w:color w:val="000000" w:themeColor="text1"/>
          <w:sz w:val="22"/>
          <w:szCs w:val="22"/>
        </w:rPr>
        <w:fldChar w:fldCharType="begin"/>
      </w:r>
      <w:r w:rsidRPr="00AB5517">
        <w:rPr>
          <w:rFonts w:asciiTheme="majorBidi" w:hAnsiTheme="majorBidi" w:cstheme="majorBidi"/>
          <w:i w:val="0"/>
          <w:iCs w:val="0"/>
          <w:color w:val="000000" w:themeColor="text1"/>
          <w:sz w:val="22"/>
          <w:szCs w:val="22"/>
        </w:rPr>
        <w:instrText xml:space="preserve"> SEQ Table \* ARABIC </w:instrText>
      </w:r>
      <w:r w:rsidRPr="00AB5517">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4</w:t>
      </w:r>
      <w:r w:rsidRPr="00AB5517">
        <w:rPr>
          <w:rFonts w:asciiTheme="majorBidi" w:hAnsiTheme="majorBidi" w:cstheme="majorBidi"/>
          <w:i w:val="0"/>
          <w:iCs w:val="0"/>
          <w:color w:val="000000" w:themeColor="text1"/>
          <w:sz w:val="22"/>
          <w:szCs w:val="22"/>
        </w:rPr>
        <w:fldChar w:fldCharType="end"/>
      </w:r>
      <w:r w:rsidRPr="00AB5517">
        <w:rPr>
          <w:rFonts w:asciiTheme="majorBidi" w:hAnsiTheme="majorBidi" w:cstheme="majorBidi"/>
          <w:i w:val="0"/>
          <w:iCs w:val="0"/>
          <w:color w:val="000000" w:themeColor="text1"/>
          <w:sz w:val="22"/>
          <w:szCs w:val="22"/>
        </w:rPr>
        <w:t>: Key Features, Their Functions, and the Value They Deliver</w:t>
      </w:r>
      <w:bookmarkEnd w:id="198"/>
    </w:p>
    <w:tbl>
      <w:tblPr>
        <w:tblStyle w:val="TableGrid"/>
        <w:tblW w:w="0" w:type="auto"/>
        <w:jc w:val="center"/>
        <w:tblLook w:val="04A0" w:firstRow="1" w:lastRow="0" w:firstColumn="1" w:lastColumn="0" w:noHBand="0" w:noVBand="1"/>
      </w:tblPr>
      <w:tblGrid>
        <w:gridCol w:w="2332"/>
        <w:gridCol w:w="4103"/>
        <w:gridCol w:w="2915"/>
      </w:tblGrid>
      <w:tr w:rsidR="00EB52F8" w:rsidRPr="00EB52F8" w14:paraId="3439097A" w14:textId="77777777" w:rsidTr="004E00D0">
        <w:trPr>
          <w:jc w:val="center"/>
        </w:trPr>
        <w:tc>
          <w:tcPr>
            <w:tcW w:w="0" w:type="auto"/>
            <w:hideMark/>
          </w:tcPr>
          <w:p w14:paraId="410D69BB" w14:textId="77777777" w:rsidR="00EB52F8" w:rsidRPr="00EB52F8" w:rsidRDefault="00EB52F8" w:rsidP="00EB52F8">
            <w:pPr>
              <w:jc w:val="center"/>
              <w:rPr>
                <w:rFonts w:ascii="Times New Roman" w:eastAsia="Times New Roman" w:hAnsi="Times New Roman" w:cs="Times New Roman"/>
                <w:b/>
                <w:bCs/>
                <w:sz w:val="24"/>
                <w:szCs w:val="24"/>
                <w:lang w:val="en-AE" w:eastAsia="en-AE"/>
              </w:rPr>
            </w:pPr>
            <w:r w:rsidRPr="00EB52F8">
              <w:rPr>
                <w:rFonts w:ascii="Times New Roman" w:eastAsia="Times New Roman" w:hAnsi="Times New Roman" w:cs="Times New Roman"/>
                <w:b/>
                <w:bCs/>
                <w:sz w:val="24"/>
                <w:szCs w:val="24"/>
                <w:lang w:val="en-AE" w:eastAsia="en-AE"/>
              </w:rPr>
              <w:t>feature</w:t>
            </w:r>
          </w:p>
        </w:tc>
        <w:tc>
          <w:tcPr>
            <w:tcW w:w="0" w:type="auto"/>
            <w:hideMark/>
          </w:tcPr>
          <w:p w14:paraId="3A9E0140" w14:textId="77777777" w:rsidR="00EB52F8" w:rsidRPr="00EB52F8" w:rsidRDefault="00EB52F8" w:rsidP="00EB52F8">
            <w:pPr>
              <w:jc w:val="center"/>
              <w:rPr>
                <w:rFonts w:ascii="Times New Roman" w:eastAsia="Times New Roman" w:hAnsi="Times New Roman" w:cs="Times New Roman"/>
                <w:b/>
                <w:bCs/>
                <w:sz w:val="24"/>
                <w:szCs w:val="24"/>
                <w:lang w:val="en-AE" w:eastAsia="en-AE"/>
              </w:rPr>
            </w:pPr>
            <w:r w:rsidRPr="00EB52F8">
              <w:rPr>
                <w:rFonts w:ascii="Times New Roman" w:eastAsia="Times New Roman" w:hAnsi="Times New Roman" w:cs="Times New Roman"/>
                <w:b/>
                <w:bCs/>
                <w:sz w:val="24"/>
                <w:szCs w:val="24"/>
                <w:lang w:val="en-AE" w:eastAsia="en-AE"/>
              </w:rPr>
              <w:t>Description / What It Should Do</w:t>
            </w:r>
          </w:p>
        </w:tc>
        <w:tc>
          <w:tcPr>
            <w:tcW w:w="0" w:type="auto"/>
            <w:hideMark/>
          </w:tcPr>
          <w:p w14:paraId="5AA2D7AE" w14:textId="77777777" w:rsidR="00EB52F8" w:rsidRPr="00EB52F8" w:rsidRDefault="00EB52F8" w:rsidP="00EB52F8">
            <w:pPr>
              <w:jc w:val="center"/>
              <w:rPr>
                <w:rFonts w:ascii="Times New Roman" w:eastAsia="Times New Roman" w:hAnsi="Times New Roman" w:cs="Times New Roman"/>
                <w:b/>
                <w:bCs/>
                <w:sz w:val="24"/>
                <w:szCs w:val="24"/>
                <w:lang w:val="en-AE" w:eastAsia="en-AE"/>
              </w:rPr>
            </w:pPr>
            <w:r w:rsidRPr="00EB52F8">
              <w:rPr>
                <w:rFonts w:ascii="Times New Roman" w:eastAsia="Times New Roman" w:hAnsi="Times New Roman" w:cs="Times New Roman"/>
                <w:b/>
                <w:bCs/>
                <w:sz w:val="24"/>
                <w:szCs w:val="24"/>
                <w:lang w:val="en-AE" w:eastAsia="en-AE"/>
              </w:rPr>
              <w:t>Value / Why It’s Important</w:t>
            </w:r>
          </w:p>
        </w:tc>
      </w:tr>
      <w:tr w:rsidR="00EB52F8" w:rsidRPr="00EB52F8" w14:paraId="73311852" w14:textId="77777777" w:rsidTr="004E00D0">
        <w:trPr>
          <w:jc w:val="center"/>
        </w:trPr>
        <w:tc>
          <w:tcPr>
            <w:tcW w:w="0" w:type="auto"/>
            <w:hideMark/>
          </w:tcPr>
          <w:p w14:paraId="0B2D49F1"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Multi-SDK &amp; Platform Support</w:t>
            </w:r>
          </w:p>
        </w:tc>
        <w:tc>
          <w:tcPr>
            <w:tcW w:w="0" w:type="auto"/>
            <w:hideMark/>
          </w:tcPr>
          <w:p w14:paraId="637A5400"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 xml:space="preserve">Provide SDKs for many languages/platforms (Node.js, Python, Java, mobile platforms iOS/Android, etc.) with consistent capabilities (errors, </w:t>
            </w:r>
            <w:r w:rsidRPr="00EB52F8">
              <w:rPr>
                <w:rFonts w:ascii="Times New Roman" w:eastAsia="Times New Roman" w:hAnsi="Times New Roman" w:cs="Times New Roman"/>
                <w:sz w:val="24"/>
                <w:szCs w:val="24"/>
                <w:lang w:val="en-AE" w:eastAsia="en-AE"/>
              </w:rPr>
              <w:lastRenderedPageBreak/>
              <w:t>logs, traces). Also support serverless environments, microservices.</w:t>
            </w:r>
          </w:p>
        </w:tc>
        <w:tc>
          <w:tcPr>
            <w:tcW w:w="0" w:type="auto"/>
            <w:hideMark/>
          </w:tcPr>
          <w:p w14:paraId="66F57FB4"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lastRenderedPageBreak/>
              <w:t>Users have varied tech stacks; broad support reduces barriers to adoption. Ensures more apps can integrate quickly.</w:t>
            </w:r>
          </w:p>
        </w:tc>
      </w:tr>
      <w:tr w:rsidR="00EB52F8" w:rsidRPr="00EB52F8" w14:paraId="016444A7" w14:textId="77777777" w:rsidTr="004E00D0">
        <w:trPr>
          <w:jc w:val="center"/>
        </w:trPr>
        <w:tc>
          <w:tcPr>
            <w:tcW w:w="0" w:type="auto"/>
            <w:hideMark/>
          </w:tcPr>
          <w:p w14:paraId="3D7EEC43"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Real-Time Error Detection &amp; Root-Cause Analysis</w:t>
            </w:r>
          </w:p>
        </w:tc>
        <w:tc>
          <w:tcPr>
            <w:tcW w:w="0" w:type="auto"/>
            <w:hideMark/>
          </w:tcPr>
          <w:p w14:paraId="493AA486"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Automatically capture exceptions, logs, traces; group similar errors; prioritize by severity or impact; provide root cause insights (e.g. stack-trace, related events). Possibly use AI/ML for anomaly detection.</w:t>
            </w:r>
          </w:p>
        </w:tc>
        <w:tc>
          <w:tcPr>
            <w:tcW w:w="0" w:type="auto"/>
            <w:hideMark/>
          </w:tcPr>
          <w:p w14:paraId="69C68EE1"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Helps teams find and fix critical issues before they affect users. Reduces debugging time.</w:t>
            </w:r>
          </w:p>
        </w:tc>
      </w:tr>
      <w:tr w:rsidR="00EB52F8" w:rsidRPr="00EB52F8" w14:paraId="390921BA" w14:textId="77777777" w:rsidTr="004E00D0">
        <w:trPr>
          <w:jc w:val="center"/>
        </w:trPr>
        <w:tc>
          <w:tcPr>
            <w:tcW w:w="0" w:type="auto"/>
            <w:hideMark/>
          </w:tcPr>
          <w:p w14:paraId="7EAA7841"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Performance Monitoring &amp; Uptime Tracking</w:t>
            </w:r>
          </w:p>
        </w:tc>
        <w:tc>
          <w:tcPr>
            <w:tcW w:w="0" w:type="auto"/>
            <w:hideMark/>
          </w:tcPr>
          <w:p w14:paraId="6CD461A7"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Monitor website/app availability (uptime), response times, resource usage (CPU, memory), latency, etc. Provide dashboards, historical trends.</w:t>
            </w:r>
          </w:p>
        </w:tc>
        <w:tc>
          <w:tcPr>
            <w:tcW w:w="0" w:type="auto"/>
            <w:hideMark/>
          </w:tcPr>
          <w:p w14:paraId="2AB33BC8"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Essential for reliability; helps detect degradation before outage. Users care about performance and user experience.</w:t>
            </w:r>
          </w:p>
        </w:tc>
      </w:tr>
      <w:tr w:rsidR="00EB52F8" w:rsidRPr="00EB52F8" w14:paraId="47382BED" w14:textId="77777777" w:rsidTr="004E00D0">
        <w:trPr>
          <w:jc w:val="center"/>
        </w:trPr>
        <w:tc>
          <w:tcPr>
            <w:tcW w:w="0" w:type="auto"/>
            <w:hideMark/>
          </w:tcPr>
          <w:p w14:paraId="2E5FADA5"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Stress / Load Testing Tools</w:t>
            </w:r>
          </w:p>
        </w:tc>
        <w:tc>
          <w:tcPr>
            <w:tcW w:w="0" w:type="auto"/>
            <w:hideMark/>
          </w:tcPr>
          <w:p w14:paraId="27955AF3"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Ability to simulate many concurrent users or requests over configurable durations. Visualizations of results (success/fail rate, response times, bottlenecks). Ability to test from different geographic locations.</w:t>
            </w:r>
          </w:p>
        </w:tc>
        <w:tc>
          <w:tcPr>
            <w:tcW w:w="0" w:type="auto"/>
            <w:hideMark/>
          </w:tcPr>
          <w:p w14:paraId="27CEE51C" w14:textId="77777777" w:rsidR="00EB52F8" w:rsidRPr="00EB52F8" w:rsidRDefault="00EB52F8" w:rsidP="00EB52F8">
            <w:pPr>
              <w:rPr>
                <w:rFonts w:ascii="Times New Roman" w:eastAsia="Times New Roman" w:hAnsi="Times New Roman" w:cs="Times New Roman"/>
                <w:sz w:val="24"/>
                <w:szCs w:val="24"/>
                <w:lang w:val="en-AE" w:eastAsia="en-AE"/>
              </w:rPr>
            </w:pPr>
            <w:proofErr w:type="spellStart"/>
            <w:proofErr w:type="gramStart"/>
            <w:r w:rsidRPr="00EB52F8">
              <w:rPr>
                <w:rFonts w:ascii="Times New Roman" w:eastAsia="Times New Roman" w:hAnsi="Times New Roman" w:cs="Times New Roman"/>
                <w:sz w:val="24"/>
                <w:szCs w:val="24"/>
                <w:lang w:val="en-AE" w:eastAsia="en-AE"/>
              </w:rPr>
              <w:t>Lets</w:t>
            </w:r>
            <w:proofErr w:type="spellEnd"/>
            <w:proofErr w:type="gramEnd"/>
            <w:r w:rsidRPr="00EB52F8">
              <w:rPr>
                <w:rFonts w:ascii="Times New Roman" w:eastAsia="Times New Roman" w:hAnsi="Times New Roman" w:cs="Times New Roman"/>
                <w:sz w:val="24"/>
                <w:szCs w:val="24"/>
                <w:lang w:val="en-AE" w:eastAsia="en-AE"/>
              </w:rPr>
              <w:t xml:space="preserve"> dev/ops teams test capacity and avoid being surprised by traffic spikes. Geographic testing helps uncover latency issues.</w:t>
            </w:r>
          </w:p>
        </w:tc>
      </w:tr>
      <w:tr w:rsidR="00EB52F8" w:rsidRPr="00EB52F8" w14:paraId="686A8304" w14:textId="77777777" w:rsidTr="004E00D0">
        <w:trPr>
          <w:jc w:val="center"/>
        </w:trPr>
        <w:tc>
          <w:tcPr>
            <w:tcW w:w="0" w:type="auto"/>
            <w:hideMark/>
          </w:tcPr>
          <w:p w14:paraId="50FA0B3F"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Alerts / Notifications</w:t>
            </w:r>
          </w:p>
        </w:tc>
        <w:tc>
          <w:tcPr>
            <w:tcW w:w="0" w:type="auto"/>
            <w:hideMark/>
          </w:tcPr>
          <w:p w14:paraId="238E5C29"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Configurable alerts: email, SMS, Slack, webhook, etc. Thresholds configurable (response time, error count, uptime drop). Escalations (e.g. if issue persists).</w:t>
            </w:r>
          </w:p>
        </w:tc>
        <w:tc>
          <w:tcPr>
            <w:tcW w:w="0" w:type="auto"/>
            <w:hideMark/>
          </w:tcPr>
          <w:p w14:paraId="2772566E"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Users need to know when things go wrong; not all errors are equal. Fast notification reduces MTTR.</w:t>
            </w:r>
          </w:p>
        </w:tc>
      </w:tr>
      <w:tr w:rsidR="00EB52F8" w:rsidRPr="00EB52F8" w14:paraId="0C320169" w14:textId="77777777" w:rsidTr="004E00D0">
        <w:trPr>
          <w:jc w:val="center"/>
        </w:trPr>
        <w:tc>
          <w:tcPr>
            <w:tcW w:w="0" w:type="auto"/>
            <w:hideMark/>
          </w:tcPr>
          <w:p w14:paraId="59310E1D"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Dashboard &amp; Analytics / Reporting</w:t>
            </w:r>
          </w:p>
        </w:tc>
        <w:tc>
          <w:tcPr>
            <w:tcW w:w="0" w:type="auto"/>
            <w:hideMark/>
          </w:tcPr>
          <w:p w14:paraId="49F74A52"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A central dashboard that shows key metrics; historical trends; comparison over time; segmentation (by endpoint, module, geography); exporting reports; custom dashboards.</w:t>
            </w:r>
          </w:p>
        </w:tc>
        <w:tc>
          <w:tcPr>
            <w:tcW w:w="0" w:type="auto"/>
            <w:hideMark/>
          </w:tcPr>
          <w:p w14:paraId="2EEB1930"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Helps users understand patterns, monitor SLAs, present metrics to stakeholders.</w:t>
            </w:r>
          </w:p>
        </w:tc>
      </w:tr>
      <w:tr w:rsidR="00EB52F8" w:rsidRPr="00EB52F8" w14:paraId="69C57D81" w14:textId="77777777" w:rsidTr="004E00D0">
        <w:trPr>
          <w:jc w:val="center"/>
        </w:trPr>
        <w:tc>
          <w:tcPr>
            <w:tcW w:w="0" w:type="auto"/>
            <w:hideMark/>
          </w:tcPr>
          <w:p w14:paraId="756CCABE"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AI / Smart Recommendations</w:t>
            </w:r>
          </w:p>
        </w:tc>
        <w:tc>
          <w:tcPr>
            <w:tcW w:w="0" w:type="auto"/>
            <w:hideMark/>
          </w:tcPr>
          <w:p w14:paraId="69AAE4AA"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Suggestions on how to fix errors; anomalies detection; predictive warnings (e.g. errors trending upward); optimization tips.</w:t>
            </w:r>
          </w:p>
        </w:tc>
        <w:tc>
          <w:tcPr>
            <w:tcW w:w="0" w:type="auto"/>
            <w:hideMark/>
          </w:tcPr>
          <w:p w14:paraId="5C134185"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Adds differentiation; reduces workload for users; increases value beyond simple monitoring.</w:t>
            </w:r>
          </w:p>
        </w:tc>
      </w:tr>
      <w:tr w:rsidR="00EB52F8" w:rsidRPr="00EB52F8" w14:paraId="49606747" w14:textId="77777777" w:rsidTr="004E00D0">
        <w:trPr>
          <w:jc w:val="center"/>
        </w:trPr>
        <w:tc>
          <w:tcPr>
            <w:tcW w:w="0" w:type="auto"/>
            <w:hideMark/>
          </w:tcPr>
          <w:p w14:paraId="586CB72C"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Integration</w:t>
            </w:r>
          </w:p>
        </w:tc>
        <w:tc>
          <w:tcPr>
            <w:tcW w:w="0" w:type="auto"/>
            <w:hideMark/>
          </w:tcPr>
          <w:p w14:paraId="5DBBEFBE"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Integrate with other tools: e.g. version control (GitHub, GitLab), CI/CD pipelines, alerting tools (Slack, PagerDuty), issue trackers (Jira, Trello), chat ops.</w:t>
            </w:r>
          </w:p>
        </w:tc>
        <w:tc>
          <w:tcPr>
            <w:tcW w:w="0" w:type="auto"/>
            <w:hideMark/>
          </w:tcPr>
          <w:p w14:paraId="0DE94749"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 xml:space="preserve">Users often have existing toolchains; integrations help embed </w:t>
            </w:r>
            <w:proofErr w:type="spellStart"/>
            <w:r w:rsidRPr="00EB52F8">
              <w:rPr>
                <w:rFonts w:ascii="Times New Roman" w:eastAsia="Times New Roman" w:hAnsi="Times New Roman" w:cs="Times New Roman"/>
                <w:sz w:val="24"/>
                <w:szCs w:val="24"/>
                <w:lang w:val="en-AE" w:eastAsia="en-AE"/>
              </w:rPr>
              <w:t>SeeStack</w:t>
            </w:r>
            <w:proofErr w:type="spellEnd"/>
            <w:r w:rsidRPr="00EB52F8">
              <w:rPr>
                <w:rFonts w:ascii="Times New Roman" w:eastAsia="Times New Roman" w:hAnsi="Times New Roman" w:cs="Times New Roman"/>
                <w:sz w:val="24"/>
                <w:szCs w:val="24"/>
                <w:lang w:val="en-AE" w:eastAsia="en-AE"/>
              </w:rPr>
              <w:t xml:space="preserve"> into their workflow.</w:t>
            </w:r>
          </w:p>
        </w:tc>
      </w:tr>
      <w:tr w:rsidR="00EB52F8" w:rsidRPr="00EB52F8" w14:paraId="7160DEDF" w14:textId="77777777" w:rsidTr="004E00D0">
        <w:trPr>
          <w:jc w:val="center"/>
        </w:trPr>
        <w:tc>
          <w:tcPr>
            <w:tcW w:w="0" w:type="auto"/>
            <w:hideMark/>
          </w:tcPr>
          <w:p w14:paraId="1266EBA2"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Security Monitoring</w:t>
            </w:r>
          </w:p>
        </w:tc>
        <w:tc>
          <w:tcPr>
            <w:tcW w:w="0" w:type="auto"/>
            <w:hideMark/>
          </w:tcPr>
          <w:p w14:paraId="116A5B5B"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Monitor for vulnerabilities, open ports, possible intrusions; scan code or dependencies for known security issues; check SSL/TLS configs; perhaps check for data leaks; integrate with security logs.</w:t>
            </w:r>
          </w:p>
        </w:tc>
        <w:tc>
          <w:tcPr>
            <w:tcW w:w="0" w:type="auto"/>
            <w:hideMark/>
          </w:tcPr>
          <w:p w14:paraId="383F59B2"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Security is increasingly a priority. Users trust platform more if security is robust. Adds value by bundling performance and security.</w:t>
            </w:r>
          </w:p>
        </w:tc>
      </w:tr>
      <w:tr w:rsidR="00EB52F8" w:rsidRPr="00EB52F8" w14:paraId="09E4AF83" w14:textId="77777777" w:rsidTr="004E00D0">
        <w:trPr>
          <w:jc w:val="center"/>
        </w:trPr>
        <w:tc>
          <w:tcPr>
            <w:tcW w:w="0" w:type="auto"/>
            <w:hideMark/>
          </w:tcPr>
          <w:p w14:paraId="2C530FB8"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Team &amp; Access Management</w:t>
            </w:r>
          </w:p>
        </w:tc>
        <w:tc>
          <w:tcPr>
            <w:tcW w:w="0" w:type="auto"/>
            <w:hideMark/>
          </w:tcPr>
          <w:p w14:paraId="098EBF51"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 xml:space="preserve">Allow multiple users / roles / permissions per project; audit logs; </w:t>
            </w:r>
            <w:r w:rsidRPr="00EB52F8">
              <w:rPr>
                <w:rFonts w:ascii="Times New Roman" w:eastAsia="Times New Roman" w:hAnsi="Times New Roman" w:cs="Times New Roman"/>
                <w:sz w:val="24"/>
                <w:szCs w:val="24"/>
                <w:lang w:val="en-AE" w:eastAsia="en-AE"/>
              </w:rPr>
              <w:lastRenderedPageBreak/>
              <w:t>share dashboards; possibly organisation/team-level billing.</w:t>
            </w:r>
          </w:p>
        </w:tc>
        <w:tc>
          <w:tcPr>
            <w:tcW w:w="0" w:type="auto"/>
            <w:hideMark/>
          </w:tcPr>
          <w:p w14:paraId="444E461D"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lastRenderedPageBreak/>
              <w:t xml:space="preserve">Most real apps are worked on by teams; access control </w:t>
            </w:r>
            <w:r w:rsidRPr="00EB52F8">
              <w:rPr>
                <w:rFonts w:ascii="Times New Roman" w:eastAsia="Times New Roman" w:hAnsi="Times New Roman" w:cs="Times New Roman"/>
                <w:sz w:val="24"/>
                <w:szCs w:val="24"/>
                <w:lang w:val="en-AE" w:eastAsia="en-AE"/>
              </w:rPr>
              <w:lastRenderedPageBreak/>
              <w:t>and collaboration are necessary.</w:t>
            </w:r>
          </w:p>
        </w:tc>
      </w:tr>
      <w:tr w:rsidR="00EB52F8" w:rsidRPr="00EB52F8" w14:paraId="276BCDC3" w14:textId="77777777" w:rsidTr="004E00D0">
        <w:trPr>
          <w:jc w:val="center"/>
        </w:trPr>
        <w:tc>
          <w:tcPr>
            <w:tcW w:w="0" w:type="auto"/>
            <w:hideMark/>
          </w:tcPr>
          <w:p w14:paraId="252DFA6D"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lastRenderedPageBreak/>
              <w:t xml:space="preserve">Scalability &amp; </w:t>
            </w:r>
            <w:proofErr w:type="gramStart"/>
            <w:r w:rsidRPr="00EB52F8">
              <w:rPr>
                <w:rFonts w:ascii="Times New Roman" w:eastAsia="Times New Roman" w:hAnsi="Times New Roman" w:cs="Times New Roman"/>
                <w:sz w:val="24"/>
                <w:szCs w:val="24"/>
                <w:lang w:val="en-AE" w:eastAsia="en-AE"/>
              </w:rPr>
              <w:t>Multi-Tenancy</w:t>
            </w:r>
            <w:proofErr w:type="gramEnd"/>
          </w:p>
        </w:tc>
        <w:tc>
          <w:tcPr>
            <w:tcW w:w="0" w:type="auto"/>
            <w:hideMark/>
          </w:tcPr>
          <w:p w14:paraId="6FECE629"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Ability to handle many customers, large volumes of data; data partitioning; efficient storage; handle burst loads (stress tests); possibly geographical distribution.</w:t>
            </w:r>
          </w:p>
        </w:tc>
        <w:tc>
          <w:tcPr>
            <w:tcW w:w="0" w:type="auto"/>
            <w:hideMark/>
          </w:tcPr>
          <w:p w14:paraId="6E46A66E"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To ensure system performs well under load; keep costs manageable; deliver service globally.</w:t>
            </w:r>
          </w:p>
        </w:tc>
      </w:tr>
      <w:tr w:rsidR="00EB52F8" w:rsidRPr="00EB52F8" w14:paraId="3965B2A5" w14:textId="77777777" w:rsidTr="004E00D0">
        <w:trPr>
          <w:jc w:val="center"/>
        </w:trPr>
        <w:tc>
          <w:tcPr>
            <w:tcW w:w="0" w:type="auto"/>
            <w:hideMark/>
          </w:tcPr>
          <w:p w14:paraId="6DC178CB"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Customizable Monitoring / Thresholds / Rules</w:t>
            </w:r>
          </w:p>
        </w:tc>
        <w:tc>
          <w:tcPr>
            <w:tcW w:w="0" w:type="auto"/>
            <w:hideMark/>
          </w:tcPr>
          <w:p w14:paraId="32440479"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Let users define custom metrics or events; set custom thresholds; define rules (e.g. trigger alert when metric A &gt; X and B &lt; Y); ability to ignore certain noise (filter).</w:t>
            </w:r>
          </w:p>
        </w:tc>
        <w:tc>
          <w:tcPr>
            <w:tcW w:w="0" w:type="auto"/>
            <w:hideMark/>
          </w:tcPr>
          <w:p w14:paraId="766C7231"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Not all use cases are the same; flexibility is key. Helps reduce false positives.</w:t>
            </w:r>
          </w:p>
        </w:tc>
      </w:tr>
      <w:tr w:rsidR="00EB52F8" w:rsidRPr="00EB52F8" w14:paraId="7DE24259" w14:textId="77777777" w:rsidTr="004E00D0">
        <w:trPr>
          <w:jc w:val="center"/>
        </w:trPr>
        <w:tc>
          <w:tcPr>
            <w:tcW w:w="0" w:type="auto"/>
            <w:hideMark/>
          </w:tcPr>
          <w:p w14:paraId="0D832CB3"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Data Retention &amp; Privacy / Compliance</w:t>
            </w:r>
          </w:p>
        </w:tc>
        <w:tc>
          <w:tcPr>
            <w:tcW w:w="0" w:type="auto"/>
            <w:hideMark/>
          </w:tcPr>
          <w:p w14:paraId="7C5690D0"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Define how long logs/errors are stored; allow GDPR/HIPAA/other regulatory compliance; encryption; user data privacy; ability to purge data; compliance certifications.</w:t>
            </w:r>
          </w:p>
        </w:tc>
        <w:tc>
          <w:tcPr>
            <w:tcW w:w="0" w:type="auto"/>
            <w:hideMark/>
          </w:tcPr>
          <w:p w14:paraId="1FFE67D6"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Many customers care about legal/regulatory risk. Must ensure data is handled securely.</w:t>
            </w:r>
          </w:p>
        </w:tc>
      </w:tr>
      <w:tr w:rsidR="00EB52F8" w:rsidRPr="00EB52F8" w14:paraId="0E72ABAA" w14:textId="77777777" w:rsidTr="004E00D0">
        <w:trPr>
          <w:jc w:val="center"/>
        </w:trPr>
        <w:tc>
          <w:tcPr>
            <w:tcW w:w="0" w:type="auto"/>
            <w:hideMark/>
          </w:tcPr>
          <w:p w14:paraId="6C1846B7"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Localization / Regionalization</w:t>
            </w:r>
          </w:p>
        </w:tc>
        <w:tc>
          <w:tcPr>
            <w:tcW w:w="0" w:type="auto"/>
            <w:hideMark/>
          </w:tcPr>
          <w:p w14:paraId="7A5DDA61"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Support for multiple time zones; local language; compliance with local laws; possibly provide monitoring nodes in various geographies.</w:t>
            </w:r>
          </w:p>
        </w:tc>
        <w:tc>
          <w:tcPr>
            <w:tcW w:w="0" w:type="auto"/>
            <w:hideMark/>
          </w:tcPr>
          <w:p w14:paraId="7D8FBDD6"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Improves usability globally; reduces latency; legal compliance.</w:t>
            </w:r>
          </w:p>
        </w:tc>
      </w:tr>
      <w:tr w:rsidR="00EB52F8" w:rsidRPr="00EB52F8" w14:paraId="5796FD32" w14:textId="77777777" w:rsidTr="004E00D0">
        <w:trPr>
          <w:jc w:val="center"/>
        </w:trPr>
        <w:tc>
          <w:tcPr>
            <w:tcW w:w="0" w:type="auto"/>
            <w:hideMark/>
          </w:tcPr>
          <w:p w14:paraId="6030420B"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Cost / Pricing Flexibility / Usage Limits</w:t>
            </w:r>
          </w:p>
        </w:tc>
        <w:tc>
          <w:tcPr>
            <w:tcW w:w="0" w:type="auto"/>
            <w:hideMark/>
          </w:tcPr>
          <w:p w14:paraId="36627D0F"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Clearly defined tiers; over-usage/trial limits; ability for enterprise/custom plans; usage-based billing perhaps; discounts; free tier.</w:t>
            </w:r>
          </w:p>
        </w:tc>
        <w:tc>
          <w:tcPr>
            <w:tcW w:w="0" w:type="auto"/>
            <w:hideMark/>
          </w:tcPr>
          <w:p w14:paraId="7B6472DA"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Allows accommodating users from small to large. Helps adoption.</w:t>
            </w:r>
          </w:p>
        </w:tc>
      </w:tr>
      <w:tr w:rsidR="00EB52F8" w:rsidRPr="00EB52F8" w14:paraId="7F1914DB" w14:textId="77777777" w:rsidTr="004E00D0">
        <w:trPr>
          <w:jc w:val="center"/>
        </w:trPr>
        <w:tc>
          <w:tcPr>
            <w:tcW w:w="0" w:type="auto"/>
            <w:hideMark/>
          </w:tcPr>
          <w:p w14:paraId="567C457F"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Reliability / High Availability</w:t>
            </w:r>
          </w:p>
        </w:tc>
        <w:tc>
          <w:tcPr>
            <w:tcW w:w="0" w:type="auto"/>
            <w:hideMark/>
          </w:tcPr>
          <w:p w14:paraId="78830D46"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 xml:space="preserve">System must itself have monitoring, redundancy, backup; minimal downtime; graceful degradation; for </w:t>
            </w:r>
            <w:proofErr w:type="gramStart"/>
            <w:r w:rsidRPr="00EB52F8">
              <w:rPr>
                <w:rFonts w:ascii="Times New Roman" w:eastAsia="Times New Roman" w:hAnsi="Times New Roman" w:cs="Times New Roman"/>
                <w:sz w:val="24"/>
                <w:szCs w:val="24"/>
                <w:lang w:val="en-AE" w:eastAsia="en-AE"/>
              </w:rPr>
              <w:t>example</w:t>
            </w:r>
            <w:proofErr w:type="gramEnd"/>
            <w:r w:rsidRPr="00EB52F8">
              <w:rPr>
                <w:rFonts w:ascii="Times New Roman" w:eastAsia="Times New Roman" w:hAnsi="Times New Roman" w:cs="Times New Roman"/>
                <w:sz w:val="24"/>
                <w:szCs w:val="24"/>
                <w:lang w:val="en-AE" w:eastAsia="en-AE"/>
              </w:rPr>
              <w:t xml:space="preserve"> for stress-test service.</w:t>
            </w:r>
          </w:p>
        </w:tc>
        <w:tc>
          <w:tcPr>
            <w:tcW w:w="0" w:type="auto"/>
            <w:hideMark/>
          </w:tcPr>
          <w:p w14:paraId="56A12519"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If monitoring service is down, customers cannot trust data. Critical.</w:t>
            </w:r>
          </w:p>
        </w:tc>
      </w:tr>
      <w:tr w:rsidR="00EB52F8" w:rsidRPr="00EB52F8" w14:paraId="11FE3E9E" w14:textId="77777777" w:rsidTr="004E00D0">
        <w:trPr>
          <w:jc w:val="center"/>
        </w:trPr>
        <w:tc>
          <w:tcPr>
            <w:tcW w:w="0" w:type="auto"/>
            <w:hideMark/>
          </w:tcPr>
          <w:p w14:paraId="00422187"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User Experience / Onboarding</w:t>
            </w:r>
          </w:p>
        </w:tc>
        <w:tc>
          <w:tcPr>
            <w:tcW w:w="0" w:type="auto"/>
            <w:hideMark/>
          </w:tcPr>
          <w:p w14:paraId="040CF736"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Easy SDK setup; clear docs; guided tour; sample dashboards; templates; onboarding flow; quick wins.</w:t>
            </w:r>
          </w:p>
        </w:tc>
        <w:tc>
          <w:tcPr>
            <w:tcW w:w="0" w:type="auto"/>
            <w:hideMark/>
          </w:tcPr>
          <w:p w14:paraId="00748AD2" w14:textId="77777777" w:rsidR="00EB52F8" w:rsidRPr="00EB52F8" w:rsidRDefault="00EB52F8" w:rsidP="00EB52F8">
            <w:pPr>
              <w:rPr>
                <w:rFonts w:ascii="Times New Roman" w:eastAsia="Times New Roman" w:hAnsi="Times New Roman" w:cs="Times New Roman"/>
                <w:sz w:val="24"/>
                <w:szCs w:val="24"/>
                <w:lang w:val="en-AE" w:eastAsia="en-AE"/>
              </w:rPr>
            </w:pPr>
            <w:r w:rsidRPr="00EB52F8">
              <w:rPr>
                <w:rFonts w:ascii="Times New Roman" w:eastAsia="Times New Roman" w:hAnsi="Times New Roman" w:cs="Times New Roman"/>
                <w:sz w:val="24"/>
                <w:szCs w:val="24"/>
                <w:lang w:val="en-AE" w:eastAsia="en-AE"/>
              </w:rPr>
              <w:t>Reduces friction; faster time-to-value; improves conversion from trial to paid.</w:t>
            </w:r>
          </w:p>
        </w:tc>
      </w:tr>
    </w:tbl>
    <w:p w14:paraId="376FE71F" w14:textId="77777777" w:rsidR="00EB52F8" w:rsidRPr="00EB52F8" w:rsidRDefault="00EB52F8" w:rsidP="00BB6BE7">
      <w:pPr>
        <w:rPr>
          <w:rFonts w:asciiTheme="majorBidi" w:hAnsiTheme="majorBidi" w:cstheme="majorBidi"/>
          <w:color w:val="000000" w:themeColor="text1"/>
          <w:lang w:val="en-AE"/>
        </w:rPr>
      </w:pPr>
    </w:p>
    <w:p w14:paraId="05236AD7" w14:textId="77777777" w:rsidR="00EB52F8" w:rsidRPr="003A5C91" w:rsidRDefault="00EB52F8" w:rsidP="00BB6BE7">
      <w:pPr>
        <w:rPr>
          <w:rFonts w:asciiTheme="majorBidi" w:hAnsiTheme="majorBidi" w:cstheme="majorBidi"/>
          <w:color w:val="000000" w:themeColor="text1"/>
        </w:rPr>
      </w:pPr>
    </w:p>
    <w:p w14:paraId="3DC70EA4" w14:textId="7144FF13" w:rsidR="005370F8" w:rsidRPr="00CF5F13" w:rsidRDefault="009A3C27">
      <w:pPr>
        <w:pStyle w:val="Default"/>
        <w:numPr>
          <w:ilvl w:val="1"/>
          <w:numId w:val="2"/>
        </w:numPr>
        <w:outlineLvl w:val="1"/>
        <w:rPr>
          <w:rFonts w:asciiTheme="majorBidi" w:hAnsiTheme="majorBidi" w:cstheme="majorBidi"/>
          <w:color w:val="000000" w:themeColor="text1"/>
          <w:sz w:val="20"/>
        </w:rPr>
      </w:pPr>
      <w:bookmarkStart w:id="199" w:name="_Toc229325863"/>
      <w:r w:rsidRPr="003A5C91">
        <w:rPr>
          <w:rFonts w:asciiTheme="majorBidi" w:hAnsiTheme="majorBidi" w:cstheme="majorBidi"/>
          <w:b/>
          <w:bCs/>
          <w:color w:val="000000" w:themeColor="text1"/>
        </w:rPr>
        <w:t>Functional Requirements:</w:t>
      </w:r>
      <w:bookmarkEnd w:id="199"/>
    </w:p>
    <w:p w14:paraId="52D9EF39" w14:textId="77777777" w:rsidR="00CF5F13" w:rsidRDefault="00CF5F13" w:rsidP="00CF5F13">
      <w:pPr>
        <w:rPr>
          <w:rFonts w:asciiTheme="majorBidi" w:hAnsiTheme="majorBidi"/>
          <w:b/>
          <w:bCs/>
          <w:color w:val="000000" w:themeColor="text1"/>
          <w:sz w:val="24"/>
          <w:szCs w:val="24"/>
        </w:rPr>
      </w:pPr>
    </w:p>
    <w:p w14:paraId="35645606" w14:textId="74B5F9E3" w:rsidR="00EB52F8" w:rsidRPr="00CF5F13" w:rsidRDefault="00CF5F13" w:rsidP="00CC4004">
      <w:pPr>
        <w:pStyle w:val="Heading3"/>
        <w:rPr>
          <w:b w:val="0"/>
          <w:bCs/>
        </w:rPr>
      </w:pPr>
      <w:bookmarkStart w:id="200" w:name="_Toc229325864"/>
      <w:r w:rsidRPr="00CF5F13">
        <w:rPr>
          <w:bCs/>
        </w:rPr>
        <w:t xml:space="preserve">4.2.1 </w:t>
      </w:r>
      <w:r w:rsidR="00EB52F8" w:rsidRPr="00CF5F13">
        <w:rPr>
          <w:bCs/>
        </w:rPr>
        <w:t xml:space="preserve">Use-Case </w:t>
      </w:r>
      <w:proofErr w:type="gramStart"/>
      <w:r w:rsidR="00EB52F8" w:rsidRPr="00CF5F13">
        <w:rPr>
          <w:bCs/>
        </w:rPr>
        <w:t>1</w:t>
      </w:r>
      <w:r w:rsidR="00CC4004">
        <w:rPr>
          <w:rFonts w:hint="cs"/>
          <w:bCs/>
          <w:rtl/>
        </w:rPr>
        <w:t xml:space="preserve"> :</w:t>
      </w:r>
      <w:r w:rsidR="00CC4004" w:rsidRPr="00CC4004">
        <w:rPr>
          <w:bCs/>
        </w:rPr>
        <w:t>Monitor</w:t>
      </w:r>
      <w:proofErr w:type="gramEnd"/>
      <w:r w:rsidR="00CC4004" w:rsidRPr="00CC4004">
        <w:rPr>
          <w:bCs/>
        </w:rPr>
        <w:t xml:space="preserve"> Application Errors</w:t>
      </w:r>
      <w:bookmarkEnd w:id="200"/>
    </w:p>
    <w:p w14:paraId="54F06721" w14:textId="5E54CB79" w:rsidR="00AB5517" w:rsidRPr="00AB5517" w:rsidRDefault="00AB5517" w:rsidP="00AB5517">
      <w:pPr>
        <w:pStyle w:val="Caption"/>
        <w:keepNext/>
        <w:rPr>
          <w:rFonts w:asciiTheme="majorBidi" w:hAnsiTheme="majorBidi" w:cstheme="majorBidi"/>
          <w:i w:val="0"/>
          <w:iCs w:val="0"/>
          <w:color w:val="000000" w:themeColor="text1"/>
          <w:sz w:val="22"/>
          <w:szCs w:val="22"/>
        </w:rPr>
      </w:pPr>
      <w:bookmarkStart w:id="201" w:name="_Toc215602552"/>
      <w:r w:rsidRPr="00AB5517">
        <w:rPr>
          <w:rFonts w:asciiTheme="majorBidi" w:hAnsiTheme="majorBidi" w:cstheme="majorBidi"/>
          <w:i w:val="0"/>
          <w:iCs w:val="0"/>
          <w:color w:val="000000" w:themeColor="text1"/>
          <w:sz w:val="22"/>
          <w:szCs w:val="22"/>
        </w:rPr>
        <w:t xml:space="preserve">Table </w:t>
      </w:r>
      <w:r w:rsidRPr="00AB5517">
        <w:rPr>
          <w:rFonts w:asciiTheme="majorBidi" w:hAnsiTheme="majorBidi" w:cstheme="majorBidi"/>
          <w:i w:val="0"/>
          <w:iCs w:val="0"/>
          <w:color w:val="000000" w:themeColor="text1"/>
          <w:sz w:val="22"/>
          <w:szCs w:val="22"/>
        </w:rPr>
        <w:fldChar w:fldCharType="begin"/>
      </w:r>
      <w:r w:rsidRPr="00AB5517">
        <w:rPr>
          <w:rFonts w:asciiTheme="majorBidi" w:hAnsiTheme="majorBidi" w:cstheme="majorBidi"/>
          <w:i w:val="0"/>
          <w:iCs w:val="0"/>
          <w:color w:val="000000" w:themeColor="text1"/>
          <w:sz w:val="22"/>
          <w:szCs w:val="22"/>
        </w:rPr>
        <w:instrText xml:space="preserve"> SEQ Table \* ARABIC </w:instrText>
      </w:r>
      <w:r w:rsidRPr="00AB5517">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5</w:t>
      </w:r>
      <w:r w:rsidRPr="00AB5517">
        <w:rPr>
          <w:rFonts w:asciiTheme="majorBidi" w:hAnsiTheme="majorBidi" w:cstheme="majorBidi"/>
          <w:i w:val="0"/>
          <w:iCs w:val="0"/>
          <w:color w:val="000000" w:themeColor="text1"/>
          <w:sz w:val="22"/>
          <w:szCs w:val="22"/>
        </w:rPr>
        <w:fldChar w:fldCharType="end"/>
      </w:r>
      <w:r w:rsidRPr="00AB5517">
        <w:rPr>
          <w:rFonts w:asciiTheme="majorBidi" w:hAnsiTheme="majorBidi" w:cstheme="majorBidi"/>
          <w:i w:val="0"/>
          <w:iCs w:val="0"/>
          <w:color w:val="000000" w:themeColor="text1"/>
          <w:sz w:val="22"/>
          <w:szCs w:val="22"/>
        </w:rPr>
        <w:t>: End-to-End Flow for Error Monitoring and AI-Assisted Analysis</w:t>
      </w:r>
      <w:bookmarkEnd w:id="20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EB52F8" w:rsidRPr="003A5C91" w14:paraId="7368B6D2" w14:textId="77777777" w:rsidTr="00886A17">
        <w:trPr>
          <w:jc w:val="center"/>
        </w:trPr>
        <w:tc>
          <w:tcPr>
            <w:tcW w:w="2301" w:type="dxa"/>
            <w:gridSpan w:val="2"/>
            <w:vAlign w:val="center"/>
          </w:tcPr>
          <w:p w14:paraId="6544F0FB"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Identifier</w:t>
            </w:r>
          </w:p>
        </w:tc>
        <w:tc>
          <w:tcPr>
            <w:tcW w:w="6614" w:type="dxa"/>
            <w:gridSpan w:val="2"/>
            <w:vAlign w:val="center"/>
          </w:tcPr>
          <w:p w14:paraId="20DDADFE" w14:textId="77777777" w:rsidR="00EB52F8" w:rsidRPr="003A5C91" w:rsidRDefault="00EB52F8" w:rsidP="00886A17">
            <w:pPr>
              <w:rPr>
                <w:rFonts w:asciiTheme="majorBidi" w:hAnsiTheme="majorBidi" w:cstheme="majorBidi"/>
                <w:color w:val="000000" w:themeColor="text1"/>
              </w:rPr>
            </w:pPr>
            <w:r w:rsidRPr="003A5C91">
              <w:rPr>
                <w:rFonts w:asciiTheme="majorBidi" w:hAnsiTheme="majorBidi" w:cstheme="majorBidi"/>
                <w:color w:val="000000" w:themeColor="text1"/>
              </w:rPr>
              <w:t>UC-1</w:t>
            </w:r>
          </w:p>
        </w:tc>
      </w:tr>
      <w:tr w:rsidR="00EB52F8" w:rsidRPr="003A5C91" w14:paraId="7FB111A7" w14:textId="77777777" w:rsidTr="00CF5F13">
        <w:trPr>
          <w:jc w:val="center"/>
        </w:trPr>
        <w:tc>
          <w:tcPr>
            <w:tcW w:w="2301" w:type="dxa"/>
            <w:gridSpan w:val="2"/>
            <w:vAlign w:val="center"/>
          </w:tcPr>
          <w:p w14:paraId="133A966B"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lastRenderedPageBreak/>
              <w:t>Purpose</w:t>
            </w:r>
          </w:p>
        </w:tc>
        <w:tc>
          <w:tcPr>
            <w:tcW w:w="6614" w:type="dxa"/>
            <w:gridSpan w:val="2"/>
            <w:vAlign w:val="center"/>
          </w:tcPr>
          <w:p w14:paraId="49A951B9" w14:textId="77777777" w:rsidR="00EB52F8" w:rsidRPr="003A5C91" w:rsidRDefault="00EB52F8" w:rsidP="00CF5F13">
            <w:pPr>
              <w:rPr>
                <w:rFonts w:asciiTheme="majorBidi" w:hAnsiTheme="majorBidi" w:cstheme="majorBidi"/>
                <w:color w:val="000000" w:themeColor="text1"/>
              </w:rPr>
            </w:pPr>
            <w:r w:rsidRPr="76CCB1C8">
              <w:rPr>
                <w:rFonts w:asciiTheme="majorBidi" w:hAnsiTheme="majorBidi" w:cstheme="majorBidi"/>
                <w:color w:val="000000" w:themeColor="text1"/>
              </w:rPr>
              <w:t>Enable developers to monitor and track runtime errors in their applications through automatic error detection and AI-powered analysis.</w:t>
            </w:r>
          </w:p>
        </w:tc>
      </w:tr>
      <w:tr w:rsidR="00EB52F8" w:rsidRPr="003A5C91" w14:paraId="3DA01B5B" w14:textId="77777777" w:rsidTr="00886A17">
        <w:trPr>
          <w:jc w:val="center"/>
        </w:trPr>
        <w:tc>
          <w:tcPr>
            <w:tcW w:w="2301" w:type="dxa"/>
            <w:gridSpan w:val="2"/>
            <w:vAlign w:val="center"/>
          </w:tcPr>
          <w:p w14:paraId="46FF1FA4"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Priority</w:t>
            </w:r>
          </w:p>
        </w:tc>
        <w:tc>
          <w:tcPr>
            <w:tcW w:w="6614" w:type="dxa"/>
            <w:gridSpan w:val="2"/>
            <w:vAlign w:val="center"/>
          </w:tcPr>
          <w:p w14:paraId="446DA6AD"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High</w:t>
            </w:r>
          </w:p>
        </w:tc>
      </w:tr>
      <w:tr w:rsidR="00EB52F8" w:rsidRPr="003A5C91" w14:paraId="0D0F0516" w14:textId="77777777" w:rsidTr="00886A17">
        <w:trPr>
          <w:jc w:val="center"/>
        </w:trPr>
        <w:tc>
          <w:tcPr>
            <w:tcW w:w="2301" w:type="dxa"/>
            <w:gridSpan w:val="2"/>
            <w:vAlign w:val="center"/>
          </w:tcPr>
          <w:p w14:paraId="42464A19"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Pre-conditions</w:t>
            </w:r>
          </w:p>
        </w:tc>
        <w:tc>
          <w:tcPr>
            <w:tcW w:w="6614" w:type="dxa"/>
            <w:gridSpan w:val="2"/>
            <w:vAlign w:val="center"/>
          </w:tcPr>
          <w:p w14:paraId="1D958B55"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Developer has integrated </w:t>
            </w:r>
            <w:proofErr w:type="spellStart"/>
            <w:r w:rsidRPr="76CCB1C8">
              <w:rPr>
                <w:rFonts w:asciiTheme="majorBidi" w:hAnsiTheme="majorBidi" w:cstheme="majorBidi"/>
                <w:color w:val="000000" w:themeColor="text1"/>
              </w:rPr>
              <w:t>SeeStack</w:t>
            </w:r>
            <w:proofErr w:type="spellEnd"/>
            <w:r w:rsidRPr="76CCB1C8">
              <w:rPr>
                <w:rFonts w:asciiTheme="majorBidi" w:hAnsiTheme="majorBidi" w:cstheme="majorBidi"/>
                <w:color w:val="000000" w:themeColor="text1"/>
              </w:rPr>
              <w:t xml:space="preserve"> SDK into their application - Application is running and generating telemetry data - Developer has valid API key and authentication credentials</w:t>
            </w:r>
          </w:p>
        </w:tc>
      </w:tr>
      <w:tr w:rsidR="00EB52F8" w:rsidRPr="003A5C91" w14:paraId="0AEADB2F" w14:textId="77777777" w:rsidTr="00886A17">
        <w:trPr>
          <w:jc w:val="center"/>
        </w:trPr>
        <w:tc>
          <w:tcPr>
            <w:tcW w:w="2301" w:type="dxa"/>
            <w:gridSpan w:val="2"/>
            <w:vAlign w:val="center"/>
          </w:tcPr>
          <w:p w14:paraId="1442E23B"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Post-conditions</w:t>
            </w:r>
          </w:p>
        </w:tc>
        <w:tc>
          <w:tcPr>
            <w:tcW w:w="6614" w:type="dxa"/>
            <w:gridSpan w:val="2"/>
            <w:vAlign w:val="center"/>
          </w:tcPr>
          <w:p w14:paraId="64ED9E9D"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Error events are captured and stored in the system - Developer receives notifications for critical errors - AI analysis generates root cause and fix suggestions</w:t>
            </w:r>
          </w:p>
        </w:tc>
      </w:tr>
      <w:tr w:rsidR="00EB52F8" w:rsidRPr="003A5C91" w14:paraId="3AA82B1F" w14:textId="77777777" w:rsidTr="00886A17">
        <w:trPr>
          <w:jc w:val="center"/>
        </w:trPr>
        <w:tc>
          <w:tcPr>
            <w:tcW w:w="8915" w:type="dxa"/>
            <w:gridSpan w:val="4"/>
            <w:vAlign w:val="center"/>
          </w:tcPr>
          <w:p w14:paraId="6EE74DFF" w14:textId="77777777" w:rsidR="00EB52F8" w:rsidRPr="003A5C91" w:rsidRDefault="00EB52F8" w:rsidP="00886A17">
            <w:pPr>
              <w:rPr>
                <w:rFonts w:asciiTheme="majorBidi" w:hAnsiTheme="majorBidi" w:cstheme="majorBidi"/>
                <w:b/>
                <w:color w:val="000000" w:themeColor="text1"/>
              </w:rPr>
            </w:pPr>
            <w:r w:rsidRPr="003A5C91">
              <w:rPr>
                <w:rFonts w:asciiTheme="majorBidi" w:hAnsiTheme="majorBidi" w:cstheme="majorBidi"/>
                <w:b/>
                <w:color w:val="000000" w:themeColor="text1"/>
              </w:rPr>
              <w:t>Typical Course of Action</w:t>
            </w:r>
          </w:p>
        </w:tc>
      </w:tr>
      <w:tr w:rsidR="00EB52F8" w:rsidRPr="003A5C91" w14:paraId="1BADDDFB" w14:textId="77777777" w:rsidTr="00886A17">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08B04EC"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048C892"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13436607"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System Response</w:t>
            </w:r>
          </w:p>
        </w:tc>
      </w:tr>
      <w:tr w:rsidR="00EB52F8" w:rsidRPr="003A5C91" w14:paraId="66167531" w14:textId="77777777" w:rsidTr="00886A17">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7829ABF0"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1B61A82"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Developer's application throws </w:t>
            </w:r>
            <w:proofErr w:type="gramStart"/>
            <w:r w:rsidRPr="76CCB1C8">
              <w:rPr>
                <w:rFonts w:asciiTheme="majorBidi" w:hAnsiTheme="majorBidi" w:cstheme="majorBidi"/>
                <w:color w:val="000000" w:themeColor="text1"/>
              </w:rPr>
              <w:t>the a</w:t>
            </w:r>
            <w:proofErr w:type="gramEnd"/>
            <w:r w:rsidRPr="76CCB1C8">
              <w:rPr>
                <w:rFonts w:asciiTheme="majorBidi" w:hAnsiTheme="majorBidi" w:cstheme="majorBidi"/>
                <w:color w:val="000000" w:themeColor="text1"/>
              </w:rPr>
              <w:t xml:space="preserve"> </w:t>
            </w:r>
            <w:proofErr w:type="spellStart"/>
            <w:r w:rsidRPr="76CCB1C8">
              <w:rPr>
                <w:rFonts w:asciiTheme="majorBidi" w:hAnsiTheme="majorBidi" w:cstheme="majorBidi"/>
                <w:color w:val="000000" w:themeColor="text1"/>
              </w:rPr>
              <w:t>NullPointerException</w:t>
            </w:r>
            <w:proofErr w:type="spellEnd"/>
            <w:r w:rsidRPr="76CCB1C8">
              <w:rPr>
                <w:rFonts w:asciiTheme="majorBidi" w:hAnsiTheme="majorBidi" w:cstheme="majorBidi"/>
                <w:color w:val="000000" w:themeColor="text1"/>
              </w:rPr>
              <w:t xml:space="preserve"> during user checkout process.</w:t>
            </w:r>
          </w:p>
        </w:tc>
        <w:tc>
          <w:tcPr>
            <w:tcW w:w="4094" w:type="dxa"/>
            <w:tcBorders>
              <w:top w:val="single" w:sz="4" w:space="0" w:color="auto"/>
              <w:left w:val="single" w:sz="4" w:space="0" w:color="auto"/>
              <w:bottom w:val="single" w:sz="4" w:space="0" w:color="auto"/>
              <w:right w:val="single" w:sz="4" w:space="0" w:color="auto"/>
            </w:tcBorders>
            <w:vAlign w:val="center"/>
          </w:tcPr>
          <w:p w14:paraId="7223E509"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SDK automatically captures the exception with full stack </w:t>
            </w:r>
            <w:proofErr w:type="gramStart"/>
            <w:r w:rsidRPr="76CCB1C8">
              <w:rPr>
                <w:rFonts w:asciiTheme="majorBidi" w:hAnsiTheme="majorBidi" w:cstheme="majorBidi"/>
                <w:color w:val="000000" w:themeColor="text1"/>
              </w:rPr>
              <w:t>trace ,</w:t>
            </w:r>
            <w:proofErr w:type="gramEnd"/>
            <w:r w:rsidRPr="76CCB1C8">
              <w:rPr>
                <w:rFonts w:asciiTheme="majorBidi" w:hAnsiTheme="majorBidi" w:cstheme="majorBidi"/>
                <w:color w:val="000000" w:themeColor="text1"/>
              </w:rPr>
              <w:t xml:space="preserve"> timestamp, and context data.</w:t>
            </w:r>
          </w:p>
        </w:tc>
      </w:tr>
      <w:tr w:rsidR="00EB52F8" w:rsidRPr="003A5C91" w14:paraId="16EF6DF8" w14:textId="77777777" w:rsidTr="00886A17">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69ABA70"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8EF01CC" w14:textId="77777777" w:rsidR="00EB52F8" w:rsidRPr="003A5C91"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0424E846"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SDK batches the error event and transmits it to </w:t>
            </w:r>
            <w:proofErr w:type="spellStart"/>
            <w:r w:rsidRPr="76CCB1C8">
              <w:rPr>
                <w:rFonts w:asciiTheme="majorBidi" w:hAnsiTheme="majorBidi" w:cstheme="majorBidi"/>
                <w:color w:val="000000" w:themeColor="text1"/>
              </w:rPr>
              <w:t>SeeStack</w:t>
            </w:r>
            <w:proofErr w:type="spellEnd"/>
            <w:r w:rsidRPr="76CCB1C8">
              <w:rPr>
                <w:rFonts w:asciiTheme="majorBidi" w:hAnsiTheme="majorBidi" w:cstheme="majorBidi"/>
                <w:color w:val="000000" w:themeColor="text1"/>
              </w:rPr>
              <w:t xml:space="preserve"> API via </w:t>
            </w:r>
            <w:proofErr w:type="gramStart"/>
            <w:r w:rsidRPr="76CCB1C8">
              <w:rPr>
                <w:rFonts w:asciiTheme="majorBidi" w:hAnsiTheme="majorBidi" w:cstheme="majorBidi"/>
                <w:color w:val="000000" w:themeColor="text1"/>
              </w:rPr>
              <w:t>HTTPS .</w:t>
            </w:r>
            <w:proofErr w:type="gramEnd"/>
          </w:p>
        </w:tc>
      </w:tr>
      <w:tr w:rsidR="00EB52F8" w:rsidRPr="003A5C91" w14:paraId="3CC3682D" w14:textId="77777777" w:rsidTr="00886A17">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A5A80D5"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D0D5EFD" w14:textId="77777777" w:rsidR="00EB52F8" w:rsidRPr="003A5C91"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05021A9B"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System validates API key and </w:t>
            </w:r>
            <w:proofErr w:type="spellStart"/>
            <w:r w:rsidRPr="76CCB1C8">
              <w:rPr>
                <w:rFonts w:asciiTheme="majorBidi" w:hAnsiTheme="majorBidi" w:cstheme="majorBidi"/>
                <w:color w:val="000000" w:themeColor="text1"/>
              </w:rPr>
              <w:t>project_uuid</w:t>
            </w:r>
            <w:proofErr w:type="spellEnd"/>
            <w:r w:rsidRPr="76CCB1C8">
              <w:rPr>
                <w:rFonts w:asciiTheme="majorBidi" w:hAnsiTheme="majorBidi" w:cstheme="majorBidi"/>
                <w:color w:val="000000" w:themeColor="text1"/>
              </w:rPr>
              <w:t xml:space="preserve"> for </w:t>
            </w:r>
            <w:proofErr w:type="gramStart"/>
            <w:r w:rsidRPr="76CCB1C8">
              <w:rPr>
                <w:rFonts w:asciiTheme="majorBidi" w:hAnsiTheme="majorBidi" w:cstheme="majorBidi"/>
                <w:color w:val="000000" w:themeColor="text1"/>
              </w:rPr>
              <w:t>authentication .</w:t>
            </w:r>
            <w:proofErr w:type="gramEnd"/>
            <w:r w:rsidRPr="76CCB1C8">
              <w:rPr>
                <w:rFonts w:asciiTheme="majorBidi" w:hAnsiTheme="majorBidi" w:cstheme="majorBidi"/>
                <w:color w:val="000000" w:themeColor="text1"/>
              </w:rPr>
              <w:t xml:space="preserve"> </w:t>
            </w:r>
          </w:p>
        </w:tc>
      </w:tr>
      <w:tr w:rsidR="00EB52F8" w:rsidRPr="003A5C91" w14:paraId="735D9A1F" w14:textId="77777777" w:rsidTr="00886A17">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F806535" w14:textId="77777777" w:rsidR="00EB52F8" w:rsidRPr="003A5C91" w:rsidRDefault="00EB52F8" w:rsidP="00886A17">
            <w:r w:rsidRPr="76CCB1C8">
              <w:rPr>
                <w:rFonts w:asciiTheme="majorBidi" w:hAnsiTheme="majorBidi" w:cstheme="majorBidi"/>
                <w:b/>
                <w:bCs/>
                <w:color w:val="000000" w:themeColor="text1"/>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BB77A71" w14:textId="77777777" w:rsidR="00EB52F8" w:rsidRPr="003A5C91"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78E1393C"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System enriches error with geographic data (IP </w:t>
            </w:r>
            <w:proofErr w:type="gramStart"/>
            <w:r w:rsidRPr="76CCB1C8">
              <w:rPr>
                <w:rFonts w:asciiTheme="majorBidi" w:hAnsiTheme="majorBidi" w:cstheme="majorBidi"/>
                <w:color w:val="000000" w:themeColor="text1"/>
              </w:rPr>
              <w:t>location ,</w:t>
            </w:r>
            <w:proofErr w:type="gramEnd"/>
            <w:r w:rsidRPr="76CCB1C8">
              <w:rPr>
                <w:rFonts w:asciiTheme="majorBidi" w:hAnsiTheme="majorBidi" w:cstheme="majorBidi"/>
                <w:color w:val="000000" w:themeColor="text1"/>
              </w:rPr>
              <w:t xml:space="preserve"> country, city, VPN detection).</w:t>
            </w:r>
          </w:p>
        </w:tc>
      </w:tr>
      <w:tr w:rsidR="00EB52F8" w14:paraId="3BD3DD49"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68EE83AE"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13EA41F"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7B2B010A"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System generates error </w:t>
            </w:r>
            <w:proofErr w:type="gramStart"/>
            <w:r w:rsidRPr="76CCB1C8">
              <w:rPr>
                <w:rFonts w:asciiTheme="majorBidi" w:hAnsiTheme="majorBidi" w:cstheme="majorBidi"/>
                <w:color w:val="000000" w:themeColor="text1"/>
              </w:rPr>
              <w:t>fingerprint</w:t>
            </w:r>
            <w:proofErr w:type="gramEnd"/>
            <w:r w:rsidRPr="76CCB1C8">
              <w:rPr>
                <w:rFonts w:asciiTheme="majorBidi" w:hAnsiTheme="majorBidi" w:cstheme="majorBidi"/>
                <w:color w:val="000000" w:themeColor="text1"/>
              </w:rPr>
              <w:t xml:space="preserve"> using MD5 hash of normalized stack trace for grouping similar </w:t>
            </w:r>
            <w:proofErr w:type="gramStart"/>
            <w:r w:rsidRPr="76CCB1C8">
              <w:rPr>
                <w:rFonts w:asciiTheme="majorBidi" w:hAnsiTheme="majorBidi" w:cstheme="majorBidi"/>
                <w:color w:val="000000" w:themeColor="text1"/>
              </w:rPr>
              <w:t>errors .</w:t>
            </w:r>
            <w:proofErr w:type="gramEnd"/>
            <w:r w:rsidRPr="76CCB1C8">
              <w:rPr>
                <w:rFonts w:asciiTheme="majorBidi" w:hAnsiTheme="majorBidi" w:cstheme="majorBidi"/>
                <w:color w:val="000000" w:themeColor="text1"/>
              </w:rPr>
              <w:t xml:space="preserve"> </w:t>
            </w:r>
          </w:p>
        </w:tc>
      </w:tr>
      <w:tr w:rsidR="00EB52F8" w14:paraId="76F70FD3"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49DD0EB6"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6</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08A4A1D"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144A06E4" w14:textId="77777777" w:rsidR="00EB52F8" w:rsidRDefault="00EB52F8" w:rsidP="00886A17">
            <w:pPr>
              <w:spacing w:before="240" w:after="240"/>
              <w:rPr>
                <w:rFonts w:asciiTheme="majorBidi" w:hAnsiTheme="majorBidi" w:cstheme="majorBidi"/>
                <w:color w:val="000000" w:themeColor="text1"/>
              </w:rPr>
            </w:pPr>
            <w:r w:rsidRPr="76CCB1C8">
              <w:rPr>
                <w:rFonts w:asciiTheme="majorBidi" w:hAnsiTheme="majorBidi" w:cstheme="majorBidi"/>
                <w:color w:val="000000" w:themeColor="text1"/>
              </w:rPr>
              <w:t xml:space="preserve">System stores error in </w:t>
            </w:r>
            <w:proofErr w:type="spellStart"/>
            <w:r w:rsidRPr="76CCB1C8">
              <w:rPr>
                <w:rFonts w:asciiTheme="majorBidi" w:hAnsiTheme="majorBidi" w:cstheme="majorBidi"/>
                <w:color w:val="000000" w:themeColor="text1"/>
              </w:rPr>
              <w:t>ClickHouse</w:t>
            </w:r>
            <w:proofErr w:type="spellEnd"/>
            <w:r w:rsidRPr="76CCB1C8">
              <w:rPr>
                <w:rFonts w:asciiTheme="majorBidi" w:hAnsiTheme="majorBidi" w:cstheme="majorBidi"/>
                <w:color w:val="000000" w:themeColor="text1"/>
              </w:rPr>
              <w:t xml:space="preserve"> </w:t>
            </w:r>
            <w:proofErr w:type="spellStart"/>
            <w:r w:rsidRPr="76CCB1C8">
              <w:rPr>
                <w:rFonts w:ascii="Times New Roman" w:eastAsia="Times New Roman" w:hAnsi="Times New Roman" w:cs="Times New Roman"/>
              </w:rPr>
              <w:t>observability_error_events</w:t>
            </w:r>
            <w:proofErr w:type="spellEnd"/>
            <w:r w:rsidRPr="76CCB1C8">
              <w:rPr>
                <w:rFonts w:ascii="Times New Roman" w:eastAsia="Times New Roman" w:hAnsi="Times New Roman" w:cs="Times New Roman"/>
              </w:rPr>
              <w:t xml:space="preserve"> table.</w:t>
            </w:r>
          </w:p>
        </w:tc>
      </w:tr>
      <w:tr w:rsidR="00EB52F8" w14:paraId="4C89907B"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7F26F7ED"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7</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5023D0E"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11ED029A"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System publishes error </w:t>
            </w:r>
            <w:proofErr w:type="gramStart"/>
            <w:r w:rsidRPr="76CCB1C8">
              <w:rPr>
                <w:rFonts w:asciiTheme="majorBidi" w:hAnsiTheme="majorBidi" w:cstheme="majorBidi"/>
                <w:color w:val="000000" w:themeColor="text1"/>
              </w:rPr>
              <w:t>event</w:t>
            </w:r>
            <w:proofErr w:type="gramEnd"/>
            <w:r w:rsidRPr="76CCB1C8">
              <w:rPr>
                <w:rFonts w:asciiTheme="majorBidi" w:hAnsiTheme="majorBidi" w:cstheme="majorBidi"/>
                <w:color w:val="000000" w:themeColor="text1"/>
              </w:rPr>
              <w:t xml:space="preserve"> to Kafka for asynchronous processing. </w:t>
            </w:r>
          </w:p>
        </w:tc>
      </w:tr>
      <w:tr w:rsidR="00EB52F8" w14:paraId="2772850A"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5478A3E9"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8</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3350AB2"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14E81B78"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AI Analysis Service consumes </w:t>
            </w:r>
            <w:proofErr w:type="gramStart"/>
            <w:r w:rsidRPr="76CCB1C8">
              <w:rPr>
                <w:rFonts w:asciiTheme="majorBidi" w:hAnsiTheme="majorBidi" w:cstheme="majorBidi"/>
                <w:color w:val="000000" w:themeColor="text1"/>
              </w:rPr>
              <w:t>event</w:t>
            </w:r>
            <w:proofErr w:type="gramEnd"/>
            <w:r w:rsidRPr="76CCB1C8">
              <w:rPr>
                <w:rFonts w:asciiTheme="majorBidi" w:hAnsiTheme="majorBidi" w:cstheme="majorBidi"/>
                <w:color w:val="000000" w:themeColor="text1"/>
              </w:rPr>
              <w:t xml:space="preserve"> and sends stack trace to OpenAI GPT-4 for analysis.</w:t>
            </w:r>
          </w:p>
        </w:tc>
      </w:tr>
      <w:tr w:rsidR="00EB52F8" w14:paraId="493A7673"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6F669E2E"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9</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ECF4AD6"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0176E4F7"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System updates error </w:t>
            </w:r>
            <w:proofErr w:type="gramStart"/>
            <w:r w:rsidRPr="76CCB1C8">
              <w:rPr>
                <w:rFonts w:asciiTheme="majorBidi" w:hAnsiTheme="majorBidi" w:cstheme="majorBidi"/>
                <w:color w:val="000000" w:themeColor="text1"/>
              </w:rPr>
              <w:t>record</w:t>
            </w:r>
            <w:proofErr w:type="gramEnd"/>
            <w:r w:rsidRPr="76CCB1C8">
              <w:rPr>
                <w:rFonts w:asciiTheme="majorBidi" w:hAnsiTheme="majorBidi" w:cstheme="majorBidi"/>
                <w:color w:val="000000" w:themeColor="text1"/>
              </w:rPr>
              <w:t xml:space="preserve"> with AI-generated root cause, suggested fix, and related error links.</w:t>
            </w:r>
          </w:p>
        </w:tc>
      </w:tr>
      <w:tr w:rsidR="00EB52F8" w14:paraId="2C4E8807"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62DF05C0"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lastRenderedPageBreak/>
              <w:t>10</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0EC723D"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Developer opens </w:t>
            </w:r>
            <w:proofErr w:type="spellStart"/>
            <w:r w:rsidRPr="76CCB1C8">
              <w:rPr>
                <w:rFonts w:asciiTheme="majorBidi" w:hAnsiTheme="majorBidi" w:cstheme="majorBidi"/>
                <w:color w:val="000000" w:themeColor="text1"/>
              </w:rPr>
              <w:t>SeeStack</w:t>
            </w:r>
            <w:proofErr w:type="spellEnd"/>
            <w:r w:rsidRPr="76CCB1C8">
              <w:rPr>
                <w:rFonts w:asciiTheme="majorBidi" w:hAnsiTheme="majorBidi" w:cstheme="majorBidi"/>
                <w:color w:val="000000" w:themeColor="text1"/>
              </w:rPr>
              <w:t xml:space="preserve"> dashboard and navigates to Errors tab.</w:t>
            </w:r>
          </w:p>
        </w:tc>
        <w:tc>
          <w:tcPr>
            <w:tcW w:w="4094" w:type="dxa"/>
            <w:tcBorders>
              <w:top w:val="single" w:sz="4" w:space="0" w:color="auto"/>
              <w:left w:val="single" w:sz="4" w:space="0" w:color="auto"/>
              <w:bottom w:val="single" w:sz="4" w:space="0" w:color="auto"/>
              <w:right w:val="single" w:sz="4" w:space="0" w:color="auto"/>
            </w:tcBorders>
            <w:vAlign w:val="center"/>
          </w:tcPr>
          <w:p w14:paraId="29E75FAF"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System queries </w:t>
            </w:r>
            <w:proofErr w:type="spellStart"/>
            <w:r w:rsidRPr="76CCB1C8">
              <w:rPr>
                <w:rFonts w:asciiTheme="majorBidi" w:hAnsiTheme="majorBidi" w:cstheme="majorBidi"/>
                <w:color w:val="000000" w:themeColor="text1"/>
              </w:rPr>
              <w:t>ClickHouse</w:t>
            </w:r>
            <w:proofErr w:type="spellEnd"/>
            <w:r w:rsidRPr="76CCB1C8">
              <w:rPr>
                <w:rFonts w:asciiTheme="majorBidi" w:hAnsiTheme="majorBidi" w:cstheme="majorBidi"/>
                <w:color w:val="000000" w:themeColor="text1"/>
              </w:rPr>
              <w:t xml:space="preserve"> and returns error list with AI suggestions, grouped by </w:t>
            </w:r>
            <w:proofErr w:type="gramStart"/>
            <w:r w:rsidRPr="76CCB1C8">
              <w:rPr>
                <w:rFonts w:asciiTheme="majorBidi" w:hAnsiTheme="majorBidi" w:cstheme="majorBidi"/>
                <w:color w:val="000000" w:themeColor="text1"/>
              </w:rPr>
              <w:t>fingerprint .</w:t>
            </w:r>
            <w:proofErr w:type="gramEnd"/>
          </w:p>
        </w:tc>
      </w:tr>
      <w:tr w:rsidR="00EB52F8" w14:paraId="64A03A63"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5BC54B02"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11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ADB7D18"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Developer clicks on error group to view details.</w:t>
            </w:r>
          </w:p>
        </w:tc>
        <w:tc>
          <w:tcPr>
            <w:tcW w:w="4094" w:type="dxa"/>
            <w:tcBorders>
              <w:top w:val="single" w:sz="4" w:space="0" w:color="auto"/>
              <w:left w:val="single" w:sz="4" w:space="0" w:color="auto"/>
              <w:bottom w:val="single" w:sz="4" w:space="0" w:color="auto"/>
              <w:right w:val="single" w:sz="4" w:space="0" w:color="auto"/>
            </w:tcBorders>
            <w:vAlign w:val="center"/>
          </w:tcPr>
          <w:p w14:paraId="115AD4BE"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System displays detailed error view with stack trace, occurrence frequency graph, affected </w:t>
            </w:r>
            <w:proofErr w:type="gramStart"/>
            <w:r w:rsidRPr="76CCB1C8">
              <w:rPr>
                <w:rFonts w:asciiTheme="majorBidi" w:hAnsiTheme="majorBidi" w:cstheme="majorBidi"/>
                <w:color w:val="000000" w:themeColor="text1"/>
              </w:rPr>
              <w:t>users ,</w:t>
            </w:r>
            <w:proofErr w:type="gramEnd"/>
            <w:r w:rsidRPr="76CCB1C8">
              <w:rPr>
                <w:rFonts w:asciiTheme="majorBidi" w:hAnsiTheme="majorBidi" w:cstheme="majorBidi"/>
                <w:color w:val="000000" w:themeColor="text1"/>
              </w:rPr>
              <w:t xml:space="preserve"> and AI recommendations.</w:t>
            </w:r>
          </w:p>
        </w:tc>
      </w:tr>
      <w:tr w:rsidR="00EB52F8" w:rsidRPr="003A5C91" w14:paraId="2737BAF1" w14:textId="77777777" w:rsidTr="00886A17">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71ECDF19" w14:textId="77777777" w:rsidR="00EB52F8" w:rsidRPr="003A5C91" w:rsidRDefault="00EB52F8" w:rsidP="00886A17">
            <w:pPr>
              <w:rPr>
                <w:rFonts w:asciiTheme="majorBidi" w:hAnsiTheme="majorBidi" w:cstheme="majorBidi"/>
                <w:b/>
                <w:color w:val="000000" w:themeColor="text1"/>
              </w:rPr>
            </w:pPr>
            <w:r w:rsidRPr="003A5C91">
              <w:rPr>
                <w:rFonts w:asciiTheme="majorBidi" w:hAnsiTheme="majorBidi" w:cstheme="majorBidi"/>
                <w:b/>
                <w:color w:val="000000" w:themeColor="text1"/>
              </w:rPr>
              <w:t>Alternate Course of Action</w:t>
            </w:r>
          </w:p>
        </w:tc>
      </w:tr>
      <w:tr w:rsidR="00EB52F8" w:rsidRPr="003A5C91" w14:paraId="535F2969" w14:textId="77777777" w:rsidTr="00886A17">
        <w:trPr>
          <w:jc w:val="center"/>
        </w:trPr>
        <w:tc>
          <w:tcPr>
            <w:tcW w:w="608" w:type="dxa"/>
            <w:vAlign w:val="center"/>
          </w:tcPr>
          <w:p w14:paraId="200B88F1"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S#</w:t>
            </w:r>
          </w:p>
        </w:tc>
        <w:tc>
          <w:tcPr>
            <w:tcW w:w="4213" w:type="dxa"/>
            <w:gridSpan w:val="2"/>
            <w:vAlign w:val="center"/>
          </w:tcPr>
          <w:p w14:paraId="759153C6"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Actor Action</w:t>
            </w:r>
          </w:p>
        </w:tc>
        <w:tc>
          <w:tcPr>
            <w:tcW w:w="4094" w:type="dxa"/>
            <w:vAlign w:val="center"/>
          </w:tcPr>
          <w:p w14:paraId="6347C50B"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System Response</w:t>
            </w:r>
          </w:p>
        </w:tc>
      </w:tr>
      <w:tr w:rsidR="00EB52F8" w:rsidRPr="003A5C91" w14:paraId="048B1872" w14:textId="77777777" w:rsidTr="00886A17">
        <w:trPr>
          <w:jc w:val="center"/>
        </w:trPr>
        <w:tc>
          <w:tcPr>
            <w:tcW w:w="608" w:type="dxa"/>
            <w:vAlign w:val="center"/>
          </w:tcPr>
          <w:p w14:paraId="04C48900"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1</w:t>
            </w:r>
          </w:p>
        </w:tc>
        <w:tc>
          <w:tcPr>
            <w:tcW w:w="4213" w:type="dxa"/>
            <w:gridSpan w:val="2"/>
            <w:vAlign w:val="center"/>
          </w:tcPr>
          <w:p w14:paraId="02C86F0A"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SDK Network Failure </w:t>
            </w:r>
          </w:p>
        </w:tc>
        <w:tc>
          <w:tcPr>
            <w:tcW w:w="4094" w:type="dxa"/>
            <w:vAlign w:val="center"/>
          </w:tcPr>
          <w:p w14:paraId="5E588249"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If network request fails, SDK queues error locally and retries with exponential backoff (5s, 10s, 30s).</w:t>
            </w:r>
          </w:p>
        </w:tc>
      </w:tr>
      <w:tr w:rsidR="00EB52F8" w:rsidRPr="003A5C91" w14:paraId="02F986F4" w14:textId="77777777" w:rsidTr="00886A17">
        <w:trPr>
          <w:jc w:val="center"/>
        </w:trPr>
        <w:tc>
          <w:tcPr>
            <w:tcW w:w="608" w:type="dxa"/>
            <w:vAlign w:val="center"/>
          </w:tcPr>
          <w:p w14:paraId="6735836F"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2</w:t>
            </w:r>
          </w:p>
        </w:tc>
        <w:tc>
          <w:tcPr>
            <w:tcW w:w="4213" w:type="dxa"/>
            <w:gridSpan w:val="2"/>
            <w:vAlign w:val="center"/>
          </w:tcPr>
          <w:p w14:paraId="0B00381B"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Invalid API Key </w:t>
            </w:r>
          </w:p>
        </w:tc>
        <w:tc>
          <w:tcPr>
            <w:tcW w:w="4094" w:type="dxa"/>
            <w:vAlign w:val="center"/>
          </w:tcPr>
          <w:p w14:paraId="2275242D"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System returns 401 Unauthorized </w:t>
            </w:r>
            <w:proofErr w:type="gramStart"/>
            <w:r w:rsidRPr="76CCB1C8">
              <w:rPr>
                <w:rFonts w:asciiTheme="majorBidi" w:hAnsiTheme="majorBidi" w:cstheme="majorBidi"/>
                <w:color w:val="000000" w:themeColor="text1"/>
              </w:rPr>
              <w:t>response</w:t>
            </w:r>
            <w:proofErr w:type="gramEnd"/>
            <w:r w:rsidRPr="76CCB1C8">
              <w:rPr>
                <w:rFonts w:asciiTheme="majorBidi" w:hAnsiTheme="majorBidi" w:cstheme="majorBidi"/>
                <w:color w:val="000000" w:themeColor="text1"/>
              </w:rPr>
              <w:t>. SDK logs authentication failure and stops sending telemetry until valid credentials are provided.</w:t>
            </w:r>
          </w:p>
        </w:tc>
      </w:tr>
      <w:tr w:rsidR="00EB52F8" w:rsidRPr="003A5C91" w14:paraId="45A18BCB" w14:textId="77777777" w:rsidTr="00886A17">
        <w:trPr>
          <w:jc w:val="center"/>
        </w:trPr>
        <w:tc>
          <w:tcPr>
            <w:tcW w:w="608" w:type="dxa"/>
            <w:vAlign w:val="center"/>
          </w:tcPr>
          <w:p w14:paraId="39BADF63" w14:textId="77777777" w:rsidR="00EB52F8" w:rsidRPr="003A5C91" w:rsidRDefault="00EB52F8" w:rsidP="00886A17">
            <w:pPr>
              <w:rPr>
                <w:rFonts w:asciiTheme="majorBidi" w:hAnsiTheme="majorBidi" w:cstheme="majorBidi"/>
                <w:b/>
                <w:bCs/>
                <w:color w:val="000000" w:themeColor="text1"/>
              </w:rPr>
            </w:pPr>
            <w:r w:rsidRPr="003A5C91">
              <w:rPr>
                <w:rFonts w:asciiTheme="majorBidi" w:hAnsiTheme="majorBidi" w:cstheme="majorBidi"/>
                <w:b/>
                <w:bCs/>
                <w:color w:val="000000" w:themeColor="text1"/>
              </w:rPr>
              <w:t>3</w:t>
            </w:r>
          </w:p>
        </w:tc>
        <w:tc>
          <w:tcPr>
            <w:tcW w:w="4213" w:type="dxa"/>
            <w:gridSpan w:val="2"/>
            <w:vAlign w:val="center"/>
          </w:tcPr>
          <w:p w14:paraId="51189AE7"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Duplicate Error </w:t>
            </w:r>
          </w:p>
        </w:tc>
        <w:tc>
          <w:tcPr>
            <w:tcW w:w="4094" w:type="dxa"/>
            <w:vAlign w:val="center"/>
          </w:tcPr>
          <w:p w14:paraId="37FB7AC4" w14:textId="77777777" w:rsidR="00EB52F8" w:rsidRPr="003A5C91"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If </w:t>
            </w:r>
            <w:proofErr w:type="gramStart"/>
            <w:r w:rsidRPr="76CCB1C8">
              <w:rPr>
                <w:rFonts w:asciiTheme="majorBidi" w:hAnsiTheme="majorBidi" w:cstheme="majorBidi"/>
                <w:color w:val="000000" w:themeColor="text1"/>
              </w:rPr>
              <w:t>error fingerprint</w:t>
            </w:r>
            <w:proofErr w:type="gramEnd"/>
            <w:r w:rsidRPr="76CCB1C8">
              <w:rPr>
                <w:rFonts w:asciiTheme="majorBidi" w:hAnsiTheme="majorBidi" w:cstheme="majorBidi"/>
                <w:color w:val="000000" w:themeColor="text1"/>
              </w:rPr>
              <w:t xml:space="preserve"> already exists in last 5 minutes, system increments occurrence counter instead of creating new record. </w:t>
            </w:r>
          </w:p>
        </w:tc>
      </w:tr>
    </w:tbl>
    <w:p w14:paraId="09190DDE" w14:textId="77777777" w:rsidR="00EB52F8" w:rsidRPr="003A5C91" w:rsidRDefault="00EB52F8" w:rsidP="00EB52F8">
      <w:pPr>
        <w:rPr>
          <w:rFonts w:asciiTheme="majorBidi" w:hAnsiTheme="majorBidi" w:cstheme="majorBidi"/>
          <w:color w:val="000000" w:themeColor="text1"/>
        </w:rPr>
      </w:pPr>
    </w:p>
    <w:p w14:paraId="2135BB8B" w14:textId="3D106953" w:rsidR="00EB52F8" w:rsidRPr="00CF5F13" w:rsidRDefault="00CF5F13" w:rsidP="0092186F">
      <w:pPr>
        <w:pStyle w:val="Heading3"/>
        <w:rPr>
          <w:b w:val="0"/>
          <w:bCs/>
        </w:rPr>
      </w:pPr>
      <w:bookmarkStart w:id="202" w:name="_Toc229325865"/>
      <w:r w:rsidRPr="00CF5F13">
        <w:rPr>
          <w:bCs/>
        </w:rPr>
        <w:t xml:space="preserve">4.2.2 </w:t>
      </w:r>
      <w:r w:rsidR="00EB52F8" w:rsidRPr="00CF5F13">
        <w:rPr>
          <w:bCs/>
        </w:rPr>
        <w:t>Use-Case 2: Perform Stress Test</w:t>
      </w:r>
      <w:bookmarkEnd w:id="202"/>
    </w:p>
    <w:p w14:paraId="0C971CB7" w14:textId="7F00F685" w:rsidR="00AB5517" w:rsidRPr="00AB5517" w:rsidRDefault="00AB5517" w:rsidP="00AB5517">
      <w:pPr>
        <w:pStyle w:val="Caption"/>
        <w:keepNext/>
        <w:rPr>
          <w:rFonts w:asciiTheme="majorBidi" w:hAnsiTheme="majorBidi" w:cstheme="majorBidi"/>
          <w:i w:val="0"/>
          <w:iCs w:val="0"/>
          <w:color w:val="000000" w:themeColor="text1"/>
          <w:sz w:val="22"/>
          <w:szCs w:val="22"/>
        </w:rPr>
      </w:pPr>
      <w:bookmarkStart w:id="203" w:name="_Toc215602553"/>
      <w:r w:rsidRPr="00AB5517">
        <w:rPr>
          <w:rFonts w:asciiTheme="majorBidi" w:hAnsiTheme="majorBidi" w:cstheme="majorBidi"/>
          <w:i w:val="0"/>
          <w:iCs w:val="0"/>
          <w:color w:val="000000" w:themeColor="text1"/>
          <w:sz w:val="22"/>
          <w:szCs w:val="22"/>
        </w:rPr>
        <w:t xml:space="preserve">Table </w:t>
      </w:r>
      <w:r w:rsidRPr="00AB5517">
        <w:rPr>
          <w:rFonts w:asciiTheme="majorBidi" w:hAnsiTheme="majorBidi" w:cstheme="majorBidi"/>
          <w:i w:val="0"/>
          <w:iCs w:val="0"/>
          <w:color w:val="000000" w:themeColor="text1"/>
          <w:sz w:val="22"/>
          <w:szCs w:val="22"/>
        </w:rPr>
        <w:fldChar w:fldCharType="begin"/>
      </w:r>
      <w:r w:rsidRPr="00AB5517">
        <w:rPr>
          <w:rFonts w:asciiTheme="majorBidi" w:hAnsiTheme="majorBidi" w:cstheme="majorBidi"/>
          <w:i w:val="0"/>
          <w:iCs w:val="0"/>
          <w:color w:val="000000" w:themeColor="text1"/>
          <w:sz w:val="22"/>
          <w:szCs w:val="22"/>
        </w:rPr>
        <w:instrText xml:space="preserve"> SEQ Table \* ARABIC </w:instrText>
      </w:r>
      <w:r w:rsidRPr="00AB5517">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6</w:t>
      </w:r>
      <w:r w:rsidRPr="00AB5517">
        <w:rPr>
          <w:rFonts w:asciiTheme="majorBidi" w:hAnsiTheme="majorBidi" w:cstheme="majorBidi"/>
          <w:i w:val="0"/>
          <w:iCs w:val="0"/>
          <w:color w:val="000000" w:themeColor="text1"/>
          <w:sz w:val="22"/>
          <w:szCs w:val="22"/>
        </w:rPr>
        <w:fldChar w:fldCharType="end"/>
      </w:r>
      <w:r w:rsidRPr="00AB5517">
        <w:rPr>
          <w:rFonts w:asciiTheme="majorBidi" w:hAnsiTheme="majorBidi" w:cstheme="majorBidi"/>
          <w:i w:val="0"/>
          <w:iCs w:val="0"/>
          <w:color w:val="000000" w:themeColor="text1"/>
          <w:sz w:val="22"/>
          <w:szCs w:val="22"/>
        </w:rPr>
        <w:t>: Workflow for Executing High-Load Stress Tests and Generating Performance Insights</w:t>
      </w:r>
      <w:bookmarkEnd w:id="2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EB52F8" w14:paraId="366A3D69" w14:textId="77777777" w:rsidTr="00886A17">
        <w:trPr>
          <w:trHeight w:val="300"/>
          <w:jc w:val="center"/>
        </w:trPr>
        <w:tc>
          <w:tcPr>
            <w:tcW w:w="2301" w:type="dxa"/>
            <w:gridSpan w:val="2"/>
            <w:vAlign w:val="center"/>
          </w:tcPr>
          <w:p w14:paraId="25687853"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Identifier</w:t>
            </w:r>
          </w:p>
        </w:tc>
        <w:tc>
          <w:tcPr>
            <w:tcW w:w="6614" w:type="dxa"/>
            <w:gridSpan w:val="2"/>
            <w:vAlign w:val="center"/>
          </w:tcPr>
          <w:p w14:paraId="33DCBDCD"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UC-2</w:t>
            </w:r>
          </w:p>
        </w:tc>
      </w:tr>
      <w:tr w:rsidR="00EB52F8" w14:paraId="63DFA9D7" w14:textId="77777777" w:rsidTr="00886A17">
        <w:trPr>
          <w:trHeight w:val="300"/>
          <w:jc w:val="center"/>
        </w:trPr>
        <w:tc>
          <w:tcPr>
            <w:tcW w:w="2301" w:type="dxa"/>
            <w:gridSpan w:val="2"/>
            <w:vAlign w:val="center"/>
          </w:tcPr>
          <w:p w14:paraId="24C2BA1D"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Purpose</w:t>
            </w:r>
          </w:p>
        </w:tc>
        <w:tc>
          <w:tcPr>
            <w:tcW w:w="6614" w:type="dxa"/>
            <w:gridSpan w:val="2"/>
            <w:vAlign w:val="center"/>
          </w:tcPr>
          <w:p w14:paraId="5D6AC3A0" w14:textId="77777777" w:rsidR="00EB52F8" w:rsidRDefault="00EB52F8" w:rsidP="00886A17">
            <w:pPr>
              <w:jc w:val="both"/>
              <w:rPr>
                <w:rFonts w:asciiTheme="majorBidi" w:hAnsiTheme="majorBidi" w:cstheme="majorBidi"/>
                <w:color w:val="000000" w:themeColor="text1"/>
              </w:rPr>
            </w:pPr>
            <w:r w:rsidRPr="76CCB1C8">
              <w:rPr>
                <w:rFonts w:asciiTheme="majorBidi" w:hAnsiTheme="majorBidi" w:cstheme="majorBidi"/>
                <w:color w:val="000000" w:themeColor="text1"/>
              </w:rPr>
              <w:t>Allow DevOps engineers to simulate high user load on their applications to identify performance bottlenecks and capacity limits before production deployment.</w:t>
            </w:r>
          </w:p>
        </w:tc>
      </w:tr>
      <w:tr w:rsidR="00EB52F8" w14:paraId="5338D762" w14:textId="77777777" w:rsidTr="00886A17">
        <w:trPr>
          <w:trHeight w:val="300"/>
          <w:jc w:val="center"/>
        </w:trPr>
        <w:tc>
          <w:tcPr>
            <w:tcW w:w="2301" w:type="dxa"/>
            <w:gridSpan w:val="2"/>
            <w:vAlign w:val="center"/>
          </w:tcPr>
          <w:p w14:paraId="16837958"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Priority</w:t>
            </w:r>
          </w:p>
        </w:tc>
        <w:tc>
          <w:tcPr>
            <w:tcW w:w="6614" w:type="dxa"/>
            <w:gridSpan w:val="2"/>
            <w:vAlign w:val="center"/>
          </w:tcPr>
          <w:p w14:paraId="4CD2EF72"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High</w:t>
            </w:r>
          </w:p>
        </w:tc>
      </w:tr>
      <w:tr w:rsidR="00EB52F8" w14:paraId="17AF280D" w14:textId="77777777" w:rsidTr="00886A17">
        <w:trPr>
          <w:trHeight w:val="300"/>
          <w:jc w:val="center"/>
        </w:trPr>
        <w:tc>
          <w:tcPr>
            <w:tcW w:w="2301" w:type="dxa"/>
            <w:gridSpan w:val="2"/>
            <w:vAlign w:val="center"/>
          </w:tcPr>
          <w:p w14:paraId="46ABA4D1"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Pre-conditions</w:t>
            </w:r>
          </w:p>
        </w:tc>
        <w:tc>
          <w:tcPr>
            <w:tcW w:w="6614" w:type="dxa"/>
            <w:gridSpan w:val="2"/>
            <w:vAlign w:val="center"/>
          </w:tcPr>
          <w:p w14:paraId="41DEB414" w14:textId="77777777" w:rsidR="00EB52F8" w:rsidRDefault="00EB52F8" w:rsidP="00886A17">
            <w:pPr>
              <w:spacing w:after="0"/>
              <w:rPr>
                <w:rFonts w:ascii="Times New Roman" w:eastAsia="Times New Roman" w:hAnsi="Times New Roman" w:cs="Times New Roman"/>
              </w:rPr>
            </w:pPr>
            <w:r w:rsidRPr="76CCB1C8">
              <w:rPr>
                <w:rFonts w:ascii="Times New Roman" w:eastAsia="Times New Roman" w:hAnsi="Times New Roman" w:cs="Times New Roman"/>
              </w:rPr>
              <w:t xml:space="preserve">DevOps engineer has </w:t>
            </w:r>
            <w:proofErr w:type="spellStart"/>
            <w:r w:rsidRPr="76CCB1C8">
              <w:rPr>
                <w:rFonts w:ascii="Times New Roman" w:eastAsia="Times New Roman" w:hAnsi="Times New Roman" w:cs="Times New Roman"/>
              </w:rPr>
              <w:t>SeeStack</w:t>
            </w:r>
            <w:proofErr w:type="spellEnd"/>
            <w:r w:rsidRPr="76CCB1C8">
              <w:rPr>
                <w:rFonts w:ascii="Times New Roman" w:eastAsia="Times New Roman" w:hAnsi="Times New Roman" w:cs="Times New Roman"/>
              </w:rPr>
              <w:t xml:space="preserve"> account with stress testing feature enabled - Target application endpoint is accessible via HTTP/HTTPS - Engineer has defined test scenarios (users, duration, request patterns)</w:t>
            </w:r>
          </w:p>
        </w:tc>
      </w:tr>
      <w:tr w:rsidR="00EB52F8" w14:paraId="36D37C27" w14:textId="77777777" w:rsidTr="00886A17">
        <w:trPr>
          <w:trHeight w:val="300"/>
          <w:jc w:val="center"/>
        </w:trPr>
        <w:tc>
          <w:tcPr>
            <w:tcW w:w="2301" w:type="dxa"/>
            <w:gridSpan w:val="2"/>
            <w:vAlign w:val="center"/>
          </w:tcPr>
          <w:p w14:paraId="35A04AD2"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Post-conditions</w:t>
            </w:r>
          </w:p>
        </w:tc>
        <w:tc>
          <w:tcPr>
            <w:tcW w:w="6614" w:type="dxa"/>
            <w:gridSpan w:val="2"/>
            <w:vAlign w:val="center"/>
          </w:tcPr>
          <w:p w14:paraId="61633ACC" w14:textId="77777777" w:rsidR="00EB52F8" w:rsidRDefault="00EB52F8" w:rsidP="00886A17">
            <w:pPr>
              <w:spacing w:after="0"/>
              <w:rPr>
                <w:rFonts w:ascii="Times New Roman" w:eastAsia="Times New Roman" w:hAnsi="Times New Roman" w:cs="Times New Roman"/>
              </w:rPr>
            </w:pPr>
            <w:r w:rsidRPr="76CCB1C8">
              <w:rPr>
                <w:rFonts w:ascii="Times New Roman" w:eastAsia="Times New Roman" w:hAnsi="Times New Roman" w:cs="Times New Roman"/>
              </w:rPr>
              <w:t>Stress test results are stored in the system - Performance metrics are visualized in dashboard - System generates recommendations for scaling</w:t>
            </w:r>
          </w:p>
        </w:tc>
      </w:tr>
      <w:tr w:rsidR="00EB52F8" w14:paraId="6691EA4A" w14:textId="77777777" w:rsidTr="00886A17">
        <w:trPr>
          <w:trHeight w:val="300"/>
          <w:jc w:val="center"/>
        </w:trPr>
        <w:tc>
          <w:tcPr>
            <w:tcW w:w="8915" w:type="dxa"/>
            <w:gridSpan w:val="4"/>
            <w:vAlign w:val="center"/>
          </w:tcPr>
          <w:p w14:paraId="6A4EA80D"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Typical Course of Action</w:t>
            </w:r>
          </w:p>
        </w:tc>
      </w:tr>
      <w:tr w:rsidR="00EB52F8" w14:paraId="661CC144"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06D6047C"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B76B63A"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7439BD36"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System Response</w:t>
            </w:r>
          </w:p>
        </w:tc>
      </w:tr>
      <w:tr w:rsidR="00EB52F8" w14:paraId="6DB3948F" w14:textId="77777777" w:rsidTr="00886A17">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782F4942"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lastRenderedPageBreak/>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91A56F9" w14:textId="77777777" w:rsidR="00EB52F8" w:rsidRDefault="00EB52F8" w:rsidP="00886A17">
            <w:r w:rsidRPr="76CCB1C8">
              <w:rPr>
                <w:rFonts w:ascii="Times New Roman" w:eastAsia="Times New Roman" w:hAnsi="Times New Roman" w:cs="Times New Roman"/>
              </w:rPr>
              <w:t>DevOps engineer navigates to Stress Testing module in dashboard.</w:t>
            </w:r>
          </w:p>
        </w:tc>
        <w:tc>
          <w:tcPr>
            <w:tcW w:w="4094" w:type="dxa"/>
            <w:tcBorders>
              <w:top w:val="single" w:sz="4" w:space="0" w:color="auto"/>
              <w:left w:val="single" w:sz="4" w:space="0" w:color="auto"/>
              <w:bottom w:val="single" w:sz="4" w:space="0" w:color="auto"/>
              <w:right w:val="single" w:sz="4" w:space="0" w:color="auto"/>
            </w:tcBorders>
            <w:vAlign w:val="center"/>
          </w:tcPr>
          <w:p w14:paraId="12875AD0" w14:textId="77777777" w:rsidR="00EB52F8" w:rsidRDefault="00EB52F8" w:rsidP="00886A17">
            <w:r w:rsidRPr="76CCB1C8">
              <w:rPr>
                <w:rFonts w:ascii="Times New Roman" w:eastAsia="Times New Roman" w:hAnsi="Times New Roman" w:cs="Times New Roman"/>
              </w:rPr>
              <w:t>System displays stress test configuration form.</w:t>
            </w:r>
          </w:p>
        </w:tc>
      </w:tr>
      <w:tr w:rsidR="00EB52F8" w14:paraId="5CB362E5"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1D57183B"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14940AA" w14:textId="77777777" w:rsidR="00EB52F8" w:rsidRDefault="00EB52F8" w:rsidP="00886A17">
            <w:pPr>
              <w:spacing w:after="0"/>
              <w:rPr>
                <w:rFonts w:asciiTheme="majorBidi" w:hAnsiTheme="majorBidi" w:cstheme="majorBidi"/>
                <w:color w:val="000000" w:themeColor="text1"/>
              </w:rPr>
            </w:pPr>
            <w:r w:rsidRPr="76CCB1C8">
              <w:rPr>
                <w:rFonts w:asciiTheme="majorBidi" w:hAnsiTheme="majorBidi" w:cstheme="majorBidi"/>
                <w:color w:val="000000" w:themeColor="text1"/>
              </w:rPr>
              <w:t xml:space="preserve">Engineer configures test           </w:t>
            </w:r>
          </w:p>
          <w:p w14:paraId="62427A32" w14:textId="77777777" w:rsidR="00EB52F8" w:rsidRDefault="00EB52F8" w:rsidP="00886A17">
            <w:pPr>
              <w:spacing w:after="0"/>
            </w:pPr>
            <w:r w:rsidRPr="76CCB1C8">
              <w:rPr>
                <w:rFonts w:asciiTheme="majorBidi" w:hAnsiTheme="majorBidi" w:cstheme="majorBidi"/>
                <w:color w:val="000000" w:themeColor="text1"/>
              </w:rPr>
              <w:t xml:space="preserve">   parameters:</w:t>
            </w:r>
          </w:p>
          <w:p w14:paraId="2B56B219" w14:textId="77777777" w:rsidR="00EB52F8" w:rsidRDefault="00EB52F8" w:rsidP="00886A17">
            <w:pPr>
              <w:spacing w:after="0"/>
            </w:pPr>
            <w:r w:rsidRPr="76CCB1C8">
              <w:rPr>
                <w:rFonts w:asciiTheme="majorBidi" w:hAnsiTheme="majorBidi" w:cstheme="majorBidi"/>
                <w:color w:val="000000" w:themeColor="text1"/>
              </w:rPr>
              <w:t xml:space="preserve">   - Target URL: https://api.example.com/payment</w:t>
            </w:r>
          </w:p>
          <w:p w14:paraId="37FB2C12" w14:textId="77777777" w:rsidR="00EB52F8" w:rsidRDefault="00EB52F8" w:rsidP="00886A17">
            <w:pPr>
              <w:spacing w:after="0"/>
            </w:pPr>
            <w:r w:rsidRPr="76CCB1C8">
              <w:rPr>
                <w:rFonts w:asciiTheme="majorBidi" w:hAnsiTheme="majorBidi" w:cstheme="majorBidi"/>
                <w:color w:val="000000" w:themeColor="text1"/>
              </w:rPr>
              <w:t xml:space="preserve">   - Virtual users: 5000</w:t>
            </w:r>
          </w:p>
          <w:p w14:paraId="39D670DA" w14:textId="77777777" w:rsidR="00EB52F8" w:rsidRDefault="00EB52F8" w:rsidP="00886A17">
            <w:pPr>
              <w:spacing w:after="0"/>
            </w:pPr>
            <w:r w:rsidRPr="76CCB1C8">
              <w:rPr>
                <w:rFonts w:asciiTheme="majorBidi" w:hAnsiTheme="majorBidi" w:cstheme="majorBidi"/>
                <w:color w:val="000000" w:themeColor="text1"/>
              </w:rPr>
              <w:t xml:space="preserve">   - Duration: 10 minutes</w:t>
            </w:r>
          </w:p>
          <w:p w14:paraId="72B42B84" w14:textId="77777777" w:rsidR="00EB52F8" w:rsidRDefault="00EB52F8" w:rsidP="00886A17">
            <w:pPr>
              <w:spacing w:after="0"/>
            </w:pPr>
            <w:r w:rsidRPr="76CCB1C8">
              <w:rPr>
                <w:rFonts w:asciiTheme="majorBidi" w:hAnsiTheme="majorBidi" w:cstheme="majorBidi"/>
                <w:color w:val="000000" w:themeColor="text1"/>
              </w:rPr>
              <w:t xml:space="preserve">   - Ramp-up time: 2 minutes</w:t>
            </w:r>
          </w:p>
          <w:p w14:paraId="04F65C5F" w14:textId="77777777" w:rsidR="00EB52F8" w:rsidRDefault="00EB52F8" w:rsidP="00886A17">
            <w:pPr>
              <w:spacing w:after="0"/>
            </w:pPr>
            <w:r w:rsidRPr="76CCB1C8">
              <w:rPr>
                <w:rFonts w:asciiTheme="majorBidi" w:hAnsiTheme="majorBidi" w:cstheme="majorBidi"/>
                <w:color w:val="000000" w:themeColor="text1"/>
              </w:rPr>
              <w:t xml:space="preserve">   - Request type: POST with payload</w:t>
            </w:r>
          </w:p>
        </w:tc>
        <w:tc>
          <w:tcPr>
            <w:tcW w:w="4094" w:type="dxa"/>
            <w:tcBorders>
              <w:top w:val="single" w:sz="4" w:space="0" w:color="auto"/>
              <w:left w:val="single" w:sz="4" w:space="0" w:color="auto"/>
              <w:bottom w:val="single" w:sz="4" w:space="0" w:color="auto"/>
              <w:right w:val="single" w:sz="4" w:space="0" w:color="auto"/>
            </w:tcBorders>
            <w:vAlign w:val="center"/>
          </w:tcPr>
          <w:p w14:paraId="7A424DE6" w14:textId="77777777" w:rsidR="00EB52F8" w:rsidRDefault="00EB52F8" w:rsidP="00886A17">
            <w:pPr>
              <w:rPr>
                <w:rFonts w:asciiTheme="majorBidi" w:hAnsiTheme="majorBidi" w:cstheme="majorBidi"/>
                <w:color w:val="000000" w:themeColor="text1"/>
              </w:rPr>
            </w:pPr>
          </w:p>
        </w:tc>
      </w:tr>
      <w:tr w:rsidR="00EB52F8" w14:paraId="66CE6838"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68E5CC39"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2D88929" w14:textId="77777777" w:rsidR="00EB52F8" w:rsidRDefault="00EB52F8" w:rsidP="00886A17">
            <w:r w:rsidRPr="76CCB1C8">
              <w:rPr>
                <w:rFonts w:ascii="Times New Roman" w:eastAsia="Times New Roman" w:hAnsi="Times New Roman" w:cs="Times New Roman"/>
              </w:rPr>
              <w:t>Engineer clicks "Start Test" button.</w:t>
            </w:r>
          </w:p>
        </w:tc>
        <w:tc>
          <w:tcPr>
            <w:tcW w:w="4094" w:type="dxa"/>
            <w:tcBorders>
              <w:top w:val="single" w:sz="4" w:space="0" w:color="auto"/>
              <w:left w:val="single" w:sz="4" w:space="0" w:color="auto"/>
              <w:bottom w:val="single" w:sz="4" w:space="0" w:color="auto"/>
              <w:right w:val="single" w:sz="4" w:space="0" w:color="auto"/>
            </w:tcBorders>
            <w:vAlign w:val="center"/>
          </w:tcPr>
          <w:p w14:paraId="5812DDA8" w14:textId="77777777" w:rsidR="00EB52F8" w:rsidRDefault="00EB52F8" w:rsidP="00886A17">
            <w:pPr>
              <w:rPr>
                <w:rFonts w:asciiTheme="majorBidi" w:hAnsiTheme="majorBidi" w:cstheme="majorBidi"/>
                <w:color w:val="000000" w:themeColor="text1"/>
              </w:rPr>
            </w:pPr>
            <w:r w:rsidRPr="76CCB1C8">
              <w:rPr>
                <w:rFonts w:ascii="Times New Roman" w:eastAsia="Times New Roman" w:hAnsi="Times New Roman" w:cs="Times New Roman"/>
              </w:rPr>
              <w:t>System validates target URL accessibility and parameters.</w:t>
            </w:r>
            <w:r w:rsidRPr="76CCB1C8">
              <w:rPr>
                <w:rFonts w:asciiTheme="majorBidi" w:hAnsiTheme="majorBidi" w:cstheme="majorBidi"/>
                <w:color w:val="000000" w:themeColor="text1"/>
              </w:rPr>
              <w:t xml:space="preserve"> </w:t>
            </w:r>
          </w:p>
        </w:tc>
      </w:tr>
      <w:tr w:rsidR="00EB52F8" w14:paraId="4E77A7AE"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178125A8" w14:textId="77777777" w:rsidR="00EB52F8" w:rsidRDefault="00EB52F8" w:rsidP="00886A17">
            <w:r w:rsidRPr="76CCB1C8">
              <w:rPr>
                <w:rFonts w:asciiTheme="majorBidi" w:hAnsiTheme="majorBidi" w:cstheme="majorBidi"/>
                <w:b/>
                <w:bCs/>
                <w:color w:val="000000" w:themeColor="text1"/>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08E546E"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7F49D4DA"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System spawns distributed test workers (Docker containers) to generate concurrent requests.</w:t>
            </w:r>
          </w:p>
        </w:tc>
      </w:tr>
      <w:tr w:rsidR="00EB52F8" w14:paraId="5CA5E3F7"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5F689B0C"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B10F739"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64E913B5"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System starts ramping up virtual users from 0 to 5000 over 2 minutes. </w:t>
            </w:r>
          </w:p>
        </w:tc>
      </w:tr>
      <w:tr w:rsidR="00EB52F8" w14:paraId="5D4EDD3C"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63275312"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6</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6AAB94B"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0E9377B2" w14:textId="77777777" w:rsidR="00EB52F8" w:rsidRDefault="00EB52F8" w:rsidP="00886A17">
            <w:pPr>
              <w:spacing w:after="0"/>
              <w:rPr>
                <w:rFonts w:ascii="Times New Roman" w:eastAsia="Times New Roman" w:hAnsi="Times New Roman" w:cs="Times New Roman"/>
                <w:sz w:val="24"/>
                <w:szCs w:val="24"/>
              </w:rPr>
            </w:pPr>
            <w:r w:rsidRPr="76CCB1C8">
              <w:rPr>
                <w:rFonts w:ascii="Times New Roman" w:eastAsia="Times New Roman" w:hAnsi="Times New Roman" w:cs="Times New Roman"/>
                <w:sz w:val="24"/>
                <w:szCs w:val="24"/>
              </w:rPr>
              <w:t>System sends HTTP POST requests</w:t>
            </w:r>
          </w:p>
          <w:p w14:paraId="4A63AE79" w14:textId="77777777" w:rsidR="00EB52F8" w:rsidRDefault="00EB52F8" w:rsidP="00886A17">
            <w:pPr>
              <w:spacing w:after="0"/>
              <w:rPr>
                <w:rFonts w:ascii="Times New Roman" w:eastAsia="Times New Roman" w:hAnsi="Times New Roman" w:cs="Times New Roman"/>
                <w:sz w:val="24"/>
                <w:szCs w:val="24"/>
              </w:rPr>
            </w:pPr>
            <w:r w:rsidRPr="76CCB1C8">
              <w:rPr>
                <w:rFonts w:ascii="Times New Roman" w:eastAsia="Times New Roman" w:hAnsi="Times New Roman" w:cs="Times New Roman"/>
                <w:sz w:val="24"/>
                <w:szCs w:val="24"/>
              </w:rPr>
              <w:t>to target URL and measures:</w:t>
            </w:r>
          </w:p>
          <w:p w14:paraId="6D292462" w14:textId="77777777" w:rsidR="00EB52F8" w:rsidRDefault="00EB52F8" w:rsidP="00886A17">
            <w:pPr>
              <w:spacing w:after="0"/>
              <w:rPr>
                <w:rFonts w:ascii="Times New Roman" w:eastAsia="Times New Roman" w:hAnsi="Times New Roman" w:cs="Times New Roman"/>
                <w:sz w:val="24"/>
                <w:szCs w:val="24"/>
              </w:rPr>
            </w:pPr>
            <w:r w:rsidRPr="76CCB1C8">
              <w:rPr>
                <w:rFonts w:ascii="Times New Roman" w:eastAsia="Times New Roman" w:hAnsi="Times New Roman" w:cs="Times New Roman"/>
                <w:sz w:val="24"/>
                <w:szCs w:val="24"/>
              </w:rPr>
              <w:t xml:space="preserve">       - Response time (P50, P95, P99)</w:t>
            </w:r>
          </w:p>
          <w:p w14:paraId="5E65A7EE" w14:textId="77777777" w:rsidR="00EB52F8" w:rsidRDefault="00EB52F8" w:rsidP="00886A17">
            <w:pPr>
              <w:spacing w:after="0"/>
              <w:rPr>
                <w:rFonts w:ascii="Times New Roman" w:eastAsia="Times New Roman" w:hAnsi="Times New Roman" w:cs="Times New Roman"/>
                <w:sz w:val="24"/>
                <w:szCs w:val="24"/>
              </w:rPr>
            </w:pPr>
            <w:r w:rsidRPr="76CCB1C8">
              <w:rPr>
                <w:rFonts w:ascii="Times New Roman" w:eastAsia="Times New Roman" w:hAnsi="Times New Roman" w:cs="Times New Roman"/>
                <w:sz w:val="24"/>
                <w:szCs w:val="24"/>
              </w:rPr>
              <w:t xml:space="preserve">       - Success rate</w:t>
            </w:r>
          </w:p>
          <w:p w14:paraId="7CE837B0" w14:textId="77777777" w:rsidR="00EB52F8" w:rsidRDefault="00EB52F8" w:rsidP="00886A17">
            <w:pPr>
              <w:spacing w:after="0"/>
              <w:rPr>
                <w:rFonts w:ascii="Times New Roman" w:eastAsia="Times New Roman" w:hAnsi="Times New Roman" w:cs="Times New Roman"/>
                <w:sz w:val="24"/>
                <w:szCs w:val="24"/>
              </w:rPr>
            </w:pPr>
            <w:r w:rsidRPr="76CCB1C8">
              <w:rPr>
                <w:rFonts w:ascii="Times New Roman" w:eastAsia="Times New Roman" w:hAnsi="Times New Roman" w:cs="Times New Roman"/>
                <w:sz w:val="24"/>
                <w:szCs w:val="24"/>
              </w:rPr>
              <w:t xml:space="preserve">       - Error rate</w:t>
            </w:r>
          </w:p>
          <w:p w14:paraId="73AD6028" w14:textId="77777777" w:rsidR="00EB52F8" w:rsidRDefault="00EB52F8" w:rsidP="00886A17">
            <w:pPr>
              <w:spacing w:after="0"/>
              <w:rPr>
                <w:rFonts w:ascii="Times New Roman" w:eastAsia="Times New Roman" w:hAnsi="Times New Roman" w:cs="Times New Roman"/>
                <w:sz w:val="24"/>
                <w:szCs w:val="24"/>
              </w:rPr>
            </w:pPr>
            <w:r w:rsidRPr="76CCB1C8">
              <w:rPr>
                <w:rFonts w:ascii="Times New Roman" w:eastAsia="Times New Roman" w:hAnsi="Times New Roman" w:cs="Times New Roman"/>
                <w:sz w:val="24"/>
                <w:szCs w:val="24"/>
              </w:rPr>
              <w:t xml:space="preserve">       - Throughput (requests/second)</w:t>
            </w:r>
          </w:p>
        </w:tc>
      </w:tr>
      <w:tr w:rsidR="00EB52F8" w14:paraId="5D914701"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358A26A2"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7</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FF8D48B"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57FE9B1B"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System captures failed requests with error codes and response bodies. </w:t>
            </w:r>
          </w:p>
        </w:tc>
      </w:tr>
      <w:tr w:rsidR="00EB52F8" w14:paraId="3FBD31A0"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295DD64B"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8</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FF2C86D"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6FFFB484"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System monitors target server resource usage (CPU, memory) if monitoring agent is installed.</w:t>
            </w:r>
          </w:p>
        </w:tc>
      </w:tr>
      <w:tr w:rsidR="00EB52F8" w14:paraId="0366DD4B"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5825A2C3"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9</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6E1F24D" w14:textId="77777777" w:rsidR="00EB52F8" w:rsidRDefault="00EB52F8" w:rsidP="00886A17">
            <w:r w:rsidRPr="76CCB1C8">
              <w:rPr>
                <w:rFonts w:ascii="Times New Roman" w:eastAsia="Times New Roman" w:hAnsi="Times New Roman" w:cs="Times New Roman"/>
              </w:rPr>
              <w:t xml:space="preserve">  </w:t>
            </w:r>
          </w:p>
        </w:tc>
        <w:tc>
          <w:tcPr>
            <w:tcW w:w="4094" w:type="dxa"/>
            <w:tcBorders>
              <w:top w:val="single" w:sz="4" w:space="0" w:color="auto"/>
              <w:left w:val="single" w:sz="4" w:space="0" w:color="auto"/>
              <w:bottom w:val="single" w:sz="4" w:space="0" w:color="auto"/>
              <w:right w:val="single" w:sz="4" w:space="0" w:color="auto"/>
            </w:tcBorders>
            <w:vAlign w:val="center"/>
          </w:tcPr>
          <w:p w14:paraId="15193730"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System stores metrics in time-series format in </w:t>
            </w:r>
            <w:proofErr w:type="spellStart"/>
            <w:r w:rsidRPr="76CCB1C8">
              <w:rPr>
                <w:rFonts w:asciiTheme="majorBidi" w:hAnsiTheme="majorBidi" w:cstheme="majorBidi"/>
                <w:color w:val="000000" w:themeColor="text1"/>
              </w:rPr>
              <w:t>ClickHouse</w:t>
            </w:r>
            <w:proofErr w:type="spellEnd"/>
            <w:r w:rsidRPr="76CCB1C8">
              <w:rPr>
                <w:rFonts w:asciiTheme="majorBidi" w:hAnsiTheme="majorBidi" w:cstheme="majorBidi"/>
                <w:color w:val="000000" w:themeColor="text1"/>
              </w:rPr>
              <w:t>.</w:t>
            </w:r>
          </w:p>
        </w:tc>
      </w:tr>
      <w:tr w:rsidR="00EB52F8" w14:paraId="45AAD0D3"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1C444A35"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10</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2DFA36E" w14:textId="77777777" w:rsidR="00EB52F8" w:rsidRDefault="00EB52F8" w:rsidP="00886A17">
            <w:pPr>
              <w:rPr>
                <w:rFonts w:asciiTheme="majorBidi" w:hAnsiTheme="majorBidi" w:cstheme="majorBidi"/>
                <w:color w:val="000000" w:themeColor="text1"/>
              </w:rPr>
            </w:pPr>
            <w:r w:rsidRPr="76CCB1C8">
              <w:rPr>
                <w:rFonts w:ascii="Times New Roman" w:eastAsia="Times New Roman" w:hAnsi="Times New Roman" w:cs="Times New Roman"/>
              </w:rPr>
              <w:t>Engineer monitors test progress via live dashboard.</w:t>
            </w:r>
          </w:p>
        </w:tc>
        <w:tc>
          <w:tcPr>
            <w:tcW w:w="4094" w:type="dxa"/>
            <w:tcBorders>
              <w:top w:val="single" w:sz="4" w:space="0" w:color="auto"/>
              <w:left w:val="single" w:sz="4" w:space="0" w:color="auto"/>
              <w:bottom w:val="single" w:sz="4" w:space="0" w:color="auto"/>
              <w:right w:val="single" w:sz="4" w:space="0" w:color="auto"/>
            </w:tcBorders>
            <w:vAlign w:val="center"/>
          </w:tcPr>
          <w:p w14:paraId="588D7413" w14:textId="77777777" w:rsidR="00EB52F8" w:rsidRDefault="00EB52F8" w:rsidP="00886A17">
            <w:pPr>
              <w:rPr>
                <w:rFonts w:asciiTheme="majorBidi" w:hAnsiTheme="majorBidi" w:cstheme="majorBidi"/>
                <w:color w:val="000000" w:themeColor="text1"/>
              </w:rPr>
            </w:pPr>
            <w:r w:rsidRPr="76CCB1C8">
              <w:rPr>
                <w:rFonts w:ascii="Times New Roman" w:eastAsia="Times New Roman" w:hAnsi="Times New Roman" w:cs="Times New Roman"/>
              </w:rPr>
              <w:t xml:space="preserve">System updates </w:t>
            </w:r>
            <w:proofErr w:type="gramStart"/>
            <w:r w:rsidRPr="76CCB1C8">
              <w:rPr>
                <w:rFonts w:ascii="Times New Roman" w:eastAsia="Times New Roman" w:hAnsi="Times New Roman" w:cs="Times New Roman"/>
              </w:rPr>
              <w:t>dashboard</w:t>
            </w:r>
            <w:proofErr w:type="gramEnd"/>
            <w:r w:rsidRPr="76CCB1C8">
              <w:rPr>
                <w:rFonts w:ascii="Times New Roman" w:eastAsia="Times New Roman" w:hAnsi="Times New Roman" w:cs="Times New Roman"/>
              </w:rPr>
              <w:t xml:space="preserve"> in real-time with current metrics and graphs.</w:t>
            </w:r>
          </w:p>
        </w:tc>
      </w:tr>
      <w:tr w:rsidR="00EB52F8" w14:paraId="17ED50E1"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451A09EA"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11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2FB38FE"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4AC619BA" w14:textId="77777777" w:rsidR="00EB52F8" w:rsidRDefault="00EB52F8" w:rsidP="00886A17">
            <w:pPr>
              <w:spacing w:after="0"/>
              <w:rPr>
                <w:rFonts w:asciiTheme="majorBidi" w:hAnsiTheme="majorBidi" w:cstheme="majorBidi"/>
                <w:color w:val="000000" w:themeColor="text1"/>
              </w:rPr>
            </w:pPr>
            <w:r w:rsidRPr="76CCB1C8">
              <w:rPr>
                <w:rFonts w:asciiTheme="majorBidi" w:hAnsiTheme="majorBidi" w:cstheme="majorBidi"/>
                <w:color w:val="000000" w:themeColor="text1"/>
              </w:rPr>
              <w:t>System detects performance degradation:</w:t>
            </w:r>
          </w:p>
          <w:p w14:paraId="2CD5C9EA" w14:textId="77777777" w:rsidR="00EB52F8" w:rsidRDefault="00EB52F8" w:rsidP="00886A17">
            <w:pPr>
              <w:spacing w:after="0"/>
            </w:pPr>
            <w:r w:rsidRPr="76CCB1C8">
              <w:rPr>
                <w:rFonts w:asciiTheme="majorBidi" w:hAnsiTheme="majorBidi" w:cstheme="majorBidi"/>
                <w:color w:val="000000" w:themeColor="text1"/>
              </w:rPr>
              <w:t xml:space="preserve">       - P95 latency &gt; 500ms at 3500 users</w:t>
            </w:r>
          </w:p>
          <w:p w14:paraId="20AFEB94" w14:textId="77777777" w:rsidR="00EB52F8" w:rsidRDefault="00EB52F8" w:rsidP="00886A17">
            <w:pPr>
              <w:spacing w:after="0"/>
              <w:rPr>
                <w:rFonts w:asciiTheme="majorBidi" w:hAnsiTheme="majorBidi" w:cstheme="majorBidi"/>
                <w:color w:val="000000" w:themeColor="text1"/>
              </w:rPr>
            </w:pPr>
            <w:r w:rsidRPr="76CCB1C8">
              <w:rPr>
                <w:rFonts w:asciiTheme="majorBidi" w:hAnsiTheme="majorBidi" w:cstheme="majorBidi"/>
                <w:color w:val="000000" w:themeColor="text1"/>
              </w:rPr>
              <w:t xml:space="preserve">       - Error rate increases to 5%</w:t>
            </w:r>
          </w:p>
        </w:tc>
      </w:tr>
      <w:tr w:rsidR="00EB52F8" w14:paraId="5419773B"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06447F7D"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12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CDB9749"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5F4779D3"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Test completes after 10 minutes.</w:t>
            </w:r>
          </w:p>
        </w:tc>
      </w:tr>
      <w:tr w:rsidR="00EB52F8" w14:paraId="2A66B21E"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6FFFFBA1"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13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A655097" w14:textId="77777777" w:rsidR="00EB52F8" w:rsidRDefault="00EB52F8" w:rsidP="00886A17">
            <w:pPr>
              <w:rPr>
                <w:rFonts w:asciiTheme="majorBidi" w:hAnsiTheme="majorBidi" w:cstheme="majorBidi"/>
                <w:color w:val="000000" w:themeColor="text1"/>
              </w:rPr>
            </w:pPr>
          </w:p>
        </w:tc>
        <w:tc>
          <w:tcPr>
            <w:tcW w:w="4094" w:type="dxa"/>
            <w:tcBorders>
              <w:top w:val="single" w:sz="4" w:space="0" w:color="auto"/>
              <w:left w:val="single" w:sz="4" w:space="0" w:color="auto"/>
              <w:bottom w:val="single" w:sz="4" w:space="0" w:color="auto"/>
              <w:right w:val="single" w:sz="4" w:space="0" w:color="auto"/>
            </w:tcBorders>
            <w:vAlign w:val="center"/>
          </w:tcPr>
          <w:p w14:paraId="2BD1897F" w14:textId="77777777" w:rsidR="00EB52F8" w:rsidRDefault="00EB52F8" w:rsidP="00886A17">
            <w:pPr>
              <w:spacing w:after="0"/>
              <w:rPr>
                <w:rFonts w:asciiTheme="majorBidi" w:hAnsiTheme="majorBidi" w:cstheme="majorBidi"/>
                <w:color w:val="000000" w:themeColor="text1"/>
              </w:rPr>
            </w:pPr>
            <w:r w:rsidRPr="76CCB1C8">
              <w:rPr>
                <w:rFonts w:asciiTheme="majorBidi" w:hAnsiTheme="majorBidi" w:cstheme="majorBidi"/>
                <w:color w:val="000000" w:themeColor="text1"/>
              </w:rPr>
              <w:t>AI Analysis Service analyzes results and generates recommendations:</w:t>
            </w:r>
          </w:p>
          <w:p w14:paraId="2094A268" w14:textId="77777777" w:rsidR="00EB52F8" w:rsidRDefault="00EB52F8" w:rsidP="00886A17">
            <w:pPr>
              <w:spacing w:after="0"/>
            </w:pPr>
            <w:r w:rsidRPr="76CCB1C8">
              <w:rPr>
                <w:rFonts w:asciiTheme="majorBidi" w:hAnsiTheme="majorBidi" w:cstheme="majorBidi"/>
                <w:color w:val="000000" w:themeColor="text1"/>
              </w:rPr>
              <w:t xml:space="preserve">       - "Scale to 3 application servers"</w:t>
            </w:r>
          </w:p>
          <w:p w14:paraId="01273E63" w14:textId="77777777" w:rsidR="00EB52F8" w:rsidRDefault="00EB52F8" w:rsidP="00886A17">
            <w:pPr>
              <w:spacing w:after="0"/>
            </w:pPr>
            <w:r w:rsidRPr="76CCB1C8">
              <w:rPr>
                <w:rFonts w:asciiTheme="majorBidi" w:hAnsiTheme="majorBidi" w:cstheme="majorBidi"/>
                <w:color w:val="000000" w:themeColor="text1"/>
              </w:rPr>
              <w:lastRenderedPageBreak/>
              <w:t xml:space="preserve">       - "Optimize database query at /payment"</w:t>
            </w:r>
          </w:p>
          <w:p w14:paraId="5990FDD5" w14:textId="77777777" w:rsidR="00EB52F8" w:rsidRDefault="00EB52F8" w:rsidP="00886A17">
            <w:pPr>
              <w:spacing w:after="0"/>
            </w:pPr>
            <w:r w:rsidRPr="76CCB1C8">
              <w:rPr>
                <w:rFonts w:asciiTheme="majorBidi" w:hAnsiTheme="majorBidi" w:cstheme="majorBidi"/>
                <w:color w:val="000000" w:themeColor="text1"/>
              </w:rPr>
              <w:t xml:space="preserve">       - "Enable connection pooling"</w:t>
            </w:r>
          </w:p>
        </w:tc>
      </w:tr>
      <w:tr w:rsidR="00EB52F8" w14:paraId="0288C0B5" w14:textId="77777777" w:rsidTr="00886A17">
        <w:trPr>
          <w:trHeight w:val="300"/>
          <w:jc w:val="center"/>
        </w:trPr>
        <w:tc>
          <w:tcPr>
            <w:tcW w:w="608" w:type="dxa"/>
            <w:tcBorders>
              <w:top w:val="single" w:sz="4" w:space="0" w:color="auto"/>
              <w:left w:val="single" w:sz="4" w:space="0" w:color="auto"/>
              <w:bottom w:val="single" w:sz="4" w:space="0" w:color="auto"/>
              <w:right w:val="single" w:sz="4" w:space="0" w:color="auto"/>
            </w:tcBorders>
            <w:vAlign w:val="center"/>
          </w:tcPr>
          <w:p w14:paraId="40CBF0C1"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lastRenderedPageBreak/>
              <w:t>14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ADFFD5E" w14:textId="77777777" w:rsidR="00EB52F8" w:rsidRDefault="00EB52F8" w:rsidP="00886A17">
            <w:r w:rsidRPr="76CCB1C8">
              <w:rPr>
                <w:rFonts w:ascii="Times New Roman" w:eastAsia="Times New Roman" w:hAnsi="Times New Roman" w:cs="Times New Roman"/>
              </w:rPr>
              <w:t>Engineer reviews test summary report.</w:t>
            </w:r>
          </w:p>
        </w:tc>
        <w:tc>
          <w:tcPr>
            <w:tcW w:w="4094" w:type="dxa"/>
            <w:tcBorders>
              <w:top w:val="single" w:sz="4" w:space="0" w:color="auto"/>
              <w:left w:val="single" w:sz="4" w:space="0" w:color="auto"/>
              <w:bottom w:val="single" w:sz="4" w:space="0" w:color="auto"/>
              <w:right w:val="single" w:sz="4" w:space="0" w:color="auto"/>
            </w:tcBorders>
            <w:vAlign w:val="center"/>
          </w:tcPr>
          <w:p w14:paraId="2E07F683" w14:textId="77777777" w:rsidR="00EB52F8" w:rsidRDefault="00EB52F8" w:rsidP="00886A17">
            <w:r w:rsidRPr="76CCB1C8">
              <w:rPr>
                <w:rFonts w:ascii="Times New Roman" w:eastAsia="Times New Roman" w:hAnsi="Times New Roman" w:cs="Times New Roman"/>
              </w:rPr>
              <w:t xml:space="preserve">System displays comprehensive </w:t>
            </w:r>
            <w:proofErr w:type="gramStart"/>
            <w:r w:rsidRPr="76CCB1C8">
              <w:rPr>
                <w:rFonts w:ascii="Times New Roman" w:eastAsia="Times New Roman" w:hAnsi="Times New Roman" w:cs="Times New Roman"/>
              </w:rPr>
              <w:t>report</w:t>
            </w:r>
            <w:proofErr w:type="gramEnd"/>
            <w:r w:rsidRPr="76CCB1C8">
              <w:rPr>
                <w:rFonts w:ascii="Times New Roman" w:eastAsia="Times New Roman" w:hAnsi="Times New Roman" w:cs="Times New Roman"/>
              </w:rPr>
              <w:t xml:space="preserve"> with graphs, bottleneck analysis, and AI recommendations.</w:t>
            </w:r>
          </w:p>
        </w:tc>
      </w:tr>
      <w:tr w:rsidR="00EB52F8" w14:paraId="141AFA54" w14:textId="77777777" w:rsidTr="00886A17">
        <w:trPr>
          <w:trHeight w:val="300"/>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53558D4F"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Alternate Course of Action</w:t>
            </w:r>
          </w:p>
        </w:tc>
      </w:tr>
      <w:tr w:rsidR="00EB52F8" w14:paraId="05C41F58" w14:textId="77777777" w:rsidTr="00886A17">
        <w:trPr>
          <w:trHeight w:val="300"/>
          <w:jc w:val="center"/>
        </w:trPr>
        <w:tc>
          <w:tcPr>
            <w:tcW w:w="608" w:type="dxa"/>
            <w:vAlign w:val="center"/>
          </w:tcPr>
          <w:p w14:paraId="6A021ED6"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S#</w:t>
            </w:r>
          </w:p>
        </w:tc>
        <w:tc>
          <w:tcPr>
            <w:tcW w:w="4213" w:type="dxa"/>
            <w:gridSpan w:val="2"/>
            <w:vAlign w:val="center"/>
          </w:tcPr>
          <w:p w14:paraId="6E65EC07"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Actor Action</w:t>
            </w:r>
          </w:p>
        </w:tc>
        <w:tc>
          <w:tcPr>
            <w:tcW w:w="4094" w:type="dxa"/>
            <w:vAlign w:val="center"/>
          </w:tcPr>
          <w:p w14:paraId="571CC526"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System Response</w:t>
            </w:r>
          </w:p>
        </w:tc>
      </w:tr>
      <w:tr w:rsidR="00EB52F8" w14:paraId="447B0E77" w14:textId="77777777" w:rsidTr="00886A17">
        <w:trPr>
          <w:trHeight w:val="300"/>
          <w:jc w:val="center"/>
        </w:trPr>
        <w:tc>
          <w:tcPr>
            <w:tcW w:w="608" w:type="dxa"/>
            <w:vAlign w:val="center"/>
          </w:tcPr>
          <w:p w14:paraId="4FF332F5"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1</w:t>
            </w:r>
          </w:p>
        </w:tc>
        <w:tc>
          <w:tcPr>
            <w:tcW w:w="4213" w:type="dxa"/>
            <w:gridSpan w:val="2"/>
            <w:vAlign w:val="center"/>
          </w:tcPr>
          <w:p w14:paraId="3FF6BF7D"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Target URL Unreachable </w:t>
            </w:r>
          </w:p>
        </w:tc>
        <w:tc>
          <w:tcPr>
            <w:tcW w:w="4094" w:type="dxa"/>
            <w:vAlign w:val="center"/>
          </w:tcPr>
          <w:p w14:paraId="781CFA1F" w14:textId="77777777" w:rsidR="00EB52F8" w:rsidRDefault="00EB52F8" w:rsidP="00886A17">
            <w:pPr>
              <w:spacing w:after="0" w:line="276" w:lineRule="auto"/>
              <w:rPr>
                <w:rFonts w:ascii="Times New Roman" w:eastAsia="Times New Roman" w:hAnsi="Times New Roman" w:cs="Times New Roman"/>
                <w:sz w:val="24"/>
                <w:szCs w:val="24"/>
              </w:rPr>
            </w:pPr>
            <w:proofErr w:type="gramStart"/>
            <w:r w:rsidRPr="76CCB1C8">
              <w:rPr>
                <w:rFonts w:ascii="Times New Roman" w:eastAsia="Times New Roman" w:hAnsi="Times New Roman" w:cs="Times New Roman"/>
                <w:sz w:val="24"/>
                <w:szCs w:val="24"/>
              </w:rPr>
              <w:t>-  System</w:t>
            </w:r>
            <w:proofErr w:type="gramEnd"/>
            <w:r w:rsidRPr="76CCB1C8">
              <w:rPr>
                <w:rFonts w:ascii="Times New Roman" w:eastAsia="Times New Roman" w:hAnsi="Times New Roman" w:cs="Times New Roman"/>
                <w:sz w:val="24"/>
                <w:szCs w:val="24"/>
              </w:rPr>
              <w:t xml:space="preserve"> returns error: "Target URL is not accessible. Please verify the endpoint and network connectivity."</w:t>
            </w:r>
          </w:p>
          <w:p w14:paraId="0AB45DB1" w14:textId="77777777" w:rsidR="00EB52F8" w:rsidRDefault="00EB52F8" w:rsidP="00886A17">
            <w:pPr>
              <w:spacing w:after="0"/>
              <w:rPr>
                <w:rFonts w:asciiTheme="majorBidi" w:hAnsiTheme="majorBidi" w:cstheme="majorBidi"/>
                <w:color w:val="000000" w:themeColor="text1"/>
              </w:rPr>
            </w:pPr>
            <w:r w:rsidRPr="76CCB1C8">
              <w:rPr>
                <w:rFonts w:ascii="Times New Roman" w:eastAsia="Times New Roman" w:hAnsi="Times New Roman" w:cs="Times New Roman"/>
                <w:sz w:val="24"/>
                <w:szCs w:val="24"/>
              </w:rPr>
              <w:t xml:space="preserve">- Test does not </w:t>
            </w:r>
            <w:proofErr w:type="gramStart"/>
            <w:r w:rsidRPr="76CCB1C8">
              <w:rPr>
                <w:rFonts w:ascii="Times New Roman" w:eastAsia="Times New Roman" w:hAnsi="Times New Roman" w:cs="Times New Roman"/>
                <w:sz w:val="24"/>
                <w:szCs w:val="24"/>
              </w:rPr>
              <w:t>start.</w:t>
            </w:r>
            <w:r w:rsidRPr="76CCB1C8">
              <w:rPr>
                <w:rFonts w:asciiTheme="majorBidi" w:hAnsiTheme="majorBidi" w:cstheme="majorBidi"/>
                <w:color w:val="000000" w:themeColor="text1"/>
              </w:rPr>
              <w:t>.</w:t>
            </w:r>
            <w:proofErr w:type="gramEnd"/>
          </w:p>
        </w:tc>
      </w:tr>
      <w:tr w:rsidR="00EB52F8" w14:paraId="7542E1B9" w14:textId="77777777" w:rsidTr="00886A17">
        <w:trPr>
          <w:trHeight w:val="300"/>
          <w:jc w:val="center"/>
        </w:trPr>
        <w:tc>
          <w:tcPr>
            <w:tcW w:w="608" w:type="dxa"/>
            <w:vAlign w:val="center"/>
          </w:tcPr>
          <w:p w14:paraId="3FE6C9CA"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2</w:t>
            </w:r>
          </w:p>
        </w:tc>
        <w:tc>
          <w:tcPr>
            <w:tcW w:w="4213" w:type="dxa"/>
            <w:gridSpan w:val="2"/>
            <w:vAlign w:val="center"/>
          </w:tcPr>
          <w:p w14:paraId="13D82D11"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Insufficient Resources </w:t>
            </w:r>
          </w:p>
        </w:tc>
        <w:tc>
          <w:tcPr>
            <w:tcW w:w="4094" w:type="dxa"/>
            <w:vAlign w:val="center"/>
          </w:tcPr>
          <w:p w14:paraId="6745A11E"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If system cannot allocate required workers (high cluster load), system </w:t>
            </w:r>
            <w:proofErr w:type="gramStart"/>
            <w:r w:rsidRPr="76CCB1C8">
              <w:rPr>
                <w:rFonts w:asciiTheme="majorBidi" w:hAnsiTheme="majorBidi" w:cstheme="majorBidi"/>
                <w:color w:val="000000" w:themeColor="text1"/>
              </w:rPr>
              <w:t>queues</w:t>
            </w:r>
            <w:proofErr w:type="gramEnd"/>
            <w:r w:rsidRPr="76CCB1C8">
              <w:rPr>
                <w:rFonts w:asciiTheme="majorBidi" w:hAnsiTheme="majorBidi" w:cstheme="majorBidi"/>
                <w:color w:val="000000" w:themeColor="text1"/>
              </w:rPr>
              <w:t xml:space="preserve"> test and notifies engineer: "Test queued. Expected start time: 5 minutes."</w:t>
            </w:r>
          </w:p>
        </w:tc>
      </w:tr>
      <w:tr w:rsidR="00EB52F8" w14:paraId="0E711F07" w14:textId="77777777" w:rsidTr="00886A17">
        <w:trPr>
          <w:trHeight w:val="300"/>
          <w:jc w:val="center"/>
        </w:trPr>
        <w:tc>
          <w:tcPr>
            <w:tcW w:w="608" w:type="dxa"/>
            <w:vAlign w:val="center"/>
          </w:tcPr>
          <w:p w14:paraId="21DA70A4" w14:textId="77777777" w:rsidR="00EB52F8" w:rsidRDefault="00EB52F8" w:rsidP="00886A17">
            <w:pPr>
              <w:rPr>
                <w:rFonts w:asciiTheme="majorBidi" w:hAnsiTheme="majorBidi" w:cstheme="majorBidi"/>
                <w:b/>
                <w:bCs/>
                <w:color w:val="000000" w:themeColor="text1"/>
              </w:rPr>
            </w:pPr>
            <w:r w:rsidRPr="76CCB1C8">
              <w:rPr>
                <w:rFonts w:asciiTheme="majorBidi" w:hAnsiTheme="majorBidi" w:cstheme="majorBidi"/>
                <w:b/>
                <w:bCs/>
                <w:color w:val="000000" w:themeColor="text1"/>
              </w:rPr>
              <w:t>3</w:t>
            </w:r>
          </w:p>
        </w:tc>
        <w:tc>
          <w:tcPr>
            <w:tcW w:w="4213" w:type="dxa"/>
            <w:gridSpan w:val="2"/>
            <w:vAlign w:val="center"/>
          </w:tcPr>
          <w:p w14:paraId="542015EC" w14:textId="77777777" w:rsidR="00EB52F8" w:rsidRDefault="00EB52F8" w:rsidP="00886A17">
            <w:pPr>
              <w:rPr>
                <w:rFonts w:asciiTheme="majorBidi" w:hAnsiTheme="majorBidi" w:cstheme="majorBidi"/>
                <w:color w:val="000000" w:themeColor="text1"/>
              </w:rPr>
            </w:pPr>
            <w:r w:rsidRPr="76CCB1C8">
              <w:rPr>
                <w:rFonts w:asciiTheme="majorBidi" w:hAnsiTheme="majorBidi" w:cstheme="majorBidi"/>
                <w:color w:val="000000" w:themeColor="text1"/>
              </w:rPr>
              <w:t xml:space="preserve">Test Aborted by User </w:t>
            </w:r>
          </w:p>
        </w:tc>
        <w:tc>
          <w:tcPr>
            <w:tcW w:w="4094" w:type="dxa"/>
            <w:vAlign w:val="center"/>
          </w:tcPr>
          <w:p w14:paraId="6DF5F079" w14:textId="77777777" w:rsidR="00EB52F8" w:rsidRDefault="00EB52F8" w:rsidP="00886A17">
            <w:pPr>
              <w:spacing w:after="0" w:line="276" w:lineRule="auto"/>
            </w:pPr>
            <w:r w:rsidRPr="76CCB1C8">
              <w:rPr>
                <w:rFonts w:ascii="Times New Roman" w:eastAsia="Times New Roman" w:hAnsi="Times New Roman" w:cs="Times New Roman"/>
                <w:sz w:val="24"/>
                <w:szCs w:val="24"/>
              </w:rPr>
              <w:t>- Engineer clicks "Stop Test" button.</w:t>
            </w:r>
          </w:p>
          <w:p w14:paraId="0F1747D3" w14:textId="77777777" w:rsidR="00EB52F8" w:rsidRDefault="00EB52F8" w:rsidP="00886A17">
            <w:pPr>
              <w:spacing w:after="0" w:line="276" w:lineRule="auto"/>
            </w:pPr>
            <w:r w:rsidRPr="76CCB1C8">
              <w:rPr>
                <w:rFonts w:ascii="Times New Roman" w:eastAsia="Times New Roman" w:hAnsi="Times New Roman" w:cs="Times New Roman"/>
                <w:sz w:val="24"/>
                <w:szCs w:val="24"/>
              </w:rPr>
              <w:t>- System gracefully shuts down workers and saves partial results.</w:t>
            </w:r>
          </w:p>
          <w:p w14:paraId="0B2B127E" w14:textId="77777777" w:rsidR="00EB52F8" w:rsidRDefault="00EB52F8" w:rsidP="00886A17">
            <w:pPr>
              <w:spacing w:after="0"/>
              <w:rPr>
                <w:rFonts w:ascii="Times New Roman" w:eastAsia="Times New Roman" w:hAnsi="Times New Roman" w:cs="Times New Roman"/>
              </w:rPr>
            </w:pPr>
            <w:r w:rsidRPr="76CCB1C8">
              <w:rPr>
                <w:rFonts w:ascii="Times New Roman" w:eastAsia="Times New Roman" w:hAnsi="Times New Roman" w:cs="Times New Roman"/>
                <w:sz w:val="24"/>
                <w:szCs w:val="24"/>
              </w:rPr>
              <w:t>- System marks test status as "Aborted" with completion percentage.</w:t>
            </w:r>
          </w:p>
        </w:tc>
      </w:tr>
    </w:tbl>
    <w:p w14:paraId="24C00C50" w14:textId="77777777" w:rsidR="00EB52F8" w:rsidRDefault="00EB52F8" w:rsidP="00EB52F8">
      <w:pPr>
        <w:rPr>
          <w:rFonts w:asciiTheme="majorBidi" w:hAnsiTheme="majorBidi" w:cstheme="majorBidi"/>
          <w:b/>
          <w:bCs/>
          <w:color w:val="000000" w:themeColor="text1"/>
        </w:rPr>
      </w:pPr>
    </w:p>
    <w:p w14:paraId="76A51873" w14:textId="523FB173" w:rsidR="00EB52F8" w:rsidRPr="00CF5F13" w:rsidRDefault="00CF5F13" w:rsidP="00CF5F13">
      <w:pPr>
        <w:pStyle w:val="Heading2"/>
        <w:ind w:firstLine="720"/>
        <w:rPr>
          <w:rFonts w:ascii="Times New Roman" w:eastAsia="Times New Roman" w:hAnsi="Times New Roman" w:cs="Times New Roman"/>
          <w:b/>
          <w:bCs/>
          <w:color w:val="000000" w:themeColor="text1"/>
          <w:sz w:val="24"/>
          <w:szCs w:val="24"/>
        </w:rPr>
      </w:pPr>
      <w:bookmarkStart w:id="204" w:name="_Toc229325866"/>
      <w:r w:rsidRPr="00CF5F13">
        <w:rPr>
          <w:rFonts w:ascii="Times New Roman" w:eastAsia="Times New Roman" w:hAnsi="Times New Roman" w:cs="Times New Roman"/>
          <w:b/>
          <w:bCs/>
          <w:color w:val="000000" w:themeColor="text1"/>
          <w:sz w:val="24"/>
          <w:szCs w:val="24"/>
        </w:rPr>
        <w:t xml:space="preserve">4.2.3 </w:t>
      </w:r>
      <w:r w:rsidR="00EB52F8" w:rsidRPr="00CF5F13">
        <w:rPr>
          <w:rFonts w:ascii="Times New Roman" w:eastAsia="Times New Roman" w:hAnsi="Times New Roman" w:cs="Times New Roman"/>
          <w:b/>
          <w:bCs/>
          <w:color w:val="000000" w:themeColor="text1"/>
          <w:sz w:val="24"/>
          <w:szCs w:val="24"/>
        </w:rPr>
        <w:t>Use-Case 3: Configure Alert Notifications</w:t>
      </w:r>
      <w:bookmarkEnd w:id="204"/>
    </w:p>
    <w:p w14:paraId="0D0E9198" w14:textId="31FF0404" w:rsidR="00BE040B" w:rsidRPr="00BE040B" w:rsidRDefault="00BE040B" w:rsidP="00BE040B">
      <w:pPr>
        <w:pStyle w:val="Caption"/>
        <w:keepNext/>
        <w:rPr>
          <w:rFonts w:asciiTheme="majorBidi" w:hAnsiTheme="majorBidi" w:cstheme="majorBidi"/>
          <w:i w:val="0"/>
          <w:iCs w:val="0"/>
          <w:color w:val="000000" w:themeColor="text1"/>
          <w:sz w:val="22"/>
          <w:szCs w:val="22"/>
        </w:rPr>
      </w:pPr>
      <w:bookmarkStart w:id="205" w:name="_Toc215602554"/>
      <w:r w:rsidRPr="00BE040B">
        <w:rPr>
          <w:rFonts w:asciiTheme="majorBidi" w:hAnsiTheme="majorBidi" w:cstheme="majorBidi"/>
          <w:i w:val="0"/>
          <w:iCs w:val="0"/>
          <w:color w:val="000000" w:themeColor="text1"/>
          <w:sz w:val="22"/>
          <w:szCs w:val="22"/>
        </w:rPr>
        <w:t xml:space="preserve">Table </w:t>
      </w:r>
      <w:r w:rsidRPr="00BE040B">
        <w:rPr>
          <w:rFonts w:asciiTheme="majorBidi" w:hAnsiTheme="majorBidi" w:cstheme="majorBidi"/>
          <w:i w:val="0"/>
          <w:iCs w:val="0"/>
          <w:color w:val="000000" w:themeColor="text1"/>
          <w:sz w:val="22"/>
          <w:szCs w:val="22"/>
        </w:rPr>
        <w:fldChar w:fldCharType="begin"/>
      </w:r>
      <w:r w:rsidRPr="00BE040B">
        <w:rPr>
          <w:rFonts w:asciiTheme="majorBidi" w:hAnsiTheme="majorBidi" w:cstheme="majorBidi"/>
          <w:i w:val="0"/>
          <w:iCs w:val="0"/>
          <w:color w:val="000000" w:themeColor="text1"/>
          <w:sz w:val="22"/>
          <w:szCs w:val="22"/>
        </w:rPr>
        <w:instrText xml:space="preserve"> SEQ Table \* ARABIC </w:instrText>
      </w:r>
      <w:r w:rsidRPr="00BE040B">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7</w:t>
      </w:r>
      <w:r w:rsidRPr="00BE040B">
        <w:rPr>
          <w:rFonts w:asciiTheme="majorBidi" w:hAnsiTheme="majorBidi" w:cstheme="majorBidi"/>
          <w:i w:val="0"/>
          <w:iCs w:val="0"/>
          <w:color w:val="000000" w:themeColor="text1"/>
          <w:sz w:val="22"/>
          <w:szCs w:val="22"/>
        </w:rPr>
        <w:fldChar w:fldCharType="end"/>
      </w:r>
      <w:r w:rsidRPr="00BE040B">
        <w:rPr>
          <w:rFonts w:asciiTheme="majorBidi" w:hAnsiTheme="majorBidi" w:cstheme="majorBidi"/>
          <w:i w:val="0"/>
          <w:iCs w:val="0"/>
          <w:color w:val="000000" w:themeColor="text1"/>
          <w:sz w:val="22"/>
          <w:szCs w:val="22"/>
        </w:rPr>
        <w:t>: Configuration and Execution Flow for Automated Alert Notifications</w:t>
      </w:r>
      <w:bookmarkEnd w:id="205"/>
    </w:p>
    <w:tbl>
      <w:tblPr>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00"/>
        <w:gridCol w:w="3090"/>
        <w:gridCol w:w="1050"/>
        <w:gridCol w:w="4110"/>
      </w:tblGrid>
      <w:tr w:rsidR="00EB52F8" w14:paraId="7358FA67" w14:textId="77777777" w:rsidTr="00CF5F13">
        <w:trPr>
          <w:trHeight w:val="300"/>
          <w:jc w:val="center"/>
        </w:trPr>
        <w:tc>
          <w:tcPr>
            <w:tcW w:w="3690" w:type="dxa"/>
            <w:gridSpan w:val="2"/>
            <w:tcBorders>
              <w:top w:val="single" w:sz="8" w:space="0" w:color="auto"/>
              <w:left w:val="single" w:sz="8" w:space="0" w:color="auto"/>
              <w:bottom w:val="single" w:sz="8" w:space="0" w:color="auto"/>
              <w:right w:val="single" w:sz="8" w:space="0" w:color="auto"/>
            </w:tcBorders>
            <w:vAlign w:val="center"/>
          </w:tcPr>
          <w:p w14:paraId="36A7E73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Identifier</w:t>
            </w:r>
            <w:r w:rsidRPr="76CCB1C8">
              <w:rPr>
                <w:rFonts w:ascii="Times New Roman" w:eastAsia="Times New Roman" w:hAnsi="Times New Roman" w:cs="Times New Roman"/>
              </w:rPr>
              <w:t xml:space="preserve"> </w:t>
            </w:r>
          </w:p>
        </w:tc>
        <w:tc>
          <w:tcPr>
            <w:tcW w:w="5160" w:type="dxa"/>
            <w:gridSpan w:val="2"/>
            <w:tcBorders>
              <w:top w:val="single" w:sz="8" w:space="0" w:color="auto"/>
              <w:left w:val="nil"/>
              <w:bottom w:val="single" w:sz="8" w:space="0" w:color="auto"/>
              <w:right w:val="single" w:sz="8" w:space="0" w:color="auto"/>
            </w:tcBorders>
            <w:vAlign w:val="center"/>
          </w:tcPr>
          <w:p w14:paraId="625F0BEA"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UC-3</w:t>
            </w:r>
          </w:p>
        </w:tc>
      </w:tr>
      <w:tr w:rsidR="00EB52F8" w14:paraId="505A7185" w14:textId="77777777" w:rsidTr="00CF5F13">
        <w:trPr>
          <w:trHeight w:val="300"/>
          <w:jc w:val="center"/>
        </w:trPr>
        <w:tc>
          <w:tcPr>
            <w:tcW w:w="3690" w:type="dxa"/>
            <w:gridSpan w:val="2"/>
            <w:tcBorders>
              <w:top w:val="single" w:sz="8" w:space="0" w:color="auto"/>
              <w:left w:val="single" w:sz="8" w:space="0" w:color="auto"/>
              <w:bottom w:val="single" w:sz="8" w:space="0" w:color="auto"/>
              <w:right w:val="single" w:sz="8" w:space="0" w:color="auto"/>
            </w:tcBorders>
            <w:vAlign w:val="center"/>
          </w:tcPr>
          <w:p w14:paraId="378B3EE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Purpose</w:t>
            </w:r>
            <w:r w:rsidRPr="76CCB1C8">
              <w:rPr>
                <w:rFonts w:ascii="Times New Roman" w:eastAsia="Times New Roman" w:hAnsi="Times New Roman" w:cs="Times New Roman"/>
              </w:rPr>
              <w:t xml:space="preserve"> </w:t>
            </w:r>
          </w:p>
        </w:tc>
        <w:tc>
          <w:tcPr>
            <w:tcW w:w="5160" w:type="dxa"/>
            <w:gridSpan w:val="2"/>
            <w:tcBorders>
              <w:top w:val="single" w:sz="8" w:space="0" w:color="auto"/>
              <w:left w:val="nil"/>
              <w:bottom w:val="single" w:sz="8" w:space="0" w:color="auto"/>
              <w:right w:val="single" w:sz="8" w:space="0" w:color="auto"/>
            </w:tcBorders>
            <w:vAlign w:val="center"/>
          </w:tcPr>
          <w:p w14:paraId="73F9C729"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Allow administrators to configure automated alerts for critical errors, performance degradation, and security issues with customizable notification channels.</w:t>
            </w:r>
          </w:p>
        </w:tc>
      </w:tr>
      <w:tr w:rsidR="00EB52F8" w14:paraId="3B56BBB9" w14:textId="77777777" w:rsidTr="00CF5F13">
        <w:trPr>
          <w:trHeight w:val="300"/>
          <w:jc w:val="center"/>
        </w:trPr>
        <w:tc>
          <w:tcPr>
            <w:tcW w:w="3690" w:type="dxa"/>
            <w:gridSpan w:val="2"/>
            <w:tcBorders>
              <w:top w:val="single" w:sz="8" w:space="0" w:color="auto"/>
              <w:left w:val="single" w:sz="8" w:space="0" w:color="auto"/>
              <w:bottom w:val="single" w:sz="8" w:space="0" w:color="auto"/>
              <w:right w:val="single" w:sz="8" w:space="0" w:color="auto"/>
            </w:tcBorders>
            <w:vAlign w:val="center"/>
          </w:tcPr>
          <w:p w14:paraId="38C1DE7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Priority</w:t>
            </w:r>
            <w:r w:rsidRPr="76CCB1C8">
              <w:rPr>
                <w:rFonts w:ascii="Times New Roman" w:eastAsia="Times New Roman" w:hAnsi="Times New Roman" w:cs="Times New Roman"/>
              </w:rPr>
              <w:t xml:space="preserve"> </w:t>
            </w:r>
          </w:p>
        </w:tc>
        <w:tc>
          <w:tcPr>
            <w:tcW w:w="5160" w:type="dxa"/>
            <w:gridSpan w:val="2"/>
            <w:tcBorders>
              <w:top w:val="single" w:sz="8" w:space="0" w:color="auto"/>
              <w:left w:val="nil"/>
              <w:bottom w:val="single" w:sz="8" w:space="0" w:color="auto"/>
              <w:right w:val="single" w:sz="8" w:space="0" w:color="auto"/>
            </w:tcBorders>
            <w:vAlign w:val="center"/>
          </w:tcPr>
          <w:p w14:paraId="007FA12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Medium</w:t>
            </w:r>
          </w:p>
        </w:tc>
      </w:tr>
      <w:tr w:rsidR="00EB52F8" w14:paraId="22D1B32D" w14:textId="77777777" w:rsidTr="00CF5F13">
        <w:trPr>
          <w:trHeight w:val="300"/>
          <w:jc w:val="center"/>
        </w:trPr>
        <w:tc>
          <w:tcPr>
            <w:tcW w:w="3690" w:type="dxa"/>
            <w:gridSpan w:val="2"/>
            <w:tcBorders>
              <w:top w:val="single" w:sz="8" w:space="0" w:color="auto"/>
              <w:left w:val="single" w:sz="8" w:space="0" w:color="auto"/>
              <w:bottom w:val="single" w:sz="8" w:space="0" w:color="auto"/>
              <w:right w:val="single" w:sz="8" w:space="0" w:color="auto"/>
            </w:tcBorders>
            <w:vAlign w:val="center"/>
          </w:tcPr>
          <w:p w14:paraId="096C7E87"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Pre-conditions</w:t>
            </w:r>
            <w:r w:rsidRPr="76CCB1C8">
              <w:rPr>
                <w:rFonts w:ascii="Times New Roman" w:eastAsia="Times New Roman" w:hAnsi="Times New Roman" w:cs="Times New Roman"/>
              </w:rPr>
              <w:t xml:space="preserve"> </w:t>
            </w:r>
          </w:p>
        </w:tc>
        <w:tc>
          <w:tcPr>
            <w:tcW w:w="5160" w:type="dxa"/>
            <w:gridSpan w:val="2"/>
            <w:tcBorders>
              <w:top w:val="single" w:sz="8" w:space="0" w:color="auto"/>
              <w:left w:val="nil"/>
              <w:bottom w:val="single" w:sz="8" w:space="0" w:color="auto"/>
              <w:right w:val="single" w:sz="8" w:space="0" w:color="auto"/>
            </w:tcBorders>
            <w:vAlign w:val="center"/>
          </w:tcPr>
          <w:p w14:paraId="223EC993"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Administrator has logged into </w:t>
            </w:r>
            <w:proofErr w:type="spellStart"/>
            <w:r w:rsidRPr="76CCB1C8">
              <w:rPr>
                <w:rFonts w:ascii="Times New Roman" w:eastAsia="Times New Roman" w:hAnsi="Times New Roman" w:cs="Times New Roman"/>
              </w:rPr>
              <w:t>SeeStack</w:t>
            </w:r>
            <w:proofErr w:type="spellEnd"/>
            <w:r w:rsidRPr="76CCB1C8">
              <w:rPr>
                <w:rFonts w:ascii="Times New Roman" w:eastAsia="Times New Roman" w:hAnsi="Times New Roman" w:cs="Times New Roman"/>
              </w:rPr>
              <w:t xml:space="preserve"> dashboard</w:t>
            </w:r>
          </w:p>
          <w:p w14:paraId="5DC7DFA5"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Administrator has appropriate permissions for alert configuration</w:t>
            </w:r>
          </w:p>
          <w:p w14:paraId="57DBB593"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At least one notification channel is available (email, Slack, webhook)</w:t>
            </w:r>
          </w:p>
        </w:tc>
      </w:tr>
      <w:tr w:rsidR="00EB52F8" w14:paraId="7AFFC141" w14:textId="77777777" w:rsidTr="00CF5F13">
        <w:trPr>
          <w:trHeight w:val="300"/>
          <w:jc w:val="center"/>
        </w:trPr>
        <w:tc>
          <w:tcPr>
            <w:tcW w:w="3690" w:type="dxa"/>
            <w:gridSpan w:val="2"/>
            <w:tcBorders>
              <w:top w:val="single" w:sz="8" w:space="0" w:color="auto"/>
              <w:left w:val="single" w:sz="8" w:space="0" w:color="auto"/>
              <w:bottom w:val="single" w:sz="8" w:space="0" w:color="auto"/>
              <w:right w:val="single" w:sz="8" w:space="0" w:color="auto"/>
            </w:tcBorders>
            <w:vAlign w:val="center"/>
          </w:tcPr>
          <w:p w14:paraId="61D398F7"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Post-conditions</w:t>
            </w:r>
            <w:r w:rsidRPr="76CCB1C8">
              <w:rPr>
                <w:rFonts w:ascii="Times New Roman" w:eastAsia="Times New Roman" w:hAnsi="Times New Roman" w:cs="Times New Roman"/>
              </w:rPr>
              <w:t xml:space="preserve"> </w:t>
            </w:r>
          </w:p>
        </w:tc>
        <w:tc>
          <w:tcPr>
            <w:tcW w:w="5160" w:type="dxa"/>
            <w:gridSpan w:val="2"/>
            <w:tcBorders>
              <w:top w:val="single" w:sz="8" w:space="0" w:color="auto"/>
              <w:left w:val="nil"/>
              <w:bottom w:val="single" w:sz="8" w:space="0" w:color="auto"/>
              <w:right w:val="single" w:sz="8" w:space="0" w:color="auto"/>
            </w:tcBorders>
            <w:vAlign w:val="center"/>
          </w:tcPr>
          <w:p w14:paraId="0DA030D9"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Alert rule is saved and activated in the system</w:t>
            </w:r>
          </w:p>
          <w:p w14:paraId="557EA4A3"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System monitors conditions and triggers notifications</w:t>
            </w:r>
          </w:p>
          <w:p w14:paraId="767ED6B4"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Alert history is logged for audit purposes</w:t>
            </w:r>
          </w:p>
        </w:tc>
      </w:tr>
      <w:tr w:rsidR="00EB52F8" w14:paraId="370A4730" w14:textId="77777777" w:rsidTr="00CF5F13">
        <w:trPr>
          <w:trHeight w:val="300"/>
          <w:jc w:val="center"/>
        </w:trPr>
        <w:tc>
          <w:tcPr>
            <w:tcW w:w="8850" w:type="dxa"/>
            <w:gridSpan w:val="4"/>
            <w:tcBorders>
              <w:top w:val="single" w:sz="8" w:space="0" w:color="auto"/>
              <w:left w:val="single" w:sz="8" w:space="0" w:color="auto"/>
              <w:bottom w:val="single" w:sz="8" w:space="0" w:color="auto"/>
              <w:right w:val="single" w:sz="8" w:space="0" w:color="auto"/>
            </w:tcBorders>
            <w:vAlign w:val="center"/>
          </w:tcPr>
          <w:p w14:paraId="40A5E335"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lastRenderedPageBreak/>
              <w:t>Typical Course of Action</w:t>
            </w:r>
            <w:r w:rsidRPr="76CCB1C8">
              <w:rPr>
                <w:rFonts w:ascii="Times New Roman" w:eastAsia="Times New Roman" w:hAnsi="Times New Roman" w:cs="Times New Roman"/>
              </w:rPr>
              <w:t xml:space="preserve"> </w:t>
            </w:r>
          </w:p>
        </w:tc>
      </w:tr>
      <w:tr w:rsidR="00EB52F8" w14:paraId="02052163"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2059DB99"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S#</w:t>
            </w:r>
            <w:r w:rsidRPr="76CCB1C8">
              <w:rPr>
                <w:rFonts w:ascii="Times New Roman" w:eastAsia="Times New Roman" w:hAnsi="Times New Roman" w:cs="Times New Roman"/>
              </w:rPr>
              <w:t xml:space="preserve"> </w:t>
            </w:r>
          </w:p>
        </w:tc>
        <w:tc>
          <w:tcPr>
            <w:tcW w:w="4140" w:type="dxa"/>
            <w:gridSpan w:val="2"/>
            <w:tcBorders>
              <w:top w:val="nil"/>
              <w:left w:val="single" w:sz="8" w:space="0" w:color="auto"/>
              <w:bottom w:val="single" w:sz="8" w:space="0" w:color="auto"/>
              <w:right w:val="single" w:sz="8" w:space="0" w:color="auto"/>
            </w:tcBorders>
            <w:vAlign w:val="center"/>
          </w:tcPr>
          <w:p w14:paraId="324A4A49"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Actor Action</w:t>
            </w:r>
            <w:r w:rsidRPr="76CCB1C8">
              <w:rPr>
                <w:rFonts w:ascii="Times New Roman" w:eastAsia="Times New Roman" w:hAnsi="Times New Roman" w:cs="Times New Roman"/>
              </w:rPr>
              <w:t xml:space="preserve"> </w:t>
            </w:r>
          </w:p>
        </w:tc>
        <w:tc>
          <w:tcPr>
            <w:tcW w:w="4110" w:type="dxa"/>
            <w:tcBorders>
              <w:top w:val="nil"/>
              <w:left w:val="nil"/>
              <w:bottom w:val="single" w:sz="8" w:space="0" w:color="auto"/>
              <w:right w:val="single" w:sz="8" w:space="0" w:color="auto"/>
            </w:tcBorders>
            <w:vAlign w:val="center"/>
          </w:tcPr>
          <w:p w14:paraId="671093DB"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System Response</w:t>
            </w:r>
            <w:r w:rsidRPr="76CCB1C8">
              <w:rPr>
                <w:rFonts w:ascii="Times New Roman" w:eastAsia="Times New Roman" w:hAnsi="Times New Roman" w:cs="Times New Roman"/>
              </w:rPr>
              <w:t xml:space="preserve"> </w:t>
            </w:r>
          </w:p>
        </w:tc>
      </w:tr>
      <w:tr w:rsidR="00EB52F8" w14:paraId="11BA1812" w14:textId="77777777" w:rsidTr="00CF5F13">
        <w:trPr>
          <w:trHeight w:val="345"/>
          <w:jc w:val="center"/>
        </w:trPr>
        <w:tc>
          <w:tcPr>
            <w:tcW w:w="600" w:type="dxa"/>
            <w:tcBorders>
              <w:top w:val="single" w:sz="8" w:space="0" w:color="auto"/>
              <w:left w:val="single" w:sz="8" w:space="0" w:color="auto"/>
              <w:bottom w:val="single" w:sz="8" w:space="0" w:color="auto"/>
              <w:right w:val="single" w:sz="8" w:space="0" w:color="auto"/>
            </w:tcBorders>
            <w:vAlign w:val="center"/>
          </w:tcPr>
          <w:p w14:paraId="19DE8AD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09820719"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Administrator navigates to Settings → Alerts page.               </w:t>
            </w:r>
          </w:p>
        </w:tc>
        <w:tc>
          <w:tcPr>
            <w:tcW w:w="4110" w:type="dxa"/>
            <w:tcBorders>
              <w:top w:val="single" w:sz="8" w:space="0" w:color="auto"/>
              <w:left w:val="nil"/>
              <w:bottom w:val="single" w:sz="8" w:space="0" w:color="auto"/>
              <w:right w:val="single" w:sz="8" w:space="0" w:color="auto"/>
            </w:tcBorders>
            <w:vAlign w:val="center"/>
          </w:tcPr>
          <w:p w14:paraId="5C57072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displays list of existing alert rules and "Create Alert" button.</w:t>
            </w:r>
          </w:p>
        </w:tc>
      </w:tr>
      <w:tr w:rsidR="00EB52F8" w14:paraId="0E518EC9"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2B3A2728"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2</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70FD0158"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Administrator clicks "</w:t>
            </w:r>
            <w:proofErr w:type="gramStart"/>
            <w:r w:rsidRPr="76CCB1C8">
              <w:rPr>
                <w:rFonts w:ascii="Times New Roman" w:eastAsia="Times New Roman" w:hAnsi="Times New Roman" w:cs="Times New Roman"/>
              </w:rPr>
              <w:t>Create  Alert</w:t>
            </w:r>
            <w:proofErr w:type="gramEnd"/>
            <w:r w:rsidRPr="76CCB1C8">
              <w:rPr>
                <w:rFonts w:ascii="Times New Roman" w:eastAsia="Times New Roman" w:hAnsi="Times New Roman" w:cs="Times New Roman"/>
              </w:rPr>
              <w:t>" button.</w:t>
            </w:r>
          </w:p>
        </w:tc>
        <w:tc>
          <w:tcPr>
            <w:tcW w:w="4110" w:type="dxa"/>
            <w:tcBorders>
              <w:top w:val="single" w:sz="8" w:space="0" w:color="auto"/>
              <w:left w:val="nil"/>
              <w:bottom w:val="single" w:sz="8" w:space="0" w:color="auto"/>
              <w:right w:val="single" w:sz="8" w:space="0" w:color="auto"/>
            </w:tcBorders>
            <w:vAlign w:val="center"/>
          </w:tcPr>
          <w:p w14:paraId="352988A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System displays alert configuration form with fields:</w:t>
            </w:r>
          </w:p>
          <w:p w14:paraId="156D2A7E"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Alert name</w:t>
            </w:r>
          </w:p>
          <w:p w14:paraId="1803EEDB"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Alert type (Error, Performance, Security)</w:t>
            </w:r>
          </w:p>
          <w:p w14:paraId="69EEFB2F"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Condition/Trigger</w:t>
            </w:r>
          </w:p>
          <w:p w14:paraId="102719B0"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Severity (Critical, High, Medium, Low)</w:t>
            </w:r>
          </w:p>
          <w:p w14:paraId="47111FB9"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Notification channels</w:t>
            </w:r>
          </w:p>
          <w:p w14:paraId="76FACB2E"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Throttling rules</w:t>
            </w:r>
          </w:p>
        </w:tc>
      </w:tr>
      <w:tr w:rsidR="00EB52F8" w14:paraId="46DBD484"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69DF7E39"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b/>
                <w:bCs/>
              </w:rPr>
              <w:t>3</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3DFA3C4E"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Administrator configures alert:</w:t>
            </w:r>
          </w:p>
          <w:p w14:paraId="43E84FE2"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 Name: "Critical Payment Errors"</w:t>
            </w:r>
          </w:p>
          <w:p w14:paraId="424D58E2"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 Type: Error</w:t>
            </w:r>
          </w:p>
          <w:p w14:paraId="2C57B064"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 Condition: </w:t>
            </w:r>
            <w:proofErr w:type="spellStart"/>
            <w:r w:rsidRPr="76CCB1C8">
              <w:rPr>
                <w:rFonts w:ascii="Times New Roman" w:eastAsia="Times New Roman" w:hAnsi="Times New Roman" w:cs="Times New Roman"/>
              </w:rPr>
              <w:t>error_type</w:t>
            </w:r>
            <w:proofErr w:type="spellEnd"/>
            <w:r w:rsidRPr="76CCB1C8">
              <w:rPr>
                <w:rFonts w:ascii="Times New Roman" w:eastAsia="Times New Roman" w:hAnsi="Times New Roman" w:cs="Times New Roman"/>
              </w:rPr>
              <w:t xml:space="preserve"> = "</w:t>
            </w:r>
            <w:proofErr w:type="spellStart"/>
            <w:r w:rsidRPr="76CCB1C8">
              <w:rPr>
                <w:rFonts w:ascii="Times New Roman" w:eastAsia="Times New Roman" w:hAnsi="Times New Roman" w:cs="Times New Roman"/>
              </w:rPr>
              <w:t>PaymentException</w:t>
            </w:r>
            <w:proofErr w:type="spellEnd"/>
            <w:r w:rsidRPr="76CCB1C8">
              <w:rPr>
                <w:rFonts w:ascii="Times New Roman" w:eastAsia="Times New Roman" w:hAnsi="Times New Roman" w:cs="Times New Roman"/>
              </w:rPr>
              <w:t>"</w:t>
            </w:r>
          </w:p>
          <w:p w14:paraId="3B16C173"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AND severity = "fatal"</w:t>
            </w:r>
          </w:p>
          <w:p w14:paraId="73081970"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AND count &gt; 10 in 5 minutes</w:t>
            </w:r>
          </w:p>
          <w:p w14:paraId="18C4D487"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 Severity: Critical</w:t>
            </w:r>
          </w:p>
          <w:p w14:paraId="5219F5D1"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 Channels: Email (</w:t>
            </w:r>
            <w:hyperlink r:id="rId17">
              <w:r w:rsidRPr="76CCB1C8">
                <w:rPr>
                  <w:rStyle w:val="Hyperlink"/>
                  <w:rFonts w:ascii="Times New Roman" w:eastAsia="Times New Roman" w:hAnsi="Times New Roman" w:cs="Times New Roman"/>
                </w:rPr>
                <w:t>team@company.com</w:t>
              </w:r>
            </w:hyperlink>
            <w:r w:rsidRPr="76CCB1C8">
              <w:rPr>
                <w:rFonts w:ascii="Times New Roman" w:eastAsia="Times New Roman" w:hAnsi="Times New Roman" w:cs="Times New Roman"/>
              </w:rPr>
              <w:t>),</w:t>
            </w:r>
          </w:p>
          <w:p w14:paraId="48F8244C"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roofErr w:type="gramStart"/>
            <w:r w:rsidRPr="76CCB1C8">
              <w:rPr>
                <w:rFonts w:ascii="Times New Roman" w:eastAsia="Times New Roman" w:hAnsi="Times New Roman" w:cs="Times New Roman"/>
              </w:rPr>
              <w:t>Slack (#</w:t>
            </w:r>
            <w:proofErr w:type="gramEnd"/>
            <w:r w:rsidRPr="76CCB1C8">
              <w:rPr>
                <w:rFonts w:ascii="Times New Roman" w:eastAsia="Times New Roman" w:hAnsi="Times New Roman" w:cs="Times New Roman"/>
              </w:rPr>
              <w:t>incidents channel)</w:t>
            </w:r>
          </w:p>
          <w:p w14:paraId="72955B7C"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 Throttle: Max 1 notification per 10 minutes</w:t>
            </w:r>
          </w:p>
        </w:tc>
        <w:tc>
          <w:tcPr>
            <w:tcW w:w="4110" w:type="dxa"/>
            <w:tcBorders>
              <w:top w:val="single" w:sz="8" w:space="0" w:color="auto"/>
              <w:left w:val="nil"/>
              <w:bottom w:val="single" w:sz="8" w:space="0" w:color="auto"/>
              <w:right w:val="single" w:sz="8" w:space="0" w:color="auto"/>
            </w:tcBorders>
            <w:vAlign w:val="center"/>
          </w:tcPr>
          <w:p w14:paraId="66E3A91E" w14:textId="77777777" w:rsidR="00EB52F8" w:rsidRDefault="00EB52F8" w:rsidP="00886A17"/>
        </w:tc>
      </w:tr>
      <w:tr w:rsidR="00EB52F8" w14:paraId="1033E10C"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7A74A604"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4</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6811CE07"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Administrator clicks "</w:t>
            </w:r>
            <w:proofErr w:type="gramStart"/>
            <w:r w:rsidRPr="76CCB1C8">
              <w:rPr>
                <w:rFonts w:ascii="Times New Roman" w:eastAsia="Times New Roman" w:hAnsi="Times New Roman" w:cs="Times New Roman"/>
              </w:rPr>
              <w:t>Test  Alert</w:t>
            </w:r>
            <w:proofErr w:type="gramEnd"/>
            <w:r w:rsidRPr="76CCB1C8">
              <w:rPr>
                <w:rFonts w:ascii="Times New Roman" w:eastAsia="Times New Roman" w:hAnsi="Times New Roman" w:cs="Times New Roman"/>
              </w:rPr>
              <w:t>" to verify configuration.</w:t>
            </w:r>
          </w:p>
        </w:tc>
        <w:tc>
          <w:tcPr>
            <w:tcW w:w="4110" w:type="dxa"/>
            <w:tcBorders>
              <w:top w:val="single" w:sz="8" w:space="0" w:color="auto"/>
              <w:left w:val="nil"/>
              <w:bottom w:val="single" w:sz="8" w:space="0" w:color="auto"/>
              <w:right w:val="single" w:sz="8" w:space="0" w:color="auto"/>
            </w:tcBorders>
            <w:vAlign w:val="center"/>
          </w:tcPr>
          <w:p w14:paraId="0E19D60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simulates alert trigger and sends test notification to configured channels.</w:t>
            </w:r>
          </w:p>
        </w:tc>
      </w:tr>
      <w:tr w:rsidR="00EB52F8" w14:paraId="76C0B5CE"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314D466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5</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7C939EDB"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110" w:type="dxa"/>
            <w:tcBorders>
              <w:top w:val="single" w:sz="8" w:space="0" w:color="auto"/>
              <w:left w:val="nil"/>
              <w:bottom w:val="single" w:sz="8" w:space="0" w:color="auto"/>
              <w:right w:val="single" w:sz="8" w:space="0" w:color="auto"/>
            </w:tcBorders>
            <w:vAlign w:val="center"/>
          </w:tcPr>
          <w:p w14:paraId="464240E7"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displays: "Test notification sent successfully to 2 channels."</w:t>
            </w:r>
          </w:p>
        </w:tc>
      </w:tr>
      <w:tr w:rsidR="00EB52F8" w14:paraId="7A83827C"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5A0BA282"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6</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0B664D0A"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Administrator clicks "Save and Activate" button.</w:t>
            </w:r>
          </w:p>
        </w:tc>
        <w:tc>
          <w:tcPr>
            <w:tcW w:w="4110" w:type="dxa"/>
            <w:tcBorders>
              <w:top w:val="single" w:sz="8" w:space="0" w:color="auto"/>
              <w:left w:val="nil"/>
              <w:bottom w:val="single" w:sz="8" w:space="0" w:color="auto"/>
              <w:right w:val="single" w:sz="8" w:space="0" w:color="auto"/>
            </w:tcBorders>
            <w:vAlign w:val="center"/>
          </w:tcPr>
          <w:p w14:paraId="6EA63D1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validates alert configuration and stores rule in database.</w:t>
            </w:r>
          </w:p>
        </w:tc>
      </w:tr>
      <w:tr w:rsidR="00EB52F8" w14:paraId="10DF68C9"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2231C01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7</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69A3F61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110" w:type="dxa"/>
            <w:tcBorders>
              <w:top w:val="single" w:sz="8" w:space="0" w:color="auto"/>
              <w:left w:val="nil"/>
              <w:bottom w:val="single" w:sz="8" w:space="0" w:color="auto"/>
              <w:right w:val="single" w:sz="8" w:space="0" w:color="auto"/>
            </w:tcBorders>
            <w:vAlign w:val="center"/>
          </w:tcPr>
          <w:p w14:paraId="5225D814"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starts monitoring alert condition in real-time using Kafka event stream.</w:t>
            </w:r>
          </w:p>
        </w:tc>
      </w:tr>
      <w:tr w:rsidR="00EB52F8" w14:paraId="27B13B58"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65C3A19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8</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1D1BDF8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110" w:type="dxa"/>
            <w:tcBorders>
              <w:top w:val="single" w:sz="8" w:space="0" w:color="auto"/>
              <w:left w:val="nil"/>
              <w:bottom w:val="single" w:sz="8" w:space="0" w:color="auto"/>
              <w:right w:val="single" w:sz="8" w:space="0" w:color="auto"/>
            </w:tcBorders>
            <w:vAlign w:val="center"/>
          </w:tcPr>
          <w:p w14:paraId="515AE93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displays success message: "Alert rule activated successfully."</w:t>
            </w:r>
          </w:p>
        </w:tc>
      </w:tr>
      <w:tr w:rsidR="00EB52F8" w14:paraId="582C14B1" w14:textId="77777777" w:rsidTr="00CF5F13">
        <w:trPr>
          <w:trHeight w:val="300"/>
          <w:jc w:val="center"/>
        </w:trPr>
        <w:tc>
          <w:tcPr>
            <w:tcW w:w="8850" w:type="dxa"/>
            <w:gridSpan w:val="4"/>
            <w:tcBorders>
              <w:top w:val="single" w:sz="8" w:space="0" w:color="auto"/>
              <w:left w:val="single" w:sz="8" w:space="0" w:color="auto"/>
              <w:bottom w:val="single" w:sz="8" w:space="0" w:color="auto"/>
              <w:right w:val="single" w:sz="8" w:space="0" w:color="auto"/>
            </w:tcBorders>
            <w:vAlign w:val="center"/>
          </w:tcPr>
          <w:p w14:paraId="553E756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Time passes: Alert condition is triggered ---</w:t>
            </w:r>
          </w:p>
        </w:tc>
      </w:tr>
      <w:tr w:rsidR="00EB52F8" w14:paraId="1AA20DDB"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2E229D5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lastRenderedPageBreak/>
              <w:t>9</w:t>
            </w:r>
            <w:r w:rsidRPr="76CCB1C8">
              <w:rPr>
                <w:rFonts w:ascii="Times New Roman" w:eastAsia="Times New Roman" w:hAnsi="Times New Roman" w:cs="Times New Roman"/>
              </w:rPr>
              <w:t xml:space="preserve"> </w:t>
            </w:r>
          </w:p>
        </w:tc>
        <w:tc>
          <w:tcPr>
            <w:tcW w:w="4140" w:type="dxa"/>
            <w:gridSpan w:val="2"/>
            <w:tcBorders>
              <w:top w:val="nil"/>
              <w:left w:val="single" w:sz="8" w:space="0" w:color="auto"/>
              <w:bottom w:val="single" w:sz="8" w:space="0" w:color="auto"/>
              <w:right w:val="single" w:sz="8" w:space="0" w:color="auto"/>
            </w:tcBorders>
            <w:vAlign w:val="center"/>
          </w:tcPr>
          <w:p w14:paraId="00FA368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110" w:type="dxa"/>
            <w:tcBorders>
              <w:top w:val="nil"/>
              <w:left w:val="nil"/>
              <w:bottom w:val="single" w:sz="8" w:space="0" w:color="auto"/>
              <w:right w:val="single" w:sz="8" w:space="0" w:color="auto"/>
            </w:tcBorders>
            <w:vAlign w:val="center"/>
          </w:tcPr>
          <w:p w14:paraId="1A0A5D17"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System detects 12 </w:t>
            </w:r>
            <w:proofErr w:type="spellStart"/>
            <w:r w:rsidRPr="76CCB1C8">
              <w:rPr>
                <w:rFonts w:ascii="Times New Roman" w:eastAsia="Times New Roman" w:hAnsi="Times New Roman" w:cs="Times New Roman"/>
              </w:rPr>
              <w:t>PaymentException</w:t>
            </w:r>
            <w:proofErr w:type="spellEnd"/>
            <w:r w:rsidRPr="76CCB1C8">
              <w:rPr>
                <w:rFonts w:ascii="Times New Roman" w:eastAsia="Times New Roman" w:hAnsi="Times New Roman" w:cs="Times New Roman"/>
              </w:rPr>
              <w:t xml:space="preserve"> </w:t>
            </w:r>
            <w:proofErr w:type="gramStart"/>
            <w:r w:rsidRPr="76CCB1C8">
              <w:rPr>
                <w:rFonts w:ascii="Times New Roman" w:eastAsia="Times New Roman" w:hAnsi="Times New Roman" w:cs="Times New Roman"/>
              </w:rPr>
              <w:t>errors</w:t>
            </w:r>
            <w:proofErr w:type="gramEnd"/>
            <w:r w:rsidRPr="76CCB1C8">
              <w:rPr>
                <w:rFonts w:ascii="Times New Roman" w:eastAsia="Times New Roman" w:hAnsi="Times New Roman" w:cs="Times New Roman"/>
              </w:rPr>
              <w:t xml:space="preserve"> occurred within 5 minutes.</w:t>
            </w:r>
          </w:p>
        </w:tc>
      </w:tr>
      <w:tr w:rsidR="00EB52F8" w14:paraId="351FCF6B"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55FA490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10</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7DCFCDFE" w14:textId="77777777" w:rsidR="00EB52F8" w:rsidRDefault="00EB52F8" w:rsidP="00886A17"/>
        </w:tc>
        <w:tc>
          <w:tcPr>
            <w:tcW w:w="4110" w:type="dxa"/>
            <w:tcBorders>
              <w:top w:val="single" w:sz="8" w:space="0" w:color="auto"/>
              <w:left w:val="nil"/>
              <w:bottom w:val="single" w:sz="8" w:space="0" w:color="auto"/>
              <w:right w:val="single" w:sz="8" w:space="0" w:color="auto"/>
            </w:tcBorders>
            <w:vAlign w:val="center"/>
          </w:tcPr>
          <w:p w14:paraId="281E7FF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evaluates throttling rules (last notification was 15 minutes ago, OK to send).</w:t>
            </w:r>
          </w:p>
        </w:tc>
      </w:tr>
      <w:tr w:rsidR="00EB52F8" w14:paraId="267E5E65"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2065078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11</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5EDF713B"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110" w:type="dxa"/>
            <w:tcBorders>
              <w:top w:val="single" w:sz="8" w:space="0" w:color="auto"/>
              <w:left w:val="nil"/>
              <w:bottom w:val="single" w:sz="8" w:space="0" w:color="auto"/>
              <w:right w:val="single" w:sz="8" w:space="0" w:color="auto"/>
            </w:tcBorders>
            <w:vAlign w:val="center"/>
          </w:tcPr>
          <w:p w14:paraId="3D07C970"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generates alert notification with details:</w:t>
            </w:r>
          </w:p>
          <w:p w14:paraId="6EC7A1D4"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Alert name</w:t>
            </w:r>
          </w:p>
          <w:p w14:paraId="7B98418A"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Trigger condition</w:t>
            </w:r>
          </w:p>
          <w:p w14:paraId="1B175155"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Affected users</w:t>
            </w:r>
          </w:p>
          <w:p w14:paraId="6897E9A4"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Error frequency graph</w:t>
            </w:r>
          </w:p>
          <w:p w14:paraId="26EB2886"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Link to dashboard</w:t>
            </w:r>
          </w:p>
        </w:tc>
      </w:tr>
      <w:tr w:rsidR="00EB52F8" w14:paraId="6D77F97F"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58F807A1"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12</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3E499B82"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110" w:type="dxa"/>
            <w:tcBorders>
              <w:top w:val="single" w:sz="8" w:space="0" w:color="auto"/>
              <w:left w:val="nil"/>
              <w:bottom w:val="single" w:sz="8" w:space="0" w:color="auto"/>
              <w:right w:val="single" w:sz="8" w:space="0" w:color="auto"/>
            </w:tcBorders>
            <w:vAlign w:val="center"/>
          </w:tcPr>
          <w:p w14:paraId="28DF92E9"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sends notification via:</w:t>
            </w:r>
          </w:p>
          <w:p w14:paraId="2413AF77" w14:textId="77777777" w:rsidR="00EB52F8" w:rsidRDefault="00EB52F8" w:rsidP="00886A17">
            <w:pPr>
              <w:spacing w:after="0" w:line="276" w:lineRule="auto"/>
            </w:pPr>
            <w:r w:rsidRPr="76CCB1C8">
              <w:rPr>
                <w:rFonts w:ascii="Times New Roman" w:eastAsia="Times New Roman" w:hAnsi="Times New Roman" w:cs="Times New Roman"/>
              </w:rPr>
              <w:t xml:space="preserve">- Email to </w:t>
            </w:r>
            <w:hyperlink r:id="rId18">
              <w:r w:rsidRPr="76CCB1C8">
                <w:rPr>
                  <w:rStyle w:val="Hyperlink"/>
                  <w:rFonts w:ascii="Times New Roman" w:eastAsia="Times New Roman" w:hAnsi="Times New Roman" w:cs="Times New Roman"/>
                </w:rPr>
                <w:t>team@company.com</w:t>
              </w:r>
            </w:hyperlink>
          </w:p>
          <w:p w14:paraId="223F3243"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Slack message to #incidents</w:t>
            </w:r>
          </w:p>
        </w:tc>
      </w:tr>
      <w:tr w:rsidR="00EB52F8" w14:paraId="30F10632"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2EAB7014"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13</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01F77B52"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110" w:type="dxa"/>
            <w:tcBorders>
              <w:top w:val="single" w:sz="8" w:space="0" w:color="auto"/>
              <w:left w:val="nil"/>
              <w:bottom w:val="single" w:sz="8" w:space="0" w:color="auto"/>
              <w:right w:val="single" w:sz="8" w:space="0" w:color="auto"/>
            </w:tcBorders>
            <w:vAlign w:val="center"/>
          </w:tcPr>
          <w:p w14:paraId="0E42BA48"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System logs alert in </w:t>
            </w:r>
            <w:proofErr w:type="spellStart"/>
            <w:r w:rsidRPr="76CCB1C8">
              <w:rPr>
                <w:rFonts w:ascii="Times New Roman" w:eastAsia="Times New Roman" w:hAnsi="Times New Roman" w:cs="Times New Roman"/>
              </w:rPr>
              <w:t>alert_history</w:t>
            </w:r>
            <w:proofErr w:type="spellEnd"/>
            <w:r w:rsidRPr="76CCB1C8">
              <w:rPr>
                <w:rFonts w:ascii="Times New Roman" w:eastAsia="Times New Roman" w:hAnsi="Times New Roman" w:cs="Times New Roman"/>
              </w:rPr>
              <w:t xml:space="preserve"> table with timestamp and recipients. </w:t>
            </w:r>
          </w:p>
        </w:tc>
      </w:tr>
      <w:tr w:rsidR="00EB52F8" w14:paraId="39066DB6"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298772D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14</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4C4CC724"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Administrator receives notification and opens email.</w:t>
            </w:r>
          </w:p>
        </w:tc>
        <w:tc>
          <w:tcPr>
            <w:tcW w:w="4110" w:type="dxa"/>
            <w:tcBorders>
              <w:top w:val="single" w:sz="8" w:space="0" w:color="auto"/>
              <w:left w:val="nil"/>
              <w:bottom w:val="single" w:sz="8" w:space="0" w:color="auto"/>
              <w:right w:val="single" w:sz="8" w:space="0" w:color="auto"/>
            </w:tcBorders>
            <w:vAlign w:val="center"/>
          </w:tcPr>
          <w:p w14:paraId="38809CA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Administrator clicks dashboard link in email.</w:t>
            </w:r>
          </w:p>
        </w:tc>
      </w:tr>
      <w:tr w:rsidR="00EB52F8" w14:paraId="2E3B8E2D"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46ABBE0D" w14:textId="77777777" w:rsidR="00EB52F8" w:rsidRDefault="00EB52F8" w:rsidP="00886A17">
            <w:pPr>
              <w:spacing w:before="240" w:line="276" w:lineRule="auto"/>
              <w:rPr>
                <w:rFonts w:ascii="Times New Roman" w:eastAsia="Times New Roman" w:hAnsi="Times New Roman" w:cs="Times New Roman"/>
                <w:b/>
                <w:bCs/>
              </w:rPr>
            </w:pPr>
            <w:r w:rsidRPr="76CCB1C8">
              <w:rPr>
                <w:rFonts w:ascii="Times New Roman" w:eastAsia="Times New Roman" w:hAnsi="Times New Roman" w:cs="Times New Roman"/>
                <w:b/>
                <w:bCs/>
              </w:rPr>
              <w:t>15</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45A6D7E2"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110" w:type="dxa"/>
            <w:tcBorders>
              <w:top w:val="single" w:sz="8" w:space="0" w:color="auto"/>
              <w:left w:val="nil"/>
              <w:bottom w:val="single" w:sz="8" w:space="0" w:color="auto"/>
              <w:right w:val="single" w:sz="8" w:space="0" w:color="auto"/>
            </w:tcBorders>
            <w:vAlign w:val="center"/>
          </w:tcPr>
          <w:p w14:paraId="2CB4C6C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System displays pre-filtered error dashboard showing only </w:t>
            </w:r>
            <w:proofErr w:type="spellStart"/>
            <w:r w:rsidRPr="76CCB1C8">
              <w:rPr>
                <w:rFonts w:ascii="Times New Roman" w:eastAsia="Times New Roman" w:hAnsi="Times New Roman" w:cs="Times New Roman"/>
              </w:rPr>
              <w:t>PaymentException</w:t>
            </w:r>
            <w:proofErr w:type="spellEnd"/>
            <w:r w:rsidRPr="76CCB1C8">
              <w:rPr>
                <w:rFonts w:ascii="Times New Roman" w:eastAsia="Times New Roman" w:hAnsi="Times New Roman" w:cs="Times New Roman"/>
              </w:rPr>
              <w:t xml:space="preserve"> errors from alert trigger window.</w:t>
            </w:r>
          </w:p>
        </w:tc>
      </w:tr>
      <w:tr w:rsidR="00EB52F8" w14:paraId="0CD9E176" w14:textId="77777777" w:rsidTr="00CF5F13">
        <w:trPr>
          <w:trHeight w:val="300"/>
          <w:jc w:val="center"/>
        </w:trPr>
        <w:tc>
          <w:tcPr>
            <w:tcW w:w="8850" w:type="dxa"/>
            <w:gridSpan w:val="4"/>
            <w:tcBorders>
              <w:top w:val="single" w:sz="8" w:space="0" w:color="auto"/>
              <w:left w:val="single" w:sz="8" w:space="0" w:color="auto"/>
              <w:bottom w:val="single" w:sz="8" w:space="0" w:color="auto"/>
              <w:right w:val="single" w:sz="8" w:space="0" w:color="auto"/>
            </w:tcBorders>
            <w:vAlign w:val="center"/>
          </w:tcPr>
          <w:p w14:paraId="3DCA16C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Alternate Course of Action</w:t>
            </w:r>
            <w:r w:rsidRPr="76CCB1C8">
              <w:rPr>
                <w:rFonts w:ascii="Times New Roman" w:eastAsia="Times New Roman" w:hAnsi="Times New Roman" w:cs="Times New Roman"/>
              </w:rPr>
              <w:t xml:space="preserve"> </w:t>
            </w:r>
          </w:p>
        </w:tc>
      </w:tr>
      <w:tr w:rsidR="00EB52F8" w14:paraId="63726CA1"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1DAB32A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S#</w:t>
            </w:r>
            <w:r w:rsidRPr="76CCB1C8">
              <w:rPr>
                <w:rFonts w:ascii="Times New Roman" w:eastAsia="Times New Roman" w:hAnsi="Times New Roman" w:cs="Times New Roman"/>
              </w:rPr>
              <w:t xml:space="preserve"> </w:t>
            </w:r>
          </w:p>
        </w:tc>
        <w:tc>
          <w:tcPr>
            <w:tcW w:w="4140" w:type="dxa"/>
            <w:gridSpan w:val="2"/>
            <w:tcBorders>
              <w:top w:val="nil"/>
              <w:left w:val="single" w:sz="8" w:space="0" w:color="auto"/>
              <w:bottom w:val="single" w:sz="8" w:space="0" w:color="auto"/>
              <w:right w:val="single" w:sz="8" w:space="0" w:color="auto"/>
            </w:tcBorders>
            <w:vAlign w:val="center"/>
          </w:tcPr>
          <w:p w14:paraId="4BC3E34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Actor Action</w:t>
            </w:r>
            <w:r w:rsidRPr="76CCB1C8">
              <w:rPr>
                <w:rFonts w:ascii="Times New Roman" w:eastAsia="Times New Roman" w:hAnsi="Times New Roman" w:cs="Times New Roman"/>
              </w:rPr>
              <w:t xml:space="preserve"> </w:t>
            </w:r>
          </w:p>
        </w:tc>
        <w:tc>
          <w:tcPr>
            <w:tcW w:w="4110" w:type="dxa"/>
            <w:tcBorders>
              <w:top w:val="nil"/>
              <w:left w:val="nil"/>
              <w:bottom w:val="single" w:sz="8" w:space="0" w:color="auto"/>
              <w:right w:val="single" w:sz="8" w:space="0" w:color="auto"/>
            </w:tcBorders>
            <w:vAlign w:val="center"/>
          </w:tcPr>
          <w:p w14:paraId="34F2D8C2"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System Response</w:t>
            </w:r>
            <w:r w:rsidRPr="76CCB1C8">
              <w:rPr>
                <w:rFonts w:ascii="Times New Roman" w:eastAsia="Times New Roman" w:hAnsi="Times New Roman" w:cs="Times New Roman"/>
              </w:rPr>
              <w:t xml:space="preserve"> </w:t>
            </w:r>
          </w:p>
        </w:tc>
      </w:tr>
      <w:tr w:rsidR="00EB52F8" w14:paraId="1453529C"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37BE5AB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1CAC075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Invalid Alert Condition</w:t>
            </w:r>
          </w:p>
        </w:tc>
        <w:tc>
          <w:tcPr>
            <w:tcW w:w="4110" w:type="dxa"/>
            <w:tcBorders>
              <w:top w:val="single" w:sz="8" w:space="0" w:color="auto"/>
              <w:left w:val="nil"/>
              <w:bottom w:val="single" w:sz="8" w:space="0" w:color="auto"/>
              <w:right w:val="single" w:sz="8" w:space="0" w:color="auto"/>
            </w:tcBorders>
            <w:vAlign w:val="center"/>
          </w:tcPr>
          <w:p w14:paraId="0EA23FB1"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If condition syntax is invalid, system returns error: "Invalid condition syntax. Expected format: field operator value."</w:t>
            </w:r>
          </w:p>
          <w:p w14:paraId="01722DCA"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Alert is not saved.</w:t>
            </w:r>
          </w:p>
        </w:tc>
      </w:tr>
      <w:tr w:rsidR="00EB52F8" w14:paraId="1838674D"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5B94F54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2</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7C936D0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Notification Channel Failure</w:t>
            </w:r>
          </w:p>
        </w:tc>
        <w:tc>
          <w:tcPr>
            <w:tcW w:w="4110" w:type="dxa"/>
            <w:tcBorders>
              <w:top w:val="single" w:sz="8" w:space="0" w:color="auto"/>
              <w:left w:val="nil"/>
              <w:bottom w:val="single" w:sz="8" w:space="0" w:color="auto"/>
              <w:right w:val="single" w:sz="8" w:space="0" w:color="auto"/>
            </w:tcBorders>
            <w:vAlign w:val="center"/>
          </w:tcPr>
          <w:p w14:paraId="3ECA131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If email service is unavailable, system logs failure and </w:t>
            </w:r>
            <w:proofErr w:type="gramStart"/>
            <w:r w:rsidRPr="76CCB1C8">
              <w:rPr>
                <w:rFonts w:ascii="Times New Roman" w:eastAsia="Times New Roman" w:hAnsi="Times New Roman" w:cs="Times New Roman"/>
              </w:rPr>
              <w:t>retries</w:t>
            </w:r>
            <w:proofErr w:type="gramEnd"/>
            <w:r w:rsidRPr="76CCB1C8">
              <w:rPr>
                <w:rFonts w:ascii="Times New Roman" w:eastAsia="Times New Roman" w:hAnsi="Times New Roman" w:cs="Times New Roman"/>
              </w:rPr>
              <w:t xml:space="preserve"> after 5 minutes.</w:t>
            </w:r>
          </w:p>
          <w:p w14:paraId="694BFF4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If Slack webhook fails, system falls back to email only.</w:t>
            </w:r>
          </w:p>
          <w:p w14:paraId="238DF68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System sends internal notification to administrators about channel failure.</w:t>
            </w:r>
          </w:p>
        </w:tc>
      </w:tr>
      <w:tr w:rsidR="00EB52F8" w14:paraId="7FB3D11D"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46DFB3EA"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lastRenderedPageBreak/>
              <w:t>3</w:t>
            </w:r>
            <w:r w:rsidRPr="76CCB1C8">
              <w:rPr>
                <w:rFonts w:ascii="Times New Roman" w:eastAsia="Times New Roman" w:hAnsi="Times New Roman" w:cs="Times New Roman"/>
              </w:rPr>
              <w:t xml:space="preserve"> </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0F05E1AA"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Alert Throttled</w:t>
            </w:r>
          </w:p>
        </w:tc>
        <w:tc>
          <w:tcPr>
            <w:tcW w:w="4110" w:type="dxa"/>
            <w:tcBorders>
              <w:top w:val="single" w:sz="8" w:space="0" w:color="auto"/>
              <w:left w:val="nil"/>
              <w:bottom w:val="single" w:sz="8" w:space="0" w:color="auto"/>
              <w:right w:val="single" w:sz="8" w:space="0" w:color="auto"/>
            </w:tcBorders>
            <w:vAlign w:val="center"/>
          </w:tcPr>
          <w:p w14:paraId="6FAEFF70"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If last notification was sent within throttle window (10 min), system skips notification but increments </w:t>
            </w:r>
            <w:proofErr w:type="spellStart"/>
            <w:r w:rsidRPr="76CCB1C8">
              <w:rPr>
                <w:rFonts w:ascii="Times New Roman" w:eastAsia="Times New Roman" w:hAnsi="Times New Roman" w:cs="Times New Roman"/>
              </w:rPr>
              <w:t>suppressed_count</w:t>
            </w:r>
            <w:proofErr w:type="spellEnd"/>
            <w:r w:rsidRPr="76CCB1C8">
              <w:rPr>
                <w:rFonts w:ascii="Times New Roman" w:eastAsia="Times New Roman" w:hAnsi="Times New Roman" w:cs="Times New Roman"/>
              </w:rPr>
              <w:t xml:space="preserve"> counter.</w:t>
            </w:r>
          </w:p>
          <w:p w14:paraId="278A4CD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Next notification includes: "12 additional occurrences suppressed due to throttling."</w:t>
            </w:r>
          </w:p>
        </w:tc>
      </w:tr>
    </w:tbl>
    <w:p w14:paraId="306A3807" w14:textId="77777777" w:rsidR="00EB52F8" w:rsidRPr="003A5C91" w:rsidRDefault="00EB52F8" w:rsidP="00EB52F8">
      <w:pPr>
        <w:rPr>
          <w:rFonts w:asciiTheme="majorBidi" w:hAnsiTheme="majorBidi" w:cstheme="majorBidi"/>
          <w:color w:val="000000" w:themeColor="text1"/>
        </w:rPr>
      </w:pPr>
    </w:p>
    <w:p w14:paraId="75F42CFF" w14:textId="7200F043" w:rsidR="00EB52F8" w:rsidRPr="00CF5F13" w:rsidRDefault="00CF5F13" w:rsidP="0092186F">
      <w:pPr>
        <w:pStyle w:val="Heading3"/>
        <w:rPr>
          <w:rFonts w:ascii="Times New Roman" w:eastAsia="Times New Roman" w:hAnsi="Times New Roman" w:cs="Times New Roman"/>
          <w:b w:val="0"/>
          <w:bCs/>
        </w:rPr>
      </w:pPr>
      <w:bookmarkStart w:id="206" w:name="_Toc229325867"/>
      <w:r w:rsidRPr="00CF5F13">
        <w:rPr>
          <w:rFonts w:ascii="Times New Roman" w:eastAsia="Times New Roman" w:hAnsi="Times New Roman" w:cs="Times New Roman"/>
          <w:bCs/>
        </w:rPr>
        <w:t xml:space="preserve">4.2.4 </w:t>
      </w:r>
      <w:r w:rsidR="00EB52F8" w:rsidRPr="00CF5F13">
        <w:rPr>
          <w:rFonts w:ascii="Times New Roman" w:eastAsia="Times New Roman" w:hAnsi="Times New Roman" w:cs="Times New Roman"/>
          <w:bCs/>
        </w:rPr>
        <w:t>Use-Case 4: Analyze Error with AI</w:t>
      </w:r>
      <w:bookmarkEnd w:id="206"/>
    </w:p>
    <w:p w14:paraId="04B89DF7" w14:textId="1637F466" w:rsidR="00BE040B" w:rsidRPr="00BE040B" w:rsidRDefault="00BE040B" w:rsidP="00BE040B">
      <w:pPr>
        <w:pStyle w:val="Caption"/>
        <w:keepNext/>
        <w:rPr>
          <w:rFonts w:asciiTheme="majorBidi" w:hAnsiTheme="majorBidi" w:cstheme="majorBidi"/>
          <w:color w:val="000000" w:themeColor="text1"/>
          <w:sz w:val="22"/>
          <w:szCs w:val="22"/>
        </w:rPr>
      </w:pPr>
      <w:bookmarkStart w:id="207" w:name="_Toc215602555"/>
      <w:r w:rsidRPr="00BE040B">
        <w:rPr>
          <w:rFonts w:asciiTheme="majorBidi" w:hAnsiTheme="majorBidi" w:cstheme="majorBidi"/>
          <w:color w:val="000000" w:themeColor="text1"/>
          <w:sz w:val="22"/>
          <w:szCs w:val="22"/>
        </w:rPr>
        <w:t xml:space="preserve">Table </w:t>
      </w:r>
      <w:r w:rsidRPr="00BE040B">
        <w:rPr>
          <w:rFonts w:asciiTheme="majorBidi" w:hAnsiTheme="majorBidi" w:cstheme="majorBidi"/>
          <w:color w:val="000000" w:themeColor="text1"/>
          <w:sz w:val="22"/>
          <w:szCs w:val="22"/>
        </w:rPr>
        <w:fldChar w:fldCharType="begin"/>
      </w:r>
      <w:r w:rsidRPr="00BE040B">
        <w:rPr>
          <w:rFonts w:asciiTheme="majorBidi" w:hAnsiTheme="majorBidi" w:cstheme="majorBidi"/>
          <w:color w:val="000000" w:themeColor="text1"/>
          <w:sz w:val="22"/>
          <w:szCs w:val="22"/>
        </w:rPr>
        <w:instrText xml:space="preserve"> SEQ Table \* ARABIC </w:instrText>
      </w:r>
      <w:r w:rsidRPr="00BE040B">
        <w:rPr>
          <w:rFonts w:asciiTheme="majorBidi" w:hAnsiTheme="majorBidi" w:cstheme="majorBidi"/>
          <w:color w:val="000000" w:themeColor="text1"/>
          <w:sz w:val="22"/>
          <w:szCs w:val="22"/>
        </w:rPr>
        <w:fldChar w:fldCharType="separate"/>
      </w:r>
      <w:r w:rsidR="0030374F">
        <w:rPr>
          <w:rFonts w:asciiTheme="majorBidi" w:hAnsiTheme="majorBidi" w:cstheme="majorBidi"/>
          <w:noProof/>
          <w:color w:val="000000" w:themeColor="text1"/>
          <w:sz w:val="22"/>
          <w:szCs w:val="22"/>
        </w:rPr>
        <w:t>8</w:t>
      </w:r>
      <w:r w:rsidRPr="00BE040B">
        <w:rPr>
          <w:rFonts w:asciiTheme="majorBidi" w:hAnsiTheme="majorBidi" w:cstheme="majorBidi"/>
          <w:color w:val="000000" w:themeColor="text1"/>
          <w:sz w:val="22"/>
          <w:szCs w:val="22"/>
        </w:rPr>
        <w:fldChar w:fldCharType="end"/>
      </w:r>
      <w:r w:rsidRPr="00BE040B">
        <w:rPr>
          <w:rFonts w:asciiTheme="majorBidi" w:hAnsiTheme="majorBidi" w:cstheme="majorBidi"/>
          <w:color w:val="000000" w:themeColor="text1"/>
          <w:sz w:val="22"/>
          <w:szCs w:val="22"/>
        </w:rPr>
        <w:t xml:space="preserve">: AI-Driven </w:t>
      </w:r>
      <w:r>
        <w:rPr>
          <w:rFonts w:asciiTheme="majorBidi" w:hAnsiTheme="majorBidi" w:cstheme="majorBidi"/>
          <w:color w:val="000000" w:themeColor="text1"/>
          <w:sz w:val="22"/>
          <w:szCs w:val="22"/>
        </w:rPr>
        <w:t>Use-Case</w:t>
      </w:r>
      <w:r w:rsidRPr="00BE040B">
        <w:rPr>
          <w:rFonts w:asciiTheme="majorBidi" w:hAnsiTheme="majorBidi" w:cstheme="majorBidi"/>
          <w:color w:val="000000" w:themeColor="text1"/>
          <w:sz w:val="22"/>
          <w:szCs w:val="22"/>
        </w:rPr>
        <w:t xml:space="preserve"> for Error Interpretation, Root-Cause Identification, and Automated Fix Suggestions</w:t>
      </w:r>
      <w:bookmarkEnd w:id="207"/>
    </w:p>
    <w:tbl>
      <w:tblPr>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00"/>
        <w:gridCol w:w="2463"/>
        <w:gridCol w:w="1099"/>
        <w:gridCol w:w="4688"/>
      </w:tblGrid>
      <w:tr w:rsidR="00EB52F8" w14:paraId="7A521436" w14:textId="77777777" w:rsidTr="00CF5F13">
        <w:trPr>
          <w:trHeight w:val="300"/>
          <w:jc w:val="center"/>
        </w:trPr>
        <w:tc>
          <w:tcPr>
            <w:tcW w:w="3063" w:type="dxa"/>
            <w:gridSpan w:val="2"/>
            <w:tcBorders>
              <w:top w:val="single" w:sz="8" w:space="0" w:color="auto"/>
              <w:left w:val="single" w:sz="8" w:space="0" w:color="auto"/>
              <w:bottom w:val="single" w:sz="8" w:space="0" w:color="auto"/>
              <w:right w:val="single" w:sz="8" w:space="0" w:color="auto"/>
            </w:tcBorders>
            <w:vAlign w:val="center"/>
          </w:tcPr>
          <w:p w14:paraId="336F2547"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Identifier</w:t>
            </w:r>
            <w:r w:rsidRPr="76CCB1C8">
              <w:rPr>
                <w:rFonts w:ascii="Times New Roman" w:eastAsia="Times New Roman" w:hAnsi="Times New Roman" w:cs="Times New Roman"/>
              </w:rPr>
              <w:t xml:space="preserve"> </w:t>
            </w:r>
          </w:p>
        </w:tc>
        <w:tc>
          <w:tcPr>
            <w:tcW w:w="5787" w:type="dxa"/>
            <w:gridSpan w:val="2"/>
            <w:tcBorders>
              <w:top w:val="single" w:sz="8" w:space="0" w:color="auto"/>
              <w:left w:val="nil"/>
              <w:bottom w:val="single" w:sz="8" w:space="0" w:color="auto"/>
              <w:right w:val="single" w:sz="8" w:space="0" w:color="auto"/>
            </w:tcBorders>
            <w:vAlign w:val="center"/>
          </w:tcPr>
          <w:p w14:paraId="49F5EB5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UC-4</w:t>
            </w:r>
          </w:p>
        </w:tc>
      </w:tr>
      <w:tr w:rsidR="00EB52F8" w14:paraId="26BD2A98" w14:textId="77777777" w:rsidTr="00CF5F13">
        <w:trPr>
          <w:trHeight w:val="300"/>
          <w:jc w:val="center"/>
        </w:trPr>
        <w:tc>
          <w:tcPr>
            <w:tcW w:w="3063" w:type="dxa"/>
            <w:gridSpan w:val="2"/>
            <w:tcBorders>
              <w:top w:val="single" w:sz="8" w:space="0" w:color="auto"/>
              <w:left w:val="single" w:sz="8" w:space="0" w:color="auto"/>
              <w:bottom w:val="single" w:sz="8" w:space="0" w:color="auto"/>
              <w:right w:val="single" w:sz="8" w:space="0" w:color="auto"/>
            </w:tcBorders>
            <w:vAlign w:val="center"/>
          </w:tcPr>
          <w:p w14:paraId="39DE50E1"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Purpose</w:t>
            </w:r>
            <w:r w:rsidRPr="76CCB1C8">
              <w:rPr>
                <w:rFonts w:ascii="Times New Roman" w:eastAsia="Times New Roman" w:hAnsi="Times New Roman" w:cs="Times New Roman"/>
              </w:rPr>
              <w:t xml:space="preserve"> </w:t>
            </w:r>
          </w:p>
        </w:tc>
        <w:tc>
          <w:tcPr>
            <w:tcW w:w="5787" w:type="dxa"/>
            <w:gridSpan w:val="2"/>
            <w:tcBorders>
              <w:top w:val="single" w:sz="8" w:space="0" w:color="auto"/>
              <w:left w:val="nil"/>
              <w:bottom w:val="single" w:sz="8" w:space="0" w:color="auto"/>
              <w:right w:val="single" w:sz="8" w:space="0" w:color="auto"/>
            </w:tcBorders>
            <w:vAlign w:val="center"/>
          </w:tcPr>
          <w:p w14:paraId="20D1ABEB"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Provide developers with AI-powered root cause analysis and suggested fixes for application errors using natural language processing and machine learning models.</w:t>
            </w:r>
          </w:p>
        </w:tc>
      </w:tr>
      <w:tr w:rsidR="00EB52F8" w14:paraId="32AFDD73" w14:textId="77777777" w:rsidTr="00CF5F13">
        <w:trPr>
          <w:trHeight w:val="300"/>
          <w:jc w:val="center"/>
        </w:trPr>
        <w:tc>
          <w:tcPr>
            <w:tcW w:w="3063" w:type="dxa"/>
            <w:gridSpan w:val="2"/>
            <w:tcBorders>
              <w:top w:val="single" w:sz="8" w:space="0" w:color="auto"/>
              <w:left w:val="single" w:sz="8" w:space="0" w:color="auto"/>
              <w:bottom w:val="single" w:sz="8" w:space="0" w:color="auto"/>
              <w:right w:val="single" w:sz="8" w:space="0" w:color="auto"/>
            </w:tcBorders>
            <w:vAlign w:val="center"/>
          </w:tcPr>
          <w:p w14:paraId="4217C2F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Priority</w:t>
            </w:r>
            <w:r w:rsidRPr="76CCB1C8">
              <w:rPr>
                <w:rFonts w:ascii="Times New Roman" w:eastAsia="Times New Roman" w:hAnsi="Times New Roman" w:cs="Times New Roman"/>
              </w:rPr>
              <w:t xml:space="preserve"> </w:t>
            </w:r>
          </w:p>
        </w:tc>
        <w:tc>
          <w:tcPr>
            <w:tcW w:w="5787" w:type="dxa"/>
            <w:gridSpan w:val="2"/>
            <w:tcBorders>
              <w:top w:val="single" w:sz="8" w:space="0" w:color="auto"/>
              <w:left w:val="nil"/>
              <w:bottom w:val="single" w:sz="8" w:space="0" w:color="auto"/>
              <w:right w:val="single" w:sz="8" w:space="0" w:color="auto"/>
            </w:tcBorders>
            <w:vAlign w:val="center"/>
          </w:tcPr>
          <w:p w14:paraId="24A03F79"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High</w:t>
            </w:r>
          </w:p>
        </w:tc>
      </w:tr>
      <w:tr w:rsidR="00EB52F8" w14:paraId="1548134B" w14:textId="77777777" w:rsidTr="00CF5F13">
        <w:trPr>
          <w:trHeight w:val="300"/>
          <w:jc w:val="center"/>
        </w:trPr>
        <w:tc>
          <w:tcPr>
            <w:tcW w:w="3063" w:type="dxa"/>
            <w:gridSpan w:val="2"/>
            <w:tcBorders>
              <w:top w:val="single" w:sz="8" w:space="0" w:color="auto"/>
              <w:left w:val="single" w:sz="8" w:space="0" w:color="auto"/>
              <w:bottom w:val="single" w:sz="8" w:space="0" w:color="auto"/>
              <w:right w:val="single" w:sz="8" w:space="0" w:color="auto"/>
            </w:tcBorders>
            <w:vAlign w:val="center"/>
          </w:tcPr>
          <w:p w14:paraId="1FCF4C1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Pre-conditions</w:t>
            </w:r>
            <w:r w:rsidRPr="76CCB1C8">
              <w:rPr>
                <w:rFonts w:ascii="Times New Roman" w:eastAsia="Times New Roman" w:hAnsi="Times New Roman" w:cs="Times New Roman"/>
              </w:rPr>
              <w:t xml:space="preserve"> </w:t>
            </w:r>
          </w:p>
        </w:tc>
        <w:tc>
          <w:tcPr>
            <w:tcW w:w="5787" w:type="dxa"/>
            <w:gridSpan w:val="2"/>
            <w:tcBorders>
              <w:top w:val="single" w:sz="8" w:space="0" w:color="auto"/>
              <w:left w:val="nil"/>
              <w:bottom w:val="single" w:sz="8" w:space="0" w:color="auto"/>
              <w:right w:val="single" w:sz="8" w:space="0" w:color="auto"/>
            </w:tcBorders>
            <w:vAlign w:val="center"/>
          </w:tcPr>
          <w:p w14:paraId="6EA7A503"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Error </w:t>
            </w:r>
            <w:proofErr w:type="gramStart"/>
            <w:r w:rsidRPr="76CCB1C8">
              <w:rPr>
                <w:rFonts w:ascii="Times New Roman" w:eastAsia="Times New Roman" w:hAnsi="Times New Roman" w:cs="Times New Roman"/>
              </w:rPr>
              <w:t>event exists</w:t>
            </w:r>
            <w:proofErr w:type="gramEnd"/>
            <w:r w:rsidRPr="76CCB1C8">
              <w:rPr>
                <w:rFonts w:ascii="Times New Roman" w:eastAsia="Times New Roman" w:hAnsi="Times New Roman" w:cs="Times New Roman"/>
              </w:rPr>
              <w:t xml:space="preserve"> in the system with stack trace</w:t>
            </w:r>
          </w:p>
          <w:p w14:paraId="307251F0"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OpenAI API integration is configured and operational</w:t>
            </w:r>
          </w:p>
          <w:p w14:paraId="2CBE22C1"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Developer has access to error details</w:t>
            </w:r>
          </w:p>
        </w:tc>
      </w:tr>
      <w:tr w:rsidR="00EB52F8" w14:paraId="68EE8EB4" w14:textId="77777777" w:rsidTr="00CF5F13">
        <w:trPr>
          <w:trHeight w:val="300"/>
          <w:jc w:val="center"/>
        </w:trPr>
        <w:tc>
          <w:tcPr>
            <w:tcW w:w="3063" w:type="dxa"/>
            <w:gridSpan w:val="2"/>
            <w:tcBorders>
              <w:top w:val="single" w:sz="8" w:space="0" w:color="auto"/>
              <w:left w:val="single" w:sz="8" w:space="0" w:color="auto"/>
              <w:bottom w:val="single" w:sz="8" w:space="0" w:color="auto"/>
              <w:right w:val="single" w:sz="8" w:space="0" w:color="auto"/>
            </w:tcBorders>
            <w:vAlign w:val="center"/>
          </w:tcPr>
          <w:p w14:paraId="0918DB2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Post-conditions</w:t>
            </w:r>
            <w:r w:rsidRPr="76CCB1C8">
              <w:rPr>
                <w:rFonts w:ascii="Times New Roman" w:eastAsia="Times New Roman" w:hAnsi="Times New Roman" w:cs="Times New Roman"/>
              </w:rPr>
              <w:t xml:space="preserve"> </w:t>
            </w:r>
          </w:p>
        </w:tc>
        <w:tc>
          <w:tcPr>
            <w:tcW w:w="5787" w:type="dxa"/>
            <w:gridSpan w:val="2"/>
            <w:tcBorders>
              <w:top w:val="single" w:sz="8" w:space="0" w:color="auto"/>
              <w:left w:val="nil"/>
              <w:bottom w:val="single" w:sz="8" w:space="0" w:color="auto"/>
              <w:right w:val="single" w:sz="8" w:space="0" w:color="auto"/>
            </w:tcBorders>
            <w:vAlign w:val="center"/>
          </w:tcPr>
          <w:p w14:paraId="199CDFEF"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AI analysis is generated and stored with error record</w:t>
            </w:r>
          </w:p>
          <w:p w14:paraId="32478919"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Developer receives human-readable explanation</w:t>
            </w:r>
          </w:p>
          <w:p w14:paraId="7D63638A"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Suggested fix is displayed with code examples</w:t>
            </w:r>
          </w:p>
        </w:tc>
      </w:tr>
      <w:tr w:rsidR="00EB52F8" w14:paraId="5B60D049" w14:textId="77777777" w:rsidTr="00CF5F13">
        <w:trPr>
          <w:trHeight w:val="300"/>
          <w:jc w:val="center"/>
        </w:trPr>
        <w:tc>
          <w:tcPr>
            <w:tcW w:w="8850" w:type="dxa"/>
            <w:gridSpan w:val="4"/>
            <w:tcBorders>
              <w:top w:val="single" w:sz="8" w:space="0" w:color="auto"/>
              <w:left w:val="single" w:sz="8" w:space="0" w:color="auto"/>
              <w:bottom w:val="single" w:sz="8" w:space="0" w:color="auto"/>
              <w:right w:val="single" w:sz="8" w:space="0" w:color="auto"/>
            </w:tcBorders>
            <w:vAlign w:val="center"/>
          </w:tcPr>
          <w:p w14:paraId="22E58D0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Typical Course of Action</w:t>
            </w:r>
            <w:r w:rsidRPr="76CCB1C8">
              <w:rPr>
                <w:rFonts w:ascii="Times New Roman" w:eastAsia="Times New Roman" w:hAnsi="Times New Roman" w:cs="Times New Roman"/>
              </w:rPr>
              <w:t xml:space="preserve"> </w:t>
            </w:r>
          </w:p>
        </w:tc>
      </w:tr>
      <w:tr w:rsidR="00EB52F8" w14:paraId="5510A1E7"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2C2372F0"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S#</w:t>
            </w:r>
            <w:r w:rsidRPr="76CCB1C8">
              <w:rPr>
                <w:rFonts w:ascii="Times New Roman" w:eastAsia="Times New Roman" w:hAnsi="Times New Roman" w:cs="Times New Roman"/>
              </w:rPr>
              <w:t xml:space="preserve"> </w:t>
            </w:r>
          </w:p>
        </w:tc>
        <w:tc>
          <w:tcPr>
            <w:tcW w:w="3562" w:type="dxa"/>
            <w:gridSpan w:val="2"/>
            <w:tcBorders>
              <w:top w:val="nil"/>
              <w:left w:val="single" w:sz="8" w:space="0" w:color="auto"/>
              <w:bottom w:val="single" w:sz="8" w:space="0" w:color="auto"/>
              <w:right w:val="single" w:sz="8" w:space="0" w:color="auto"/>
            </w:tcBorders>
            <w:vAlign w:val="center"/>
          </w:tcPr>
          <w:p w14:paraId="66FD22A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Actor Action</w:t>
            </w:r>
            <w:r w:rsidRPr="76CCB1C8">
              <w:rPr>
                <w:rFonts w:ascii="Times New Roman" w:eastAsia="Times New Roman" w:hAnsi="Times New Roman" w:cs="Times New Roman"/>
              </w:rPr>
              <w:t xml:space="preserve"> </w:t>
            </w:r>
          </w:p>
        </w:tc>
        <w:tc>
          <w:tcPr>
            <w:tcW w:w="4688" w:type="dxa"/>
            <w:tcBorders>
              <w:top w:val="nil"/>
              <w:left w:val="nil"/>
              <w:bottom w:val="single" w:sz="8" w:space="0" w:color="auto"/>
              <w:right w:val="single" w:sz="8" w:space="0" w:color="auto"/>
            </w:tcBorders>
            <w:vAlign w:val="center"/>
          </w:tcPr>
          <w:p w14:paraId="18281740"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System Response</w:t>
            </w:r>
            <w:r w:rsidRPr="76CCB1C8">
              <w:rPr>
                <w:rFonts w:ascii="Times New Roman" w:eastAsia="Times New Roman" w:hAnsi="Times New Roman" w:cs="Times New Roman"/>
              </w:rPr>
              <w:t xml:space="preserve"> </w:t>
            </w:r>
          </w:p>
        </w:tc>
      </w:tr>
      <w:tr w:rsidR="00EB52F8" w14:paraId="39FFE57D" w14:textId="77777777" w:rsidTr="00CF5F13">
        <w:trPr>
          <w:trHeight w:val="300"/>
          <w:jc w:val="center"/>
        </w:trPr>
        <w:tc>
          <w:tcPr>
            <w:tcW w:w="8850" w:type="dxa"/>
            <w:gridSpan w:val="4"/>
            <w:tcBorders>
              <w:top w:val="single" w:sz="8" w:space="0" w:color="auto"/>
              <w:left w:val="single" w:sz="8" w:space="0" w:color="auto"/>
              <w:bottom w:val="single" w:sz="8" w:space="0" w:color="auto"/>
              <w:right w:val="single" w:sz="8" w:space="0" w:color="auto"/>
            </w:tcBorders>
            <w:vAlign w:val="center"/>
          </w:tcPr>
          <w:p w14:paraId="7A2008D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Background: Error captured and stored ---</w:t>
            </w:r>
          </w:p>
        </w:tc>
      </w:tr>
      <w:tr w:rsidR="00EB52F8" w14:paraId="5432B003" w14:textId="77777777" w:rsidTr="00CF5F13">
        <w:trPr>
          <w:trHeight w:val="345"/>
          <w:jc w:val="center"/>
        </w:trPr>
        <w:tc>
          <w:tcPr>
            <w:tcW w:w="600" w:type="dxa"/>
            <w:tcBorders>
              <w:top w:val="single" w:sz="8" w:space="0" w:color="auto"/>
              <w:left w:val="single" w:sz="8" w:space="0" w:color="auto"/>
              <w:bottom w:val="single" w:sz="8" w:space="0" w:color="auto"/>
              <w:right w:val="single" w:sz="8" w:space="0" w:color="auto"/>
            </w:tcBorders>
            <w:vAlign w:val="center"/>
          </w:tcPr>
          <w:p w14:paraId="2913CE0B"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w:t>
            </w:r>
            <w:r w:rsidRPr="76CCB1C8">
              <w:rPr>
                <w:rFonts w:ascii="Times New Roman" w:eastAsia="Times New Roman" w:hAnsi="Times New Roman" w:cs="Times New Roman"/>
              </w:rPr>
              <w:t xml:space="preserve"> </w:t>
            </w:r>
          </w:p>
        </w:tc>
        <w:tc>
          <w:tcPr>
            <w:tcW w:w="3562" w:type="dxa"/>
            <w:gridSpan w:val="2"/>
            <w:tcBorders>
              <w:top w:val="nil"/>
              <w:left w:val="single" w:sz="8" w:space="0" w:color="auto"/>
              <w:bottom w:val="single" w:sz="8" w:space="0" w:color="auto"/>
              <w:right w:val="single" w:sz="8" w:space="0" w:color="auto"/>
            </w:tcBorders>
            <w:vAlign w:val="center"/>
          </w:tcPr>
          <w:p w14:paraId="77D44978" w14:textId="77777777" w:rsidR="00EB52F8" w:rsidRDefault="00EB52F8" w:rsidP="00886A17"/>
        </w:tc>
        <w:tc>
          <w:tcPr>
            <w:tcW w:w="4688" w:type="dxa"/>
            <w:tcBorders>
              <w:top w:val="nil"/>
              <w:left w:val="nil"/>
              <w:bottom w:val="single" w:sz="8" w:space="0" w:color="auto"/>
              <w:right w:val="single" w:sz="8" w:space="0" w:color="auto"/>
            </w:tcBorders>
            <w:vAlign w:val="center"/>
          </w:tcPr>
          <w:p w14:paraId="261379C1"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System publishes error </w:t>
            </w:r>
            <w:proofErr w:type="gramStart"/>
            <w:r w:rsidRPr="76CCB1C8">
              <w:rPr>
                <w:rFonts w:ascii="Times New Roman" w:eastAsia="Times New Roman" w:hAnsi="Times New Roman" w:cs="Times New Roman"/>
              </w:rPr>
              <w:t>event</w:t>
            </w:r>
            <w:proofErr w:type="gramEnd"/>
            <w:r w:rsidRPr="76CCB1C8">
              <w:rPr>
                <w:rFonts w:ascii="Times New Roman" w:eastAsia="Times New Roman" w:hAnsi="Times New Roman" w:cs="Times New Roman"/>
              </w:rPr>
              <w:t xml:space="preserve"> to Kafka "ai-analysis" topic.</w:t>
            </w:r>
          </w:p>
        </w:tc>
      </w:tr>
      <w:tr w:rsidR="00EB52F8" w14:paraId="37BC4807"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37974732"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2</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4193166A" w14:textId="77777777" w:rsidR="00EB52F8" w:rsidRDefault="00EB52F8" w:rsidP="00886A17"/>
        </w:tc>
        <w:tc>
          <w:tcPr>
            <w:tcW w:w="4688" w:type="dxa"/>
            <w:tcBorders>
              <w:top w:val="single" w:sz="8" w:space="0" w:color="auto"/>
              <w:left w:val="nil"/>
              <w:bottom w:val="single" w:sz="8" w:space="0" w:color="auto"/>
              <w:right w:val="single" w:sz="8" w:space="0" w:color="auto"/>
            </w:tcBorders>
            <w:vAlign w:val="center"/>
          </w:tcPr>
          <w:p w14:paraId="42CFC4C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AI Analysis Service consumes </w:t>
            </w:r>
            <w:proofErr w:type="gramStart"/>
            <w:r w:rsidRPr="76CCB1C8">
              <w:rPr>
                <w:rFonts w:ascii="Times New Roman" w:eastAsia="Times New Roman" w:hAnsi="Times New Roman" w:cs="Times New Roman"/>
              </w:rPr>
              <w:t>event</w:t>
            </w:r>
            <w:proofErr w:type="gramEnd"/>
            <w:r w:rsidRPr="76CCB1C8">
              <w:rPr>
                <w:rFonts w:ascii="Times New Roman" w:eastAsia="Times New Roman" w:hAnsi="Times New Roman" w:cs="Times New Roman"/>
              </w:rPr>
              <w:t xml:space="preserve"> from Kafka.</w:t>
            </w:r>
          </w:p>
        </w:tc>
      </w:tr>
      <w:tr w:rsidR="00EB52F8" w14:paraId="0F3F0E03"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4D24108E"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b/>
                <w:bCs/>
              </w:rPr>
              <w:t>3</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7B9BF385" w14:textId="77777777" w:rsidR="00EB52F8" w:rsidRDefault="00EB52F8" w:rsidP="00886A17"/>
        </w:tc>
        <w:tc>
          <w:tcPr>
            <w:tcW w:w="4688" w:type="dxa"/>
            <w:tcBorders>
              <w:top w:val="single" w:sz="8" w:space="0" w:color="auto"/>
              <w:left w:val="nil"/>
              <w:bottom w:val="single" w:sz="8" w:space="0" w:color="auto"/>
              <w:right w:val="single" w:sz="8" w:space="0" w:color="auto"/>
            </w:tcBorders>
            <w:vAlign w:val="center"/>
          </w:tcPr>
          <w:p w14:paraId="28DA30A6"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System extracts key information:</w:t>
            </w:r>
          </w:p>
          <w:p w14:paraId="5589298B"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Error type: </w:t>
            </w:r>
            <w:proofErr w:type="spellStart"/>
            <w:r w:rsidRPr="76CCB1C8">
              <w:rPr>
                <w:rFonts w:ascii="Times New Roman" w:eastAsia="Times New Roman" w:hAnsi="Times New Roman" w:cs="Times New Roman"/>
              </w:rPr>
              <w:t>NullPointerException</w:t>
            </w:r>
            <w:proofErr w:type="spellEnd"/>
          </w:p>
          <w:p w14:paraId="0A0BA027"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Error message: "Cannot invoke method </w:t>
            </w:r>
            <w:proofErr w:type="spellStart"/>
            <w:proofErr w:type="gramStart"/>
            <w:r w:rsidRPr="76CCB1C8">
              <w:rPr>
                <w:rFonts w:ascii="Times New Roman" w:eastAsia="Times New Roman" w:hAnsi="Times New Roman" w:cs="Times New Roman"/>
              </w:rPr>
              <w:t>getName</w:t>
            </w:r>
            <w:proofErr w:type="spellEnd"/>
            <w:r w:rsidRPr="76CCB1C8">
              <w:rPr>
                <w:rFonts w:ascii="Times New Roman" w:eastAsia="Times New Roman" w:hAnsi="Times New Roman" w:cs="Times New Roman"/>
              </w:rPr>
              <w:t>(</w:t>
            </w:r>
            <w:proofErr w:type="gramEnd"/>
            <w:r w:rsidRPr="76CCB1C8">
              <w:rPr>
                <w:rFonts w:ascii="Times New Roman" w:eastAsia="Times New Roman" w:hAnsi="Times New Roman" w:cs="Times New Roman"/>
              </w:rPr>
              <w:t>) on null object"</w:t>
            </w:r>
          </w:p>
          <w:p w14:paraId="7B0BA5CC"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Stack trace (top 10 frames)</w:t>
            </w:r>
          </w:p>
          <w:p w14:paraId="08E474B4"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Context: User checkout process</w:t>
            </w:r>
          </w:p>
          <w:p w14:paraId="3F5DDEF4"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Affected code: UserService.java:145</w:t>
            </w:r>
          </w:p>
        </w:tc>
      </w:tr>
      <w:tr w:rsidR="00EB52F8" w14:paraId="6C968867"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010934A1"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lastRenderedPageBreak/>
              <w:t>4</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5934A60E" w14:textId="77777777" w:rsidR="00EB52F8" w:rsidRDefault="00EB52F8" w:rsidP="00886A17"/>
        </w:tc>
        <w:tc>
          <w:tcPr>
            <w:tcW w:w="4688" w:type="dxa"/>
            <w:tcBorders>
              <w:top w:val="single" w:sz="8" w:space="0" w:color="auto"/>
              <w:left w:val="nil"/>
              <w:bottom w:val="single" w:sz="8" w:space="0" w:color="auto"/>
              <w:right w:val="single" w:sz="8" w:space="0" w:color="auto"/>
            </w:tcBorders>
            <w:vAlign w:val="center"/>
          </w:tcPr>
          <w:p w14:paraId="53D34F50"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constructs prompt for OpenAI: "Analyze the following Java error and provide root cause analysis and fix: [stack trace + context]"</w:t>
            </w:r>
          </w:p>
        </w:tc>
      </w:tr>
      <w:tr w:rsidR="00EB52F8" w14:paraId="0912D5B1"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65FBB72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5</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04AF189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688" w:type="dxa"/>
            <w:tcBorders>
              <w:top w:val="single" w:sz="8" w:space="0" w:color="auto"/>
              <w:left w:val="nil"/>
              <w:bottom w:val="single" w:sz="8" w:space="0" w:color="auto"/>
              <w:right w:val="single" w:sz="8" w:space="0" w:color="auto"/>
            </w:tcBorders>
            <w:vAlign w:val="center"/>
          </w:tcPr>
          <w:p w14:paraId="4C4EE0C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System sends </w:t>
            </w:r>
            <w:proofErr w:type="gramStart"/>
            <w:r w:rsidRPr="76CCB1C8">
              <w:rPr>
                <w:rFonts w:ascii="Times New Roman" w:eastAsia="Times New Roman" w:hAnsi="Times New Roman" w:cs="Times New Roman"/>
              </w:rPr>
              <w:t>request</w:t>
            </w:r>
            <w:proofErr w:type="gramEnd"/>
            <w:r w:rsidRPr="76CCB1C8">
              <w:rPr>
                <w:rFonts w:ascii="Times New Roman" w:eastAsia="Times New Roman" w:hAnsi="Times New Roman" w:cs="Times New Roman"/>
              </w:rPr>
              <w:t xml:space="preserve"> to OpenAI GPT-4 API with error details.</w:t>
            </w:r>
          </w:p>
        </w:tc>
      </w:tr>
      <w:tr w:rsidR="00EB52F8" w14:paraId="4FB8C7DF"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329CAA2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6</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3F37DB74" w14:textId="77777777" w:rsidR="00EB52F8" w:rsidRDefault="00EB52F8" w:rsidP="00886A17"/>
        </w:tc>
        <w:tc>
          <w:tcPr>
            <w:tcW w:w="4688" w:type="dxa"/>
            <w:tcBorders>
              <w:top w:val="single" w:sz="8" w:space="0" w:color="auto"/>
              <w:left w:val="nil"/>
              <w:bottom w:val="single" w:sz="8" w:space="0" w:color="auto"/>
              <w:right w:val="single" w:sz="8" w:space="0" w:color="auto"/>
            </w:tcBorders>
            <w:vAlign w:val="center"/>
          </w:tcPr>
          <w:p w14:paraId="5CEAC9B4"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OpenAI analyzes </w:t>
            </w:r>
            <w:proofErr w:type="gramStart"/>
            <w:r w:rsidRPr="76CCB1C8">
              <w:rPr>
                <w:rFonts w:ascii="Times New Roman" w:eastAsia="Times New Roman" w:hAnsi="Times New Roman" w:cs="Times New Roman"/>
              </w:rPr>
              <w:t>error</w:t>
            </w:r>
            <w:proofErr w:type="gramEnd"/>
            <w:r w:rsidRPr="76CCB1C8">
              <w:rPr>
                <w:rFonts w:ascii="Times New Roman" w:eastAsia="Times New Roman" w:hAnsi="Times New Roman" w:cs="Times New Roman"/>
              </w:rPr>
              <w:t xml:space="preserve"> and returns structured </w:t>
            </w:r>
            <w:proofErr w:type="gramStart"/>
            <w:r w:rsidRPr="76CCB1C8">
              <w:rPr>
                <w:rFonts w:ascii="Times New Roman" w:eastAsia="Times New Roman" w:hAnsi="Times New Roman" w:cs="Times New Roman"/>
              </w:rPr>
              <w:t>response</w:t>
            </w:r>
            <w:proofErr w:type="gramEnd"/>
            <w:r w:rsidRPr="76CCB1C8">
              <w:rPr>
                <w:rFonts w:ascii="Times New Roman" w:eastAsia="Times New Roman" w:hAnsi="Times New Roman" w:cs="Times New Roman"/>
              </w:rPr>
              <w:t>:</w:t>
            </w:r>
          </w:p>
          <w:p w14:paraId="3648F30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w:t>
            </w:r>
          </w:p>
          <w:p w14:paraId="27A132CF" w14:textId="77777777" w:rsidR="00EB52F8" w:rsidRDefault="00EB52F8" w:rsidP="00886A17">
            <w:pPr>
              <w:spacing w:line="276" w:lineRule="auto"/>
              <w:ind w:left="720"/>
              <w:rPr>
                <w:rFonts w:ascii="Times New Roman" w:eastAsia="Times New Roman" w:hAnsi="Times New Roman" w:cs="Times New Roman"/>
              </w:rPr>
            </w:pPr>
            <w:r w:rsidRPr="76CCB1C8">
              <w:rPr>
                <w:rFonts w:ascii="Times New Roman" w:eastAsia="Times New Roman" w:hAnsi="Times New Roman" w:cs="Times New Roman"/>
              </w:rPr>
              <w:t>"</w:t>
            </w:r>
            <w:proofErr w:type="spellStart"/>
            <w:proofErr w:type="gramStart"/>
            <w:r w:rsidRPr="76CCB1C8">
              <w:rPr>
                <w:rFonts w:ascii="Times New Roman" w:eastAsia="Times New Roman" w:hAnsi="Times New Roman" w:cs="Times New Roman"/>
              </w:rPr>
              <w:t>root</w:t>
            </w:r>
            <w:proofErr w:type="gramEnd"/>
            <w:r w:rsidRPr="76CCB1C8">
              <w:rPr>
                <w:rFonts w:ascii="Times New Roman" w:eastAsia="Times New Roman" w:hAnsi="Times New Roman" w:cs="Times New Roman"/>
              </w:rPr>
              <w:t>_cause</w:t>
            </w:r>
            <w:proofErr w:type="spellEnd"/>
            <w:r w:rsidRPr="76CCB1C8">
              <w:rPr>
                <w:rFonts w:ascii="Times New Roman" w:eastAsia="Times New Roman" w:hAnsi="Times New Roman" w:cs="Times New Roman"/>
              </w:rPr>
              <w:t xml:space="preserve">": "User object is null when accessing </w:t>
            </w:r>
            <w:proofErr w:type="spellStart"/>
            <w:proofErr w:type="gramStart"/>
            <w:r w:rsidRPr="76CCB1C8">
              <w:rPr>
                <w:rFonts w:ascii="Times New Roman" w:eastAsia="Times New Roman" w:hAnsi="Times New Roman" w:cs="Times New Roman"/>
              </w:rPr>
              <w:t>getName</w:t>
            </w:r>
            <w:proofErr w:type="spellEnd"/>
            <w:r w:rsidRPr="76CCB1C8">
              <w:rPr>
                <w:rFonts w:ascii="Times New Roman" w:eastAsia="Times New Roman" w:hAnsi="Times New Roman" w:cs="Times New Roman"/>
              </w:rPr>
              <w:t>(</w:t>
            </w:r>
            <w:proofErr w:type="gramEnd"/>
            <w:r w:rsidRPr="76CCB1C8">
              <w:rPr>
                <w:rFonts w:ascii="Times New Roman" w:eastAsia="Times New Roman" w:hAnsi="Times New Roman" w:cs="Times New Roman"/>
              </w:rPr>
              <w:t>). Likely database query returned null for non-existent user ID.", "</w:t>
            </w:r>
            <w:proofErr w:type="spellStart"/>
            <w:r w:rsidRPr="76CCB1C8">
              <w:rPr>
                <w:rFonts w:ascii="Times New Roman" w:eastAsia="Times New Roman" w:hAnsi="Times New Roman" w:cs="Times New Roman"/>
              </w:rPr>
              <w:t>suggested_fix</w:t>
            </w:r>
            <w:proofErr w:type="spellEnd"/>
            <w:r w:rsidRPr="76CCB1C8">
              <w:rPr>
                <w:rFonts w:ascii="Times New Roman" w:eastAsia="Times New Roman" w:hAnsi="Times New Roman" w:cs="Times New Roman"/>
              </w:rPr>
              <w:t xml:space="preserve">": "Add null check before calling </w:t>
            </w:r>
            <w:proofErr w:type="spellStart"/>
            <w:proofErr w:type="gramStart"/>
            <w:r w:rsidRPr="76CCB1C8">
              <w:rPr>
                <w:rFonts w:ascii="Times New Roman" w:eastAsia="Times New Roman" w:hAnsi="Times New Roman" w:cs="Times New Roman"/>
              </w:rPr>
              <w:t>getName</w:t>
            </w:r>
            <w:proofErr w:type="spellEnd"/>
            <w:r w:rsidRPr="76CCB1C8">
              <w:rPr>
                <w:rFonts w:ascii="Times New Roman" w:eastAsia="Times New Roman" w:hAnsi="Times New Roman" w:cs="Times New Roman"/>
              </w:rPr>
              <w:t>(</w:t>
            </w:r>
            <w:proofErr w:type="gramEnd"/>
            <w:r w:rsidRPr="76CCB1C8">
              <w:rPr>
                <w:rFonts w:ascii="Times New Roman" w:eastAsia="Times New Roman" w:hAnsi="Times New Roman" w:cs="Times New Roman"/>
              </w:rPr>
              <w:t>)", "</w:t>
            </w:r>
            <w:proofErr w:type="spellStart"/>
            <w:r w:rsidRPr="76CCB1C8">
              <w:rPr>
                <w:rFonts w:ascii="Times New Roman" w:eastAsia="Times New Roman" w:hAnsi="Times New Roman" w:cs="Times New Roman"/>
              </w:rPr>
              <w:t>code_example</w:t>
            </w:r>
            <w:proofErr w:type="spellEnd"/>
            <w:r w:rsidRPr="76CCB1C8">
              <w:rPr>
                <w:rFonts w:ascii="Times New Roman" w:eastAsia="Times New Roman" w:hAnsi="Times New Roman" w:cs="Times New Roman"/>
              </w:rPr>
              <w:t xml:space="preserve">": </w:t>
            </w:r>
          </w:p>
          <w:p w14:paraId="6E26F70E" w14:textId="77777777" w:rsidR="00EB52F8" w:rsidRDefault="00EB52F8" w:rsidP="00886A17">
            <w:pPr>
              <w:spacing w:line="276" w:lineRule="auto"/>
              <w:ind w:left="720"/>
              <w:rPr>
                <w:rFonts w:ascii="Times New Roman" w:eastAsia="Times New Roman" w:hAnsi="Times New Roman" w:cs="Times New Roman"/>
              </w:rPr>
            </w:pPr>
            <w:r w:rsidRPr="76CCB1C8">
              <w:rPr>
                <w:rFonts w:ascii="Times New Roman" w:eastAsia="Times New Roman" w:hAnsi="Times New Roman" w:cs="Times New Roman"/>
              </w:rPr>
              <w:t>"</w:t>
            </w:r>
            <w:proofErr w:type="gramStart"/>
            <w:r w:rsidRPr="76CCB1C8">
              <w:rPr>
                <w:rFonts w:ascii="Times New Roman" w:eastAsia="Times New Roman" w:hAnsi="Times New Roman" w:cs="Times New Roman"/>
              </w:rPr>
              <w:t>if</w:t>
            </w:r>
            <w:proofErr w:type="gramEnd"/>
            <w:r w:rsidRPr="76CCB1C8">
              <w:rPr>
                <w:rFonts w:ascii="Times New Roman" w:eastAsia="Times New Roman" w:hAnsi="Times New Roman" w:cs="Times New Roman"/>
              </w:rPr>
              <w:t xml:space="preserve"> (</w:t>
            </w:r>
            <w:proofErr w:type="gramStart"/>
            <w:r w:rsidRPr="76CCB1C8">
              <w:rPr>
                <w:rFonts w:ascii="Times New Roman" w:eastAsia="Times New Roman" w:hAnsi="Times New Roman" w:cs="Times New Roman"/>
              </w:rPr>
              <w:t>user !</w:t>
            </w:r>
            <w:proofErr w:type="gramEnd"/>
            <w:r w:rsidRPr="76CCB1C8">
              <w:rPr>
                <w:rFonts w:ascii="Times New Roman" w:eastAsia="Times New Roman" w:hAnsi="Times New Roman" w:cs="Times New Roman"/>
              </w:rPr>
              <w:t xml:space="preserve">= null) </w:t>
            </w:r>
            <w:proofErr w:type="gramStart"/>
            <w:r w:rsidRPr="76CCB1C8">
              <w:rPr>
                <w:rFonts w:ascii="Times New Roman" w:eastAsia="Times New Roman" w:hAnsi="Times New Roman" w:cs="Times New Roman"/>
              </w:rPr>
              <w:t>{ String</w:t>
            </w:r>
            <w:proofErr w:type="gramEnd"/>
            <w:r w:rsidRPr="76CCB1C8">
              <w:rPr>
                <w:rFonts w:ascii="Times New Roman" w:eastAsia="Times New Roman" w:hAnsi="Times New Roman" w:cs="Times New Roman"/>
              </w:rPr>
              <w:t xml:space="preserve"> name = </w:t>
            </w:r>
            <w:proofErr w:type="spellStart"/>
            <w:proofErr w:type="gramStart"/>
            <w:r w:rsidRPr="76CCB1C8">
              <w:rPr>
                <w:rFonts w:ascii="Times New Roman" w:eastAsia="Times New Roman" w:hAnsi="Times New Roman" w:cs="Times New Roman"/>
              </w:rPr>
              <w:t>user.getName</w:t>
            </w:r>
            <w:proofErr w:type="spellEnd"/>
            <w:proofErr w:type="gramEnd"/>
            <w:r w:rsidRPr="76CCB1C8">
              <w:rPr>
                <w:rFonts w:ascii="Times New Roman" w:eastAsia="Times New Roman" w:hAnsi="Times New Roman" w:cs="Times New Roman"/>
              </w:rPr>
              <w:t>()</w:t>
            </w:r>
            <w:proofErr w:type="gramStart"/>
            <w:r w:rsidRPr="76CCB1C8">
              <w:rPr>
                <w:rFonts w:ascii="Times New Roman" w:eastAsia="Times New Roman" w:hAnsi="Times New Roman" w:cs="Times New Roman"/>
              </w:rPr>
              <w:t>; }</w:t>
            </w:r>
            <w:proofErr w:type="gramEnd"/>
            <w:r w:rsidRPr="76CCB1C8">
              <w:rPr>
                <w:rFonts w:ascii="Times New Roman" w:eastAsia="Times New Roman" w:hAnsi="Times New Roman" w:cs="Times New Roman"/>
              </w:rPr>
              <w:t>",</w:t>
            </w:r>
          </w:p>
          <w:p w14:paraId="67E0B557" w14:textId="77777777" w:rsidR="00EB52F8" w:rsidRDefault="00EB52F8" w:rsidP="00886A17">
            <w:pPr>
              <w:spacing w:line="276" w:lineRule="auto"/>
              <w:ind w:left="720"/>
              <w:rPr>
                <w:rFonts w:ascii="Times New Roman" w:eastAsia="Times New Roman" w:hAnsi="Times New Roman" w:cs="Times New Roman"/>
              </w:rPr>
            </w:pPr>
            <w:r w:rsidRPr="76CCB1C8">
              <w:rPr>
                <w:rFonts w:ascii="Times New Roman" w:eastAsia="Times New Roman" w:hAnsi="Times New Roman" w:cs="Times New Roman"/>
              </w:rPr>
              <w:t>"</w:t>
            </w:r>
            <w:proofErr w:type="spellStart"/>
            <w:proofErr w:type="gramStart"/>
            <w:r w:rsidRPr="76CCB1C8">
              <w:rPr>
                <w:rFonts w:ascii="Times New Roman" w:eastAsia="Times New Roman" w:hAnsi="Times New Roman" w:cs="Times New Roman"/>
              </w:rPr>
              <w:t>severity</w:t>
            </w:r>
            <w:proofErr w:type="gramEnd"/>
            <w:r w:rsidRPr="76CCB1C8">
              <w:rPr>
                <w:rFonts w:ascii="Times New Roman" w:eastAsia="Times New Roman" w:hAnsi="Times New Roman" w:cs="Times New Roman"/>
              </w:rPr>
              <w:t>_assessment</w:t>
            </w:r>
            <w:proofErr w:type="spellEnd"/>
            <w:r w:rsidRPr="76CCB1C8">
              <w:rPr>
                <w:rFonts w:ascii="Times New Roman" w:eastAsia="Times New Roman" w:hAnsi="Times New Roman" w:cs="Times New Roman"/>
              </w:rPr>
              <w:t>": "High – affects checkout flow", "</w:t>
            </w:r>
            <w:proofErr w:type="spellStart"/>
            <w:r w:rsidRPr="76CCB1C8">
              <w:rPr>
                <w:rFonts w:ascii="Times New Roman" w:eastAsia="Times New Roman" w:hAnsi="Times New Roman" w:cs="Times New Roman"/>
              </w:rPr>
              <w:t>related_patterns</w:t>
            </w:r>
            <w:proofErr w:type="spellEnd"/>
            <w:r w:rsidRPr="76CCB1C8">
              <w:rPr>
                <w:rFonts w:ascii="Times New Roman" w:eastAsia="Times New Roman" w:hAnsi="Times New Roman" w:cs="Times New Roman"/>
              </w:rPr>
              <w:t>": ["</w:t>
            </w:r>
            <w:proofErr w:type="spellStart"/>
            <w:r w:rsidRPr="76CCB1C8">
              <w:rPr>
                <w:rFonts w:ascii="Times New Roman" w:eastAsia="Times New Roman" w:hAnsi="Times New Roman" w:cs="Times New Roman"/>
              </w:rPr>
              <w:t>NullPointer</w:t>
            </w:r>
            <w:proofErr w:type="spellEnd"/>
            <w:r w:rsidRPr="76CCB1C8">
              <w:rPr>
                <w:rFonts w:ascii="Times New Roman" w:eastAsia="Times New Roman" w:hAnsi="Times New Roman" w:cs="Times New Roman"/>
              </w:rPr>
              <w:t xml:space="preserve"> after DB query"]</w:t>
            </w:r>
          </w:p>
          <w:p w14:paraId="3299C21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w:t>
            </w:r>
          </w:p>
        </w:tc>
      </w:tr>
      <w:tr w:rsidR="00EB52F8" w14:paraId="694DABD7"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7ED8A115"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7</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57A8921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688" w:type="dxa"/>
            <w:tcBorders>
              <w:top w:val="single" w:sz="8" w:space="0" w:color="auto"/>
              <w:left w:val="nil"/>
              <w:bottom w:val="single" w:sz="8" w:space="0" w:color="auto"/>
              <w:right w:val="single" w:sz="8" w:space="0" w:color="auto"/>
            </w:tcBorders>
            <w:vAlign w:val="center"/>
          </w:tcPr>
          <w:p w14:paraId="78FA93E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System stores AI analysis in </w:t>
            </w:r>
            <w:proofErr w:type="spellStart"/>
            <w:r w:rsidRPr="76CCB1C8">
              <w:rPr>
                <w:rFonts w:ascii="Times New Roman" w:eastAsia="Times New Roman" w:hAnsi="Times New Roman" w:cs="Times New Roman"/>
              </w:rPr>
              <w:t>observability_error_events</w:t>
            </w:r>
            <w:proofErr w:type="spellEnd"/>
            <w:r w:rsidRPr="76CCB1C8">
              <w:rPr>
                <w:rFonts w:ascii="Times New Roman" w:eastAsia="Times New Roman" w:hAnsi="Times New Roman" w:cs="Times New Roman"/>
              </w:rPr>
              <w:t xml:space="preserve"> table:</w:t>
            </w:r>
          </w:p>
          <w:p w14:paraId="4008697F"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roofErr w:type="spellStart"/>
            <w:r w:rsidRPr="76CCB1C8">
              <w:rPr>
                <w:rFonts w:ascii="Times New Roman" w:eastAsia="Times New Roman" w:hAnsi="Times New Roman" w:cs="Times New Roman"/>
              </w:rPr>
              <w:t>ai_suggestion</w:t>
            </w:r>
            <w:proofErr w:type="spellEnd"/>
            <w:r w:rsidRPr="76CCB1C8">
              <w:rPr>
                <w:rFonts w:ascii="Times New Roman" w:eastAsia="Times New Roman" w:hAnsi="Times New Roman" w:cs="Times New Roman"/>
              </w:rPr>
              <w:t xml:space="preserve"> field</w:t>
            </w:r>
          </w:p>
          <w:p w14:paraId="1DC3F4B2"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roofErr w:type="spellStart"/>
            <w:r w:rsidRPr="76CCB1C8">
              <w:rPr>
                <w:rFonts w:ascii="Times New Roman" w:eastAsia="Times New Roman" w:hAnsi="Times New Roman" w:cs="Times New Roman"/>
              </w:rPr>
              <w:t>ai_root_cause</w:t>
            </w:r>
            <w:proofErr w:type="spellEnd"/>
            <w:r w:rsidRPr="76CCB1C8">
              <w:rPr>
                <w:rFonts w:ascii="Times New Roman" w:eastAsia="Times New Roman" w:hAnsi="Times New Roman" w:cs="Times New Roman"/>
              </w:rPr>
              <w:t xml:space="preserve"> field</w:t>
            </w:r>
          </w:p>
          <w:p w14:paraId="018F160D"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roofErr w:type="spellStart"/>
            <w:r w:rsidRPr="76CCB1C8">
              <w:rPr>
                <w:rFonts w:ascii="Times New Roman" w:eastAsia="Times New Roman" w:hAnsi="Times New Roman" w:cs="Times New Roman"/>
              </w:rPr>
              <w:t>ai_confidence_score</w:t>
            </w:r>
            <w:proofErr w:type="spellEnd"/>
          </w:p>
        </w:tc>
      </w:tr>
      <w:tr w:rsidR="00EB52F8" w14:paraId="7CB5C86F"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63C63D02"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8</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471F5C3A"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688" w:type="dxa"/>
            <w:tcBorders>
              <w:top w:val="single" w:sz="8" w:space="0" w:color="auto"/>
              <w:left w:val="nil"/>
              <w:bottom w:val="single" w:sz="8" w:space="0" w:color="auto"/>
              <w:right w:val="single" w:sz="8" w:space="0" w:color="auto"/>
            </w:tcBorders>
            <w:vAlign w:val="center"/>
          </w:tcPr>
          <w:p w14:paraId="1922097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groups similar errors by pattern matching and links them:</w:t>
            </w:r>
          </w:p>
          <w:p w14:paraId="49D2FA3E"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Finds 3 other </w:t>
            </w:r>
            <w:proofErr w:type="spellStart"/>
            <w:r w:rsidRPr="76CCB1C8">
              <w:rPr>
                <w:rFonts w:ascii="Times New Roman" w:eastAsia="Times New Roman" w:hAnsi="Times New Roman" w:cs="Times New Roman"/>
              </w:rPr>
              <w:t>NullPointerException</w:t>
            </w:r>
            <w:proofErr w:type="spellEnd"/>
            <w:r w:rsidRPr="76CCB1C8">
              <w:rPr>
                <w:rFonts w:ascii="Times New Roman" w:eastAsia="Times New Roman" w:hAnsi="Times New Roman" w:cs="Times New Roman"/>
              </w:rPr>
              <w:t xml:space="preserve"> errors in </w:t>
            </w:r>
            <w:proofErr w:type="spellStart"/>
            <w:r w:rsidRPr="76CCB1C8">
              <w:rPr>
                <w:rFonts w:ascii="Times New Roman" w:eastAsia="Times New Roman" w:hAnsi="Times New Roman" w:cs="Times New Roman"/>
              </w:rPr>
              <w:t>UserService</w:t>
            </w:r>
            <w:proofErr w:type="spellEnd"/>
          </w:p>
          <w:p w14:paraId="3DD703B3"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Updates </w:t>
            </w:r>
            <w:proofErr w:type="spellStart"/>
            <w:r w:rsidRPr="76CCB1C8">
              <w:rPr>
                <w:rFonts w:ascii="Times New Roman" w:eastAsia="Times New Roman" w:hAnsi="Times New Roman" w:cs="Times New Roman"/>
              </w:rPr>
              <w:t>ai_related_errors</w:t>
            </w:r>
            <w:proofErr w:type="spellEnd"/>
            <w:r w:rsidRPr="76CCB1C8">
              <w:rPr>
                <w:rFonts w:ascii="Times New Roman" w:eastAsia="Times New Roman" w:hAnsi="Times New Roman" w:cs="Times New Roman"/>
              </w:rPr>
              <w:t xml:space="preserve"> array</w:t>
            </w:r>
          </w:p>
        </w:tc>
      </w:tr>
      <w:tr w:rsidR="00EB52F8" w14:paraId="4FE14457"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64D7456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9</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318F779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Developer opens error details in dashboard.</w:t>
            </w:r>
          </w:p>
        </w:tc>
        <w:tc>
          <w:tcPr>
            <w:tcW w:w="4688" w:type="dxa"/>
            <w:tcBorders>
              <w:top w:val="single" w:sz="8" w:space="0" w:color="auto"/>
              <w:left w:val="nil"/>
              <w:bottom w:val="single" w:sz="8" w:space="0" w:color="auto"/>
              <w:right w:val="single" w:sz="8" w:space="0" w:color="auto"/>
            </w:tcBorders>
            <w:vAlign w:val="center"/>
          </w:tcPr>
          <w:p w14:paraId="67EB7B2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retrieves error with AI analysis and displays:</w:t>
            </w:r>
          </w:p>
        </w:tc>
      </w:tr>
      <w:tr w:rsidR="00EB52F8" w14:paraId="4BF2763C"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10079307" w14:textId="77777777" w:rsidR="00EB52F8" w:rsidRDefault="00EB52F8" w:rsidP="00886A17">
            <w:pPr>
              <w:spacing w:line="276" w:lineRule="auto"/>
            </w:pPr>
            <w:r w:rsidRPr="76CCB1C8">
              <w:rPr>
                <w:rFonts w:ascii="Times New Roman" w:eastAsia="Times New Roman" w:hAnsi="Times New Roman" w:cs="Times New Roman"/>
                <w:b/>
                <w:bCs/>
                <w:sz w:val="24"/>
                <w:szCs w:val="24"/>
              </w:rPr>
              <w:t>10</w:t>
            </w:r>
            <w:r w:rsidRPr="76CCB1C8">
              <w:rPr>
                <w:rFonts w:ascii="Times New Roman" w:eastAsia="Times New Roman" w:hAnsi="Times New Roman" w:cs="Times New Roman"/>
                <w:sz w:val="24"/>
                <w:szCs w:val="24"/>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0DA029B8" w14:textId="77777777" w:rsidR="00EB52F8" w:rsidRDefault="00EB52F8" w:rsidP="00886A17"/>
        </w:tc>
        <w:tc>
          <w:tcPr>
            <w:tcW w:w="4688" w:type="dxa"/>
            <w:tcBorders>
              <w:top w:val="single" w:sz="8" w:space="0" w:color="auto"/>
              <w:left w:val="nil"/>
              <w:bottom w:val="single" w:sz="8" w:space="0" w:color="auto"/>
              <w:right w:val="single" w:sz="8" w:space="0" w:color="auto"/>
            </w:tcBorders>
            <w:vAlign w:val="center"/>
          </w:tcPr>
          <w:p w14:paraId="546D37D5"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Dashboard shows structured sections:</w:t>
            </w:r>
          </w:p>
          <w:p w14:paraId="7D03C4DC"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AI Analysis ─────────┐</w:t>
            </w:r>
          </w:p>
          <w:p w14:paraId="14A42E00"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Root Cause:                            </w:t>
            </w:r>
            <w:r w:rsidRPr="76CCB1C8">
              <w:rPr>
                <w:rFonts w:ascii="Times New Roman" w:eastAsia="Times New Roman" w:hAnsi="Times New Roman" w:cs="Times New Roman"/>
                <w:sz w:val="20"/>
                <w:szCs w:val="20"/>
              </w:rPr>
              <w:t xml:space="preserve"> </w:t>
            </w:r>
            <w:r w:rsidRPr="76CCB1C8">
              <w:rPr>
                <w:rFonts w:ascii="Times New Roman" w:eastAsia="Times New Roman" w:hAnsi="Times New Roman" w:cs="Times New Roman"/>
              </w:rPr>
              <w:t>│</w:t>
            </w:r>
          </w:p>
          <w:p w14:paraId="7985760F"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User object is null when...    </w:t>
            </w:r>
            <w:r w:rsidRPr="76CCB1C8">
              <w:rPr>
                <w:rFonts w:ascii="Times New Roman" w:eastAsia="Times New Roman" w:hAnsi="Times New Roman" w:cs="Times New Roman"/>
                <w:sz w:val="18"/>
                <w:szCs w:val="18"/>
              </w:rPr>
              <w:t xml:space="preserve">  </w:t>
            </w:r>
            <w:r w:rsidRPr="76CCB1C8">
              <w:rPr>
                <w:rFonts w:ascii="Times New Roman" w:eastAsia="Times New Roman" w:hAnsi="Times New Roman" w:cs="Times New Roman"/>
              </w:rPr>
              <w:t xml:space="preserve"> │</w:t>
            </w:r>
          </w:p>
          <w:p w14:paraId="100F2945"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lastRenderedPageBreak/>
              <w:t xml:space="preserve">│                                                </w:t>
            </w:r>
            <w:r w:rsidRPr="76CCB1C8">
              <w:rPr>
                <w:rFonts w:ascii="Times New Roman" w:eastAsia="Times New Roman" w:hAnsi="Times New Roman" w:cs="Times New Roman"/>
                <w:sz w:val="16"/>
                <w:szCs w:val="16"/>
              </w:rPr>
              <w:t xml:space="preserve">  </w:t>
            </w:r>
            <w:r w:rsidRPr="76CCB1C8">
              <w:rPr>
                <w:rFonts w:ascii="Times New Roman" w:eastAsia="Times New Roman" w:hAnsi="Times New Roman" w:cs="Times New Roman"/>
              </w:rPr>
              <w:t>│</w:t>
            </w:r>
          </w:p>
          <w:p w14:paraId="30AEED72"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Suggested Fix:                        </w:t>
            </w:r>
            <w:r w:rsidRPr="76CCB1C8">
              <w:rPr>
                <w:rFonts w:ascii="Times New Roman" w:eastAsia="Times New Roman" w:hAnsi="Times New Roman" w:cs="Times New Roman"/>
                <w:sz w:val="12"/>
                <w:szCs w:val="12"/>
              </w:rPr>
              <w:t xml:space="preserve"> </w:t>
            </w:r>
            <w:r w:rsidRPr="76CCB1C8">
              <w:rPr>
                <w:rFonts w:ascii="Times New Roman" w:eastAsia="Times New Roman" w:hAnsi="Times New Roman" w:cs="Times New Roman"/>
              </w:rPr>
              <w:t>│</w:t>
            </w:r>
          </w:p>
          <w:p w14:paraId="41D7FCCA"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Add null check before...        </w:t>
            </w:r>
            <w:r w:rsidRPr="76CCB1C8">
              <w:rPr>
                <w:rFonts w:ascii="Times New Roman" w:eastAsia="Times New Roman" w:hAnsi="Times New Roman" w:cs="Times New Roman"/>
                <w:sz w:val="19"/>
                <w:szCs w:val="19"/>
              </w:rPr>
              <w:t xml:space="preserve">  </w:t>
            </w:r>
            <w:r w:rsidRPr="76CCB1C8">
              <w:rPr>
                <w:rFonts w:ascii="Times New Roman" w:eastAsia="Times New Roman" w:hAnsi="Times New Roman" w:cs="Times New Roman"/>
              </w:rPr>
              <w:t>│</w:t>
            </w:r>
          </w:p>
          <w:p w14:paraId="1609AB13"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r w:rsidRPr="76CCB1C8">
              <w:rPr>
                <w:rFonts w:ascii="Times New Roman" w:eastAsia="Times New Roman" w:hAnsi="Times New Roman" w:cs="Times New Roman"/>
                <w:sz w:val="14"/>
                <w:szCs w:val="14"/>
              </w:rPr>
              <w:t xml:space="preserve">  </w:t>
            </w:r>
            <w:r w:rsidRPr="76CCB1C8">
              <w:rPr>
                <w:rFonts w:ascii="Times New Roman" w:eastAsia="Times New Roman" w:hAnsi="Times New Roman" w:cs="Times New Roman"/>
              </w:rPr>
              <w:t>│</w:t>
            </w:r>
          </w:p>
          <w:p w14:paraId="0BF4BBA4"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Code Example:                      </w:t>
            </w:r>
            <w:r w:rsidRPr="76CCB1C8">
              <w:rPr>
                <w:rFonts w:ascii="Times New Roman" w:eastAsia="Times New Roman" w:hAnsi="Times New Roman" w:cs="Times New Roman"/>
                <w:sz w:val="15"/>
                <w:szCs w:val="15"/>
              </w:rPr>
              <w:t xml:space="preserve">  </w:t>
            </w:r>
            <w:r w:rsidRPr="76CCB1C8">
              <w:rPr>
                <w:rFonts w:ascii="Times New Roman" w:eastAsia="Times New Roman" w:hAnsi="Times New Roman" w:cs="Times New Roman"/>
              </w:rPr>
              <w:t>│</w:t>
            </w:r>
          </w:p>
          <w:p w14:paraId="46CF3DD9"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if (</w:t>
            </w:r>
            <w:proofErr w:type="gramStart"/>
            <w:r w:rsidRPr="76CCB1C8">
              <w:rPr>
                <w:rFonts w:ascii="Times New Roman" w:eastAsia="Times New Roman" w:hAnsi="Times New Roman" w:cs="Times New Roman"/>
              </w:rPr>
              <w:t>user !</w:t>
            </w:r>
            <w:proofErr w:type="gramEnd"/>
            <w:r w:rsidRPr="76CCB1C8">
              <w:rPr>
                <w:rFonts w:ascii="Times New Roman" w:eastAsia="Times New Roman" w:hAnsi="Times New Roman" w:cs="Times New Roman"/>
              </w:rPr>
              <w:t xml:space="preserve">= null) </w:t>
            </w:r>
            <w:proofErr w:type="gramStart"/>
            <w:r w:rsidRPr="76CCB1C8">
              <w:rPr>
                <w:rFonts w:ascii="Times New Roman" w:eastAsia="Times New Roman" w:hAnsi="Times New Roman" w:cs="Times New Roman"/>
              </w:rPr>
              <w:t>{ ...</w:t>
            </w:r>
            <w:proofErr w:type="gramEnd"/>
            <w:r w:rsidRPr="76CCB1C8">
              <w:rPr>
                <w:rFonts w:ascii="Times New Roman" w:eastAsia="Times New Roman" w:hAnsi="Times New Roman" w:cs="Times New Roman"/>
              </w:rPr>
              <w:t xml:space="preserve"> }             </w:t>
            </w:r>
            <w:r w:rsidRPr="76CCB1C8">
              <w:rPr>
                <w:rFonts w:ascii="Times New Roman" w:eastAsia="Times New Roman" w:hAnsi="Times New Roman" w:cs="Times New Roman"/>
                <w:sz w:val="16"/>
                <w:szCs w:val="16"/>
              </w:rPr>
              <w:t xml:space="preserve"> </w:t>
            </w:r>
            <w:r w:rsidRPr="76CCB1C8">
              <w:rPr>
                <w:rFonts w:ascii="Times New Roman" w:eastAsia="Times New Roman" w:hAnsi="Times New Roman" w:cs="Times New Roman"/>
              </w:rPr>
              <w:t>│</w:t>
            </w:r>
          </w:p>
          <w:p w14:paraId="17847B50"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w:t>
            </w:r>
          </w:p>
          <w:p w14:paraId="507B587F"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Related Errors: 3                    </w:t>
            </w:r>
            <w:r w:rsidRPr="76CCB1C8">
              <w:rPr>
                <w:rFonts w:ascii="Times New Roman" w:eastAsia="Times New Roman" w:hAnsi="Times New Roman" w:cs="Times New Roman"/>
                <w:sz w:val="14"/>
                <w:szCs w:val="14"/>
              </w:rPr>
              <w:t xml:space="preserve"> </w:t>
            </w:r>
            <w:r w:rsidRPr="76CCB1C8">
              <w:rPr>
                <w:rFonts w:ascii="Times New Roman" w:eastAsia="Times New Roman" w:hAnsi="Times New Roman" w:cs="Times New Roman"/>
              </w:rPr>
              <w:t>│</w:t>
            </w:r>
          </w:p>
          <w:p w14:paraId="26FECEF7"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Confidence: 95%                    │</w:t>
            </w:r>
          </w:p>
          <w:p w14:paraId="18569081" w14:textId="77777777" w:rsidR="00EB52F8" w:rsidRDefault="00EB52F8" w:rsidP="00886A17">
            <w:pPr>
              <w:spacing w:after="0" w:line="276" w:lineRule="auto"/>
              <w:rPr>
                <w:rFonts w:ascii="Times New Roman" w:eastAsia="Times New Roman" w:hAnsi="Times New Roman" w:cs="Times New Roman"/>
                <w:sz w:val="24"/>
                <w:szCs w:val="24"/>
              </w:rPr>
            </w:pPr>
            <w:r w:rsidRPr="76CCB1C8">
              <w:rPr>
                <w:rFonts w:ascii="Times New Roman" w:eastAsia="Times New Roman" w:hAnsi="Times New Roman" w:cs="Times New Roman"/>
                <w:sz w:val="24"/>
                <w:szCs w:val="24"/>
              </w:rPr>
              <w:t>└────────────────┘</w:t>
            </w:r>
          </w:p>
        </w:tc>
      </w:tr>
      <w:tr w:rsidR="00EB52F8" w14:paraId="55C91AF4"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2FAEBFAD" w14:textId="77777777" w:rsidR="00EB52F8" w:rsidRDefault="00EB52F8" w:rsidP="00886A17">
            <w:pPr>
              <w:spacing w:line="276" w:lineRule="auto"/>
            </w:pPr>
            <w:r w:rsidRPr="76CCB1C8">
              <w:rPr>
                <w:rFonts w:ascii="Times New Roman" w:eastAsia="Times New Roman" w:hAnsi="Times New Roman" w:cs="Times New Roman"/>
                <w:b/>
                <w:bCs/>
                <w:sz w:val="24"/>
                <w:szCs w:val="24"/>
              </w:rPr>
              <w:lastRenderedPageBreak/>
              <w:t>11</w:t>
            </w:r>
            <w:r w:rsidRPr="76CCB1C8">
              <w:rPr>
                <w:rFonts w:ascii="Times New Roman" w:eastAsia="Times New Roman" w:hAnsi="Times New Roman" w:cs="Times New Roman"/>
                <w:sz w:val="24"/>
                <w:szCs w:val="24"/>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5DFC2E8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Developer clicks "View Related Errors" link.</w:t>
            </w:r>
          </w:p>
        </w:tc>
        <w:tc>
          <w:tcPr>
            <w:tcW w:w="4688" w:type="dxa"/>
            <w:tcBorders>
              <w:top w:val="single" w:sz="8" w:space="0" w:color="auto"/>
              <w:left w:val="nil"/>
              <w:bottom w:val="single" w:sz="8" w:space="0" w:color="auto"/>
              <w:right w:val="single" w:sz="8" w:space="0" w:color="auto"/>
            </w:tcBorders>
            <w:vAlign w:val="center"/>
          </w:tcPr>
          <w:p w14:paraId="2E92EE34"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System displays list of 3 related </w:t>
            </w:r>
            <w:proofErr w:type="spellStart"/>
            <w:r w:rsidRPr="76CCB1C8">
              <w:rPr>
                <w:rFonts w:ascii="Times New Roman" w:eastAsia="Times New Roman" w:hAnsi="Times New Roman" w:cs="Times New Roman"/>
              </w:rPr>
              <w:t>NullPointerException</w:t>
            </w:r>
            <w:proofErr w:type="spellEnd"/>
            <w:r w:rsidRPr="76CCB1C8">
              <w:rPr>
                <w:rFonts w:ascii="Times New Roman" w:eastAsia="Times New Roman" w:hAnsi="Times New Roman" w:cs="Times New Roman"/>
              </w:rPr>
              <w:t xml:space="preserve"> errors with similar patterns in </w:t>
            </w:r>
            <w:proofErr w:type="spellStart"/>
            <w:r w:rsidRPr="76CCB1C8">
              <w:rPr>
                <w:rFonts w:ascii="Times New Roman" w:eastAsia="Times New Roman" w:hAnsi="Times New Roman" w:cs="Times New Roman"/>
              </w:rPr>
              <w:t>UserService</w:t>
            </w:r>
            <w:proofErr w:type="spellEnd"/>
            <w:r w:rsidRPr="76CCB1C8">
              <w:rPr>
                <w:rFonts w:ascii="Times New Roman" w:eastAsia="Times New Roman" w:hAnsi="Times New Roman" w:cs="Times New Roman"/>
              </w:rPr>
              <w:t>.</w:t>
            </w:r>
          </w:p>
        </w:tc>
      </w:tr>
      <w:tr w:rsidR="00EB52F8" w14:paraId="00EAEE73"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1F1BE938" w14:textId="77777777" w:rsidR="00EB52F8" w:rsidRDefault="00EB52F8" w:rsidP="00886A17">
            <w:pPr>
              <w:spacing w:line="276" w:lineRule="auto"/>
            </w:pPr>
            <w:r w:rsidRPr="76CCB1C8">
              <w:rPr>
                <w:rFonts w:ascii="Times New Roman" w:eastAsia="Times New Roman" w:hAnsi="Times New Roman" w:cs="Times New Roman"/>
                <w:b/>
                <w:bCs/>
                <w:sz w:val="24"/>
                <w:szCs w:val="24"/>
              </w:rPr>
              <w:t>12</w:t>
            </w:r>
            <w:r w:rsidRPr="76CCB1C8">
              <w:rPr>
                <w:rFonts w:ascii="Times New Roman" w:eastAsia="Times New Roman" w:hAnsi="Times New Roman" w:cs="Times New Roman"/>
                <w:sz w:val="24"/>
                <w:szCs w:val="24"/>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0CCED660"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Developer clicks "Mark as Resolved" after implementing fix</w:t>
            </w:r>
          </w:p>
        </w:tc>
        <w:tc>
          <w:tcPr>
            <w:tcW w:w="4688" w:type="dxa"/>
            <w:tcBorders>
              <w:top w:val="single" w:sz="8" w:space="0" w:color="auto"/>
              <w:left w:val="nil"/>
              <w:bottom w:val="single" w:sz="8" w:space="0" w:color="auto"/>
              <w:right w:val="single" w:sz="8" w:space="0" w:color="auto"/>
            </w:tcBorders>
            <w:vAlign w:val="center"/>
          </w:tcPr>
          <w:p w14:paraId="7602C9D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updates error status to "resolved" and records:</w:t>
            </w:r>
          </w:p>
          <w:p w14:paraId="6406E479"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Resolution timestamp</w:t>
            </w:r>
          </w:p>
          <w:p w14:paraId="7777D0FE"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Resolver user ID</w:t>
            </w:r>
          </w:p>
          <w:p w14:paraId="4A9994B6"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Time to resolution (MTTR)</w:t>
            </w:r>
          </w:p>
        </w:tc>
      </w:tr>
      <w:tr w:rsidR="00EB52F8" w14:paraId="749D9096"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4FCA6D92" w14:textId="77777777" w:rsidR="00EB52F8" w:rsidRDefault="00EB52F8" w:rsidP="00886A17">
            <w:pPr>
              <w:spacing w:line="276" w:lineRule="auto"/>
            </w:pPr>
            <w:r w:rsidRPr="76CCB1C8">
              <w:rPr>
                <w:rFonts w:ascii="Times New Roman" w:eastAsia="Times New Roman" w:hAnsi="Times New Roman" w:cs="Times New Roman"/>
                <w:b/>
                <w:bCs/>
                <w:sz w:val="24"/>
                <w:szCs w:val="24"/>
              </w:rPr>
              <w:t>13</w:t>
            </w:r>
            <w:r w:rsidRPr="76CCB1C8">
              <w:rPr>
                <w:rFonts w:ascii="Times New Roman" w:eastAsia="Times New Roman" w:hAnsi="Times New Roman" w:cs="Times New Roman"/>
                <w:sz w:val="24"/>
                <w:szCs w:val="24"/>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23DA51E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688" w:type="dxa"/>
            <w:tcBorders>
              <w:top w:val="single" w:sz="8" w:space="0" w:color="auto"/>
              <w:left w:val="nil"/>
              <w:bottom w:val="single" w:sz="8" w:space="0" w:color="auto"/>
              <w:right w:val="single" w:sz="8" w:space="0" w:color="auto"/>
            </w:tcBorders>
            <w:vAlign w:val="center"/>
          </w:tcPr>
          <w:p w14:paraId="0985FF3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creates knowledge base entry linking error pattern to solution for future reference.</w:t>
            </w:r>
          </w:p>
        </w:tc>
      </w:tr>
      <w:tr w:rsidR="00EB52F8" w14:paraId="0E385FE6" w14:textId="77777777" w:rsidTr="00CF5F13">
        <w:trPr>
          <w:trHeight w:val="300"/>
          <w:jc w:val="center"/>
        </w:trPr>
        <w:tc>
          <w:tcPr>
            <w:tcW w:w="8850" w:type="dxa"/>
            <w:gridSpan w:val="4"/>
            <w:tcBorders>
              <w:top w:val="single" w:sz="8" w:space="0" w:color="auto"/>
              <w:left w:val="single" w:sz="8" w:space="0" w:color="auto"/>
              <w:bottom w:val="single" w:sz="8" w:space="0" w:color="auto"/>
              <w:right w:val="single" w:sz="8" w:space="0" w:color="auto"/>
            </w:tcBorders>
            <w:vAlign w:val="center"/>
          </w:tcPr>
          <w:p w14:paraId="5BC0CAF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Alternate Course of Action</w:t>
            </w:r>
            <w:r w:rsidRPr="76CCB1C8">
              <w:rPr>
                <w:rFonts w:ascii="Times New Roman" w:eastAsia="Times New Roman" w:hAnsi="Times New Roman" w:cs="Times New Roman"/>
              </w:rPr>
              <w:t xml:space="preserve"> </w:t>
            </w:r>
          </w:p>
        </w:tc>
      </w:tr>
      <w:tr w:rsidR="00EB52F8" w14:paraId="02E836CB"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23C3A411" w14:textId="77777777" w:rsidR="00EB52F8" w:rsidRDefault="00EB52F8" w:rsidP="00886A17">
            <w:pPr>
              <w:spacing w:line="276" w:lineRule="auto"/>
            </w:pPr>
            <w:r w:rsidRPr="76CCB1C8">
              <w:rPr>
                <w:rFonts w:ascii="Times New Roman" w:eastAsia="Times New Roman" w:hAnsi="Times New Roman" w:cs="Times New Roman"/>
                <w:b/>
                <w:bCs/>
                <w:sz w:val="24"/>
                <w:szCs w:val="24"/>
              </w:rPr>
              <w:t>S#</w:t>
            </w:r>
            <w:r w:rsidRPr="76CCB1C8">
              <w:rPr>
                <w:rFonts w:ascii="Times New Roman" w:eastAsia="Times New Roman" w:hAnsi="Times New Roman" w:cs="Times New Roman"/>
                <w:sz w:val="24"/>
                <w:szCs w:val="24"/>
              </w:rPr>
              <w:t xml:space="preserve"> </w:t>
            </w:r>
          </w:p>
        </w:tc>
        <w:tc>
          <w:tcPr>
            <w:tcW w:w="3562" w:type="dxa"/>
            <w:gridSpan w:val="2"/>
            <w:tcBorders>
              <w:top w:val="nil"/>
              <w:left w:val="single" w:sz="8" w:space="0" w:color="auto"/>
              <w:bottom w:val="single" w:sz="8" w:space="0" w:color="auto"/>
              <w:right w:val="single" w:sz="8" w:space="0" w:color="auto"/>
            </w:tcBorders>
            <w:vAlign w:val="center"/>
          </w:tcPr>
          <w:p w14:paraId="2379EBC8"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Actor Action</w:t>
            </w:r>
            <w:r w:rsidRPr="76CCB1C8">
              <w:rPr>
                <w:rFonts w:ascii="Times New Roman" w:eastAsia="Times New Roman" w:hAnsi="Times New Roman" w:cs="Times New Roman"/>
              </w:rPr>
              <w:t xml:space="preserve"> </w:t>
            </w:r>
          </w:p>
        </w:tc>
        <w:tc>
          <w:tcPr>
            <w:tcW w:w="4688" w:type="dxa"/>
            <w:tcBorders>
              <w:top w:val="nil"/>
              <w:left w:val="nil"/>
              <w:bottom w:val="single" w:sz="8" w:space="0" w:color="auto"/>
              <w:right w:val="single" w:sz="8" w:space="0" w:color="auto"/>
            </w:tcBorders>
            <w:vAlign w:val="center"/>
          </w:tcPr>
          <w:p w14:paraId="175715B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System Response</w:t>
            </w:r>
            <w:r w:rsidRPr="76CCB1C8">
              <w:rPr>
                <w:rFonts w:ascii="Times New Roman" w:eastAsia="Times New Roman" w:hAnsi="Times New Roman" w:cs="Times New Roman"/>
              </w:rPr>
              <w:t xml:space="preserve"> </w:t>
            </w:r>
          </w:p>
        </w:tc>
      </w:tr>
      <w:tr w:rsidR="00EB52F8" w14:paraId="6FAFC16A"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218AB728" w14:textId="77777777" w:rsidR="00EB52F8" w:rsidRDefault="00EB52F8" w:rsidP="00886A17">
            <w:pPr>
              <w:spacing w:line="276" w:lineRule="auto"/>
            </w:pPr>
            <w:r w:rsidRPr="76CCB1C8">
              <w:rPr>
                <w:rFonts w:ascii="Times New Roman" w:eastAsia="Times New Roman" w:hAnsi="Times New Roman" w:cs="Times New Roman"/>
                <w:b/>
                <w:bCs/>
                <w:sz w:val="24"/>
                <w:szCs w:val="24"/>
              </w:rPr>
              <w:t>1</w:t>
            </w:r>
            <w:r w:rsidRPr="76CCB1C8">
              <w:rPr>
                <w:rFonts w:ascii="Times New Roman" w:eastAsia="Times New Roman" w:hAnsi="Times New Roman" w:cs="Times New Roman"/>
                <w:sz w:val="24"/>
                <w:szCs w:val="24"/>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61A12FDB"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OpenAI API Failure</w:t>
            </w:r>
          </w:p>
        </w:tc>
        <w:tc>
          <w:tcPr>
            <w:tcW w:w="4688" w:type="dxa"/>
            <w:tcBorders>
              <w:top w:val="single" w:sz="8" w:space="0" w:color="auto"/>
              <w:left w:val="nil"/>
              <w:bottom w:val="single" w:sz="8" w:space="0" w:color="auto"/>
              <w:right w:val="single" w:sz="8" w:space="0" w:color="auto"/>
            </w:tcBorders>
            <w:vAlign w:val="center"/>
          </w:tcPr>
          <w:p w14:paraId="7FB5C97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If OpenAI API returns error (rate limit, timeout, service outage), system retries 3 times with exponential backoff.</w:t>
            </w:r>
          </w:p>
          <w:p w14:paraId="7BFF8D95"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If all retries fail, system logs </w:t>
            </w:r>
            <w:proofErr w:type="gramStart"/>
            <w:r w:rsidRPr="76CCB1C8">
              <w:rPr>
                <w:rFonts w:ascii="Times New Roman" w:eastAsia="Times New Roman" w:hAnsi="Times New Roman" w:cs="Times New Roman"/>
              </w:rPr>
              <w:t>error</w:t>
            </w:r>
            <w:proofErr w:type="gramEnd"/>
            <w:r w:rsidRPr="76CCB1C8">
              <w:rPr>
                <w:rFonts w:ascii="Times New Roman" w:eastAsia="Times New Roman" w:hAnsi="Times New Roman" w:cs="Times New Roman"/>
              </w:rPr>
              <w:t xml:space="preserve"> and sets </w:t>
            </w:r>
            <w:proofErr w:type="spellStart"/>
            <w:r w:rsidRPr="76CCB1C8">
              <w:rPr>
                <w:rFonts w:ascii="Times New Roman" w:eastAsia="Times New Roman" w:hAnsi="Times New Roman" w:cs="Times New Roman"/>
              </w:rPr>
              <w:t>ai_suggestion</w:t>
            </w:r>
            <w:proofErr w:type="spellEnd"/>
            <w:r w:rsidRPr="76CCB1C8">
              <w:rPr>
                <w:rFonts w:ascii="Times New Roman" w:eastAsia="Times New Roman" w:hAnsi="Times New Roman" w:cs="Times New Roman"/>
              </w:rPr>
              <w:t xml:space="preserve"> to "AI analysis temporarily unavailable. Please try again later."</w:t>
            </w:r>
          </w:p>
          <w:p w14:paraId="15E790E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System queues error for batch analysis when API recovers.</w:t>
            </w:r>
          </w:p>
        </w:tc>
      </w:tr>
      <w:tr w:rsidR="00EB52F8" w14:paraId="7D52DB94"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449C003C" w14:textId="77777777" w:rsidR="00EB52F8" w:rsidRDefault="00EB52F8" w:rsidP="00886A17">
            <w:pPr>
              <w:spacing w:line="276" w:lineRule="auto"/>
            </w:pPr>
            <w:r w:rsidRPr="76CCB1C8">
              <w:rPr>
                <w:rFonts w:ascii="Times New Roman" w:eastAsia="Times New Roman" w:hAnsi="Times New Roman" w:cs="Times New Roman"/>
                <w:b/>
                <w:bCs/>
                <w:sz w:val="24"/>
                <w:szCs w:val="24"/>
              </w:rPr>
              <w:t>2</w:t>
            </w:r>
            <w:r w:rsidRPr="76CCB1C8">
              <w:rPr>
                <w:rFonts w:ascii="Times New Roman" w:eastAsia="Times New Roman" w:hAnsi="Times New Roman" w:cs="Times New Roman"/>
                <w:sz w:val="24"/>
                <w:szCs w:val="24"/>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2FC1DA09"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Low Confidence Analysis</w:t>
            </w:r>
          </w:p>
        </w:tc>
        <w:tc>
          <w:tcPr>
            <w:tcW w:w="4688" w:type="dxa"/>
            <w:tcBorders>
              <w:top w:val="single" w:sz="8" w:space="0" w:color="auto"/>
              <w:left w:val="nil"/>
              <w:bottom w:val="single" w:sz="8" w:space="0" w:color="auto"/>
              <w:right w:val="single" w:sz="8" w:space="0" w:color="auto"/>
            </w:tcBorders>
            <w:vAlign w:val="center"/>
          </w:tcPr>
          <w:p w14:paraId="3AD655C0"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If OpenAI confidence score &lt; 70%, system adds disclaimer:</w:t>
            </w:r>
          </w:p>
          <w:p w14:paraId="4BA46F5B"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"AI analysis has low confidence. Manual review recommended."</w:t>
            </w:r>
          </w:p>
          <w:p w14:paraId="7E50D045"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System surfaces error to human expert for validation.</w:t>
            </w:r>
          </w:p>
        </w:tc>
      </w:tr>
      <w:tr w:rsidR="00EB52F8" w14:paraId="54BB87F1"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6EBEA7FC" w14:textId="77777777" w:rsidR="00EB52F8" w:rsidRDefault="00EB52F8" w:rsidP="00886A17">
            <w:pPr>
              <w:spacing w:line="276" w:lineRule="auto"/>
            </w:pPr>
            <w:r w:rsidRPr="76CCB1C8">
              <w:rPr>
                <w:rFonts w:ascii="Times New Roman" w:eastAsia="Times New Roman" w:hAnsi="Times New Roman" w:cs="Times New Roman"/>
                <w:b/>
                <w:bCs/>
                <w:sz w:val="24"/>
                <w:szCs w:val="24"/>
              </w:rPr>
              <w:lastRenderedPageBreak/>
              <w:t>3</w:t>
            </w:r>
            <w:r w:rsidRPr="76CCB1C8">
              <w:rPr>
                <w:rFonts w:ascii="Times New Roman" w:eastAsia="Times New Roman" w:hAnsi="Times New Roman" w:cs="Times New Roman"/>
                <w:sz w:val="24"/>
                <w:szCs w:val="24"/>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233F6C0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Insufficient Error Context</w:t>
            </w:r>
          </w:p>
        </w:tc>
        <w:tc>
          <w:tcPr>
            <w:tcW w:w="4688" w:type="dxa"/>
            <w:tcBorders>
              <w:top w:val="single" w:sz="8" w:space="0" w:color="auto"/>
              <w:left w:val="nil"/>
              <w:bottom w:val="single" w:sz="8" w:space="0" w:color="auto"/>
              <w:right w:val="single" w:sz="8" w:space="0" w:color="auto"/>
            </w:tcBorders>
            <w:vAlign w:val="center"/>
          </w:tcPr>
          <w:p w14:paraId="53211227"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If stack trace is missing or truncated, system uses basic pattern matching to suggest generic fixes.</w:t>
            </w:r>
          </w:p>
          <w:p w14:paraId="36C23D6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System displays: "Limited analysis due to insufficient error data."</w:t>
            </w:r>
          </w:p>
        </w:tc>
      </w:tr>
    </w:tbl>
    <w:p w14:paraId="395B005E" w14:textId="77777777" w:rsidR="00EB52F8" w:rsidRDefault="00EB52F8" w:rsidP="00EB52F8">
      <w:pPr>
        <w:rPr>
          <w:rFonts w:asciiTheme="majorBidi" w:hAnsiTheme="majorBidi" w:cstheme="majorBidi"/>
          <w:color w:val="000000" w:themeColor="text1"/>
        </w:rPr>
      </w:pPr>
    </w:p>
    <w:p w14:paraId="7329EB7D" w14:textId="77777777" w:rsidR="00EB52F8" w:rsidRDefault="00EB52F8" w:rsidP="00EB52F8">
      <w:pPr>
        <w:rPr>
          <w:rFonts w:asciiTheme="majorBidi" w:hAnsiTheme="majorBidi" w:cstheme="majorBidi"/>
          <w:color w:val="000000" w:themeColor="text1"/>
        </w:rPr>
      </w:pPr>
    </w:p>
    <w:p w14:paraId="2A3C1658" w14:textId="104EA12F" w:rsidR="00EB52F8" w:rsidRPr="00CF5F13" w:rsidRDefault="00CF5F13" w:rsidP="0092186F">
      <w:pPr>
        <w:pStyle w:val="Heading3"/>
        <w:rPr>
          <w:rFonts w:ascii="Times New Roman" w:eastAsia="Times New Roman" w:hAnsi="Times New Roman" w:cs="Times New Roman"/>
          <w:b w:val="0"/>
          <w:bCs/>
        </w:rPr>
      </w:pPr>
      <w:bookmarkStart w:id="208" w:name="_Toc229325868"/>
      <w:r w:rsidRPr="00CF5F13">
        <w:rPr>
          <w:rFonts w:ascii="Times New Roman" w:eastAsia="Times New Roman" w:hAnsi="Times New Roman" w:cs="Times New Roman"/>
          <w:bCs/>
        </w:rPr>
        <w:t xml:space="preserve">4.2.5 </w:t>
      </w:r>
      <w:r w:rsidR="00EB52F8" w:rsidRPr="00CF5F13">
        <w:rPr>
          <w:rFonts w:ascii="Times New Roman" w:eastAsia="Times New Roman" w:hAnsi="Times New Roman" w:cs="Times New Roman"/>
          <w:bCs/>
        </w:rPr>
        <w:t>Use-Case 5: Generate Security Report</w:t>
      </w:r>
      <w:bookmarkEnd w:id="208"/>
    </w:p>
    <w:p w14:paraId="4D3078AB" w14:textId="70F2A5F6" w:rsidR="00BE040B" w:rsidRPr="00BE040B" w:rsidRDefault="00BE040B" w:rsidP="00BE040B">
      <w:pPr>
        <w:pStyle w:val="Caption"/>
        <w:keepNext/>
        <w:rPr>
          <w:rFonts w:asciiTheme="majorBidi" w:hAnsiTheme="majorBidi" w:cstheme="majorBidi"/>
          <w:i w:val="0"/>
          <w:iCs w:val="0"/>
          <w:color w:val="000000" w:themeColor="text1"/>
          <w:sz w:val="22"/>
          <w:szCs w:val="22"/>
        </w:rPr>
      </w:pPr>
      <w:bookmarkStart w:id="209" w:name="_Toc215602556"/>
      <w:r w:rsidRPr="00BE040B">
        <w:rPr>
          <w:rFonts w:asciiTheme="majorBidi" w:hAnsiTheme="majorBidi" w:cstheme="majorBidi"/>
          <w:i w:val="0"/>
          <w:iCs w:val="0"/>
          <w:color w:val="000000" w:themeColor="text1"/>
          <w:sz w:val="22"/>
          <w:szCs w:val="22"/>
        </w:rPr>
        <w:t xml:space="preserve">Table </w:t>
      </w:r>
      <w:r w:rsidRPr="00BE040B">
        <w:rPr>
          <w:rFonts w:asciiTheme="majorBidi" w:hAnsiTheme="majorBidi" w:cstheme="majorBidi"/>
          <w:i w:val="0"/>
          <w:iCs w:val="0"/>
          <w:color w:val="000000" w:themeColor="text1"/>
          <w:sz w:val="22"/>
          <w:szCs w:val="22"/>
        </w:rPr>
        <w:fldChar w:fldCharType="begin"/>
      </w:r>
      <w:r w:rsidRPr="00BE040B">
        <w:rPr>
          <w:rFonts w:asciiTheme="majorBidi" w:hAnsiTheme="majorBidi" w:cstheme="majorBidi"/>
          <w:i w:val="0"/>
          <w:iCs w:val="0"/>
          <w:color w:val="000000" w:themeColor="text1"/>
          <w:sz w:val="22"/>
          <w:szCs w:val="22"/>
        </w:rPr>
        <w:instrText xml:space="preserve"> SEQ Table \* ARABIC </w:instrText>
      </w:r>
      <w:r w:rsidRPr="00BE040B">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9</w:t>
      </w:r>
      <w:r w:rsidRPr="00BE040B">
        <w:rPr>
          <w:rFonts w:asciiTheme="majorBidi" w:hAnsiTheme="majorBidi" w:cstheme="majorBidi"/>
          <w:i w:val="0"/>
          <w:iCs w:val="0"/>
          <w:color w:val="000000" w:themeColor="text1"/>
          <w:sz w:val="22"/>
          <w:szCs w:val="22"/>
        </w:rPr>
        <w:fldChar w:fldCharType="end"/>
      </w:r>
      <w:r w:rsidRPr="00BE040B">
        <w:rPr>
          <w:rFonts w:asciiTheme="majorBidi" w:hAnsiTheme="majorBidi" w:cstheme="majorBidi"/>
          <w:i w:val="0"/>
          <w:iCs w:val="0"/>
          <w:color w:val="000000" w:themeColor="text1"/>
          <w:sz w:val="22"/>
          <w:szCs w:val="22"/>
        </w:rPr>
        <w:t>: Use-Case for Creating Comprehensive Security Reports and Compliance Assessments</w:t>
      </w:r>
      <w:bookmarkEnd w:id="209"/>
    </w:p>
    <w:tbl>
      <w:tblPr>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00"/>
        <w:gridCol w:w="2509"/>
        <w:gridCol w:w="1053"/>
        <w:gridCol w:w="4688"/>
      </w:tblGrid>
      <w:tr w:rsidR="00EB52F8" w14:paraId="0A1A60E5" w14:textId="77777777" w:rsidTr="00CF5F13">
        <w:trPr>
          <w:trHeight w:val="300"/>
          <w:jc w:val="center"/>
        </w:trPr>
        <w:tc>
          <w:tcPr>
            <w:tcW w:w="3109" w:type="dxa"/>
            <w:gridSpan w:val="2"/>
            <w:tcBorders>
              <w:top w:val="single" w:sz="8" w:space="0" w:color="auto"/>
              <w:left w:val="single" w:sz="8" w:space="0" w:color="auto"/>
              <w:bottom w:val="single" w:sz="8" w:space="0" w:color="auto"/>
              <w:right w:val="single" w:sz="8" w:space="0" w:color="auto"/>
            </w:tcBorders>
            <w:vAlign w:val="center"/>
          </w:tcPr>
          <w:p w14:paraId="5E31F23A"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Identifier</w:t>
            </w:r>
            <w:r w:rsidRPr="76CCB1C8">
              <w:rPr>
                <w:rFonts w:ascii="Times New Roman" w:eastAsia="Times New Roman" w:hAnsi="Times New Roman" w:cs="Times New Roman"/>
              </w:rPr>
              <w:t xml:space="preserve"> </w:t>
            </w:r>
          </w:p>
        </w:tc>
        <w:tc>
          <w:tcPr>
            <w:tcW w:w="5741" w:type="dxa"/>
            <w:gridSpan w:val="2"/>
            <w:tcBorders>
              <w:top w:val="single" w:sz="8" w:space="0" w:color="auto"/>
              <w:left w:val="nil"/>
              <w:bottom w:val="single" w:sz="8" w:space="0" w:color="auto"/>
              <w:right w:val="single" w:sz="8" w:space="0" w:color="auto"/>
            </w:tcBorders>
            <w:vAlign w:val="center"/>
          </w:tcPr>
          <w:p w14:paraId="3D26871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UC-5</w:t>
            </w:r>
          </w:p>
        </w:tc>
      </w:tr>
      <w:tr w:rsidR="00EB52F8" w14:paraId="3A0FEE96" w14:textId="77777777" w:rsidTr="00CF5F13">
        <w:trPr>
          <w:trHeight w:val="300"/>
          <w:jc w:val="center"/>
        </w:trPr>
        <w:tc>
          <w:tcPr>
            <w:tcW w:w="3109" w:type="dxa"/>
            <w:gridSpan w:val="2"/>
            <w:tcBorders>
              <w:top w:val="single" w:sz="8" w:space="0" w:color="auto"/>
              <w:left w:val="single" w:sz="8" w:space="0" w:color="auto"/>
              <w:bottom w:val="single" w:sz="8" w:space="0" w:color="auto"/>
              <w:right w:val="single" w:sz="8" w:space="0" w:color="auto"/>
            </w:tcBorders>
            <w:vAlign w:val="center"/>
          </w:tcPr>
          <w:p w14:paraId="3103E03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Purpose</w:t>
            </w:r>
            <w:r w:rsidRPr="76CCB1C8">
              <w:rPr>
                <w:rFonts w:ascii="Times New Roman" w:eastAsia="Times New Roman" w:hAnsi="Times New Roman" w:cs="Times New Roman"/>
              </w:rPr>
              <w:t xml:space="preserve"> </w:t>
            </w:r>
          </w:p>
        </w:tc>
        <w:tc>
          <w:tcPr>
            <w:tcW w:w="5741" w:type="dxa"/>
            <w:gridSpan w:val="2"/>
            <w:tcBorders>
              <w:top w:val="single" w:sz="8" w:space="0" w:color="auto"/>
              <w:left w:val="nil"/>
              <w:bottom w:val="single" w:sz="8" w:space="0" w:color="auto"/>
              <w:right w:val="single" w:sz="8" w:space="0" w:color="auto"/>
            </w:tcBorders>
            <w:vAlign w:val="center"/>
          </w:tcPr>
          <w:p w14:paraId="7CBEAD6B"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Enable security officers to generate comprehensive security reports showing vulnerabilities, compliance status, and security trends across monitored applications.</w:t>
            </w:r>
          </w:p>
        </w:tc>
      </w:tr>
      <w:tr w:rsidR="00EB52F8" w14:paraId="1E19A39E" w14:textId="77777777" w:rsidTr="00CF5F13">
        <w:trPr>
          <w:trHeight w:val="300"/>
          <w:jc w:val="center"/>
        </w:trPr>
        <w:tc>
          <w:tcPr>
            <w:tcW w:w="3109" w:type="dxa"/>
            <w:gridSpan w:val="2"/>
            <w:tcBorders>
              <w:top w:val="single" w:sz="8" w:space="0" w:color="auto"/>
              <w:left w:val="single" w:sz="8" w:space="0" w:color="auto"/>
              <w:bottom w:val="single" w:sz="8" w:space="0" w:color="auto"/>
              <w:right w:val="single" w:sz="8" w:space="0" w:color="auto"/>
            </w:tcBorders>
            <w:vAlign w:val="center"/>
          </w:tcPr>
          <w:p w14:paraId="1040CF21"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Priority</w:t>
            </w:r>
            <w:r w:rsidRPr="76CCB1C8">
              <w:rPr>
                <w:rFonts w:ascii="Times New Roman" w:eastAsia="Times New Roman" w:hAnsi="Times New Roman" w:cs="Times New Roman"/>
              </w:rPr>
              <w:t xml:space="preserve"> </w:t>
            </w:r>
          </w:p>
        </w:tc>
        <w:tc>
          <w:tcPr>
            <w:tcW w:w="5741" w:type="dxa"/>
            <w:gridSpan w:val="2"/>
            <w:tcBorders>
              <w:top w:val="single" w:sz="8" w:space="0" w:color="auto"/>
              <w:left w:val="nil"/>
              <w:bottom w:val="single" w:sz="8" w:space="0" w:color="auto"/>
              <w:right w:val="single" w:sz="8" w:space="0" w:color="auto"/>
            </w:tcBorders>
            <w:vAlign w:val="center"/>
          </w:tcPr>
          <w:p w14:paraId="2156E847"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Medium</w:t>
            </w:r>
          </w:p>
        </w:tc>
      </w:tr>
      <w:tr w:rsidR="00EB52F8" w14:paraId="391C3C75" w14:textId="77777777" w:rsidTr="00CF5F13">
        <w:trPr>
          <w:trHeight w:val="300"/>
          <w:jc w:val="center"/>
        </w:trPr>
        <w:tc>
          <w:tcPr>
            <w:tcW w:w="3109" w:type="dxa"/>
            <w:gridSpan w:val="2"/>
            <w:tcBorders>
              <w:top w:val="single" w:sz="8" w:space="0" w:color="auto"/>
              <w:left w:val="single" w:sz="8" w:space="0" w:color="auto"/>
              <w:bottom w:val="single" w:sz="8" w:space="0" w:color="auto"/>
              <w:right w:val="single" w:sz="8" w:space="0" w:color="auto"/>
            </w:tcBorders>
            <w:vAlign w:val="center"/>
          </w:tcPr>
          <w:p w14:paraId="58A6A43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Pre-conditions</w:t>
            </w:r>
            <w:r w:rsidRPr="76CCB1C8">
              <w:rPr>
                <w:rFonts w:ascii="Times New Roman" w:eastAsia="Times New Roman" w:hAnsi="Times New Roman" w:cs="Times New Roman"/>
              </w:rPr>
              <w:t xml:space="preserve"> </w:t>
            </w:r>
          </w:p>
        </w:tc>
        <w:tc>
          <w:tcPr>
            <w:tcW w:w="5741" w:type="dxa"/>
            <w:gridSpan w:val="2"/>
            <w:tcBorders>
              <w:top w:val="single" w:sz="8" w:space="0" w:color="auto"/>
              <w:left w:val="nil"/>
              <w:bottom w:val="single" w:sz="8" w:space="0" w:color="auto"/>
              <w:right w:val="single" w:sz="8" w:space="0" w:color="auto"/>
            </w:tcBorders>
            <w:vAlign w:val="center"/>
          </w:tcPr>
          <w:p w14:paraId="0BF788B6"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Security officer has authenticated with appropriate permissions</w:t>
            </w:r>
          </w:p>
          <w:p w14:paraId="32446BB6"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Security monitoring is enabled on target applications</w:t>
            </w:r>
          </w:p>
          <w:p w14:paraId="05E4E46F"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Vulnerability scanning has been performed</w:t>
            </w:r>
          </w:p>
        </w:tc>
      </w:tr>
      <w:tr w:rsidR="00EB52F8" w14:paraId="4CF1275D" w14:textId="77777777" w:rsidTr="00CF5F13">
        <w:trPr>
          <w:trHeight w:val="300"/>
          <w:jc w:val="center"/>
        </w:trPr>
        <w:tc>
          <w:tcPr>
            <w:tcW w:w="3109" w:type="dxa"/>
            <w:gridSpan w:val="2"/>
            <w:tcBorders>
              <w:top w:val="single" w:sz="8" w:space="0" w:color="auto"/>
              <w:left w:val="single" w:sz="8" w:space="0" w:color="auto"/>
              <w:bottom w:val="single" w:sz="8" w:space="0" w:color="auto"/>
              <w:right w:val="single" w:sz="8" w:space="0" w:color="auto"/>
            </w:tcBorders>
            <w:vAlign w:val="center"/>
          </w:tcPr>
          <w:p w14:paraId="0B482EF2"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Post-conditions</w:t>
            </w:r>
            <w:r w:rsidRPr="76CCB1C8">
              <w:rPr>
                <w:rFonts w:ascii="Times New Roman" w:eastAsia="Times New Roman" w:hAnsi="Times New Roman" w:cs="Times New Roman"/>
              </w:rPr>
              <w:t xml:space="preserve"> </w:t>
            </w:r>
          </w:p>
        </w:tc>
        <w:tc>
          <w:tcPr>
            <w:tcW w:w="5741" w:type="dxa"/>
            <w:gridSpan w:val="2"/>
            <w:tcBorders>
              <w:top w:val="single" w:sz="8" w:space="0" w:color="auto"/>
              <w:left w:val="nil"/>
              <w:bottom w:val="single" w:sz="8" w:space="0" w:color="auto"/>
              <w:right w:val="single" w:sz="8" w:space="0" w:color="auto"/>
            </w:tcBorders>
            <w:vAlign w:val="center"/>
          </w:tcPr>
          <w:p w14:paraId="6B3DB69B"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Security report is generated and stored</w:t>
            </w:r>
          </w:p>
          <w:p w14:paraId="39933718"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Report is available for download in multiple formats</w:t>
            </w:r>
          </w:p>
          <w:p w14:paraId="5FB56504"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Compliance metrics are calculated and displayed</w:t>
            </w:r>
          </w:p>
        </w:tc>
      </w:tr>
      <w:tr w:rsidR="00EB52F8" w14:paraId="7B316046" w14:textId="77777777" w:rsidTr="00CF5F13">
        <w:trPr>
          <w:trHeight w:val="300"/>
          <w:jc w:val="center"/>
        </w:trPr>
        <w:tc>
          <w:tcPr>
            <w:tcW w:w="8850" w:type="dxa"/>
            <w:gridSpan w:val="4"/>
            <w:tcBorders>
              <w:top w:val="single" w:sz="8" w:space="0" w:color="auto"/>
              <w:left w:val="single" w:sz="8" w:space="0" w:color="auto"/>
              <w:bottom w:val="single" w:sz="8" w:space="0" w:color="auto"/>
              <w:right w:val="single" w:sz="8" w:space="0" w:color="auto"/>
            </w:tcBorders>
            <w:vAlign w:val="center"/>
          </w:tcPr>
          <w:p w14:paraId="5A7FFD9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Typical Course of Action</w:t>
            </w:r>
            <w:r w:rsidRPr="76CCB1C8">
              <w:rPr>
                <w:rFonts w:ascii="Times New Roman" w:eastAsia="Times New Roman" w:hAnsi="Times New Roman" w:cs="Times New Roman"/>
              </w:rPr>
              <w:t xml:space="preserve"> </w:t>
            </w:r>
          </w:p>
        </w:tc>
      </w:tr>
      <w:tr w:rsidR="00EB52F8" w14:paraId="606CB3CB"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30476161"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S#</w:t>
            </w:r>
            <w:r w:rsidRPr="76CCB1C8">
              <w:rPr>
                <w:rFonts w:ascii="Times New Roman" w:eastAsia="Times New Roman" w:hAnsi="Times New Roman" w:cs="Times New Roman"/>
              </w:rPr>
              <w:t xml:space="preserve"> </w:t>
            </w:r>
          </w:p>
        </w:tc>
        <w:tc>
          <w:tcPr>
            <w:tcW w:w="3562" w:type="dxa"/>
            <w:gridSpan w:val="2"/>
            <w:tcBorders>
              <w:top w:val="nil"/>
              <w:left w:val="single" w:sz="8" w:space="0" w:color="auto"/>
              <w:bottom w:val="single" w:sz="8" w:space="0" w:color="auto"/>
              <w:right w:val="single" w:sz="8" w:space="0" w:color="auto"/>
            </w:tcBorders>
            <w:vAlign w:val="center"/>
          </w:tcPr>
          <w:p w14:paraId="3D6F9B22"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Actor Action</w:t>
            </w:r>
            <w:r w:rsidRPr="76CCB1C8">
              <w:rPr>
                <w:rFonts w:ascii="Times New Roman" w:eastAsia="Times New Roman" w:hAnsi="Times New Roman" w:cs="Times New Roman"/>
              </w:rPr>
              <w:t xml:space="preserve"> </w:t>
            </w:r>
          </w:p>
        </w:tc>
        <w:tc>
          <w:tcPr>
            <w:tcW w:w="4688" w:type="dxa"/>
            <w:tcBorders>
              <w:top w:val="nil"/>
              <w:left w:val="nil"/>
              <w:bottom w:val="single" w:sz="8" w:space="0" w:color="auto"/>
              <w:right w:val="single" w:sz="8" w:space="0" w:color="auto"/>
            </w:tcBorders>
            <w:vAlign w:val="center"/>
          </w:tcPr>
          <w:p w14:paraId="7D9F3978"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System Response</w:t>
            </w:r>
            <w:r w:rsidRPr="76CCB1C8">
              <w:rPr>
                <w:rFonts w:ascii="Times New Roman" w:eastAsia="Times New Roman" w:hAnsi="Times New Roman" w:cs="Times New Roman"/>
              </w:rPr>
              <w:t xml:space="preserve"> </w:t>
            </w:r>
          </w:p>
        </w:tc>
      </w:tr>
      <w:tr w:rsidR="00EB52F8" w14:paraId="4020B035" w14:textId="77777777" w:rsidTr="00CF5F13">
        <w:trPr>
          <w:trHeight w:val="345"/>
          <w:jc w:val="center"/>
        </w:trPr>
        <w:tc>
          <w:tcPr>
            <w:tcW w:w="600" w:type="dxa"/>
            <w:tcBorders>
              <w:top w:val="single" w:sz="8" w:space="0" w:color="auto"/>
              <w:left w:val="single" w:sz="8" w:space="0" w:color="auto"/>
              <w:bottom w:val="single" w:sz="8" w:space="0" w:color="auto"/>
              <w:right w:val="single" w:sz="8" w:space="0" w:color="auto"/>
            </w:tcBorders>
            <w:vAlign w:val="center"/>
          </w:tcPr>
          <w:p w14:paraId="453A4EA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68E9648A"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Security officer navigates </w:t>
            </w:r>
            <w:proofErr w:type="gramStart"/>
            <w:r w:rsidRPr="76CCB1C8">
              <w:rPr>
                <w:rFonts w:ascii="Times New Roman" w:eastAsia="Times New Roman" w:hAnsi="Times New Roman" w:cs="Times New Roman"/>
              </w:rPr>
              <w:t>to Security →</w:t>
            </w:r>
            <w:proofErr w:type="gramEnd"/>
            <w:r w:rsidRPr="76CCB1C8">
              <w:rPr>
                <w:rFonts w:ascii="Times New Roman" w:eastAsia="Times New Roman" w:hAnsi="Times New Roman" w:cs="Times New Roman"/>
              </w:rPr>
              <w:t xml:space="preserve"> Reports page.</w:t>
            </w:r>
          </w:p>
        </w:tc>
        <w:tc>
          <w:tcPr>
            <w:tcW w:w="4688" w:type="dxa"/>
            <w:tcBorders>
              <w:top w:val="single" w:sz="8" w:space="0" w:color="auto"/>
              <w:left w:val="nil"/>
              <w:bottom w:val="single" w:sz="8" w:space="0" w:color="auto"/>
              <w:right w:val="single" w:sz="8" w:space="0" w:color="auto"/>
            </w:tcBorders>
            <w:vAlign w:val="center"/>
          </w:tcPr>
          <w:p w14:paraId="5CC3019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displays security reporting interface with report options.</w:t>
            </w:r>
          </w:p>
        </w:tc>
      </w:tr>
      <w:tr w:rsidR="00EB52F8" w14:paraId="58E5680C"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4114BD7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2</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53B65540"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Officer configures report:         </w:t>
            </w:r>
          </w:p>
          <w:p w14:paraId="14F16739"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 Report type: Comprehensive Security Audit</w:t>
            </w:r>
          </w:p>
          <w:p w14:paraId="0C11A990"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 Time period: Last 30 days</w:t>
            </w:r>
          </w:p>
          <w:p w14:paraId="1CA2A11A"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 Applications: All (3 applications)</w:t>
            </w:r>
          </w:p>
          <w:p w14:paraId="260B273B"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 Include: Vulnerabilities, Compliance, Security events, Trends</w:t>
            </w:r>
          </w:p>
          <w:p w14:paraId="14ECD289"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 Format: PDF + JSON</w:t>
            </w:r>
          </w:p>
        </w:tc>
        <w:tc>
          <w:tcPr>
            <w:tcW w:w="4688" w:type="dxa"/>
            <w:tcBorders>
              <w:top w:val="single" w:sz="8" w:space="0" w:color="auto"/>
              <w:left w:val="nil"/>
              <w:bottom w:val="single" w:sz="8" w:space="0" w:color="auto"/>
              <w:right w:val="single" w:sz="8" w:space="0" w:color="auto"/>
            </w:tcBorders>
            <w:vAlign w:val="center"/>
          </w:tcPr>
          <w:p w14:paraId="5C558BEA" w14:textId="77777777" w:rsidR="00EB52F8" w:rsidRDefault="00EB52F8" w:rsidP="00886A17"/>
        </w:tc>
      </w:tr>
      <w:tr w:rsidR="00EB52F8" w14:paraId="61C4B6DF"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73D57E9B"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b/>
                <w:bCs/>
              </w:rPr>
              <w:t>3</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6066EFE0"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Officer clicks "Generate Report" button.</w:t>
            </w:r>
          </w:p>
        </w:tc>
        <w:tc>
          <w:tcPr>
            <w:tcW w:w="4688" w:type="dxa"/>
            <w:tcBorders>
              <w:top w:val="single" w:sz="8" w:space="0" w:color="auto"/>
              <w:left w:val="nil"/>
              <w:bottom w:val="single" w:sz="8" w:space="0" w:color="auto"/>
              <w:right w:val="single" w:sz="8" w:space="0" w:color="auto"/>
            </w:tcBorders>
            <w:vAlign w:val="center"/>
          </w:tcPr>
          <w:p w14:paraId="680D500B"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System validates report parameters and initiates generation process.</w:t>
            </w:r>
          </w:p>
        </w:tc>
      </w:tr>
      <w:tr w:rsidR="00EB52F8" w14:paraId="32C1E092"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52A87309"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lastRenderedPageBreak/>
              <w:t>4</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2351FAEF" w14:textId="77777777" w:rsidR="00EB52F8" w:rsidRDefault="00EB52F8" w:rsidP="00886A17"/>
        </w:tc>
        <w:tc>
          <w:tcPr>
            <w:tcW w:w="4688" w:type="dxa"/>
            <w:tcBorders>
              <w:top w:val="single" w:sz="8" w:space="0" w:color="auto"/>
              <w:left w:val="nil"/>
              <w:bottom w:val="single" w:sz="8" w:space="0" w:color="auto"/>
              <w:right w:val="single" w:sz="8" w:space="0" w:color="auto"/>
            </w:tcBorders>
            <w:vAlign w:val="center"/>
          </w:tcPr>
          <w:p w14:paraId="1B14746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queries multiple data sources:</w:t>
            </w:r>
          </w:p>
          <w:p w14:paraId="7AC325A7"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Vulnerability scan results</w:t>
            </w:r>
          </w:p>
          <w:p w14:paraId="2B887061"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Security events from logs</w:t>
            </w:r>
          </w:p>
          <w:p w14:paraId="2C4C04B1"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Access control violations</w:t>
            </w:r>
          </w:p>
          <w:p w14:paraId="7B5CD0C4"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Encryption compliance status</w:t>
            </w:r>
          </w:p>
        </w:tc>
      </w:tr>
      <w:tr w:rsidR="00EB52F8" w14:paraId="62993CA5"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52D11422"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5</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39FE470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688" w:type="dxa"/>
            <w:tcBorders>
              <w:top w:val="single" w:sz="8" w:space="0" w:color="auto"/>
              <w:left w:val="nil"/>
              <w:bottom w:val="single" w:sz="8" w:space="0" w:color="auto"/>
              <w:right w:val="single" w:sz="8" w:space="0" w:color="auto"/>
            </w:tcBorders>
            <w:vAlign w:val="center"/>
          </w:tcPr>
          <w:p w14:paraId="6AF88A5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calculates security metrics:</w:t>
            </w:r>
          </w:p>
          <w:p w14:paraId="5BE157B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Total vulnerabilities: 47</w:t>
            </w:r>
          </w:p>
          <w:p w14:paraId="6EF01054"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Critical: 3, High: 12, Medium: 22, Low: 10</w:t>
            </w:r>
          </w:p>
          <w:p w14:paraId="0AAF4D78"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OWASP Top 10 coverage: 9/10 protected</w:t>
            </w:r>
          </w:p>
          <w:p w14:paraId="023BBE41"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Compliance score: 87%</w:t>
            </w:r>
          </w:p>
          <w:p w14:paraId="48FE65E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Security events: 234 blocked attempts</w:t>
            </w:r>
          </w:p>
        </w:tc>
      </w:tr>
      <w:tr w:rsidR="00EB52F8" w14:paraId="0B0EBDD2"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2BB866FA"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6</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5C5340E9" w14:textId="77777777" w:rsidR="00EB52F8" w:rsidRDefault="00EB52F8" w:rsidP="00886A17"/>
        </w:tc>
        <w:tc>
          <w:tcPr>
            <w:tcW w:w="4688" w:type="dxa"/>
            <w:tcBorders>
              <w:top w:val="single" w:sz="8" w:space="0" w:color="auto"/>
              <w:left w:val="nil"/>
              <w:bottom w:val="single" w:sz="8" w:space="0" w:color="auto"/>
              <w:right w:val="single" w:sz="8" w:space="0" w:color="auto"/>
            </w:tcBorders>
            <w:vAlign w:val="center"/>
          </w:tcPr>
          <w:p w14:paraId="00EE1E6A"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generates trend analysis:</w:t>
            </w:r>
          </w:p>
          <w:p w14:paraId="4A116DF9"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Vulnerabilities decreased 15% vs last month</w:t>
            </w:r>
          </w:p>
          <w:p w14:paraId="19B4BC68"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Average time to patch: 4.2 days</w:t>
            </w:r>
          </w:p>
          <w:p w14:paraId="45ACA3A5"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SQL injection attempts: 45 (blocked)</w:t>
            </w:r>
          </w:p>
        </w:tc>
      </w:tr>
      <w:tr w:rsidR="00EB52F8" w14:paraId="25CD5959"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4F94E2B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7</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1DC9DCD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688" w:type="dxa"/>
            <w:tcBorders>
              <w:top w:val="single" w:sz="8" w:space="0" w:color="auto"/>
              <w:left w:val="nil"/>
              <w:bottom w:val="single" w:sz="8" w:space="0" w:color="auto"/>
              <w:right w:val="single" w:sz="8" w:space="0" w:color="auto"/>
            </w:tcBorders>
            <w:vAlign w:val="center"/>
          </w:tcPr>
          <w:p w14:paraId="64293E6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invokes AI to generate executive summary:</w:t>
            </w:r>
          </w:p>
          <w:p w14:paraId="1D4CC925"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"Overall security posture is good with 87% compliance. Immediate attention required for 3 critical vulnerabilities in payment service. Recommend updating Spring Boot to version 3.2.1."</w:t>
            </w:r>
          </w:p>
        </w:tc>
      </w:tr>
      <w:tr w:rsidR="00EB52F8" w14:paraId="5131A6FB"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51E97B0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8</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0522AC1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688" w:type="dxa"/>
            <w:tcBorders>
              <w:top w:val="single" w:sz="8" w:space="0" w:color="auto"/>
              <w:left w:val="nil"/>
              <w:bottom w:val="single" w:sz="8" w:space="0" w:color="auto"/>
              <w:right w:val="single" w:sz="8" w:space="0" w:color="auto"/>
            </w:tcBorders>
            <w:vAlign w:val="center"/>
          </w:tcPr>
          <w:p w14:paraId="1E31C12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compiles report with sections:</w:t>
            </w:r>
          </w:p>
          <w:p w14:paraId="75CCEA15"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Executive Summary</w:t>
            </w:r>
          </w:p>
          <w:p w14:paraId="513D28C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Vulnerability Details</w:t>
            </w:r>
          </w:p>
          <w:p w14:paraId="3253465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Compliance Matrix</w:t>
            </w:r>
          </w:p>
          <w:p w14:paraId="3FBF74B1"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Security Events Timeline</w:t>
            </w:r>
          </w:p>
          <w:p w14:paraId="2EEC7D6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Recommendations</w:t>
            </w:r>
          </w:p>
          <w:p w14:paraId="41937664"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Appendix (CVE details)</w:t>
            </w:r>
          </w:p>
        </w:tc>
      </w:tr>
      <w:tr w:rsidR="00EB52F8" w14:paraId="7DB481BA"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78DFBE0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lastRenderedPageBreak/>
              <w:t>9</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3A8AF4E1" w14:textId="77777777" w:rsidR="00EB52F8" w:rsidRDefault="00EB52F8" w:rsidP="00886A17"/>
        </w:tc>
        <w:tc>
          <w:tcPr>
            <w:tcW w:w="4688" w:type="dxa"/>
            <w:tcBorders>
              <w:top w:val="single" w:sz="8" w:space="0" w:color="auto"/>
              <w:left w:val="nil"/>
              <w:bottom w:val="single" w:sz="8" w:space="0" w:color="auto"/>
              <w:right w:val="single" w:sz="8" w:space="0" w:color="auto"/>
            </w:tcBorders>
            <w:vAlign w:val="center"/>
          </w:tcPr>
          <w:p w14:paraId="7FE134D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generates PDF with charts, tables, and visualizations.</w:t>
            </w:r>
          </w:p>
        </w:tc>
      </w:tr>
      <w:tr w:rsidR="00EB52F8" w14:paraId="3D130BD9"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10E1BF2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10</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3F6FC58A" w14:textId="77777777" w:rsidR="00EB52F8" w:rsidRDefault="00EB52F8" w:rsidP="00886A17"/>
        </w:tc>
        <w:tc>
          <w:tcPr>
            <w:tcW w:w="4688" w:type="dxa"/>
            <w:tcBorders>
              <w:top w:val="single" w:sz="8" w:space="0" w:color="auto"/>
              <w:left w:val="nil"/>
              <w:bottom w:val="single" w:sz="8" w:space="0" w:color="auto"/>
              <w:right w:val="single" w:sz="8" w:space="0" w:color="auto"/>
            </w:tcBorders>
            <w:vAlign w:val="center"/>
          </w:tcPr>
          <w:p w14:paraId="3DFA0EB5"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stores report in document storage with metadata.</w:t>
            </w:r>
          </w:p>
        </w:tc>
      </w:tr>
      <w:tr w:rsidR="00EB52F8" w14:paraId="5BC0217E"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1EBA525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11</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6CF654AF" w14:textId="77777777" w:rsidR="00EB52F8" w:rsidRDefault="00EB52F8" w:rsidP="00886A17"/>
        </w:tc>
        <w:tc>
          <w:tcPr>
            <w:tcW w:w="4688" w:type="dxa"/>
            <w:tcBorders>
              <w:top w:val="single" w:sz="8" w:space="0" w:color="auto"/>
              <w:left w:val="nil"/>
              <w:bottom w:val="single" w:sz="8" w:space="0" w:color="auto"/>
              <w:right w:val="single" w:sz="8" w:space="0" w:color="auto"/>
            </w:tcBorders>
            <w:vAlign w:val="center"/>
          </w:tcPr>
          <w:p w14:paraId="411B9F6E"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displays: "Report generated successfully. Report ID: SEC-2025-1127"</w:t>
            </w:r>
          </w:p>
        </w:tc>
      </w:tr>
      <w:tr w:rsidR="00EB52F8" w14:paraId="0B277FBD"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74D1B324"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12</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2BD25A26"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Officer clicks "Download PDF"</w:t>
            </w:r>
          </w:p>
        </w:tc>
        <w:tc>
          <w:tcPr>
            <w:tcW w:w="4688" w:type="dxa"/>
            <w:tcBorders>
              <w:top w:val="single" w:sz="8" w:space="0" w:color="auto"/>
              <w:left w:val="nil"/>
              <w:bottom w:val="single" w:sz="8" w:space="0" w:color="auto"/>
              <w:right w:val="single" w:sz="8" w:space="0" w:color="auto"/>
            </w:tcBorders>
            <w:vAlign w:val="center"/>
          </w:tcPr>
          <w:p w14:paraId="3FD93733" w14:textId="77777777" w:rsidR="00EB52F8" w:rsidRDefault="00EB52F8" w:rsidP="00886A17">
            <w:pPr>
              <w:spacing w:after="0"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System serves PDF </w:t>
            </w:r>
            <w:proofErr w:type="gramStart"/>
            <w:r w:rsidRPr="76CCB1C8">
              <w:rPr>
                <w:rFonts w:ascii="Times New Roman" w:eastAsia="Times New Roman" w:hAnsi="Times New Roman" w:cs="Times New Roman"/>
              </w:rPr>
              <w:t>file</w:t>
            </w:r>
            <w:proofErr w:type="gramEnd"/>
            <w:r w:rsidRPr="76CCB1C8">
              <w:rPr>
                <w:rFonts w:ascii="Times New Roman" w:eastAsia="Times New Roman" w:hAnsi="Times New Roman" w:cs="Times New Roman"/>
              </w:rPr>
              <w:t xml:space="preserve"> for download.</w:t>
            </w:r>
          </w:p>
        </w:tc>
      </w:tr>
      <w:tr w:rsidR="00EB52F8" w14:paraId="7B8AB8CD"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055C31D5"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13</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3CF0666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Officer clicks "Email Report"</w:t>
            </w:r>
          </w:p>
        </w:tc>
        <w:tc>
          <w:tcPr>
            <w:tcW w:w="4688" w:type="dxa"/>
            <w:tcBorders>
              <w:top w:val="single" w:sz="8" w:space="0" w:color="auto"/>
              <w:left w:val="nil"/>
              <w:bottom w:val="single" w:sz="8" w:space="0" w:color="auto"/>
              <w:right w:val="single" w:sz="8" w:space="0" w:color="auto"/>
            </w:tcBorders>
            <w:vAlign w:val="center"/>
          </w:tcPr>
          <w:p w14:paraId="6D94ABAB"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prompts for email recipients.</w:t>
            </w:r>
          </w:p>
        </w:tc>
      </w:tr>
      <w:tr w:rsidR="00EB52F8" w14:paraId="07EEFAD1"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13E09014" w14:textId="77777777" w:rsidR="00EB52F8" w:rsidRDefault="00EB52F8" w:rsidP="00886A17">
            <w:pPr>
              <w:spacing w:line="276" w:lineRule="auto"/>
              <w:rPr>
                <w:rFonts w:ascii="Times New Roman" w:eastAsia="Times New Roman" w:hAnsi="Times New Roman" w:cs="Times New Roman"/>
                <w:b/>
                <w:bCs/>
              </w:rPr>
            </w:pPr>
            <w:r w:rsidRPr="76CCB1C8">
              <w:rPr>
                <w:rFonts w:ascii="Times New Roman" w:eastAsia="Times New Roman" w:hAnsi="Times New Roman" w:cs="Times New Roman"/>
                <w:b/>
                <w:bCs/>
              </w:rPr>
              <w:t>14</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29040FA1"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Officer enters email addresses and clicks "Send".</w:t>
            </w:r>
          </w:p>
        </w:tc>
        <w:tc>
          <w:tcPr>
            <w:tcW w:w="4688" w:type="dxa"/>
            <w:tcBorders>
              <w:top w:val="single" w:sz="8" w:space="0" w:color="auto"/>
              <w:left w:val="nil"/>
              <w:bottom w:val="single" w:sz="8" w:space="0" w:color="auto"/>
              <w:right w:val="single" w:sz="8" w:space="0" w:color="auto"/>
            </w:tcBorders>
            <w:vAlign w:val="center"/>
          </w:tcPr>
          <w:p w14:paraId="1BD86E74"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sends email with:</w:t>
            </w:r>
          </w:p>
          <w:p w14:paraId="59121F3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PDF attachment</w:t>
            </w:r>
          </w:p>
          <w:p w14:paraId="27459C30"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Report summary in email body</w:t>
            </w:r>
          </w:p>
          <w:p w14:paraId="3485B149"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Secure download link</w:t>
            </w:r>
          </w:p>
        </w:tc>
      </w:tr>
      <w:tr w:rsidR="00EB52F8" w14:paraId="290BDD39"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7618C75D" w14:textId="77777777" w:rsidR="00EB52F8" w:rsidRDefault="00EB52F8" w:rsidP="00886A17">
            <w:pPr>
              <w:spacing w:line="276" w:lineRule="auto"/>
              <w:rPr>
                <w:rFonts w:ascii="Times New Roman" w:eastAsia="Times New Roman" w:hAnsi="Times New Roman" w:cs="Times New Roman"/>
                <w:b/>
                <w:bCs/>
              </w:rPr>
            </w:pPr>
            <w:r w:rsidRPr="76CCB1C8">
              <w:rPr>
                <w:rFonts w:ascii="Times New Roman" w:eastAsia="Times New Roman" w:hAnsi="Times New Roman" w:cs="Times New Roman"/>
                <w:b/>
                <w:bCs/>
              </w:rPr>
              <w:t>15</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2FA537C4"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xml:space="preserve"> </w:t>
            </w:r>
          </w:p>
        </w:tc>
        <w:tc>
          <w:tcPr>
            <w:tcW w:w="4688" w:type="dxa"/>
            <w:tcBorders>
              <w:top w:val="single" w:sz="8" w:space="0" w:color="auto"/>
              <w:left w:val="nil"/>
              <w:bottom w:val="single" w:sz="8" w:space="0" w:color="auto"/>
              <w:right w:val="single" w:sz="8" w:space="0" w:color="auto"/>
            </w:tcBorders>
            <w:vAlign w:val="center"/>
          </w:tcPr>
          <w:p w14:paraId="70593324"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System logs report generation in audit trail with timestamp and user.</w:t>
            </w:r>
          </w:p>
        </w:tc>
      </w:tr>
      <w:tr w:rsidR="00EB52F8" w14:paraId="7A16D51F" w14:textId="77777777" w:rsidTr="00CF5F13">
        <w:trPr>
          <w:trHeight w:val="300"/>
          <w:jc w:val="center"/>
        </w:trPr>
        <w:tc>
          <w:tcPr>
            <w:tcW w:w="8850" w:type="dxa"/>
            <w:gridSpan w:val="4"/>
            <w:tcBorders>
              <w:top w:val="single" w:sz="8" w:space="0" w:color="auto"/>
              <w:left w:val="single" w:sz="8" w:space="0" w:color="auto"/>
              <w:bottom w:val="single" w:sz="8" w:space="0" w:color="auto"/>
              <w:right w:val="single" w:sz="8" w:space="0" w:color="auto"/>
            </w:tcBorders>
            <w:vAlign w:val="center"/>
          </w:tcPr>
          <w:p w14:paraId="473291F9"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Alternate Course of Action</w:t>
            </w:r>
            <w:r w:rsidRPr="76CCB1C8">
              <w:rPr>
                <w:rFonts w:ascii="Times New Roman" w:eastAsia="Times New Roman" w:hAnsi="Times New Roman" w:cs="Times New Roman"/>
              </w:rPr>
              <w:t xml:space="preserve"> </w:t>
            </w:r>
          </w:p>
        </w:tc>
      </w:tr>
      <w:tr w:rsidR="00EB52F8" w14:paraId="5B27ABEF"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58FAF408"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S#</w:t>
            </w:r>
            <w:r w:rsidRPr="76CCB1C8">
              <w:rPr>
                <w:rFonts w:ascii="Times New Roman" w:eastAsia="Times New Roman" w:hAnsi="Times New Roman" w:cs="Times New Roman"/>
              </w:rPr>
              <w:t xml:space="preserve"> </w:t>
            </w:r>
          </w:p>
        </w:tc>
        <w:tc>
          <w:tcPr>
            <w:tcW w:w="3562" w:type="dxa"/>
            <w:gridSpan w:val="2"/>
            <w:tcBorders>
              <w:top w:val="nil"/>
              <w:left w:val="single" w:sz="8" w:space="0" w:color="auto"/>
              <w:bottom w:val="single" w:sz="8" w:space="0" w:color="auto"/>
              <w:right w:val="single" w:sz="8" w:space="0" w:color="auto"/>
            </w:tcBorders>
            <w:vAlign w:val="center"/>
          </w:tcPr>
          <w:p w14:paraId="2E70B4CB"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Actor Action</w:t>
            </w:r>
            <w:r w:rsidRPr="76CCB1C8">
              <w:rPr>
                <w:rFonts w:ascii="Times New Roman" w:eastAsia="Times New Roman" w:hAnsi="Times New Roman" w:cs="Times New Roman"/>
              </w:rPr>
              <w:t xml:space="preserve"> </w:t>
            </w:r>
          </w:p>
        </w:tc>
        <w:tc>
          <w:tcPr>
            <w:tcW w:w="4688" w:type="dxa"/>
            <w:tcBorders>
              <w:top w:val="nil"/>
              <w:left w:val="nil"/>
              <w:bottom w:val="single" w:sz="8" w:space="0" w:color="auto"/>
              <w:right w:val="single" w:sz="8" w:space="0" w:color="auto"/>
            </w:tcBorders>
            <w:vAlign w:val="center"/>
          </w:tcPr>
          <w:p w14:paraId="34D49A1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System Response</w:t>
            </w:r>
            <w:r w:rsidRPr="76CCB1C8">
              <w:rPr>
                <w:rFonts w:ascii="Times New Roman" w:eastAsia="Times New Roman" w:hAnsi="Times New Roman" w:cs="Times New Roman"/>
              </w:rPr>
              <w:t xml:space="preserve"> </w:t>
            </w:r>
          </w:p>
        </w:tc>
      </w:tr>
      <w:tr w:rsidR="00EB52F8" w14:paraId="3B8817EC"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1BFBD248"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1</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26BEE18F"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Insufficient Data</w:t>
            </w:r>
          </w:p>
        </w:tc>
        <w:tc>
          <w:tcPr>
            <w:tcW w:w="4688" w:type="dxa"/>
            <w:tcBorders>
              <w:top w:val="single" w:sz="8" w:space="0" w:color="auto"/>
              <w:left w:val="nil"/>
              <w:bottom w:val="single" w:sz="8" w:space="0" w:color="auto"/>
              <w:right w:val="single" w:sz="8" w:space="0" w:color="auto"/>
            </w:tcBorders>
            <w:vAlign w:val="center"/>
          </w:tcPr>
          <w:p w14:paraId="03DFF6C8"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If no vulnerability scans exist for selected period, system displays warning: "No vulnerability scan data found. Report will be incomplete."</w:t>
            </w:r>
          </w:p>
          <w:p w14:paraId="420B033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Officer can choose to continue with partial report or cancel.</w:t>
            </w:r>
          </w:p>
        </w:tc>
      </w:tr>
      <w:tr w:rsidR="00EB52F8" w14:paraId="39C8D391"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6F0A8DA0"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2</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02E82B9D"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Report Generation Timeout</w:t>
            </w:r>
          </w:p>
        </w:tc>
        <w:tc>
          <w:tcPr>
            <w:tcW w:w="4688" w:type="dxa"/>
            <w:tcBorders>
              <w:top w:val="single" w:sz="8" w:space="0" w:color="auto"/>
              <w:left w:val="nil"/>
              <w:bottom w:val="single" w:sz="8" w:space="0" w:color="auto"/>
              <w:right w:val="single" w:sz="8" w:space="0" w:color="auto"/>
            </w:tcBorders>
            <w:vAlign w:val="center"/>
          </w:tcPr>
          <w:p w14:paraId="1FDDDC83"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If report generation takes &gt; 60 seconds (large dataset), system processes asynchronously.</w:t>
            </w:r>
          </w:p>
          <w:p w14:paraId="1D614318"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System displays: "Report is being generated. You will receive email notification when ready."</w:t>
            </w:r>
          </w:p>
          <w:p w14:paraId="3757AE5C"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System sends email with download link upon completion.</w:t>
            </w:r>
          </w:p>
        </w:tc>
      </w:tr>
      <w:tr w:rsidR="00EB52F8" w14:paraId="0C086F25" w14:textId="77777777" w:rsidTr="00CF5F13">
        <w:trPr>
          <w:trHeight w:val="300"/>
          <w:jc w:val="center"/>
        </w:trPr>
        <w:tc>
          <w:tcPr>
            <w:tcW w:w="600" w:type="dxa"/>
            <w:tcBorders>
              <w:top w:val="single" w:sz="8" w:space="0" w:color="auto"/>
              <w:left w:val="single" w:sz="8" w:space="0" w:color="auto"/>
              <w:bottom w:val="single" w:sz="8" w:space="0" w:color="auto"/>
              <w:right w:val="single" w:sz="8" w:space="0" w:color="auto"/>
            </w:tcBorders>
            <w:vAlign w:val="center"/>
          </w:tcPr>
          <w:p w14:paraId="68693AD7"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b/>
                <w:bCs/>
              </w:rPr>
              <w:t>3</w:t>
            </w:r>
            <w:r w:rsidRPr="76CCB1C8">
              <w:rPr>
                <w:rFonts w:ascii="Times New Roman" w:eastAsia="Times New Roman" w:hAnsi="Times New Roman" w:cs="Times New Roman"/>
              </w:rPr>
              <w:t xml:space="preserve"> </w:t>
            </w:r>
          </w:p>
        </w:tc>
        <w:tc>
          <w:tcPr>
            <w:tcW w:w="3562" w:type="dxa"/>
            <w:gridSpan w:val="2"/>
            <w:tcBorders>
              <w:top w:val="single" w:sz="8" w:space="0" w:color="auto"/>
              <w:left w:val="single" w:sz="8" w:space="0" w:color="auto"/>
              <w:bottom w:val="single" w:sz="8" w:space="0" w:color="auto"/>
              <w:right w:val="single" w:sz="8" w:space="0" w:color="auto"/>
            </w:tcBorders>
            <w:vAlign w:val="center"/>
          </w:tcPr>
          <w:p w14:paraId="280329CA"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Compliance Framework Selection</w:t>
            </w:r>
          </w:p>
        </w:tc>
        <w:tc>
          <w:tcPr>
            <w:tcW w:w="4688" w:type="dxa"/>
            <w:tcBorders>
              <w:top w:val="single" w:sz="8" w:space="0" w:color="auto"/>
              <w:left w:val="nil"/>
              <w:bottom w:val="single" w:sz="8" w:space="0" w:color="auto"/>
              <w:right w:val="single" w:sz="8" w:space="0" w:color="auto"/>
            </w:tcBorders>
            <w:vAlign w:val="center"/>
          </w:tcPr>
          <w:p w14:paraId="1C670280"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t>- Officer can select specific framework (GDPR, HIPAA, SOC2, PCI-DSS) for targeted compliance report.</w:t>
            </w:r>
          </w:p>
          <w:p w14:paraId="36D7B35B" w14:textId="77777777" w:rsidR="00EB52F8" w:rsidRDefault="00EB52F8" w:rsidP="00886A17">
            <w:pPr>
              <w:spacing w:line="276" w:lineRule="auto"/>
              <w:rPr>
                <w:rFonts w:ascii="Times New Roman" w:eastAsia="Times New Roman" w:hAnsi="Times New Roman" w:cs="Times New Roman"/>
              </w:rPr>
            </w:pPr>
            <w:r w:rsidRPr="76CCB1C8">
              <w:rPr>
                <w:rFonts w:ascii="Times New Roman" w:eastAsia="Times New Roman" w:hAnsi="Times New Roman" w:cs="Times New Roman"/>
              </w:rPr>
              <w:lastRenderedPageBreak/>
              <w:t>- System adjusts compliance checks and scoring based on selected framework requirements.</w:t>
            </w:r>
          </w:p>
        </w:tc>
      </w:tr>
    </w:tbl>
    <w:p w14:paraId="0BE5DDA1" w14:textId="1D173180" w:rsidR="0091715F" w:rsidRDefault="0091715F" w:rsidP="00F95256">
      <w:pPr>
        <w:rPr>
          <w:rFonts w:asciiTheme="majorBidi" w:hAnsiTheme="majorBidi" w:cstheme="majorBidi"/>
          <w:b/>
          <w:bCs/>
          <w:color w:val="000000" w:themeColor="text1"/>
        </w:rPr>
      </w:pPr>
    </w:p>
    <w:p w14:paraId="1DD2BBDE" w14:textId="77777777" w:rsidR="003A5C91" w:rsidRPr="003A5C91" w:rsidRDefault="003A5C91" w:rsidP="00F95256">
      <w:pPr>
        <w:rPr>
          <w:rFonts w:asciiTheme="majorBidi" w:hAnsiTheme="majorBidi" w:cstheme="majorBidi"/>
          <w:b/>
          <w:bCs/>
          <w:color w:val="000000" w:themeColor="text1"/>
        </w:rPr>
      </w:pPr>
    </w:p>
    <w:p w14:paraId="087B1344" w14:textId="2882463D" w:rsidR="00F95256" w:rsidRPr="003A5C91" w:rsidRDefault="00F95256">
      <w:pPr>
        <w:pStyle w:val="Default"/>
        <w:numPr>
          <w:ilvl w:val="1"/>
          <w:numId w:val="2"/>
        </w:numPr>
        <w:outlineLvl w:val="1"/>
        <w:rPr>
          <w:rFonts w:asciiTheme="majorBidi" w:hAnsiTheme="majorBidi" w:cstheme="majorBidi"/>
          <w:b/>
          <w:bCs/>
          <w:color w:val="000000" w:themeColor="text1"/>
        </w:rPr>
      </w:pPr>
      <w:bookmarkStart w:id="210" w:name="_Toc443694035"/>
      <w:bookmarkStart w:id="211" w:name="_Toc229325869"/>
      <w:r w:rsidRPr="003A5C91">
        <w:rPr>
          <w:rFonts w:asciiTheme="majorBidi" w:hAnsiTheme="majorBidi" w:cstheme="majorBidi"/>
          <w:b/>
          <w:bCs/>
          <w:color w:val="000000" w:themeColor="text1"/>
        </w:rPr>
        <w:t>Nonfunctional Requirements</w:t>
      </w:r>
      <w:bookmarkEnd w:id="210"/>
      <w:bookmarkEnd w:id="211"/>
    </w:p>
    <w:p w14:paraId="3E4263D5" w14:textId="77777777" w:rsidR="00BB2609" w:rsidRPr="00BB2609" w:rsidRDefault="00BB2609" w:rsidP="00BB2609">
      <w:pPr>
        <w:jc w:val="both"/>
        <w:rPr>
          <w:rFonts w:ascii="Times New Roman" w:eastAsia="Calibri" w:hAnsi="Times New Roman" w:cs="Times New Roman"/>
        </w:rPr>
      </w:pPr>
      <w:bookmarkStart w:id="212" w:name="_Toc439994696"/>
      <w:bookmarkStart w:id="213" w:name="_Hlk30893917"/>
      <w:bookmarkEnd w:id="40"/>
      <w:r w:rsidRPr="00BB2609">
        <w:rPr>
          <w:rFonts w:ascii="Times New Roman" w:eastAsia="Calibri" w:hAnsi="Times New Roman" w:cs="Times New Roman"/>
        </w:rPr>
        <w:t xml:space="preserve">Nonfunctional requirements define the quality attributes, constraints, and system characteristics that 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platform must satisfy. These requirements are critical for ensuring the system delivers reliable performance, maintains security, scales effectively, and provides an intuitive user experience. Unlike functional requirements that specify what the system should do, nonfunctional requirements specify how well the system should perform its functions and operate under various conditions. This section outlines the key nonfunctional requirements organized into categories including performance, reliability, security, usability, scalability, maintainability, and compliance. Each requirement has been carefully derived from the project objectives, technical architecture, and the need to serve diverse development teams managing modern distributed systems.</w:t>
      </w:r>
    </w:p>
    <w:p w14:paraId="13FCA9B7" w14:textId="77777777" w:rsidR="00BB2609" w:rsidRPr="00BB2609" w:rsidRDefault="00BB2609" w:rsidP="00BB2609">
      <w:pPr>
        <w:pStyle w:val="Heading3"/>
        <w:rPr>
          <w:rFonts w:eastAsia="Calibri"/>
          <w:b w:val="0"/>
          <w:bCs/>
        </w:rPr>
      </w:pPr>
      <w:bookmarkStart w:id="214" w:name="_Toc215513628"/>
      <w:bookmarkStart w:id="215" w:name="_Toc229325870"/>
      <w:r w:rsidRPr="00BB2609">
        <w:rPr>
          <w:bCs/>
        </w:rPr>
        <w:t>4.3.1 Performance Requirements</w:t>
      </w:r>
      <w:bookmarkEnd w:id="214"/>
      <w:bookmarkEnd w:id="215"/>
    </w:p>
    <w:p w14:paraId="5F0781F5"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Response Time and Latency</w:t>
      </w:r>
    </w:p>
    <w:p w14:paraId="3E1181D9"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dashboard and API must respond to user requests with minimal latency to ensure a responsive, productive user experience. All dashboard views including error lists, performance metrics, stress test results, and security alerts shall load completely within 2 seconds under normal operating conditions with up to 500 concurrent users connected simultaneously. API endpoints for fetching error events, metrics, and analysis results must respond within 500 milliseconds at the 95th percentile (P95), with no more than 5% of requests exceeding 1 second of response time. Real-time updates via WebSocket connections must be delivered to connected dashboards within 100 milliseconds of event ingestion to ensure developers see live data with minimal delay. Under peak load conditions with 1000 concurrent users, response times may increase to 3-5 seconds for non-critical operations, but critical alerts and error notifications must continue to meet the 500-millisecond requirement.</w:t>
      </w:r>
    </w:p>
    <w:p w14:paraId="40AF469C"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Throughput and Event Processing</w:t>
      </w:r>
    </w:p>
    <w:p w14:paraId="1F34B447"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platform must handle high-volume telemetry streams and process events at a rate sufficient to support organizations with large-scale distributed applications generating millions of events daily. The backend event ingestion pipeline, built on Apache Kafka and Spring Boot microservices, must process at least 50,000 error events per second during peak traffic periods without data loss or significant queue buildup. The stress testing module must be capable of generating and processing results from simulated load tests with up to 100,000 concurrent virtual users, measuring response times and throughput at the 50th, 95th, and 99th percentiles without performance degradation. Real-time metric collection from monitored applications must support capturing and aggregating metrics including CPU, memory, and response times from at least 10,000 distinct endpoints or services simultaneously. Database systems including </w:t>
      </w:r>
      <w:proofErr w:type="spellStart"/>
      <w:r w:rsidRPr="00BB2609">
        <w:rPr>
          <w:rFonts w:ascii="Times New Roman" w:eastAsia="Calibri" w:hAnsi="Times New Roman" w:cs="Times New Roman"/>
        </w:rPr>
        <w:t>ClickHouse</w:t>
      </w:r>
      <w:proofErr w:type="spellEnd"/>
      <w:r w:rsidRPr="00BB2609">
        <w:rPr>
          <w:rFonts w:ascii="Times New Roman" w:eastAsia="Calibri" w:hAnsi="Times New Roman" w:cs="Times New Roman"/>
        </w:rPr>
        <w:t xml:space="preserve"> for time-series data and Redis for caching must efficiently handle concurrent read and write operations to prevent bottlenecks when thousands of developers simultaneously query dashboards and generate stress tests.</w:t>
      </w:r>
    </w:p>
    <w:p w14:paraId="43F4C6F5"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lastRenderedPageBreak/>
        <w:t>Resource Utilization</w:t>
      </w:r>
    </w:p>
    <w:p w14:paraId="20818391"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platform must operate efficiently and minimize resource consumption to reduce infrastructure costs and environmental impact while maintaining high performance. The backend services and microservices including Spring Boot applications, Kafka brokers, and Redis cache must consume no more than 4GB of RAM under normal operating load with 500 concurrent dashboard users and 50,000 events per second ingestion rate. CPU utilization across the backend cluster should remain below 70% during normal operations and below 85% during peak load, ensuring headroom for handling traffic spikes without performance degradation. Each Docker container deployed for backend services must have memory limits set between 512MB and 2GB depending on its role, with health checks ensuring containers restart if memory consumption exceeds defined thresholds. The React frontend dashboard must be optimized to load in under 100KB of JavaScript after </w:t>
      </w:r>
      <w:proofErr w:type="spellStart"/>
      <w:r w:rsidRPr="00BB2609">
        <w:rPr>
          <w:rFonts w:ascii="Times New Roman" w:eastAsia="Calibri" w:hAnsi="Times New Roman" w:cs="Times New Roman"/>
        </w:rPr>
        <w:t>gzip</w:t>
      </w:r>
      <w:proofErr w:type="spellEnd"/>
      <w:r w:rsidRPr="00BB2609">
        <w:rPr>
          <w:rFonts w:ascii="Times New Roman" w:eastAsia="Calibri" w:hAnsi="Times New Roman" w:cs="Times New Roman"/>
        </w:rPr>
        <w:t xml:space="preserve"> compression, ensuring fast load times for users on slower network connections and reducing bandwidth costs.</w:t>
      </w:r>
    </w:p>
    <w:p w14:paraId="23A10DFF" w14:textId="77777777" w:rsidR="00BB2609" w:rsidRPr="00BB2609" w:rsidRDefault="00BB2609" w:rsidP="00BB2609">
      <w:pPr>
        <w:keepNext/>
        <w:keepLines/>
        <w:spacing w:before="40" w:after="0"/>
        <w:outlineLvl w:val="2"/>
        <w:rPr>
          <w:rFonts w:asciiTheme="majorBidi" w:eastAsia="Calibri" w:hAnsiTheme="majorBidi" w:cstheme="majorBidi"/>
          <w:b/>
          <w:bCs/>
          <w:color w:val="000000" w:themeColor="text1"/>
          <w:sz w:val="24"/>
          <w:szCs w:val="24"/>
        </w:rPr>
      </w:pPr>
      <w:bookmarkStart w:id="216" w:name="_Toc215513629"/>
      <w:bookmarkStart w:id="217" w:name="_Toc229325871"/>
      <w:r w:rsidRPr="00BB2609">
        <w:rPr>
          <w:rFonts w:asciiTheme="majorBidi" w:eastAsiaTheme="majorEastAsia" w:hAnsiTheme="majorBidi" w:cstheme="majorBidi"/>
          <w:b/>
          <w:bCs/>
          <w:color w:val="000000" w:themeColor="text1"/>
          <w:sz w:val="24"/>
          <w:szCs w:val="24"/>
        </w:rPr>
        <w:t>4.3.2 Reliability and Availability Requirements</w:t>
      </w:r>
      <w:bookmarkEnd w:id="216"/>
      <w:bookmarkEnd w:id="217"/>
    </w:p>
    <w:p w14:paraId="74A2AB94"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System Uptime and Availability</w:t>
      </w:r>
    </w:p>
    <w:p w14:paraId="1F9D3298" w14:textId="77777777" w:rsidR="00BB2609" w:rsidRPr="00BB2609" w:rsidRDefault="00BB2609" w:rsidP="00BB2609">
      <w:pPr>
        <w:jc w:val="both"/>
        <w:rPr>
          <w:rFonts w:ascii="Times New Roman" w:eastAsia="Calibri" w:hAnsi="Times New Roman" w:cs="Times New Roman"/>
        </w:rPr>
      </w:pP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must maintain high availability to ensure developers and DevOps teams can reliably access monitoring and alerting capabilities whenever needed, minimizing missed incidents during system downtime. The platform must achieve and maintain at least 99.9% uptime (approximately 43 seconds of downtime per month) during normal operational periods, excluding planned maintenance windows which must be scheduled and communicated in advance. Scheduled maintenance and updates must be performed during designated maintenance windows with at least 48 hours advance notice to all </w:t>
      </w:r>
      <w:proofErr w:type="gramStart"/>
      <w:r w:rsidRPr="00BB2609">
        <w:rPr>
          <w:rFonts w:ascii="Times New Roman" w:eastAsia="Calibri" w:hAnsi="Times New Roman" w:cs="Times New Roman"/>
        </w:rPr>
        <w:t>users, and</w:t>
      </w:r>
      <w:proofErr w:type="gramEnd"/>
      <w:r w:rsidRPr="00BB2609">
        <w:rPr>
          <w:rFonts w:ascii="Times New Roman" w:eastAsia="Calibri" w:hAnsi="Times New Roman" w:cs="Times New Roman"/>
        </w:rPr>
        <w:t xml:space="preserve"> must not exceed 1 hour of downtime per month on average. The monitoring and alerting infrastructure must operate independently from the dashboard and analytics components, ensuring that even if the dashboard becomes unavailable, error detection and alert delivery continue functioning normally. Health monitoring endpoints must be available on all backend services and exposed through load balancers, allowing automated monitoring and failover to route traffic away from failing instances within 30 seconds.</w:t>
      </w:r>
    </w:p>
    <w:p w14:paraId="6CAAC55C"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Fault Tolerance and Graceful Degradation</w:t>
      </w:r>
    </w:p>
    <w:p w14:paraId="6E6259F3"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platform must be resilient to component failures and gracefully degrade functionality rather than failing completely when individual services or infrastructure components experience problems. If the AI analysis service becomes unavailable or experiences performance degradation, the system must continue accepting and storing error events, making them available in the dashboard, while queuing AI analysis requests for processing when the service recovers. In the event of Redis cache failures, the system must fall back to direct database queries with increased latency, typically doubling response times, rather than returning errors to users, allowing the system to continue functioning in a degraded mode. If Kafka brokers experience temporary unavailability, the SDK running within client applications must implement local buffering storing up to 1000 events in memory with automatic retry and exponential backoff strategies to prevent data loss during transient network issues. Dashboard WebSocket connections that are interrupted must automatically reconnect with exponential backoff, ensuring users seamlessly resume receiving real-time updates without manual intervention.</w:t>
      </w:r>
    </w:p>
    <w:p w14:paraId="4E219F1C"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Data Resilience and Backup</w:t>
      </w:r>
    </w:p>
    <w:p w14:paraId="7AE1DB4C"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All critical data stored in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must be protected against loss through redundancy, regular backups, and disaster recovery procedures to ensure data integrity and recoverability. Error events, performance metrics, and configuration data must be replicated across at least three independent storage nodes or availability zones, ensuring no single point of failure can result in data loss. Daily incremental backups and weekly full backups of all databases including </w:t>
      </w:r>
      <w:proofErr w:type="spellStart"/>
      <w:r w:rsidRPr="00BB2609">
        <w:rPr>
          <w:rFonts w:ascii="Times New Roman" w:eastAsia="Calibri" w:hAnsi="Times New Roman" w:cs="Times New Roman"/>
        </w:rPr>
        <w:t>ClickHouse</w:t>
      </w:r>
      <w:proofErr w:type="spellEnd"/>
      <w:r w:rsidRPr="00BB2609">
        <w:rPr>
          <w:rFonts w:ascii="Times New Roman" w:eastAsia="Calibri" w:hAnsi="Times New Roman" w:cs="Times New Roman"/>
        </w:rPr>
        <w:t xml:space="preserve">, Redis, and PostgreSQL must be performed </w:t>
      </w:r>
      <w:r w:rsidRPr="00BB2609">
        <w:rPr>
          <w:rFonts w:ascii="Times New Roman" w:eastAsia="Calibri" w:hAnsi="Times New Roman" w:cs="Times New Roman"/>
        </w:rPr>
        <w:lastRenderedPageBreak/>
        <w:t>automatically and stored in geographically distributed locations to protect against regional disasters. Backup integrity must be verified through automated testing, performing periodic restore operations to confirm backups can be successfully recovered and data consistency is maintained. The recovery point objective (RPO) must be no more than 1 hour, meaning no more than 1 hour of data loss is acceptable in the worst-case scenario, and the recovery time objective (RTO) must be no more than 4 hours to restore full service.</w:t>
      </w:r>
    </w:p>
    <w:p w14:paraId="45A6E28D" w14:textId="77777777" w:rsidR="00BB2609" w:rsidRPr="00BB2609" w:rsidRDefault="00BB2609" w:rsidP="00BB2609">
      <w:pPr>
        <w:keepNext/>
        <w:keepLines/>
        <w:spacing w:before="40" w:after="0"/>
        <w:outlineLvl w:val="2"/>
        <w:rPr>
          <w:rFonts w:asciiTheme="majorBidi" w:eastAsia="Calibri" w:hAnsiTheme="majorBidi" w:cstheme="majorBidi"/>
          <w:b/>
          <w:bCs/>
          <w:color w:val="000000" w:themeColor="text1"/>
          <w:sz w:val="24"/>
          <w:szCs w:val="24"/>
        </w:rPr>
      </w:pPr>
      <w:bookmarkStart w:id="218" w:name="_Toc215513630"/>
      <w:bookmarkStart w:id="219" w:name="_Toc229325872"/>
      <w:r w:rsidRPr="00BB2609">
        <w:rPr>
          <w:rFonts w:asciiTheme="majorBidi" w:eastAsiaTheme="majorEastAsia" w:hAnsiTheme="majorBidi" w:cstheme="majorBidi"/>
          <w:b/>
          <w:bCs/>
          <w:color w:val="000000" w:themeColor="text1"/>
          <w:sz w:val="24"/>
          <w:szCs w:val="24"/>
        </w:rPr>
        <w:t>4.3.3 Security Requirements</w:t>
      </w:r>
      <w:bookmarkEnd w:id="218"/>
      <w:bookmarkEnd w:id="219"/>
    </w:p>
    <w:p w14:paraId="2E4E2373"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Authentication and Authorization</w:t>
      </w:r>
    </w:p>
    <w:p w14:paraId="06B2BFA8" w14:textId="77777777" w:rsidR="00BB2609" w:rsidRPr="00BB2609" w:rsidRDefault="00BB2609" w:rsidP="00BB2609">
      <w:pPr>
        <w:jc w:val="both"/>
        <w:rPr>
          <w:rFonts w:ascii="Times New Roman" w:eastAsia="Calibri" w:hAnsi="Times New Roman" w:cs="Times New Roman"/>
        </w:rPr>
      </w:pP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must implement a </w:t>
      </w:r>
      <w:proofErr w:type="spellStart"/>
      <w:r w:rsidRPr="00BB2609">
        <w:rPr>
          <w:rFonts w:ascii="Times New Roman" w:eastAsia="Calibri" w:hAnsi="Times New Roman" w:cs="Times New Roman"/>
        </w:rPr>
        <w:t>passwordless</w:t>
      </w:r>
      <w:proofErr w:type="spellEnd"/>
      <w:r w:rsidRPr="00BB2609">
        <w:rPr>
          <w:rFonts w:ascii="Times New Roman" w:eastAsia="Calibri" w:hAnsi="Times New Roman" w:cs="Times New Roman"/>
        </w:rPr>
        <w:t xml:space="preserve"> authentication mechanism ensuring only authorized users and applications can access the dashboard and sensitive data. Users must authenticate using email-based </w:t>
      </w:r>
      <w:proofErr w:type="spellStart"/>
      <w:r w:rsidRPr="00BB2609">
        <w:rPr>
          <w:rFonts w:ascii="Times New Roman" w:eastAsia="Calibri" w:hAnsi="Times New Roman" w:cs="Times New Roman"/>
        </w:rPr>
        <w:t>passwordless</w:t>
      </w:r>
      <w:proofErr w:type="spellEnd"/>
      <w:r w:rsidRPr="00BB2609">
        <w:rPr>
          <w:rFonts w:ascii="Times New Roman" w:eastAsia="Calibri" w:hAnsi="Times New Roman" w:cs="Times New Roman"/>
        </w:rPr>
        <w:t xml:space="preserve"> login methods, with a one-time password (OTP) or magic link sent to their registered email address enabling secure access without password complexity requirements. When users click the magic link or enter the OTP sent to their email, the system must validate the token within 15 minutes of generation, ensuring security against interception or replay attacks. Upon successful authentication, the system must generate a JWT access token with a 10-hour expiration time for API and dashboard access, along with a JWT refresh token also expiring after 10 hours enabling token refresh </w:t>
      </w:r>
      <w:proofErr w:type="gramStart"/>
      <w:r w:rsidRPr="00BB2609">
        <w:rPr>
          <w:rFonts w:ascii="Times New Roman" w:eastAsia="Calibri" w:hAnsi="Times New Roman" w:cs="Times New Roman"/>
        </w:rPr>
        <w:t>without requiring</w:t>
      </w:r>
      <w:proofErr w:type="gramEnd"/>
      <w:r w:rsidRPr="00BB2609">
        <w:rPr>
          <w:rFonts w:ascii="Times New Roman" w:eastAsia="Calibri" w:hAnsi="Times New Roman" w:cs="Times New Roman"/>
        </w:rPr>
        <w:t xml:space="preserve"> re-authentication. API authentication for programmatic access must require valid API keys issued to projects and associated with verified user accounts, with automatic revocation if credentials are compromised or if suspicious activity is detected.</w:t>
      </w:r>
    </w:p>
    <w:p w14:paraId="126F5172"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Data Protection and Encryption</w:t>
      </w:r>
    </w:p>
    <w:p w14:paraId="53944BD8"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All sensitive data transmitted between clients and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servers must be encrypted to protect against eavesdropping and man-in-the-middle attacks. All data in transit must use HTTPS with TLS 1.2 or later, with strong cipher suites including ECDHE and AES-256 enforced for all connections to 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platform, dashboards, and API endpoints, with certificate pinning available for high-security deployments. WebSocket connections for real-time dashboard updates must also be encrypted using WSS (WebSocket Secure) with the same TLS encryption standards as HTTPS connections. Data at rest in databases, caches, and file storage must be encrypted using AES-256 encryption with encryption keys managed through a secure key management service (KMS) separate from the data storage systems to prevent attackers from decrypting data even if they gain access to storage systems. Encryption keys must be rotated automatically every 90 days, with procedures ensuring data remains readable after key rotation and old keys are securely destroyed according to security standards.</w:t>
      </w:r>
    </w:p>
    <w:p w14:paraId="7B2E779B"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Vulnerability Management and Security Scanning</w:t>
      </w:r>
    </w:p>
    <w:p w14:paraId="40AF62DB" w14:textId="77777777" w:rsidR="00BB2609" w:rsidRPr="00BB2609" w:rsidRDefault="00BB2609" w:rsidP="00BB2609">
      <w:pPr>
        <w:jc w:val="both"/>
        <w:rPr>
          <w:rFonts w:ascii="Times New Roman" w:eastAsia="Calibri" w:hAnsi="Times New Roman" w:cs="Times New Roman"/>
        </w:rPr>
      </w:pP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must implement comprehensive security vulnerability management to identify and remediate security issues promptly, maintaining a secure platform for users to trust with their application data. All dependencies including libraries, frameworks, and packages must be regularly scanned using automated software composition analysis (SCA) tools to identify known vulnerabilities (CVEs), with critical vulnerabilities patched within 48 hours. Source code must be scanned for security vulnerabilities using static application security testing (SAST) tools integrated into the continuous integration pipeline, blocking commits that introduce high-severity security issues. Container images and Docker registries must be scanned for vulnerabilities at build time and continuously monitored for newly discovered vulnerabilities in production deployments, with automated alerts and remediation workflows for critical issues. Infrastructure and configuration must be audited against industry-standard security benchmarks including CIS and NIST to identify misconfigurations, open ports, unnecessary services, and insecure defaults that could expose systems to attack.</w:t>
      </w:r>
    </w:p>
    <w:p w14:paraId="2370349E"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lastRenderedPageBreak/>
        <w:t>Secure SDKs and Integrations</w:t>
      </w:r>
    </w:p>
    <w:p w14:paraId="229F48B3"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SDKs provided to client applications must be built with security as a primary concern, ensuring SDKs do not introduce vulnerabilities into customer applications. SDKs must not execute arbitrary code, transmit sensitive data including passwords and API keys unnecessarily, or modify application behavior beyond collecting and transmitting telemetry data to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servers. All SDKs must validate and sanitize event data before transmission to prevent injection attacks, ensuring error messages, stack traces, and context data do not contain malicious payloads that could affect 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platform. SDKs must implement secure communication protocols including HTTPS and TLS with certificate validation to prevent man-in-the-middle attacks, with support for custom certificate authorities for on-premises deployments with internal PKI. Integration webhooks and external API integrations must verify webhook signatures using cryptographic algorithms (HMAC-SHA256) to ensure callbacks originate from 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platform and have not been tampered with.</w:t>
      </w:r>
    </w:p>
    <w:p w14:paraId="53B4B073" w14:textId="77777777" w:rsidR="00BB2609" w:rsidRPr="00BB2609" w:rsidRDefault="00BB2609" w:rsidP="00BB2609">
      <w:pPr>
        <w:keepNext/>
        <w:keepLines/>
        <w:spacing w:before="40" w:after="0"/>
        <w:outlineLvl w:val="2"/>
        <w:rPr>
          <w:rFonts w:asciiTheme="majorBidi" w:eastAsia="Calibri" w:hAnsiTheme="majorBidi" w:cstheme="majorBidi"/>
          <w:b/>
          <w:bCs/>
          <w:color w:val="000000" w:themeColor="text1"/>
          <w:sz w:val="24"/>
          <w:szCs w:val="24"/>
        </w:rPr>
      </w:pPr>
      <w:bookmarkStart w:id="220" w:name="_Toc215513631"/>
      <w:bookmarkStart w:id="221" w:name="_Toc229325873"/>
      <w:r w:rsidRPr="00BB2609">
        <w:rPr>
          <w:rFonts w:asciiTheme="majorBidi" w:eastAsiaTheme="majorEastAsia" w:hAnsiTheme="majorBidi" w:cstheme="majorBidi"/>
          <w:b/>
          <w:bCs/>
          <w:color w:val="000000" w:themeColor="text1"/>
          <w:sz w:val="24"/>
          <w:szCs w:val="24"/>
        </w:rPr>
        <w:t>4.3.4 Scalability Requirements</w:t>
      </w:r>
      <w:bookmarkEnd w:id="220"/>
      <w:bookmarkEnd w:id="221"/>
    </w:p>
    <w:p w14:paraId="55E2192C"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Horizontal Scalability</w:t>
      </w:r>
    </w:p>
    <w:p w14:paraId="5DEC8E51"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platform must scale horizontally to accommodate growing numbers of users, applications, and events without requiring changes to application code or database schemas. Stateless backend </w:t>
      </w:r>
      <w:proofErr w:type="gramStart"/>
      <w:r w:rsidRPr="00BB2609">
        <w:rPr>
          <w:rFonts w:ascii="Times New Roman" w:eastAsia="Calibri" w:hAnsi="Times New Roman" w:cs="Times New Roman"/>
        </w:rPr>
        <w:t>services</w:t>
      </w:r>
      <w:proofErr w:type="gramEnd"/>
      <w:r w:rsidRPr="00BB2609">
        <w:rPr>
          <w:rFonts w:ascii="Times New Roman" w:eastAsia="Calibri" w:hAnsi="Times New Roman" w:cs="Times New Roman"/>
        </w:rPr>
        <w:t xml:space="preserve"> including Spring Boot </w:t>
      </w:r>
      <w:proofErr w:type="gramStart"/>
      <w:r w:rsidRPr="00BB2609">
        <w:rPr>
          <w:rFonts w:ascii="Times New Roman" w:eastAsia="Calibri" w:hAnsi="Times New Roman" w:cs="Times New Roman"/>
        </w:rPr>
        <w:t>microservices</w:t>
      </w:r>
      <w:proofErr w:type="gramEnd"/>
      <w:r w:rsidRPr="00BB2609">
        <w:rPr>
          <w:rFonts w:ascii="Times New Roman" w:eastAsia="Calibri" w:hAnsi="Times New Roman" w:cs="Times New Roman"/>
        </w:rPr>
        <w:t xml:space="preserve"> must be designed to scale horizontally by adding additional instances behind a load balancer, with new instances automatically joining the service mesh and receiving traffic without manual configuration. Kafka topic partitioning must enable parallel event processing across multiple consumer instances, with at least 100 partitions for high-throughput topics to support distributed processing and scaling to handle growth in event volume. Redis caching layers must be configured in cluster mode with multiple nodes, allowing automatic distribution of cache data across cluster members and enabling cache scaling as memory requirements grow. Container orchestration platforms including Kubernetes must automatically scale pod counts based on CPU and memory utilization metrics, adding new instances during high load and removing them during low-traffic periods to optimize resource utilization and cost.</w:t>
      </w:r>
    </w:p>
    <w:p w14:paraId="571C9164"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Data Volume and Storage Scalability</w:t>
      </w:r>
    </w:p>
    <w:p w14:paraId="7E028C9B"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platform must efficiently handle ever-increasing volumes of event data including errors, metrics, and traces generated by customer applications, storing and querying data efficiently even as data volumes grow into terabytes. </w:t>
      </w:r>
      <w:proofErr w:type="spellStart"/>
      <w:r w:rsidRPr="00BB2609">
        <w:rPr>
          <w:rFonts w:ascii="Times New Roman" w:eastAsia="Calibri" w:hAnsi="Times New Roman" w:cs="Times New Roman"/>
        </w:rPr>
        <w:t>ClickHouse</w:t>
      </w:r>
      <w:proofErr w:type="spellEnd"/>
      <w:r w:rsidRPr="00BB2609">
        <w:rPr>
          <w:rFonts w:ascii="Times New Roman" w:eastAsia="Calibri" w:hAnsi="Times New Roman" w:cs="Times New Roman"/>
        </w:rPr>
        <w:t xml:space="preserve"> time-series database must be configured with distributed table engines and data partitioning by date and time to enable efficient query execution on multi-terabyte datasets, with automatic data compression using ZSTD reducing storage requirements. Data retention policies must be implemented to manage storage costs, automatically archiving older data to cold storage such as S3 or Glacier after a configurable retention period. Query optimization must include materialized views, pre-aggregated metrics, and sampling strategies to enable fast queries on large datasets without scanning all raw data, reducing CPU and memory requirements for high-volume queries. Storage must be provisioned on scalable cloud infrastructure allowing on-demand expansion without downtime, with </w:t>
      </w:r>
      <w:proofErr w:type="gramStart"/>
      <w:r w:rsidRPr="00BB2609">
        <w:rPr>
          <w:rFonts w:ascii="Times New Roman" w:eastAsia="Calibri" w:hAnsi="Times New Roman" w:cs="Times New Roman"/>
        </w:rPr>
        <w:t>monitoring alerting</w:t>
      </w:r>
      <w:proofErr w:type="gramEnd"/>
      <w:r w:rsidRPr="00BB2609">
        <w:rPr>
          <w:rFonts w:ascii="Times New Roman" w:eastAsia="Calibri" w:hAnsi="Times New Roman" w:cs="Times New Roman"/>
        </w:rPr>
        <w:t xml:space="preserve"> administrators when storage reaches 80% capacity to plan additional storage provisioning.</w:t>
      </w:r>
    </w:p>
    <w:p w14:paraId="42D909FF"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Network and Concurrent Connection Scalability</w:t>
      </w:r>
    </w:p>
    <w:p w14:paraId="1B6166DD"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platform must support thousands of concurrent connections from SDKs, dashboard users, and integrations without experiencing performance degradation or connection limits. SDK event ingestion endpoints must support at least 100,000 concurrent TCP connections from distributed client applications, with connection pooling and keep-alive mechanisms reducing overhead and connection count. WebSocket connections for real-time dashboard updates must scale to at least 10,000 concurrent connected users </w:t>
      </w:r>
      <w:r w:rsidRPr="00BB2609">
        <w:rPr>
          <w:rFonts w:ascii="Times New Roman" w:eastAsia="Calibri" w:hAnsi="Times New Roman" w:cs="Times New Roman"/>
        </w:rPr>
        <w:lastRenderedPageBreak/>
        <w:t>simultaneously receiving live data, with pub/sub messaging patterns enabling efficient broadcast of updates to multiple subscribers. API rate limiting must be configured to prevent abuse while accommodating legitimate high-volume integrations, with tiered limits based on subscription tier enabling appropriate resource allocation. CDN integration for static assets including JavaScript, CSS, and images must distribute content geographically, reducing latency for users worldwide and offloading traffic from origin servers.</w:t>
      </w:r>
    </w:p>
    <w:p w14:paraId="02B3DCFE" w14:textId="77777777" w:rsidR="00BB2609" w:rsidRPr="00BB2609" w:rsidRDefault="00BB2609" w:rsidP="00BB2609">
      <w:pPr>
        <w:keepNext/>
        <w:keepLines/>
        <w:spacing w:before="40" w:after="0"/>
        <w:outlineLvl w:val="2"/>
        <w:rPr>
          <w:rFonts w:asciiTheme="majorBidi" w:eastAsia="Calibri" w:hAnsiTheme="majorBidi" w:cstheme="majorBidi"/>
          <w:b/>
          <w:bCs/>
          <w:color w:val="000000" w:themeColor="text1"/>
          <w:sz w:val="24"/>
          <w:szCs w:val="24"/>
        </w:rPr>
      </w:pPr>
      <w:bookmarkStart w:id="222" w:name="_Toc215513632"/>
      <w:bookmarkStart w:id="223" w:name="_Toc229325874"/>
      <w:r w:rsidRPr="00BB2609">
        <w:rPr>
          <w:rFonts w:asciiTheme="majorBidi" w:eastAsiaTheme="majorEastAsia" w:hAnsiTheme="majorBidi" w:cstheme="majorBidi"/>
          <w:b/>
          <w:bCs/>
          <w:color w:val="000000" w:themeColor="text1"/>
          <w:sz w:val="24"/>
          <w:szCs w:val="24"/>
        </w:rPr>
        <w:t>4.3.5 Usability and User Experience Requirements</w:t>
      </w:r>
      <w:bookmarkEnd w:id="222"/>
      <w:bookmarkEnd w:id="223"/>
    </w:p>
    <w:p w14:paraId="4931B24C"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Intuitive User Interface and Navigation</w:t>
      </w:r>
    </w:p>
    <w:p w14:paraId="1291E608"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dashboard and user interfaces must be designed to be intuitive and user-friendly, enabling developers and DevOps engineers of varying experience levels to quickly become productive without extensive training. Navigation must follow established user interface patterns and conventions including left sidebar navigation, breadcrumbs, and search functionality enabling users to easily find features and information. Visual design must follow established design systems and accessibility guidelines including WCAG 2.1 Level AA, with consistent color schemes, typography, spacing, and interactive elements enabling users to focus on content. Information hierarchy must clearly distinguish between different types of alerts including critical, high, medium, and low using color coding, icons, and typography, ensuring users quickly identify urgent issues. Dashboard customization must allow users to create personalized views with preferred metrics, charts, and filters, saving configurations and enabling quick access to frequently viewed information.</w:t>
      </w:r>
    </w:p>
    <w:p w14:paraId="023271EA"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Onboarding and Getting Started Experience</w:t>
      </w:r>
    </w:p>
    <w:p w14:paraId="6448C98A"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New users must be able to quickly get value from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with minimal setup and learning curve, reducing time-to-productivity and increasing adoption rates. Guided onboarding workflows must step new users through initial setup including project creation, SDK integration, and viewing first errors and metrics, with example code snippets for popular frameworks. Interactive tutorials and in-app guidance must explain key features such as error grouping, stress testing, and alert configuration through contextual help during first-time feature access. Sample dashboards and pre-built alert templates must accelerate time-to-value, allowing users to get immediate insights before customizing configurations for their specific use cases. Documentation must include quick-start guides for popular programming languages and frameworks, with copy-paste examples enabling integration within minutes rather than hours.</w:t>
      </w:r>
    </w:p>
    <w:p w14:paraId="5768A16E"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Search and Filtering Capabilities</w:t>
      </w:r>
    </w:p>
    <w:p w14:paraId="6405D1D3"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platform must provide powerful search and filtering capabilities enabling users to quickly locate specific errors, metrics, and insights within potentially millions of events. Full-text search must enable searching error messages, stack traces, and metadata using keyword queries, with search results ranked by relevance and filtered by time range and severity. Tag-based filtering must allow users to organize and search events by application, environment including dev and production, service, or custom tags, enabling users to focus on relevant data. Time-range selection must provide flexible options including preset ranges such as last 1 hour and last 24 hours as well as custom date/time ranges enabling users to analyze events from specific periods. Multi-faceted search must combine multiple filters simultaneously enabling complex queries without requiring specialized query languages for advanced users.</w:t>
      </w:r>
    </w:p>
    <w:p w14:paraId="4E4F75D3" w14:textId="77777777" w:rsidR="00BB2609" w:rsidRPr="00BB2609" w:rsidRDefault="00BB2609" w:rsidP="00BB2609">
      <w:pPr>
        <w:keepNext/>
        <w:keepLines/>
        <w:spacing w:before="40" w:after="0"/>
        <w:outlineLvl w:val="2"/>
        <w:rPr>
          <w:rFonts w:asciiTheme="majorBidi" w:eastAsia="Calibri" w:hAnsiTheme="majorBidi" w:cstheme="majorBidi"/>
          <w:b/>
          <w:bCs/>
          <w:color w:val="000000" w:themeColor="text1"/>
          <w:sz w:val="24"/>
          <w:szCs w:val="24"/>
        </w:rPr>
      </w:pPr>
      <w:bookmarkStart w:id="224" w:name="_Toc215513633"/>
      <w:bookmarkStart w:id="225" w:name="_Toc229325875"/>
      <w:r w:rsidRPr="00BB2609">
        <w:rPr>
          <w:rFonts w:asciiTheme="majorBidi" w:eastAsiaTheme="majorEastAsia" w:hAnsiTheme="majorBidi" w:cstheme="majorBidi"/>
          <w:b/>
          <w:bCs/>
          <w:color w:val="000000" w:themeColor="text1"/>
          <w:sz w:val="24"/>
          <w:szCs w:val="24"/>
        </w:rPr>
        <w:t>4.3.6 Maintainability and Extensibility Requirements</w:t>
      </w:r>
      <w:bookmarkEnd w:id="224"/>
      <w:bookmarkEnd w:id="225"/>
    </w:p>
    <w:p w14:paraId="59680840"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Code Quality and Documentation</w:t>
      </w:r>
    </w:p>
    <w:p w14:paraId="07116EF9" w14:textId="77777777" w:rsidR="00BB2609" w:rsidRPr="00BB2609" w:rsidRDefault="00BB2609" w:rsidP="00BB2609">
      <w:pPr>
        <w:jc w:val="both"/>
        <w:rPr>
          <w:rFonts w:ascii="Times New Roman" w:eastAsia="Calibri" w:hAnsi="Times New Roman" w:cs="Times New Roman"/>
        </w:rPr>
      </w:pPr>
      <w:r w:rsidRPr="00BB2609">
        <w:rPr>
          <w:rFonts w:ascii="Times New Roman" w:eastAsia="Calibri" w:hAnsi="Times New Roman" w:cs="Times New Roman"/>
        </w:rPr>
        <w:t xml:space="preserve">The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codebase must maintain high code quality through consistent style, comprehensive documentation, and automated quality checks ensuring long-term maintainability and ease of onboarding new developers. Code must adhere to established style guides and coding standards for each programming </w:t>
      </w:r>
      <w:r w:rsidRPr="00BB2609">
        <w:rPr>
          <w:rFonts w:ascii="Times New Roman" w:eastAsia="Calibri" w:hAnsi="Times New Roman" w:cs="Times New Roman"/>
        </w:rPr>
        <w:lastRenderedPageBreak/>
        <w:t xml:space="preserve">language, enforced through automated linters including </w:t>
      </w:r>
      <w:proofErr w:type="spellStart"/>
      <w:r w:rsidRPr="00BB2609">
        <w:rPr>
          <w:rFonts w:ascii="Times New Roman" w:eastAsia="Calibri" w:hAnsi="Times New Roman" w:cs="Times New Roman"/>
        </w:rPr>
        <w:t>ESLint</w:t>
      </w:r>
      <w:proofErr w:type="spellEnd"/>
      <w:r w:rsidRPr="00BB2609">
        <w:rPr>
          <w:rFonts w:ascii="Times New Roman" w:eastAsia="Calibri" w:hAnsi="Times New Roman" w:cs="Times New Roman"/>
        </w:rPr>
        <w:t xml:space="preserve"> for JavaScript and </w:t>
      </w:r>
      <w:proofErr w:type="spellStart"/>
      <w:r w:rsidRPr="00BB2609">
        <w:rPr>
          <w:rFonts w:ascii="Times New Roman" w:eastAsia="Calibri" w:hAnsi="Times New Roman" w:cs="Times New Roman"/>
        </w:rPr>
        <w:t>Checkstyle</w:t>
      </w:r>
      <w:proofErr w:type="spellEnd"/>
      <w:r w:rsidRPr="00BB2609">
        <w:rPr>
          <w:rFonts w:ascii="Times New Roman" w:eastAsia="Calibri" w:hAnsi="Times New Roman" w:cs="Times New Roman"/>
        </w:rPr>
        <w:t xml:space="preserve"> for Java integrated into the continuous integration pipeline. Comprehensive </w:t>
      </w:r>
      <w:proofErr w:type="spellStart"/>
      <w:r w:rsidRPr="00BB2609">
        <w:rPr>
          <w:rFonts w:ascii="Times New Roman" w:eastAsia="Calibri" w:hAnsi="Times New Roman" w:cs="Times New Roman"/>
        </w:rPr>
        <w:t>inline</w:t>
      </w:r>
      <w:proofErr w:type="spellEnd"/>
      <w:r w:rsidRPr="00BB2609">
        <w:rPr>
          <w:rFonts w:ascii="Times New Roman" w:eastAsia="Calibri" w:hAnsi="Times New Roman" w:cs="Times New Roman"/>
        </w:rPr>
        <w:t xml:space="preserve"> documentation must explain complex algorithms, business logic, and architectural decisions, with code comments clarifying non-obvious implementations and rationale for specific design choices. Unit test coverage must maintain at least 80% code coverage for critical business logic including error processing, AI analysis, and authentication, with continuous integration blocking commits that reduce coverage below the target. API documentation must be comprehensive and current, generated from code annotations including Swagger and </w:t>
      </w:r>
      <w:proofErr w:type="spellStart"/>
      <w:r w:rsidRPr="00BB2609">
        <w:rPr>
          <w:rFonts w:ascii="Times New Roman" w:eastAsia="Calibri" w:hAnsi="Times New Roman" w:cs="Times New Roman"/>
        </w:rPr>
        <w:t>OpenAPI</w:t>
      </w:r>
      <w:proofErr w:type="spellEnd"/>
      <w:r w:rsidRPr="00BB2609">
        <w:rPr>
          <w:rFonts w:ascii="Times New Roman" w:eastAsia="Calibri" w:hAnsi="Times New Roman" w:cs="Times New Roman"/>
        </w:rPr>
        <w:t xml:space="preserve"> with examples for each endpoint enabling integration developers to understand required parameters.</w:t>
      </w:r>
    </w:p>
    <w:p w14:paraId="42DAF344"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Plugin Architecture and Extensibility</w:t>
      </w:r>
    </w:p>
    <w:p w14:paraId="64B34301" w14:textId="77777777" w:rsidR="00BB2609" w:rsidRPr="00BB2609" w:rsidRDefault="00BB2609" w:rsidP="00BB2609">
      <w:pPr>
        <w:jc w:val="both"/>
        <w:rPr>
          <w:rFonts w:ascii="Times New Roman" w:eastAsia="Calibri" w:hAnsi="Times New Roman" w:cs="Times New Roman"/>
        </w:rPr>
      </w:pP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must provide extension points enabling customers and partners to build integrations and plugins extending functionality without modifying core platform code. Plugin interfaces must define standard APIs for error processing, metric collection, alert delivery, and dashboard components, enabling third-party developers to create plugins implementing these interfaces. Webhook endpoints must allow external systems to subscribe to events including errors detected, </w:t>
      </w:r>
      <w:proofErr w:type="gramStart"/>
      <w:r w:rsidRPr="00BB2609">
        <w:rPr>
          <w:rFonts w:ascii="Times New Roman" w:eastAsia="Calibri" w:hAnsi="Times New Roman" w:cs="Times New Roman"/>
        </w:rPr>
        <w:t>alerts triggered</w:t>
      </w:r>
      <w:proofErr w:type="gramEnd"/>
      <w:r w:rsidRPr="00BB2609">
        <w:rPr>
          <w:rFonts w:ascii="Times New Roman" w:eastAsia="Calibri" w:hAnsi="Times New Roman" w:cs="Times New Roman"/>
        </w:rPr>
        <w:t xml:space="preserve">, and </w:t>
      </w:r>
      <w:proofErr w:type="gramStart"/>
      <w:r w:rsidRPr="00BB2609">
        <w:rPr>
          <w:rFonts w:ascii="Times New Roman" w:eastAsia="Calibri" w:hAnsi="Times New Roman" w:cs="Times New Roman"/>
        </w:rPr>
        <w:t>tests completed</w:t>
      </w:r>
      <w:proofErr w:type="gramEnd"/>
      <w:r w:rsidRPr="00BB2609">
        <w:rPr>
          <w:rFonts w:ascii="Times New Roman" w:eastAsia="Calibri" w:hAnsi="Times New Roman" w:cs="Times New Roman"/>
        </w:rPr>
        <w:t>, receiving HTTP callbacks with event data enabling custom automation. Custom alert channels must be implementable as plugins, allowing organizations to integrate with internal communication systems beyond pre-built integrations. Integration SDKs and sample code must be available for popular platforms enabling developers to build integrations quickly using documented APIs and patterns.</w:t>
      </w:r>
    </w:p>
    <w:p w14:paraId="4C1E6C42" w14:textId="77777777" w:rsidR="00BB2609" w:rsidRPr="00BB2609" w:rsidRDefault="00BB2609" w:rsidP="00BB2609">
      <w:pPr>
        <w:keepNext/>
        <w:keepLines/>
        <w:spacing w:before="40" w:after="0"/>
        <w:outlineLvl w:val="3"/>
        <w:rPr>
          <w:rFonts w:asciiTheme="majorBidi" w:eastAsia="Calibri" w:hAnsiTheme="majorBidi" w:cstheme="majorBidi"/>
          <w:b/>
          <w:bCs/>
          <w:i/>
          <w:iCs/>
          <w:color w:val="000000" w:themeColor="text1"/>
          <w:sz w:val="24"/>
          <w:szCs w:val="24"/>
        </w:rPr>
      </w:pPr>
      <w:r w:rsidRPr="00BB2609">
        <w:rPr>
          <w:rFonts w:asciiTheme="majorBidi" w:eastAsiaTheme="majorEastAsia" w:hAnsiTheme="majorBidi" w:cstheme="majorBidi"/>
          <w:b/>
          <w:bCs/>
          <w:i/>
          <w:iCs/>
          <w:color w:val="000000" w:themeColor="text1"/>
          <w:sz w:val="24"/>
          <w:szCs w:val="24"/>
        </w:rPr>
        <w:t>Configuration Management and Customization</w:t>
      </w:r>
    </w:p>
    <w:p w14:paraId="462BF339" w14:textId="77777777" w:rsidR="00BB2609" w:rsidRPr="00BB2609" w:rsidRDefault="00BB2609" w:rsidP="00BB2609">
      <w:pPr>
        <w:jc w:val="both"/>
        <w:rPr>
          <w:rFonts w:ascii="Times New Roman" w:eastAsia="Calibri" w:hAnsi="Times New Roman" w:cs="Times New Roman"/>
        </w:rPr>
      </w:pP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must enable extensive customization through configuration files, environment variables, and administrative interfaces rather than requiring code modifications or recompilation. Configuration as code must enable storing alert rules, notification channels, and data retention policies in version-controlled configuration files enabling infrastructure-as-code practices and configuration auditing. Environment-based configuration must use environment variables for deployment-specific settings including database URLs and API keys enabling the same container image deployment across development, staging, and production environments. Admin interfaces must enable non-technical administrators to configure alert thresholds, retention policies, user permissions, and integrations without requiring database access or code changes. Feature flags must enable gradual rollout of new features, A/B testing of UI changes, and disabling features causing issues in production without requiring code deployment or restarting services.</w:t>
      </w:r>
    </w:p>
    <w:p w14:paraId="1F1EA3FB" w14:textId="77777777" w:rsidR="00BB2609" w:rsidRPr="00BB2609" w:rsidRDefault="00BB2609" w:rsidP="00BB2609">
      <w:pPr>
        <w:keepNext/>
        <w:keepLines/>
        <w:spacing w:before="40" w:after="0"/>
        <w:outlineLvl w:val="2"/>
        <w:rPr>
          <w:rFonts w:asciiTheme="majorBidi" w:eastAsia="Calibri" w:hAnsiTheme="majorBidi" w:cstheme="majorBidi"/>
          <w:b/>
          <w:bCs/>
          <w:color w:val="000000" w:themeColor="text1"/>
          <w:sz w:val="24"/>
          <w:szCs w:val="24"/>
        </w:rPr>
      </w:pPr>
      <w:bookmarkStart w:id="226" w:name="_Toc215513634"/>
      <w:bookmarkStart w:id="227" w:name="_Toc229325876"/>
      <w:r w:rsidRPr="00BB2609">
        <w:rPr>
          <w:rFonts w:asciiTheme="majorBidi" w:eastAsiaTheme="majorEastAsia" w:hAnsiTheme="majorBidi" w:cstheme="majorBidi"/>
          <w:b/>
          <w:bCs/>
          <w:color w:val="000000" w:themeColor="text1"/>
          <w:sz w:val="24"/>
          <w:szCs w:val="24"/>
        </w:rPr>
        <w:t>4.3.7 Compliance and Regulatory Requirements</w:t>
      </w:r>
      <w:bookmarkEnd w:id="226"/>
      <w:bookmarkEnd w:id="227"/>
    </w:p>
    <w:p w14:paraId="75859897" w14:textId="77777777" w:rsidR="00BB2609" w:rsidRPr="00BB2609" w:rsidRDefault="00BB2609" w:rsidP="00BB2609">
      <w:pPr>
        <w:keepNext/>
        <w:keepLines/>
        <w:spacing w:before="40" w:after="0"/>
        <w:outlineLvl w:val="3"/>
        <w:rPr>
          <w:rFonts w:asciiTheme="majorBidi" w:eastAsia="Calibri" w:hAnsiTheme="majorBidi" w:cstheme="majorBidi"/>
          <w:b/>
          <w:bCs/>
          <w:color w:val="000000" w:themeColor="text1"/>
          <w:sz w:val="24"/>
          <w:szCs w:val="24"/>
        </w:rPr>
      </w:pPr>
      <w:r w:rsidRPr="00BB2609">
        <w:rPr>
          <w:rFonts w:asciiTheme="majorBidi" w:eastAsiaTheme="majorEastAsia" w:hAnsiTheme="majorBidi" w:cstheme="majorBidi"/>
          <w:b/>
          <w:bCs/>
          <w:color w:val="000000" w:themeColor="text1"/>
          <w:sz w:val="24"/>
          <w:szCs w:val="24"/>
        </w:rPr>
        <w:t>Data Privacy and Protection Regulations</w:t>
      </w:r>
    </w:p>
    <w:p w14:paraId="213BD2D7" w14:textId="77777777" w:rsidR="00BB2609" w:rsidRPr="00BB2609" w:rsidRDefault="00BB2609" w:rsidP="00BB2609">
      <w:pPr>
        <w:jc w:val="both"/>
        <w:rPr>
          <w:rFonts w:ascii="Times New Roman" w:eastAsia="Calibri" w:hAnsi="Times New Roman" w:cs="Times New Roman"/>
        </w:rPr>
      </w:pP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must comply with international data protection regulations to protect user privacy and enable customers to meet their own regulatory obligations. GDPR compliance must be implemented for users and data in the European Union, including data subject access requests, right to be forgotten, data portability, and privacy impact assessments. CCPA and CPRA compliance must be implemented for California residents, including disclosing data collection practices, enabling opt-out rights, and preventing discriminatory pricing for exercising privacy rights. HIPAA compliance must be available for healthcare customers, including business associate agreements (BAAs), encryption, access controls, and audit logging required by healthcare regulations. Data processing agreements must be available with customers specifying data handling practices, retention policies, and responsibilities for data protection enabling customers to meet their own regulatory obligations.</w:t>
      </w:r>
    </w:p>
    <w:p w14:paraId="0F1450DC" w14:textId="77777777" w:rsidR="00BB2609" w:rsidRPr="00BB2609" w:rsidRDefault="00BB2609" w:rsidP="00BB2609">
      <w:pPr>
        <w:keepNext/>
        <w:keepLines/>
        <w:spacing w:before="40" w:after="0"/>
        <w:outlineLvl w:val="3"/>
        <w:rPr>
          <w:rFonts w:asciiTheme="majorBidi" w:eastAsia="Calibri" w:hAnsiTheme="majorBidi" w:cstheme="majorBidi"/>
          <w:b/>
          <w:bCs/>
          <w:color w:val="000000" w:themeColor="text1"/>
          <w:sz w:val="24"/>
          <w:szCs w:val="24"/>
        </w:rPr>
      </w:pPr>
      <w:r w:rsidRPr="00BB2609">
        <w:rPr>
          <w:rFonts w:asciiTheme="majorBidi" w:eastAsiaTheme="majorEastAsia" w:hAnsiTheme="majorBidi" w:cstheme="majorBidi"/>
          <w:b/>
          <w:bCs/>
          <w:color w:val="000000" w:themeColor="text1"/>
          <w:sz w:val="24"/>
          <w:szCs w:val="24"/>
        </w:rPr>
        <w:lastRenderedPageBreak/>
        <w:t>Industry Standards and Certifications</w:t>
      </w:r>
    </w:p>
    <w:p w14:paraId="196EB7BB" w14:textId="77777777" w:rsidR="00BB2609" w:rsidRPr="00BB2609" w:rsidRDefault="00BB2609" w:rsidP="00BB2609">
      <w:pPr>
        <w:jc w:val="both"/>
        <w:rPr>
          <w:rFonts w:ascii="Times New Roman" w:eastAsia="Calibri" w:hAnsi="Times New Roman" w:cs="Times New Roman"/>
        </w:rPr>
      </w:pP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should achieve recognized security and quality certifications to provide assurance to enterprise customers and demonstrate commitment to security and reliability best practices. SOC 2 Type II certification must be obtained and maintained, demonstrating that security, availability, processing integrity, confidentiality, and privacy controls are operating effectively through independent audits. ISO 27001 certification must be pursued to demonstrate implementation of comprehensive information security management systems aligned with international best practices. Regular security audits and penetration testing must be conducted by independent third-party security firms, with findings remediated and evidence of remediation provided to customers upon request. Industry-specific compliance requirements must be researched and implemented for targeted verticals, including healthcare, finance, education, and government sectors.</w:t>
      </w:r>
    </w:p>
    <w:p w14:paraId="478B3010" w14:textId="77777777" w:rsidR="00BB2609" w:rsidRPr="00BB2609" w:rsidRDefault="00BB2609" w:rsidP="00BB2609">
      <w:pPr>
        <w:keepNext/>
        <w:keepLines/>
        <w:spacing w:before="40" w:after="0"/>
        <w:outlineLvl w:val="3"/>
        <w:rPr>
          <w:rFonts w:asciiTheme="majorBidi" w:eastAsia="Calibri" w:hAnsiTheme="majorBidi" w:cstheme="majorBidi"/>
          <w:b/>
          <w:bCs/>
          <w:color w:val="000000" w:themeColor="text1"/>
          <w:sz w:val="24"/>
          <w:szCs w:val="24"/>
        </w:rPr>
      </w:pPr>
      <w:r w:rsidRPr="00BB2609">
        <w:rPr>
          <w:rFonts w:asciiTheme="majorBidi" w:eastAsiaTheme="majorEastAsia" w:hAnsiTheme="majorBidi" w:cstheme="majorBidi"/>
          <w:b/>
          <w:bCs/>
          <w:color w:val="000000" w:themeColor="text1"/>
          <w:sz w:val="24"/>
          <w:szCs w:val="24"/>
        </w:rPr>
        <w:t>Regulatory Reporting and Audit Capabilities</w:t>
      </w:r>
    </w:p>
    <w:p w14:paraId="41BFB951" w14:textId="77777777" w:rsidR="00BB2609" w:rsidRPr="00BB2609" w:rsidRDefault="00BB2609" w:rsidP="00BB2609">
      <w:pPr>
        <w:jc w:val="both"/>
        <w:rPr>
          <w:rFonts w:ascii="Times New Roman" w:eastAsia="Calibri" w:hAnsi="Times New Roman" w:cs="Times New Roman"/>
        </w:rPr>
      </w:pP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must provide comprehensive audit logs and reporting capabilities enabling customers to meet regulatory reporting obligations and demonstrate compliance to auditors and regulators. Comprehensive audit logs must capture all user actions including login, data access, and configuration changes with timestamps, user identities, and IP addresses enabling forensic analysis during security investigations. Audit log immutability must be ensured through digital signatures or write-once storage, preventing tampering with logs to hide unauthorized access or malicious activities. Retention of audit logs must comply with regulatory requirements, with logs retained for extended periods as required by specific regulations, with secure archival after initial retention periods. Audit log export must enable customers to retrieve logs in standard formats including CSV and JSON for analysis, reporting, and import into security information and event management (SIEM) systems.</w:t>
      </w:r>
    </w:p>
    <w:p w14:paraId="73353AA7" w14:textId="77777777" w:rsidR="00BB2609" w:rsidRPr="00BB2609" w:rsidRDefault="00BB2609" w:rsidP="00BB2609">
      <w:pPr>
        <w:keepNext/>
        <w:keepLines/>
        <w:spacing w:before="40" w:after="0"/>
        <w:outlineLvl w:val="2"/>
        <w:rPr>
          <w:rFonts w:asciiTheme="majorBidi" w:eastAsia="Calibri" w:hAnsiTheme="majorBidi" w:cstheme="majorBidi"/>
          <w:b/>
          <w:bCs/>
          <w:color w:val="000000" w:themeColor="text1"/>
        </w:rPr>
      </w:pPr>
      <w:bookmarkStart w:id="228" w:name="_Toc215513635"/>
      <w:bookmarkStart w:id="229" w:name="_Toc229325877"/>
      <w:r w:rsidRPr="00BB2609">
        <w:rPr>
          <w:rFonts w:asciiTheme="majorBidi" w:eastAsiaTheme="majorEastAsia" w:hAnsiTheme="majorBidi" w:cstheme="majorBidi"/>
          <w:b/>
          <w:bCs/>
          <w:color w:val="000000" w:themeColor="text1"/>
          <w:sz w:val="24"/>
          <w:szCs w:val="24"/>
        </w:rPr>
        <w:t>4.3.8 Deployment and Operations Requirements</w:t>
      </w:r>
      <w:bookmarkEnd w:id="228"/>
      <w:bookmarkEnd w:id="229"/>
    </w:p>
    <w:p w14:paraId="5C181DE4" w14:textId="77777777" w:rsidR="00BB2609" w:rsidRPr="00BB2609" w:rsidRDefault="00BB2609" w:rsidP="00BB2609">
      <w:pPr>
        <w:keepNext/>
        <w:keepLines/>
        <w:spacing w:before="40" w:after="0"/>
        <w:outlineLvl w:val="3"/>
        <w:rPr>
          <w:rFonts w:asciiTheme="majorBidi" w:eastAsia="Calibri" w:hAnsiTheme="majorBidi" w:cstheme="majorBidi"/>
          <w:b/>
          <w:bCs/>
          <w:color w:val="000000" w:themeColor="text1"/>
          <w:sz w:val="24"/>
          <w:szCs w:val="24"/>
        </w:rPr>
      </w:pPr>
      <w:r w:rsidRPr="00BB2609">
        <w:rPr>
          <w:rFonts w:asciiTheme="majorBidi" w:eastAsiaTheme="majorEastAsia" w:hAnsiTheme="majorBidi" w:cstheme="majorBidi"/>
          <w:b/>
          <w:bCs/>
          <w:color w:val="000000" w:themeColor="text1"/>
          <w:sz w:val="24"/>
          <w:szCs w:val="24"/>
        </w:rPr>
        <w:t>Container and Infrastructure Automation</w:t>
      </w:r>
    </w:p>
    <w:p w14:paraId="243F8C2C" w14:textId="77777777" w:rsidR="00BB2609" w:rsidRPr="00BB2609" w:rsidRDefault="00BB2609" w:rsidP="00BB2609">
      <w:pPr>
        <w:jc w:val="both"/>
        <w:rPr>
          <w:rFonts w:ascii="Times New Roman" w:eastAsia="Calibri" w:hAnsi="Times New Roman" w:cs="Times New Roman"/>
        </w:rPr>
      </w:pP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must be designed for deployment </w:t>
      </w:r>
      <w:proofErr w:type="gramStart"/>
      <w:r w:rsidRPr="00BB2609">
        <w:rPr>
          <w:rFonts w:ascii="Times New Roman" w:eastAsia="Calibri" w:hAnsi="Times New Roman" w:cs="Times New Roman"/>
        </w:rPr>
        <w:t>on</w:t>
      </w:r>
      <w:proofErr w:type="gramEnd"/>
      <w:r w:rsidRPr="00BB2609">
        <w:rPr>
          <w:rFonts w:ascii="Times New Roman" w:eastAsia="Calibri" w:hAnsi="Times New Roman" w:cs="Times New Roman"/>
        </w:rPr>
        <w:t xml:space="preserve"> containerized infrastructure and modern cloud platforms, enabling automated provisioning and management of infrastructure resources. Docker containerization must be mandatory for all components including backend services, databases, and caching layers, with official Docker images published and regularly updated with security patches. Kubernetes deployment manifests must be provided and maintained, enabling users to deploy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on any Kubernetes cluster including public cloud, on-premises, and hybrid deployments with standardized deployment patterns. Infrastructure as Code must enable defining and provisioning the entire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infrastructure through version-controlled configuration files enabling reproducible deployments and infrastructure auditing. Helm charts must be created and maintained for Kubernetes deployments, providing parameterized deployment templates enabling users to customize deployments for their specific requirements.</w:t>
      </w:r>
    </w:p>
    <w:p w14:paraId="34F12D61" w14:textId="77777777" w:rsidR="00BB2609" w:rsidRPr="00BB2609" w:rsidRDefault="00BB2609" w:rsidP="00BB2609">
      <w:pPr>
        <w:keepNext/>
        <w:keepLines/>
        <w:spacing w:before="40" w:after="0"/>
        <w:outlineLvl w:val="3"/>
        <w:rPr>
          <w:rFonts w:ascii="Times New Roman" w:eastAsia="Calibri" w:hAnsi="Times New Roman" w:cs="Times New Roman"/>
          <w:b/>
          <w:bCs/>
          <w:color w:val="000000" w:themeColor="text1"/>
          <w:sz w:val="24"/>
          <w:szCs w:val="24"/>
        </w:rPr>
      </w:pPr>
      <w:r w:rsidRPr="00BB2609">
        <w:rPr>
          <w:rFonts w:asciiTheme="majorHAnsi" w:eastAsiaTheme="majorEastAsia" w:hAnsiTheme="majorHAnsi" w:cstheme="majorBidi"/>
          <w:b/>
          <w:bCs/>
          <w:color w:val="000000" w:themeColor="text1"/>
          <w:sz w:val="24"/>
          <w:szCs w:val="24"/>
        </w:rPr>
        <w:t xml:space="preserve">Monitoring and Observability of </w:t>
      </w:r>
      <w:proofErr w:type="spellStart"/>
      <w:r w:rsidRPr="00BB2609">
        <w:rPr>
          <w:rFonts w:asciiTheme="majorHAnsi" w:eastAsiaTheme="majorEastAsia" w:hAnsiTheme="majorHAnsi" w:cstheme="majorBidi"/>
          <w:b/>
          <w:bCs/>
          <w:color w:val="000000" w:themeColor="text1"/>
          <w:sz w:val="24"/>
          <w:szCs w:val="24"/>
        </w:rPr>
        <w:t>SeeStack</w:t>
      </w:r>
      <w:proofErr w:type="spellEnd"/>
      <w:r w:rsidRPr="00BB2609">
        <w:rPr>
          <w:rFonts w:asciiTheme="majorHAnsi" w:eastAsiaTheme="majorEastAsia" w:hAnsiTheme="majorHAnsi" w:cstheme="majorBidi"/>
          <w:b/>
          <w:bCs/>
          <w:color w:val="000000" w:themeColor="text1"/>
          <w:sz w:val="24"/>
          <w:szCs w:val="24"/>
        </w:rPr>
        <w:t xml:space="preserve"> Itself</w:t>
      </w:r>
    </w:p>
    <w:p w14:paraId="2366C153" w14:textId="77777777" w:rsidR="00BB2609" w:rsidRPr="00BB2609" w:rsidRDefault="00BB2609" w:rsidP="00BB2609">
      <w:pPr>
        <w:jc w:val="both"/>
        <w:rPr>
          <w:rFonts w:ascii="Times New Roman" w:eastAsia="Calibri" w:hAnsi="Times New Roman" w:cs="Times New Roman"/>
        </w:rPr>
      </w:pP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must implement comprehensive monitoring and observability of its own infrastructure and services, enabling rapid detection and resolution of platform issues affecting customers. Distributed tracing must be implemented using standard protocols including </w:t>
      </w:r>
      <w:proofErr w:type="spellStart"/>
      <w:r w:rsidRPr="00BB2609">
        <w:rPr>
          <w:rFonts w:ascii="Times New Roman" w:eastAsia="Calibri" w:hAnsi="Times New Roman" w:cs="Times New Roman"/>
        </w:rPr>
        <w:t>OpenTelemetry</w:t>
      </w:r>
      <w:proofErr w:type="spellEnd"/>
      <w:r w:rsidRPr="00BB2609">
        <w:rPr>
          <w:rFonts w:ascii="Times New Roman" w:eastAsia="Calibri" w:hAnsi="Times New Roman" w:cs="Times New Roman"/>
        </w:rPr>
        <w:t xml:space="preserve"> to track requests across microservices, enabling identification of performance bottlenecks and service failures. Structured logging must capture application events including service startup, configuration loading, and errors in JSON format with correlation IDs enabling tracing of requests through the system. System metrics including CPU, memory, disk, and network must be collected from all infrastructure components and stored in time-series databases, enabling analysis of infrastructure utilization and capacity planning. Alert rules must be </w:t>
      </w:r>
      <w:r w:rsidRPr="00BB2609">
        <w:rPr>
          <w:rFonts w:ascii="Times New Roman" w:eastAsia="Calibri" w:hAnsi="Times New Roman" w:cs="Times New Roman"/>
        </w:rPr>
        <w:lastRenderedPageBreak/>
        <w:t xml:space="preserve">configured for </w:t>
      </w: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infrastructure itself, triggering notifications when services become unhealthy or performance degrades, enabling rapid response to platform issues.</w:t>
      </w:r>
    </w:p>
    <w:p w14:paraId="381353E3" w14:textId="77777777" w:rsidR="00BB2609" w:rsidRPr="00BB2609" w:rsidRDefault="00BB2609" w:rsidP="00BB2609">
      <w:pPr>
        <w:keepNext/>
        <w:keepLines/>
        <w:spacing w:before="40" w:after="0"/>
        <w:outlineLvl w:val="3"/>
        <w:rPr>
          <w:rFonts w:asciiTheme="majorBidi" w:eastAsia="Calibri" w:hAnsiTheme="majorBidi" w:cstheme="majorBidi"/>
          <w:b/>
          <w:bCs/>
          <w:color w:val="000000" w:themeColor="text1"/>
          <w:sz w:val="24"/>
          <w:szCs w:val="24"/>
        </w:rPr>
      </w:pPr>
      <w:r w:rsidRPr="00BB2609">
        <w:rPr>
          <w:rFonts w:asciiTheme="majorBidi" w:eastAsiaTheme="majorEastAsia" w:hAnsiTheme="majorBidi" w:cstheme="majorBidi"/>
          <w:b/>
          <w:bCs/>
          <w:color w:val="000000" w:themeColor="text1"/>
          <w:sz w:val="24"/>
          <w:szCs w:val="24"/>
        </w:rPr>
        <w:t>Disaster Recovery and Business Continuity</w:t>
      </w:r>
    </w:p>
    <w:p w14:paraId="17FF7544" w14:textId="2572C38D" w:rsidR="00BB2609" w:rsidRPr="00BB2609" w:rsidRDefault="00BB2609" w:rsidP="00BB2609">
      <w:pPr>
        <w:jc w:val="both"/>
        <w:rPr>
          <w:rFonts w:ascii="Times New Roman" w:eastAsia="Calibri" w:hAnsi="Times New Roman" w:cs="Times New Roman"/>
        </w:rPr>
      </w:pPr>
      <w:proofErr w:type="spellStart"/>
      <w:r w:rsidRPr="00BB2609">
        <w:rPr>
          <w:rFonts w:ascii="Times New Roman" w:eastAsia="Calibri" w:hAnsi="Times New Roman" w:cs="Times New Roman"/>
        </w:rPr>
        <w:t>SeeStack</w:t>
      </w:r>
      <w:proofErr w:type="spellEnd"/>
      <w:r w:rsidRPr="00BB2609">
        <w:rPr>
          <w:rFonts w:ascii="Times New Roman" w:eastAsia="Calibri" w:hAnsi="Times New Roman" w:cs="Times New Roman"/>
        </w:rPr>
        <w:t xml:space="preserve"> must implement comprehensive disaster recovery and business continuity procedures ensuring the platform can continue operating during regional failures, natural disasters, or major infrastructure incidents. Multi-region deployment must be supported, with infrastructure, databases, and services distributed across geographically separated regions enabling failover if an entire region becomes unavailable. Automated failover mechanisms must detect failures in primary regions and automatically redirect traffic to secondary regions, with health checks verifying failover is complete and monitoring confirms secondary region health. Regular disaster recovery drills must be conducted, simulating regional failures and testing the ability to recover services in secondary regions within the defined recovery objectives. Cross-region replication must ensure critical data including configuration and user accounts are synchronized to secondary regions within acceptable latency, enabling recovery from primary region failures.</w:t>
      </w:r>
    </w:p>
    <w:p w14:paraId="00DA4854" w14:textId="77777777" w:rsidR="00A86909" w:rsidRPr="003A5C91" w:rsidRDefault="00A86909" w:rsidP="00F95256">
      <w:pPr>
        <w:rPr>
          <w:rFonts w:asciiTheme="majorBidi" w:hAnsiTheme="majorBidi" w:cstheme="majorBidi"/>
          <w:color w:val="000000" w:themeColor="text1"/>
        </w:rPr>
      </w:pPr>
    </w:p>
    <w:p w14:paraId="2DAC0B15" w14:textId="77777777" w:rsidR="00B312CB" w:rsidRDefault="00B312CB">
      <w:pPr>
        <w:rPr>
          <w:rFonts w:asciiTheme="majorBidi" w:hAnsiTheme="majorBidi" w:cstheme="majorBidi"/>
          <w:b/>
          <w:bCs/>
          <w:color w:val="000000" w:themeColor="text1"/>
          <w:sz w:val="24"/>
          <w:szCs w:val="24"/>
        </w:rPr>
      </w:pPr>
      <w:bookmarkStart w:id="230" w:name="_Toc443694041"/>
      <w:r>
        <w:rPr>
          <w:rFonts w:asciiTheme="majorBidi" w:hAnsiTheme="majorBidi" w:cstheme="majorBidi"/>
          <w:b/>
          <w:bCs/>
          <w:color w:val="000000" w:themeColor="text1"/>
        </w:rPr>
        <w:br w:type="page"/>
      </w:r>
    </w:p>
    <w:p w14:paraId="1AE2FC43" w14:textId="42FAE18F" w:rsidR="00F95256" w:rsidRPr="003A5C91" w:rsidRDefault="00F95256">
      <w:pPr>
        <w:pStyle w:val="Default"/>
        <w:numPr>
          <w:ilvl w:val="1"/>
          <w:numId w:val="2"/>
        </w:numPr>
        <w:outlineLvl w:val="1"/>
        <w:rPr>
          <w:rFonts w:asciiTheme="majorBidi" w:hAnsiTheme="majorBidi" w:cstheme="majorBidi"/>
          <w:b/>
          <w:bCs/>
          <w:color w:val="000000" w:themeColor="text1"/>
        </w:rPr>
      </w:pPr>
      <w:bookmarkStart w:id="231" w:name="_Toc229325878"/>
      <w:r w:rsidRPr="003A5C91">
        <w:rPr>
          <w:rFonts w:asciiTheme="majorBidi" w:hAnsiTheme="majorBidi" w:cstheme="majorBidi"/>
          <w:b/>
          <w:bCs/>
          <w:color w:val="000000" w:themeColor="text1"/>
        </w:rPr>
        <w:lastRenderedPageBreak/>
        <w:t>Analysis Models</w:t>
      </w:r>
      <w:bookmarkEnd w:id="230"/>
      <w:bookmarkEnd w:id="231"/>
    </w:p>
    <w:p w14:paraId="2201171D" w14:textId="77777777" w:rsidR="00B312CB" w:rsidRPr="003A5C91" w:rsidRDefault="00B312CB" w:rsidP="00B312CB">
      <w:pPr>
        <w:ind w:firstLine="720"/>
        <w:rPr>
          <w:rFonts w:ascii="Times New Roman" w:eastAsia="Calibri" w:hAnsi="Times New Roman" w:cs="Times New Roman"/>
          <w:b/>
          <w:bCs/>
          <w:sz w:val="28"/>
          <w:szCs w:val="28"/>
        </w:rPr>
      </w:pPr>
      <w:r w:rsidRPr="3D9880DA">
        <w:rPr>
          <w:rFonts w:ascii="Times New Roman" w:eastAsia="Calibri" w:hAnsi="Times New Roman" w:cs="Times New Roman"/>
          <w:b/>
          <w:bCs/>
          <w:sz w:val="28"/>
          <w:szCs w:val="28"/>
        </w:rPr>
        <w:t>Use Case Diagram</w:t>
      </w:r>
    </w:p>
    <w:p w14:paraId="158057EA" w14:textId="77777777" w:rsidR="00D87D62" w:rsidRDefault="00B312CB" w:rsidP="00D87D62">
      <w:pPr>
        <w:keepNext/>
        <w:jc w:val="center"/>
      </w:pPr>
      <w:r w:rsidRPr="00B312CB">
        <w:rPr>
          <w:rFonts w:asciiTheme="majorBidi" w:hAnsiTheme="majorBidi" w:cstheme="majorBidi"/>
          <w:noProof/>
        </w:rPr>
        <w:drawing>
          <wp:inline distT="0" distB="0" distL="0" distR="0" wp14:anchorId="1D01FAD7" wp14:editId="7000DE19">
            <wp:extent cx="4819650" cy="4819650"/>
            <wp:effectExtent l="0" t="0" r="0" b="0"/>
            <wp:docPr id="596626097" name="drawing"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4897" name="drawing" descr="A diagram of a software company&#10;&#10;AI-generated content may be incorrect."/>
                    <pic:cNvPicPr/>
                  </pic:nvPicPr>
                  <pic:blipFill>
                    <a:blip r:embed="rId19">
                      <a:extLst>
                        <a:ext uri="{28A0092B-C50C-407E-A947-70E740481C1C}">
                          <a14:useLocalDpi xmlns:a14="http://schemas.microsoft.com/office/drawing/2010/main"/>
                        </a:ext>
                      </a:extLst>
                    </a:blip>
                    <a:stretch>
                      <a:fillRect/>
                    </a:stretch>
                  </pic:blipFill>
                  <pic:spPr>
                    <a:xfrm>
                      <a:off x="0" y="0"/>
                      <a:ext cx="4819650" cy="4819650"/>
                    </a:xfrm>
                    <a:prstGeom prst="rect">
                      <a:avLst/>
                    </a:prstGeom>
                  </pic:spPr>
                </pic:pic>
              </a:graphicData>
            </a:graphic>
          </wp:inline>
        </w:drawing>
      </w:r>
    </w:p>
    <w:p w14:paraId="77B96DF1" w14:textId="36182CB1" w:rsidR="00D87D62" w:rsidRPr="00D87D62" w:rsidRDefault="00D87D62" w:rsidP="00D87D62">
      <w:pPr>
        <w:pStyle w:val="Caption"/>
        <w:jc w:val="center"/>
        <w:rPr>
          <w:rFonts w:asciiTheme="majorBidi" w:hAnsiTheme="majorBidi" w:cstheme="majorBidi"/>
          <w:i w:val="0"/>
          <w:iCs w:val="0"/>
          <w:color w:val="000000" w:themeColor="text1"/>
          <w:sz w:val="22"/>
          <w:szCs w:val="22"/>
        </w:rPr>
      </w:pPr>
      <w:bookmarkStart w:id="232" w:name="_Toc215613294"/>
      <w:r w:rsidRPr="00D87D62">
        <w:rPr>
          <w:rFonts w:asciiTheme="majorBidi" w:hAnsiTheme="majorBidi" w:cstheme="majorBidi"/>
          <w:i w:val="0"/>
          <w:iCs w:val="0"/>
          <w:color w:val="000000" w:themeColor="text1"/>
          <w:sz w:val="22"/>
          <w:szCs w:val="22"/>
        </w:rPr>
        <w:t xml:space="preserve">Figure </w:t>
      </w:r>
      <w:r w:rsidRPr="00D87D62">
        <w:rPr>
          <w:rFonts w:asciiTheme="majorBidi" w:hAnsiTheme="majorBidi" w:cstheme="majorBidi"/>
          <w:i w:val="0"/>
          <w:iCs w:val="0"/>
          <w:color w:val="000000" w:themeColor="text1"/>
          <w:sz w:val="22"/>
          <w:szCs w:val="22"/>
        </w:rPr>
        <w:fldChar w:fldCharType="begin"/>
      </w:r>
      <w:r w:rsidRPr="00D87D62">
        <w:rPr>
          <w:rFonts w:asciiTheme="majorBidi" w:hAnsiTheme="majorBidi" w:cstheme="majorBidi"/>
          <w:i w:val="0"/>
          <w:iCs w:val="0"/>
          <w:color w:val="000000" w:themeColor="text1"/>
          <w:sz w:val="22"/>
          <w:szCs w:val="22"/>
        </w:rPr>
        <w:instrText xml:space="preserve"> SEQ Figure \* ARABIC </w:instrText>
      </w:r>
      <w:r w:rsidRPr="00D87D62">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8</w:t>
      </w:r>
      <w:r w:rsidRPr="00D87D62">
        <w:rPr>
          <w:rFonts w:asciiTheme="majorBidi" w:hAnsiTheme="majorBidi" w:cstheme="majorBidi"/>
          <w:i w:val="0"/>
          <w:iCs w:val="0"/>
          <w:color w:val="000000" w:themeColor="text1"/>
          <w:sz w:val="22"/>
          <w:szCs w:val="22"/>
        </w:rPr>
        <w:fldChar w:fldCharType="end"/>
      </w:r>
      <w:r w:rsidRPr="00D87D62">
        <w:rPr>
          <w:rFonts w:asciiTheme="majorBidi" w:hAnsiTheme="majorBidi" w:cstheme="majorBidi"/>
          <w:i w:val="0"/>
          <w:iCs w:val="0"/>
          <w:color w:val="000000" w:themeColor="text1"/>
          <w:sz w:val="22"/>
          <w:szCs w:val="22"/>
        </w:rPr>
        <w:t xml:space="preserve">: </w:t>
      </w:r>
      <w:proofErr w:type="spellStart"/>
      <w:r w:rsidRPr="00D87D62">
        <w:rPr>
          <w:rFonts w:asciiTheme="majorBidi" w:hAnsiTheme="majorBidi" w:cstheme="majorBidi"/>
          <w:i w:val="0"/>
          <w:iCs w:val="0"/>
          <w:color w:val="000000" w:themeColor="text1"/>
          <w:sz w:val="22"/>
          <w:szCs w:val="22"/>
        </w:rPr>
        <w:t>SeeStack</w:t>
      </w:r>
      <w:proofErr w:type="spellEnd"/>
      <w:r w:rsidRPr="00D87D62">
        <w:rPr>
          <w:rFonts w:asciiTheme="majorBidi" w:hAnsiTheme="majorBidi" w:cstheme="majorBidi"/>
          <w:i w:val="0"/>
          <w:iCs w:val="0"/>
          <w:color w:val="000000" w:themeColor="text1"/>
          <w:sz w:val="22"/>
          <w:szCs w:val="22"/>
        </w:rPr>
        <w:t xml:space="preserve"> Use Case Diagram</w:t>
      </w:r>
      <w:bookmarkEnd w:id="232"/>
    </w:p>
    <w:p w14:paraId="22106D70" w14:textId="77777777" w:rsidR="00B312CB" w:rsidRPr="003A5C91" w:rsidRDefault="00B312CB" w:rsidP="00B312CB">
      <w:pPr>
        <w:rPr>
          <w:rFonts w:ascii="Times New Roman" w:eastAsia="Calibri" w:hAnsi="Times New Roman" w:cs="Times New Roman"/>
          <w:sz w:val="28"/>
          <w:szCs w:val="28"/>
        </w:rPr>
      </w:pPr>
      <w:r w:rsidRPr="3D9880DA">
        <w:rPr>
          <w:rFonts w:ascii="Times New Roman" w:eastAsia="Calibri" w:hAnsi="Times New Roman" w:cs="Times New Roman"/>
          <w:sz w:val="28"/>
          <w:szCs w:val="28"/>
        </w:rPr>
        <w:t xml:space="preserve">The Use Case Diagram visually outlines the functional interactions between the system's actors and the </w:t>
      </w:r>
      <w:proofErr w:type="spellStart"/>
      <w:r w:rsidRPr="3D9880DA">
        <w:rPr>
          <w:rFonts w:ascii="Times New Roman" w:eastAsia="Calibri" w:hAnsi="Times New Roman" w:cs="Times New Roman"/>
          <w:sz w:val="28"/>
          <w:szCs w:val="28"/>
        </w:rPr>
        <w:t>SeeStack</w:t>
      </w:r>
      <w:proofErr w:type="spellEnd"/>
      <w:r w:rsidRPr="3D9880DA">
        <w:rPr>
          <w:rFonts w:ascii="Times New Roman" w:eastAsia="Calibri" w:hAnsi="Times New Roman" w:cs="Times New Roman"/>
          <w:sz w:val="28"/>
          <w:szCs w:val="28"/>
        </w:rPr>
        <w:t xml:space="preserve"> platform, defining the scope of operations for different user roles. The system identifies three primary actors: Developer, DevOps, and Admin, along with an interaction with the external OpenAI API.</w:t>
      </w:r>
    </w:p>
    <w:p w14:paraId="6B431742" w14:textId="77777777" w:rsidR="00B312CB" w:rsidRPr="003A5C91" w:rsidRDefault="00B312CB">
      <w:pPr>
        <w:numPr>
          <w:ilvl w:val="0"/>
          <w:numId w:val="7"/>
        </w:numPr>
        <w:rPr>
          <w:rFonts w:ascii="Times New Roman" w:eastAsia="Calibri" w:hAnsi="Times New Roman" w:cs="Times New Roman"/>
          <w:sz w:val="28"/>
          <w:szCs w:val="28"/>
        </w:rPr>
      </w:pPr>
      <w:r w:rsidRPr="3D9880DA">
        <w:rPr>
          <w:rFonts w:ascii="Times New Roman" w:eastAsia="Calibri" w:hAnsi="Times New Roman" w:cs="Times New Roman"/>
          <w:b/>
          <w:bCs/>
          <w:sz w:val="28"/>
          <w:szCs w:val="28"/>
        </w:rPr>
        <w:t>Developer</w:t>
      </w:r>
      <w:r w:rsidRPr="3D9880DA">
        <w:rPr>
          <w:rFonts w:ascii="Times New Roman" w:eastAsia="Calibri" w:hAnsi="Times New Roman" w:cs="Times New Roman"/>
          <w:sz w:val="28"/>
          <w:szCs w:val="28"/>
        </w:rPr>
        <w:t>: This actor is primarily responsible for application integration and maintenance. Key use cases include "Integrate SDK," "Configure Alerts," and "Track Errors." The "Track Errors" use case explicitly includes an "AI Error Analysis" process, which leverages the OpenAI API to generate insights.</w:t>
      </w:r>
    </w:p>
    <w:p w14:paraId="07E03A50" w14:textId="77777777" w:rsidR="00B312CB" w:rsidRPr="003A5C91" w:rsidRDefault="00B312CB">
      <w:pPr>
        <w:numPr>
          <w:ilvl w:val="0"/>
          <w:numId w:val="7"/>
        </w:numPr>
        <w:rPr>
          <w:rFonts w:ascii="Times New Roman" w:eastAsia="Calibri" w:hAnsi="Times New Roman" w:cs="Times New Roman"/>
          <w:sz w:val="28"/>
          <w:szCs w:val="28"/>
        </w:rPr>
      </w:pPr>
      <w:r w:rsidRPr="3D9880DA">
        <w:rPr>
          <w:rFonts w:ascii="Times New Roman" w:eastAsia="Calibri" w:hAnsi="Times New Roman" w:cs="Times New Roman"/>
          <w:b/>
          <w:bCs/>
          <w:sz w:val="28"/>
          <w:szCs w:val="28"/>
        </w:rPr>
        <w:lastRenderedPageBreak/>
        <w:t>DevOps</w:t>
      </w:r>
      <w:r w:rsidRPr="3D9880DA">
        <w:rPr>
          <w:rFonts w:ascii="Times New Roman" w:eastAsia="Calibri" w:hAnsi="Times New Roman" w:cs="Times New Roman"/>
          <w:sz w:val="28"/>
          <w:szCs w:val="28"/>
        </w:rPr>
        <w:t>: This role focuses on infrastructure reliability and monitoring. The DevOps actor interacts with the system to "Configure Alerts," "Monitor Performance," "Stress Testing," and perform "Security Scanning."</w:t>
      </w:r>
    </w:p>
    <w:p w14:paraId="5BADFCA6" w14:textId="016A6658" w:rsidR="00B312CB" w:rsidRPr="00B312CB" w:rsidRDefault="00B312CB">
      <w:pPr>
        <w:numPr>
          <w:ilvl w:val="0"/>
          <w:numId w:val="7"/>
        </w:numPr>
        <w:rPr>
          <w:rFonts w:ascii="Times New Roman" w:eastAsia="Calibri" w:hAnsi="Times New Roman" w:cs="Times New Roman"/>
          <w:sz w:val="28"/>
          <w:szCs w:val="28"/>
        </w:rPr>
      </w:pPr>
      <w:r w:rsidRPr="3D9880DA">
        <w:rPr>
          <w:rFonts w:ascii="Times New Roman" w:eastAsia="Calibri" w:hAnsi="Times New Roman" w:cs="Times New Roman"/>
          <w:b/>
          <w:bCs/>
          <w:sz w:val="28"/>
          <w:szCs w:val="28"/>
        </w:rPr>
        <w:t>Admin</w:t>
      </w:r>
      <w:r w:rsidRPr="3D9880DA">
        <w:rPr>
          <w:rFonts w:ascii="Times New Roman" w:eastAsia="Calibri" w:hAnsi="Times New Roman" w:cs="Times New Roman"/>
          <w:sz w:val="28"/>
          <w:szCs w:val="28"/>
        </w:rPr>
        <w:t>: The administrator oversees the platform's management and access control. Their functions include "Manage User and Permissions," "Manage API Keys," and "Manage Projects."</w:t>
      </w:r>
    </w:p>
    <w:bookmarkEnd w:id="0"/>
    <w:bookmarkEnd w:id="1"/>
    <w:bookmarkEnd w:id="212"/>
    <w:p w14:paraId="3747EF7C" w14:textId="77777777" w:rsidR="00F95256" w:rsidRPr="003A5C91" w:rsidRDefault="00F95256" w:rsidP="00F95256">
      <w:pPr>
        <w:rPr>
          <w:rFonts w:asciiTheme="majorBidi" w:hAnsiTheme="majorBidi" w:cstheme="majorBidi"/>
          <w:b/>
          <w:bCs/>
          <w:color w:val="000000" w:themeColor="text1"/>
          <w:sz w:val="28"/>
          <w:szCs w:val="28"/>
        </w:rPr>
      </w:pPr>
    </w:p>
    <w:p w14:paraId="5DBB2F14" w14:textId="77777777" w:rsidR="00F95256" w:rsidRPr="003A5C91" w:rsidRDefault="00F95256" w:rsidP="00F95256">
      <w:pPr>
        <w:rPr>
          <w:rFonts w:asciiTheme="majorBidi" w:hAnsiTheme="majorBidi" w:cstheme="majorBidi"/>
          <w:color w:val="000000" w:themeColor="text1"/>
        </w:rPr>
      </w:pPr>
      <w:bookmarkStart w:id="233" w:name="_Toc443694057"/>
      <w:r w:rsidRPr="003A5C91">
        <w:rPr>
          <w:rFonts w:asciiTheme="majorBidi" w:hAnsiTheme="majorBidi" w:cstheme="majorBidi"/>
          <w:color w:val="000000" w:themeColor="text1"/>
        </w:rPr>
        <w:br w:type="page"/>
      </w:r>
    </w:p>
    <w:p w14:paraId="0D9798A3" w14:textId="5D330125" w:rsidR="009C730D" w:rsidRPr="003A5C91" w:rsidRDefault="009C730D" w:rsidP="009C730D">
      <w:pPr>
        <w:pStyle w:val="Heading1"/>
        <w:rPr>
          <w:rFonts w:asciiTheme="majorBidi" w:hAnsiTheme="majorBidi"/>
          <w:color w:val="000000" w:themeColor="text1"/>
        </w:rPr>
      </w:pPr>
      <w:bookmarkStart w:id="234" w:name="_Toc229325879"/>
      <w:r w:rsidRPr="003A5C91">
        <w:rPr>
          <w:rFonts w:asciiTheme="majorBidi" w:hAnsiTheme="majorBidi"/>
          <w:color w:val="000000" w:themeColor="text1"/>
        </w:rPr>
        <w:lastRenderedPageBreak/>
        <w:t>CHAPTER 5: SYSTEM DESIGN</w:t>
      </w:r>
      <w:bookmarkEnd w:id="234"/>
    </w:p>
    <w:p w14:paraId="2418FB43" w14:textId="77777777" w:rsidR="009C730D" w:rsidRDefault="009C730D" w:rsidP="00F95256">
      <w:pPr>
        <w:rPr>
          <w:rFonts w:ascii="Times New Roman" w:eastAsia="Calibri" w:hAnsi="Times New Roman" w:cs="Times New Roman"/>
          <w:b/>
          <w:bCs/>
          <w:sz w:val="28"/>
          <w:szCs w:val="28"/>
        </w:rPr>
      </w:pPr>
    </w:p>
    <w:p w14:paraId="2B13BF4D" w14:textId="72BEE536" w:rsidR="00323C74" w:rsidRDefault="00323C74" w:rsidP="00323C74">
      <w:pPr>
        <w:pStyle w:val="NormalWeb"/>
        <w:outlineLvl w:val="1"/>
        <w:rPr>
          <w:rStyle w:val="Strong"/>
        </w:rPr>
      </w:pPr>
      <w:bookmarkStart w:id="235" w:name="_Toc229325880"/>
      <w:r>
        <w:rPr>
          <w:rStyle w:val="Strong"/>
        </w:rPr>
        <w:t>5.1 Database Schema Overview</w:t>
      </w:r>
      <w:bookmarkEnd w:id="235"/>
    </w:p>
    <w:p w14:paraId="690E1369" w14:textId="77777777" w:rsidR="00D87D62" w:rsidRDefault="00323C74" w:rsidP="00D87D62">
      <w:pPr>
        <w:pStyle w:val="NormalWeb"/>
        <w:keepNext/>
        <w:jc w:val="center"/>
      </w:pPr>
      <w:r w:rsidRPr="00323C74">
        <w:rPr>
          <w:noProof/>
          <w:sz w:val="22"/>
          <w:szCs w:val="22"/>
        </w:rPr>
        <w:drawing>
          <wp:inline distT="0" distB="0" distL="0" distR="0" wp14:anchorId="076176ED" wp14:editId="3E89CACE">
            <wp:extent cx="5943600" cy="5200650"/>
            <wp:effectExtent l="0" t="0" r="0" b="0"/>
            <wp:docPr id="763503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655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14:paraId="5C0B97F5" w14:textId="25AEBBCF" w:rsidR="00D87D62" w:rsidRPr="00D87D62" w:rsidRDefault="00D87D62" w:rsidP="00D87D62">
      <w:pPr>
        <w:pStyle w:val="Caption"/>
        <w:jc w:val="center"/>
        <w:rPr>
          <w:rFonts w:asciiTheme="majorBidi" w:hAnsiTheme="majorBidi" w:cstheme="majorBidi"/>
          <w:i w:val="0"/>
          <w:iCs w:val="0"/>
          <w:color w:val="000000" w:themeColor="text1"/>
          <w:sz w:val="24"/>
          <w:szCs w:val="24"/>
        </w:rPr>
      </w:pPr>
      <w:bookmarkStart w:id="236" w:name="_Toc215613295"/>
      <w:r w:rsidRPr="00D87D62">
        <w:rPr>
          <w:rFonts w:asciiTheme="majorBidi" w:hAnsiTheme="majorBidi" w:cstheme="majorBidi"/>
          <w:i w:val="0"/>
          <w:iCs w:val="0"/>
          <w:color w:val="000000" w:themeColor="text1"/>
          <w:sz w:val="24"/>
          <w:szCs w:val="24"/>
        </w:rPr>
        <w:t xml:space="preserve">Figure </w:t>
      </w:r>
      <w:r w:rsidRPr="00D87D62">
        <w:rPr>
          <w:rFonts w:asciiTheme="majorBidi" w:hAnsiTheme="majorBidi" w:cstheme="majorBidi"/>
          <w:i w:val="0"/>
          <w:iCs w:val="0"/>
          <w:color w:val="000000" w:themeColor="text1"/>
          <w:sz w:val="24"/>
          <w:szCs w:val="24"/>
        </w:rPr>
        <w:fldChar w:fldCharType="begin"/>
      </w:r>
      <w:r w:rsidRPr="00D87D62">
        <w:rPr>
          <w:rFonts w:asciiTheme="majorBidi" w:hAnsiTheme="majorBidi" w:cstheme="majorBidi"/>
          <w:i w:val="0"/>
          <w:iCs w:val="0"/>
          <w:color w:val="000000" w:themeColor="text1"/>
          <w:sz w:val="24"/>
          <w:szCs w:val="24"/>
        </w:rPr>
        <w:instrText xml:space="preserve"> SEQ Figure \* ARABIC </w:instrText>
      </w:r>
      <w:r w:rsidRPr="00D87D62">
        <w:rPr>
          <w:rFonts w:asciiTheme="majorBidi" w:hAnsiTheme="majorBidi" w:cstheme="majorBidi"/>
          <w:i w:val="0"/>
          <w:iCs w:val="0"/>
          <w:color w:val="000000" w:themeColor="text1"/>
          <w:sz w:val="24"/>
          <w:szCs w:val="24"/>
        </w:rPr>
        <w:fldChar w:fldCharType="separate"/>
      </w:r>
      <w:r w:rsidR="0030374F">
        <w:rPr>
          <w:rFonts w:asciiTheme="majorBidi" w:hAnsiTheme="majorBidi" w:cstheme="majorBidi"/>
          <w:i w:val="0"/>
          <w:iCs w:val="0"/>
          <w:noProof/>
          <w:color w:val="000000" w:themeColor="text1"/>
          <w:sz w:val="24"/>
          <w:szCs w:val="24"/>
        </w:rPr>
        <w:t>9</w:t>
      </w:r>
      <w:r w:rsidRPr="00D87D62">
        <w:rPr>
          <w:rFonts w:asciiTheme="majorBidi" w:hAnsiTheme="majorBidi" w:cstheme="majorBidi"/>
          <w:i w:val="0"/>
          <w:iCs w:val="0"/>
          <w:color w:val="000000" w:themeColor="text1"/>
          <w:sz w:val="24"/>
          <w:szCs w:val="24"/>
        </w:rPr>
        <w:fldChar w:fldCharType="end"/>
      </w:r>
      <w:r w:rsidRPr="00D87D62">
        <w:rPr>
          <w:rFonts w:asciiTheme="majorBidi" w:hAnsiTheme="majorBidi" w:cstheme="majorBidi"/>
          <w:i w:val="0"/>
          <w:iCs w:val="0"/>
          <w:color w:val="000000" w:themeColor="text1"/>
          <w:sz w:val="24"/>
          <w:szCs w:val="24"/>
        </w:rPr>
        <w:t>: Database Schema Overview</w:t>
      </w:r>
      <w:bookmarkEnd w:id="236"/>
    </w:p>
    <w:p w14:paraId="2F9EB62E" w14:textId="77777777" w:rsidR="00323C74" w:rsidRPr="00323C74" w:rsidRDefault="00323C74" w:rsidP="00323C74">
      <w:pPr>
        <w:pStyle w:val="NormalWeb"/>
        <w:rPr>
          <w:rFonts w:asciiTheme="majorBidi" w:hAnsiTheme="majorBidi" w:cstheme="majorBidi"/>
          <w:sz w:val="22"/>
          <w:szCs w:val="22"/>
        </w:rPr>
      </w:pPr>
      <w:r w:rsidRPr="00323C74">
        <w:rPr>
          <w:rFonts w:asciiTheme="majorBidi" w:hAnsiTheme="majorBidi" w:cstheme="majorBidi"/>
          <w:sz w:val="22"/>
          <w:szCs w:val="22"/>
        </w:rPr>
        <w:t xml:space="preserve">The </w:t>
      </w:r>
      <w:proofErr w:type="spellStart"/>
      <w:r w:rsidRPr="00323C74">
        <w:rPr>
          <w:rFonts w:asciiTheme="majorBidi" w:hAnsiTheme="majorBidi" w:cstheme="majorBidi"/>
          <w:sz w:val="22"/>
          <w:szCs w:val="22"/>
        </w:rPr>
        <w:t>SeeStack</w:t>
      </w:r>
      <w:proofErr w:type="spellEnd"/>
      <w:r w:rsidRPr="00323C74">
        <w:rPr>
          <w:rFonts w:asciiTheme="majorBidi" w:hAnsiTheme="majorBidi" w:cstheme="majorBidi"/>
          <w:sz w:val="22"/>
          <w:szCs w:val="22"/>
        </w:rPr>
        <w:t xml:space="preserve"> Entity Relationship Diagram (ERD) illustrates how observability data is stored, organized, and interconnected across the platform.</w:t>
      </w:r>
    </w:p>
    <w:p w14:paraId="76BFC7F1" w14:textId="77777777" w:rsidR="00323C74" w:rsidRPr="00323C74" w:rsidRDefault="00323C74" w:rsidP="00323C74">
      <w:pPr>
        <w:pStyle w:val="NormalWeb"/>
        <w:rPr>
          <w:rFonts w:asciiTheme="majorBidi" w:hAnsiTheme="majorBidi" w:cstheme="majorBidi"/>
          <w:sz w:val="22"/>
          <w:szCs w:val="22"/>
        </w:rPr>
      </w:pPr>
      <w:r w:rsidRPr="00323C74">
        <w:rPr>
          <w:rStyle w:val="Strong"/>
          <w:rFonts w:asciiTheme="majorBidi" w:hAnsiTheme="majorBidi" w:cstheme="majorBidi"/>
          <w:sz w:val="22"/>
          <w:szCs w:val="22"/>
        </w:rPr>
        <w:t>Core Entities</w:t>
      </w:r>
    </w:p>
    <w:p w14:paraId="36666276" w14:textId="77777777" w:rsidR="00323C74" w:rsidRPr="00323C74" w:rsidRDefault="00323C74">
      <w:pPr>
        <w:pStyle w:val="NormalWeb"/>
        <w:numPr>
          <w:ilvl w:val="0"/>
          <w:numId w:val="8"/>
        </w:numPr>
        <w:rPr>
          <w:rFonts w:asciiTheme="majorBidi" w:hAnsiTheme="majorBidi" w:cstheme="majorBidi"/>
          <w:sz w:val="22"/>
          <w:szCs w:val="22"/>
        </w:rPr>
      </w:pPr>
      <w:r w:rsidRPr="00323C74">
        <w:rPr>
          <w:rStyle w:val="Strong"/>
          <w:rFonts w:asciiTheme="majorBidi" w:hAnsiTheme="majorBidi" w:cstheme="majorBidi"/>
          <w:sz w:val="22"/>
          <w:szCs w:val="22"/>
        </w:rPr>
        <w:t>Session Replays</w:t>
      </w:r>
    </w:p>
    <w:p w14:paraId="10DC10BA" w14:textId="77777777" w:rsidR="00323C74" w:rsidRPr="00323C74" w:rsidRDefault="00323C74" w:rsidP="00323C74">
      <w:pPr>
        <w:pStyle w:val="NormalWeb"/>
        <w:ind w:left="720"/>
        <w:rPr>
          <w:rFonts w:asciiTheme="majorBidi" w:hAnsiTheme="majorBidi" w:cstheme="majorBidi"/>
          <w:sz w:val="22"/>
          <w:szCs w:val="22"/>
        </w:rPr>
      </w:pPr>
      <w:r w:rsidRPr="00323C74">
        <w:rPr>
          <w:rFonts w:asciiTheme="majorBidi" w:hAnsiTheme="majorBidi" w:cstheme="majorBidi"/>
          <w:sz w:val="22"/>
          <w:szCs w:val="22"/>
        </w:rPr>
        <w:lastRenderedPageBreak/>
        <w:t xml:space="preserve">This entity captures complete user interaction sessions, incorporating privacy controls, device fingerprinting, and ordered event sequences. Each session is associated with multiple HTTP requests and error events through the </w:t>
      </w:r>
      <w:proofErr w:type="spellStart"/>
      <w:r w:rsidRPr="00323C74">
        <w:rPr>
          <w:rStyle w:val="HTMLCode"/>
          <w:rFonts w:asciiTheme="majorBidi" w:hAnsiTheme="majorBidi" w:cstheme="majorBidi"/>
          <w:sz w:val="22"/>
          <w:szCs w:val="22"/>
        </w:rPr>
        <w:t>session_id</w:t>
      </w:r>
      <w:proofErr w:type="spellEnd"/>
      <w:r w:rsidRPr="00323C74">
        <w:rPr>
          <w:rFonts w:asciiTheme="majorBidi" w:hAnsiTheme="majorBidi" w:cstheme="majorBidi"/>
          <w:sz w:val="22"/>
          <w:szCs w:val="22"/>
        </w:rPr>
        <w:t xml:space="preserve"> key, allowing comprehensive contextual correlation.</w:t>
      </w:r>
    </w:p>
    <w:p w14:paraId="657A6A76" w14:textId="77777777" w:rsidR="00323C74" w:rsidRPr="00323C74" w:rsidRDefault="00323C74">
      <w:pPr>
        <w:pStyle w:val="NormalWeb"/>
        <w:numPr>
          <w:ilvl w:val="0"/>
          <w:numId w:val="8"/>
        </w:numPr>
        <w:rPr>
          <w:rFonts w:asciiTheme="majorBidi" w:hAnsiTheme="majorBidi" w:cstheme="majorBidi"/>
          <w:sz w:val="22"/>
          <w:szCs w:val="22"/>
        </w:rPr>
      </w:pPr>
      <w:r w:rsidRPr="00323C74">
        <w:rPr>
          <w:rStyle w:val="Strong"/>
          <w:rFonts w:asciiTheme="majorBidi" w:hAnsiTheme="majorBidi" w:cstheme="majorBidi"/>
          <w:sz w:val="22"/>
          <w:szCs w:val="22"/>
        </w:rPr>
        <w:t>HTTP Requests</w:t>
      </w:r>
    </w:p>
    <w:p w14:paraId="2453283B" w14:textId="77777777" w:rsidR="00323C74" w:rsidRPr="00323C74" w:rsidRDefault="00323C74" w:rsidP="00323C74">
      <w:pPr>
        <w:pStyle w:val="NormalWeb"/>
        <w:ind w:left="720"/>
        <w:rPr>
          <w:rFonts w:asciiTheme="majorBidi" w:hAnsiTheme="majorBidi" w:cstheme="majorBidi"/>
          <w:sz w:val="22"/>
          <w:szCs w:val="22"/>
        </w:rPr>
      </w:pPr>
      <w:r w:rsidRPr="00323C74">
        <w:rPr>
          <w:rFonts w:asciiTheme="majorBidi" w:hAnsiTheme="majorBidi" w:cstheme="majorBidi"/>
          <w:sz w:val="22"/>
          <w:szCs w:val="22"/>
        </w:rPr>
        <w:t xml:space="preserve">This table maintains detailed transactional metadata, including request URLs, status codes, headers, performance indicators, and geographic attributes. It uses </w:t>
      </w:r>
      <w:proofErr w:type="spellStart"/>
      <w:r w:rsidRPr="00323C74">
        <w:rPr>
          <w:rStyle w:val="HTMLCode"/>
          <w:rFonts w:asciiTheme="majorBidi" w:hAnsiTheme="majorBidi" w:cstheme="majorBidi"/>
          <w:sz w:val="22"/>
          <w:szCs w:val="22"/>
        </w:rPr>
        <w:t>trace_id</w:t>
      </w:r>
      <w:proofErr w:type="spellEnd"/>
      <w:r w:rsidRPr="00323C74">
        <w:rPr>
          <w:rFonts w:asciiTheme="majorBidi" w:hAnsiTheme="majorBidi" w:cstheme="majorBidi"/>
          <w:sz w:val="22"/>
          <w:szCs w:val="22"/>
        </w:rPr>
        <w:t xml:space="preserve"> to support distributed tracing and employs time-based partitioning (</w:t>
      </w:r>
      <w:r w:rsidRPr="00323C74">
        <w:rPr>
          <w:rStyle w:val="HTMLCode"/>
          <w:rFonts w:asciiTheme="majorBidi" w:hAnsiTheme="majorBidi" w:cstheme="majorBidi"/>
          <w:sz w:val="22"/>
          <w:szCs w:val="22"/>
        </w:rPr>
        <w:t xml:space="preserve">PARTITION BY </w:t>
      </w:r>
      <w:proofErr w:type="spellStart"/>
      <w:r w:rsidRPr="00323C74">
        <w:rPr>
          <w:rStyle w:val="HTMLCode"/>
          <w:rFonts w:asciiTheme="majorBidi" w:hAnsiTheme="majorBidi" w:cstheme="majorBidi"/>
          <w:sz w:val="22"/>
          <w:szCs w:val="22"/>
        </w:rPr>
        <w:t>toYYYYMMDD</w:t>
      </w:r>
      <w:proofErr w:type="spellEnd"/>
      <w:r w:rsidRPr="00323C74">
        <w:rPr>
          <w:rFonts w:asciiTheme="majorBidi" w:hAnsiTheme="majorBidi" w:cstheme="majorBidi"/>
          <w:sz w:val="22"/>
          <w:szCs w:val="22"/>
        </w:rPr>
        <w:t>) to optimize query efficiency at scale.</w:t>
      </w:r>
    </w:p>
    <w:p w14:paraId="253B2079" w14:textId="77777777" w:rsidR="00323C74" w:rsidRPr="00323C74" w:rsidRDefault="00323C74">
      <w:pPr>
        <w:pStyle w:val="NormalWeb"/>
        <w:numPr>
          <w:ilvl w:val="0"/>
          <w:numId w:val="8"/>
        </w:numPr>
        <w:rPr>
          <w:rFonts w:asciiTheme="majorBidi" w:hAnsiTheme="majorBidi" w:cstheme="majorBidi"/>
          <w:sz w:val="22"/>
          <w:szCs w:val="22"/>
        </w:rPr>
      </w:pPr>
      <w:r w:rsidRPr="00323C74">
        <w:rPr>
          <w:rStyle w:val="Strong"/>
          <w:rFonts w:asciiTheme="majorBidi" w:hAnsiTheme="majorBidi" w:cstheme="majorBidi"/>
          <w:sz w:val="22"/>
          <w:szCs w:val="22"/>
        </w:rPr>
        <w:t>Error Events</w:t>
      </w:r>
    </w:p>
    <w:p w14:paraId="68598EE8" w14:textId="77777777" w:rsidR="00323C74" w:rsidRPr="00323C74" w:rsidRDefault="00323C74" w:rsidP="00323C74">
      <w:pPr>
        <w:pStyle w:val="NormalWeb"/>
        <w:ind w:left="720"/>
        <w:rPr>
          <w:rFonts w:asciiTheme="majorBidi" w:hAnsiTheme="majorBidi" w:cstheme="majorBidi"/>
          <w:sz w:val="22"/>
          <w:szCs w:val="22"/>
        </w:rPr>
      </w:pPr>
      <w:r w:rsidRPr="00323C74">
        <w:rPr>
          <w:rFonts w:asciiTheme="majorBidi" w:hAnsiTheme="majorBidi" w:cstheme="majorBidi"/>
          <w:sz w:val="22"/>
          <w:szCs w:val="22"/>
        </w:rPr>
        <w:t>Error events record runtime exceptions along with stack traces, severity classifications, and AI-generated remediation suggestions. These events reference both sessions and distributed traces (</w:t>
      </w:r>
      <w:proofErr w:type="spellStart"/>
      <w:r w:rsidRPr="00323C74">
        <w:rPr>
          <w:rStyle w:val="HTMLCode"/>
          <w:rFonts w:asciiTheme="majorBidi" w:hAnsiTheme="majorBidi" w:cstheme="majorBidi"/>
          <w:sz w:val="22"/>
          <w:szCs w:val="22"/>
        </w:rPr>
        <w:t>session_id</w:t>
      </w:r>
      <w:proofErr w:type="spellEnd"/>
      <w:r w:rsidRPr="00323C74">
        <w:rPr>
          <w:rFonts w:asciiTheme="majorBidi" w:hAnsiTheme="majorBidi" w:cstheme="majorBidi"/>
          <w:sz w:val="22"/>
          <w:szCs w:val="22"/>
        </w:rPr>
        <w:t xml:space="preserve"> and </w:t>
      </w:r>
      <w:proofErr w:type="spellStart"/>
      <w:r w:rsidRPr="00323C74">
        <w:rPr>
          <w:rStyle w:val="HTMLCode"/>
          <w:rFonts w:asciiTheme="majorBidi" w:hAnsiTheme="majorBidi" w:cstheme="majorBidi"/>
          <w:sz w:val="22"/>
          <w:szCs w:val="22"/>
        </w:rPr>
        <w:t>trace_id</w:t>
      </w:r>
      <w:proofErr w:type="spellEnd"/>
      <w:r w:rsidRPr="00323C74">
        <w:rPr>
          <w:rFonts w:asciiTheme="majorBidi" w:hAnsiTheme="majorBidi" w:cstheme="majorBidi"/>
          <w:sz w:val="22"/>
          <w:szCs w:val="22"/>
        </w:rPr>
        <w:t>), enabling effective cross-service error correlation and root-cause identification.</w:t>
      </w:r>
    </w:p>
    <w:p w14:paraId="4ECC4906" w14:textId="77777777" w:rsidR="00323C74" w:rsidRPr="00323C74" w:rsidRDefault="00323C74">
      <w:pPr>
        <w:pStyle w:val="NormalWeb"/>
        <w:numPr>
          <w:ilvl w:val="0"/>
          <w:numId w:val="8"/>
        </w:numPr>
        <w:rPr>
          <w:rFonts w:asciiTheme="majorBidi" w:hAnsiTheme="majorBidi" w:cstheme="majorBidi"/>
          <w:sz w:val="22"/>
          <w:szCs w:val="22"/>
        </w:rPr>
      </w:pPr>
      <w:r w:rsidRPr="00323C74">
        <w:rPr>
          <w:rStyle w:val="Strong"/>
          <w:rFonts w:asciiTheme="majorBidi" w:hAnsiTheme="majorBidi" w:cstheme="majorBidi"/>
          <w:sz w:val="22"/>
          <w:szCs w:val="22"/>
        </w:rPr>
        <w:t>Distributed Traces</w:t>
      </w:r>
    </w:p>
    <w:p w14:paraId="0E1A56DB" w14:textId="77777777" w:rsidR="00323C74" w:rsidRPr="00323C74" w:rsidRDefault="00323C74" w:rsidP="00323C74">
      <w:pPr>
        <w:pStyle w:val="NormalWeb"/>
        <w:ind w:left="720"/>
        <w:rPr>
          <w:rFonts w:asciiTheme="majorBidi" w:hAnsiTheme="majorBidi" w:cstheme="majorBidi"/>
          <w:sz w:val="22"/>
          <w:szCs w:val="22"/>
        </w:rPr>
      </w:pPr>
      <w:r w:rsidRPr="00323C74">
        <w:rPr>
          <w:rFonts w:asciiTheme="majorBidi" w:hAnsiTheme="majorBidi" w:cstheme="majorBidi"/>
          <w:sz w:val="22"/>
          <w:szCs w:val="22"/>
        </w:rPr>
        <w:t xml:space="preserve">This entity adheres to </w:t>
      </w:r>
      <w:proofErr w:type="spellStart"/>
      <w:r w:rsidRPr="00323C74">
        <w:rPr>
          <w:rFonts w:asciiTheme="majorBidi" w:hAnsiTheme="majorBidi" w:cstheme="majorBidi"/>
          <w:sz w:val="22"/>
          <w:szCs w:val="22"/>
        </w:rPr>
        <w:t>OpenTelemetry</w:t>
      </w:r>
      <w:proofErr w:type="spellEnd"/>
      <w:r w:rsidRPr="00323C74">
        <w:rPr>
          <w:rFonts w:asciiTheme="majorBidi" w:hAnsiTheme="majorBidi" w:cstheme="majorBidi"/>
          <w:sz w:val="22"/>
          <w:szCs w:val="22"/>
        </w:rPr>
        <w:t xml:space="preserve"> tracing standards, modeling request propagation across microservices. It contains span hierarchies, timing metrics, and aggregated error indicators, supporting comprehensive end-to-end latency and performance analysis.</w:t>
      </w:r>
    </w:p>
    <w:p w14:paraId="2382C3B6" w14:textId="77777777" w:rsidR="00323C74" w:rsidRPr="00323C74" w:rsidRDefault="00323C74">
      <w:pPr>
        <w:pStyle w:val="NormalWeb"/>
        <w:numPr>
          <w:ilvl w:val="0"/>
          <w:numId w:val="8"/>
        </w:numPr>
        <w:rPr>
          <w:rFonts w:asciiTheme="majorBidi" w:hAnsiTheme="majorBidi" w:cstheme="majorBidi"/>
          <w:sz w:val="22"/>
          <w:szCs w:val="22"/>
        </w:rPr>
      </w:pPr>
      <w:r w:rsidRPr="00323C74">
        <w:rPr>
          <w:rStyle w:val="Strong"/>
          <w:rFonts w:asciiTheme="majorBidi" w:hAnsiTheme="majorBidi" w:cstheme="majorBidi"/>
          <w:sz w:val="22"/>
          <w:szCs w:val="22"/>
        </w:rPr>
        <w:t>Security Scans</w:t>
      </w:r>
    </w:p>
    <w:p w14:paraId="6A9AE0C6" w14:textId="77777777" w:rsidR="00323C74" w:rsidRPr="00323C74" w:rsidRDefault="00323C74" w:rsidP="00323C74">
      <w:pPr>
        <w:pStyle w:val="NormalWeb"/>
        <w:ind w:left="720"/>
        <w:rPr>
          <w:rFonts w:asciiTheme="majorBidi" w:hAnsiTheme="majorBidi" w:cstheme="majorBidi"/>
          <w:sz w:val="22"/>
          <w:szCs w:val="22"/>
        </w:rPr>
      </w:pPr>
      <w:r w:rsidRPr="00323C74">
        <w:rPr>
          <w:rFonts w:asciiTheme="majorBidi" w:hAnsiTheme="majorBidi" w:cstheme="majorBidi"/>
          <w:sz w:val="22"/>
          <w:szCs w:val="22"/>
        </w:rPr>
        <w:t>Security scan records document the lifecycle of vulnerability assessments, including scan status, execution metadata, and JSON-formatted findings. Each scan is linked to relevant application activity for contextual security insight.</w:t>
      </w:r>
    </w:p>
    <w:p w14:paraId="52AE0CF5" w14:textId="77777777" w:rsidR="00323C74" w:rsidRPr="00323C74" w:rsidRDefault="00323C74">
      <w:pPr>
        <w:pStyle w:val="NormalWeb"/>
        <w:numPr>
          <w:ilvl w:val="0"/>
          <w:numId w:val="8"/>
        </w:numPr>
        <w:rPr>
          <w:rFonts w:asciiTheme="majorBidi" w:hAnsiTheme="majorBidi" w:cstheme="majorBidi"/>
          <w:sz w:val="22"/>
          <w:szCs w:val="22"/>
        </w:rPr>
      </w:pPr>
      <w:r w:rsidRPr="00323C74">
        <w:rPr>
          <w:rStyle w:val="Strong"/>
          <w:rFonts w:asciiTheme="majorBidi" w:hAnsiTheme="majorBidi" w:cstheme="majorBidi"/>
          <w:sz w:val="22"/>
          <w:szCs w:val="22"/>
        </w:rPr>
        <w:t>Database Queries</w:t>
      </w:r>
    </w:p>
    <w:p w14:paraId="7A33E499" w14:textId="77777777" w:rsidR="00323C74" w:rsidRPr="00323C74" w:rsidRDefault="00323C74" w:rsidP="00323C74">
      <w:pPr>
        <w:pStyle w:val="NormalWeb"/>
        <w:ind w:left="720"/>
        <w:rPr>
          <w:rFonts w:asciiTheme="majorBidi" w:hAnsiTheme="majorBidi" w:cstheme="majorBidi"/>
          <w:sz w:val="22"/>
          <w:szCs w:val="22"/>
        </w:rPr>
      </w:pPr>
      <w:r w:rsidRPr="00323C74">
        <w:rPr>
          <w:rFonts w:asciiTheme="majorBidi" w:hAnsiTheme="majorBidi" w:cstheme="majorBidi"/>
          <w:sz w:val="22"/>
          <w:szCs w:val="22"/>
        </w:rPr>
        <w:t>This table monitors database query behavior, capturing execution durations, success indicators, and slow-query metrics to support performance optimization and diagnostics.</w:t>
      </w:r>
    </w:p>
    <w:p w14:paraId="33D5BA5E" w14:textId="77777777" w:rsidR="00323C74" w:rsidRPr="00323C74" w:rsidRDefault="00323C74">
      <w:pPr>
        <w:pStyle w:val="NormalWeb"/>
        <w:numPr>
          <w:ilvl w:val="0"/>
          <w:numId w:val="8"/>
        </w:numPr>
        <w:rPr>
          <w:rFonts w:asciiTheme="majorBidi" w:hAnsiTheme="majorBidi" w:cstheme="majorBidi"/>
          <w:sz w:val="22"/>
          <w:szCs w:val="22"/>
        </w:rPr>
      </w:pPr>
      <w:r w:rsidRPr="00323C74">
        <w:rPr>
          <w:rStyle w:val="Strong"/>
          <w:rFonts w:asciiTheme="majorBidi" w:hAnsiTheme="majorBidi" w:cstheme="majorBidi"/>
          <w:sz w:val="22"/>
          <w:szCs w:val="22"/>
        </w:rPr>
        <w:t>Application Logs</w:t>
      </w:r>
    </w:p>
    <w:p w14:paraId="295B7A7F" w14:textId="77777777" w:rsidR="00323C74" w:rsidRPr="00323C74" w:rsidRDefault="00323C74" w:rsidP="00323C74">
      <w:pPr>
        <w:pStyle w:val="NormalWeb"/>
        <w:ind w:left="720"/>
        <w:rPr>
          <w:rFonts w:asciiTheme="majorBidi" w:hAnsiTheme="majorBidi" w:cstheme="majorBidi"/>
          <w:sz w:val="22"/>
          <w:szCs w:val="22"/>
        </w:rPr>
      </w:pPr>
      <w:r w:rsidRPr="00323C74">
        <w:rPr>
          <w:rFonts w:asciiTheme="majorBidi" w:hAnsiTheme="majorBidi" w:cstheme="majorBidi"/>
          <w:sz w:val="22"/>
          <w:szCs w:val="22"/>
        </w:rPr>
        <w:t>Application logs are aggregated by severity level and support full-text search for rapid retrieval. Log entries also correlate with trace identifiers to maintain continuity across the observability pipeline.</w:t>
      </w:r>
    </w:p>
    <w:p w14:paraId="35772584" w14:textId="77777777" w:rsidR="00323C74" w:rsidRPr="00323C74" w:rsidRDefault="00323C74" w:rsidP="00323C74">
      <w:pPr>
        <w:pStyle w:val="NormalWeb"/>
        <w:rPr>
          <w:rFonts w:asciiTheme="majorBidi" w:hAnsiTheme="majorBidi" w:cstheme="majorBidi"/>
          <w:sz w:val="22"/>
          <w:szCs w:val="22"/>
        </w:rPr>
      </w:pPr>
      <w:r w:rsidRPr="00323C74">
        <w:rPr>
          <w:rStyle w:val="Strong"/>
          <w:rFonts w:asciiTheme="majorBidi" w:hAnsiTheme="majorBidi" w:cstheme="majorBidi"/>
          <w:sz w:val="22"/>
          <w:szCs w:val="22"/>
        </w:rPr>
        <w:t>Relational Structure</w:t>
      </w:r>
    </w:p>
    <w:p w14:paraId="63588609" w14:textId="59F247B0" w:rsidR="006A1902" w:rsidRPr="009B4A04" w:rsidRDefault="00323C74" w:rsidP="009B4A04">
      <w:pPr>
        <w:pStyle w:val="NormalWeb"/>
        <w:rPr>
          <w:rStyle w:val="Strong"/>
          <w:rFonts w:asciiTheme="majorBidi" w:hAnsiTheme="majorBidi" w:cstheme="majorBidi"/>
          <w:b w:val="0"/>
          <w:bCs w:val="0"/>
          <w:sz w:val="22"/>
          <w:szCs w:val="22"/>
        </w:rPr>
      </w:pPr>
      <w:r w:rsidRPr="00323C74">
        <w:rPr>
          <w:rFonts w:asciiTheme="majorBidi" w:hAnsiTheme="majorBidi" w:cstheme="majorBidi"/>
          <w:sz w:val="22"/>
          <w:szCs w:val="22"/>
        </w:rPr>
        <w:t xml:space="preserve">All major entities are interconnected through shared foreign keys, primarily </w:t>
      </w:r>
      <w:proofErr w:type="spellStart"/>
      <w:r w:rsidRPr="00323C74">
        <w:rPr>
          <w:rStyle w:val="HTMLCode"/>
          <w:rFonts w:asciiTheme="majorBidi" w:hAnsiTheme="majorBidi" w:cstheme="majorBidi"/>
          <w:sz w:val="22"/>
          <w:szCs w:val="22"/>
        </w:rPr>
        <w:t>trace_id</w:t>
      </w:r>
      <w:proofErr w:type="spellEnd"/>
      <w:r w:rsidRPr="00323C74">
        <w:rPr>
          <w:rFonts w:asciiTheme="majorBidi" w:hAnsiTheme="majorBidi" w:cstheme="majorBidi"/>
          <w:sz w:val="22"/>
          <w:szCs w:val="22"/>
        </w:rPr>
        <w:t xml:space="preserve">, </w:t>
      </w:r>
      <w:proofErr w:type="spellStart"/>
      <w:r w:rsidRPr="00323C74">
        <w:rPr>
          <w:rStyle w:val="HTMLCode"/>
          <w:rFonts w:asciiTheme="majorBidi" w:hAnsiTheme="majorBidi" w:cstheme="majorBidi"/>
          <w:sz w:val="22"/>
          <w:szCs w:val="22"/>
        </w:rPr>
        <w:t>session_id</w:t>
      </w:r>
      <w:proofErr w:type="spellEnd"/>
      <w:r w:rsidRPr="00323C74">
        <w:rPr>
          <w:rFonts w:asciiTheme="majorBidi" w:hAnsiTheme="majorBidi" w:cstheme="majorBidi"/>
          <w:sz w:val="22"/>
          <w:szCs w:val="22"/>
        </w:rPr>
        <w:t xml:space="preserve">, and </w:t>
      </w:r>
      <w:proofErr w:type="spellStart"/>
      <w:r w:rsidRPr="00323C74">
        <w:rPr>
          <w:rStyle w:val="HTMLCode"/>
          <w:rFonts w:asciiTheme="majorBidi" w:hAnsiTheme="majorBidi" w:cstheme="majorBidi"/>
          <w:sz w:val="22"/>
          <w:szCs w:val="22"/>
        </w:rPr>
        <w:t>project_uuid</w:t>
      </w:r>
      <w:proofErr w:type="spellEnd"/>
      <w:r w:rsidRPr="00323C74">
        <w:rPr>
          <w:rFonts w:asciiTheme="majorBidi" w:hAnsiTheme="majorBidi" w:cstheme="majorBidi"/>
          <w:sz w:val="22"/>
          <w:szCs w:val="22"/>
        </w:rPr>
        <w:t>, which provide unified navigation across the full observability stack and support comprehensive multi-dimensional analysis.</w:t>
      </w:r>
    </w:p>
    <w:p w14:paraId="04874D76" w14:textId="14946B37" w:rsidR="006A1902" w:rsidRDefault="006A1902" w:rsidP="006A1902">
      <w:pPr>
        <w:pStyle w:val="NormalWeb"/>
        <w:outlineLvl w:val="1"/>
        <w:rPr>
          <w:rStyle w:val="Strong"/>
          <w:rFonts w:asciiTheme="majorBidi" w:hAnsiTheme="majorBidi" w:cstheme="majorBidi"/>
        </w:rPr>
      </w:pPr>
      <w:bookmarkStart w:id="237" w:name="_Toc229325881"/>
      <w:r>
        <w:rPr>
          <w:rStyle w:val="Strong"/>
          <w:rFonts w:asciiTheme="majorBidi" w:hAnsiTheme="majorBidi" w:cstheme="majorBidi"/>
        </w:rPr>
        <w:lastRenderedPageBreak/>
        <w:t xml:space="preserve">5.2 </w:t>
      </w:r>
      <w:r w:rsidRPr="006A1902">
        <w:rPr>
          <w:rStyle w:val="Strong"/>
          <w:rFonts w:asciiTheme="majorBidi" w:hAnsiTheme="majorBidi" w:cstheme="majorBidi"/>
        </w:rPr>
        <w:t>Component Diagram Overview</w:t>
      </w:r>
      <w:bookmarkEnd w:id="237"/>
    </w:p>
    <w:p w14:paraId="06C0F5A6" w14:textId="77777777" w:rsidR="00D87D62" w:rsidRDefault="006A1902" w:rsidP="00D87D62">
      <w:pPr>
        <w:keepNext/>
        <w:jc w:val="center"/>
      </w:pPr>
      <w:r>
        <w:rPr>
          <w:noProof/>
        </w:rPr>
        <w:drawing>
          <wp:inline distT="0" distB="0" distL="0" distR="0" wp14:anchorId="2C8796D9" wp14:editId="2BC67DD6">
            <wp:extent cx="5943600" cy="3752850"/>
            <wp:effectExtent l="0" t="0" r="0" b="0"/>
            <wp:docPr id="238529621" name="drawing"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9621" name="drawing" descr="A diagram of a dia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p w14:paraId="339C9D8C" w14:textId="1FFECE7F" w:rsidR="00D87D62" w:rsidRPr="00D87D62" w:rsidRDefault="00D87D62" w:rsidP="00D87D62">
      <w:pPr>
        <w:pStyle w:val="Caption"/>
        <w:jc w:val="center"/>
        <w:rPr>
          <w:rFonts w:asciiTheme="majorBidi" w:hAnsiTheme="majorBidi" w:cstheme="majorBidi"/>
          <w:i w:val="0"/>
          <w:iCs w:val="0"/>
          <w:color w:val="000000" w:themeColor="text1"/>
          <w:sz w:val="22"/>
          <w:szCs w:val="22"/>
        </w:rPr>
      </w:pPr>
      <w:bookmarkStart w:id="238" w:name="_Toc215613296"/>
      <w:r w:rsidRPr="00D87D62">
        <w:rPr>
          <w:rFonts w:asciiTheme="majorBidi" w:hAnsiTheme="majorBidi" w:cstheme="majorBidi"/>
          <w:i w:val="0"/>
          <w:iCs w:val="0"/>
          <w:color w:val="000000" w:themeColor="text1"/>
          <w:sz w:val="22"/>
          <w:szCs w:val="22"/>
        </w:rPr>
        <w:t xml:space="preserve">Figure </w:t>
      </w:r>
      <w:r w:rsidRPr="00D87D62">
        <w:rPr>
          <w:rFonts w:asciiTheme="majorBidi" w:hAnsiTheme="majorBidi" w:cstheme="majorBidi"/>
          <w:i w:val="0"/>
          <w:iCs w:val="0"/>
          <w:color w:val="000000" w:themeColor="text1"/>
          <w:sz w:val="22"/>
          <w:szCs w:val="22"/>
        </w:rPr>
        <w:fldChar w:fldCharType="begin"/>
      </w:r>
      <w:r w:rsidRPr="00D87D62">
        <w:rPr>
          <w:rFonts w:asciiTheme="majorBidi" w:hAnsiTheme="majorBidi" w:cstheme="majorBidi"/>
          <w:i w:val="0"/>
          <w:iCs w:val="0"/>
          <w:color w:val="000000" w:themeColor="text1"/>
          <w:sz w:val="22"/>
          <w:szCs w:val="22"/>
        </w:rPr>
        <w:instrText xml:space="preserve"> SEQ Figure \* ARABIC </w:instrText>
      </w:r>
      <w:r w:rsidRPr="00D87D62">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10</w:t>
      </w:r>
      <w:r w:rsidRPr="00D87D62">
        <w:rPr>
          <w:rFonts w:asciiTheme="majorBidi" w:hAnsiTheme="majorBidi" w:cstheme="majorBidi"/>
          <w:i w:val="0"/>
          <w:iCs w:val="0"/>
          <w:color w:val="000000" w:themeColor="text1"/>
          <w:sz w:val="22"/>
          <w:szCs w:val="22"/>
        </w:rPr>
        <w:fldChar w:fldCharType="end"/>
      </w:r>
      <w:r w:rsidRPr="00D87D62">
        <w:rPr>
          <w:rFonts w:asciiTheme="majorBidi" w:hAnsiTheme="majorBidi" w:cstheme="majorBidi"/>
          <w:i w:val="0"/>
          <w:iCs w:val="0"/>
          <w:color w:val="000000" w:themeColor="text1"/>
          <w:sz w:val="22"/>
          <w:szCs w:val="22"/>
        </w:rPr>
        <w:t>: Component Diagram Overview</w:t>
      </w:r>
      <w:bookmarkEnd w:id="238"/>
    </w:p>
    <w:p w14:paraId="55B3623C" w14:textId="77777777" w:rsidR="006A1902" w:rsidRPr="006A1902" w:rsidRDefault="006A1902" w:rsidP="006A1902">
      <w:pPr>
        <w:pStyle w:val="NormalWeb"/>
        <w:rPr>
          <w:rFonts w:asciiTheme="majorBidi" w:hAnsiTheme="majorBidi" w:cstheme="majorBidi"/>
          <w:sz w:val="22"/>
          <w:szCs w:val="22"/>
        </w:rPr>
      </w:pPr>
      <w:r w:rsidRPr="006A1902">
        <w:rPr>
          <w:rFonts w:asciiTheme="majorBidi" w:hAnsiTheme="majorBidi" w:cstheme="majorBidi"/>
          <w:sz w:val="22"/>
          <w:szCs w:val="22"/>
        </w:rPr>
        <w:t xml:space="preserve">The </w:t>
      </w:r>
      <w:proofErr w:type="spellStart"/>
      <w:r w:rsidRPr="006A1902">
        <w:rPr>
          <w:rFonts w:asciiTheme="majorBidi" w:hAnsiTheme="majorBidi" w:cstheme="majorBidi"/>
          <w:sz w:val="22"/>
          <w:szCs w:val="22"/>
        </w:rPr>
        <w:t>SeeStack</w:t>
      </w:r>
      <w:proofErr w:type="spellEnd"/>
      <w:r w:rsidRPr="006A1902">
        <w:rPr>
          <w:rFonts w:asciiTheme="majorBidi" w:hAnsiTheme="majorBidi" w:cstheme="majorBidi"/>
          <w:sz w:val="22"/>
          <w:szCs w:val="22"/>
        </w:rPr>
        <w:t xml:space="preserve"> Component Diagram illustrates the distributed architecture of the platform and explains how each system layer contributes to telemetry ingestion, processing, analysis, and presentation.</w:t>
      </w:r>
    </w:p>
    <w:p w14:paraId="5DCC84BE" w14:textId="77777777" w:rsidR="006A1902" w:rsidRPr="006A1902" w:rsidRDefault="006A1902" w:rsidP="006A1902">
      <w:pPr>
        <w:pStyle w:val="NormalWeb"/>
        <w:rPr>
          <w:rFonts w:asciiTheme="majorBidi" w:hAnsiTheme="majorBidi" w:cstheme="majorBidi"/>
          <w:sz w:val="22"/>
          <w:szCs w:val="22"/>
        </w:rPr>
      </w:pPr>
      <w:r w:rsidRPr="006A1902">
        <w:rPr>
          <w:rStyle w:val="Strong"/>
          <w:rFonts w:asciiTheme="majorBidi" w:hAnsiTheme="majorBidi" w:cstheme="majorBidi"/>
          <w:sz w:val="22"/>
          <w:szCs w:val="22"/>
        </w:rPr>
        <w:t>System Components</w:t>
      </w:r>
    </w:p>
    <w:p w14:paraId="0A0D4AEA" w14:textId="77777777" w:rsidR="006A1902" w:rsidRPr="006A1902" w:rsidRDefault="006A1902">
      <w:pPr>
        <w:pStyle w:val="NormalWeb"/>
        <w:numPr>
          <w:ilvl w:val="0"/>
          <w:numId w:val="9"/>
        </w:numPr>
        <w:rPr>
          <w:rFonts w:asciiTheme="majorBidi" w:hAnsiTheme="majorBidi" w:cstheme="majorBidi"/>
          <w:sz w:val="22"/>
          <w:szCs w:val="22"/>
        </w:rPr>
      </w:pPr>
      <w:r w:rsidRPr="006A1902">
        <w:rPr>
          <w:rStyle w:val="Strong"/>
          <w:rFonts w:asciiTheme="majorBidi" w:hAnsiTheme="majorBidi" w:cstheme="majorBidi"/>
          <w:sz w:val="22"/>
          <w:szCs w:val="22"/>
        </w:rPr>
        <w:t>Client SDKs</w:t>
      </w:r>
    </w:p>
    <w:p w14:paraId="3AFF96F9"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The platform provides multiple language-specific SDKs, including Node.js, React, Python, Java, PHP, and mobile variants. These SDKs collect telemetry data and transmit it securely over HTTPS to the ingestion layer, enabling seamless integration across diverse application environments.</w:t>
      </w:r>
    </w:p>
    <w:p w14:paraId="7A4FAF7C" w14:textId="77777777" w:rsidR="006A1902" w:rsidRPr="006A1902" w:rsidRDefault="006A1902">
      <w:pPr>
        <w:pStyle w:val="NormalWeb"/>
        <w:numPr>
          <w:ilvl w:val="0"/>
          <w:numId w:val="9"/>
        </w:numPr>
        <w:rPr>
          <w:rFonts w:asciiTheme="majorBidi" w:hAnsiTheme="majorBidi" w:cstheme="majorBidi"/>
          <w:sz w:val="22"/>
          <w:szCs w:val="22"/>
        </w:rPr>
      </w:pPr>
      <w:r w:rsidRPr="006A1902">
        <w:rPr>
          <w:rStyle w:val="Strong"/>
          <w:rFonts w:asciiTheme="majorBidi" w:hAnsiTheme="majorBidi" w:cstheme="majorBidi"/>
          <w:sz w:val="22"/>
          <w:szCs w:val="22"/>
        </w:rPr>
        <w:t>Ingestion API Layer</w:t>
      </w:r>
    </w:p>
    <w:p w14:paraId="5E0C30DD"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 xml:space="preserve">This layer manages the intake of telemetry submissions. The API Gateway performs authentication, validation, and request routing, while the </w:t>
      </w:r>
      <w:proofErr w:type="spellStart"/>
      <w:r w:rsidRPr="006A1902">
        <w:rPr>
          <w:rStyle w:val="HTMLCode"/>
          <w:rFonts w:asciiTheme="majorBidi" w:hAnsiTheme="majorBidi" w:cstheme="majorBidi"/>
          <w:sz w:val="22"/>
          <w:szCs w:val="22"/>
        </w:rPr>
        <w:t>SdkIngestionController</w:t>
      </w:r>
      <w:proofErr w:type="spellEnd"/>
      <w:r w:rsidRPr="006A1902">
        <w:rPr>
          <w:rFonts w:asciiTheme="majorBidi" w:hAnsiTheme="majorBidi" w:cstheme="majorBidi"/>
          <w:sz w:val="22"/>
          <w:szCs w:val="22"/>
        </w:rPr>
        <w:t xml:space="preserve"> receives batched telemetry and forwards it to downstream processing services.</w:t>
      </w:r>
    </w:p>
    <w:p w14:paraId="14BB8234" w14:textId="77777777" w:rsidR="006A1902" w:rsidRPr="006A1902" w:rsidRDefault="006A1902">
      <w:pPr>
        <w:pStyle w:val="NormalWeb"/>
        <w:numPr>
          <w:ilvl w:val="0"/>
          <w:numId w:val="9"/>
        </w:numPr>
        <w:rPr>
          <w:rFonts w:asciiTheme="majorBidi" w:hAnsiTheme="majorBidi" w:cstheme="majorBidi"/>
          <w:sz w:val="22"/>
          <w:szCs w:val="22"/>
        </w:rPr>
      </w:pPr>
      <w:r w:rsidRPr="006A1902">
        <w:rPr>
          <w:rStyle w:val="Strong"/>
          <w:rFonts w:asciiTheme="majorBidi" w:hAnsiTheme="majorBidi" w:cstheme="majorBidi"/>
          <w:sz w:val="22"/>
          <w:szCs w:val="22"/>
        </w:rPr>
        <w:t>Message Queue</w:t>
      </w:r>
    </w:p>
    <w:p w14:paraId="787EB84A"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lastRenderedPageBreak/>
        <w:t>Apache Kafka acts as the event streaming backbone and includes dedicated topics for events, errors, and logs. This queueing architecture separates ingestion from processing, supports fault tolerance, and enables the platform to scale under high event volumes.</w:t>
      </w:r>
    </w:p>
    <w:p w14:paraId="3070DFF3" w14:textId="77777777" w:rsidR="006A1902" w:rsidRPr="006A1902" w:rsidRDefault="006A1902">
      <w:pPr>
        <w:pStyle w:val="NormalWeb"/>
        <w:numPr>
          <w:ilvl w:val="0"/>
          <w:numId w:val="9"/>
        </w:numPr>
        <w:rPr>
          <w:rFonts w:asciiTheme="majorBidi" w:hAnsiTheme="majorBidi" w:cstheme="majorBidi"/>
          <w:sz w:val="22"/>
          <w:szCs w:val="22"/>
        </w:rPr>
      </w:pPr>
      <w:r w:rsidRPr="006A1902">
        <w:rPr>
          <w:rStyle w:val="Strong"/>
          <w:rFonts w:asciiTheme="majorBidi" w:hAnsiTheme="majorBidi" w:cstheme="majorBidi"/>
          <w:sz w:val="22"/>
          <w:szCs w:val="22"/>
        </w:rPr>
        <w:t>Frontend Dashboard</w:t>
      </w:r>
    </w:p>
    <w:p w14:paraId="754C4ADC"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The dashboard is developed using React and provides real-time charts, session replay features, and interactive data visualizations. It retrieves processed data through REST APIs and WebSocket streams to maintain continuous monitoring capabilities.</w:t>
      </w:r>
    </w:p>
    <w:p w14:paraId="0AE0D51C" w14:textId="77777777" w:rsidR="006A1902" w:rsidRPr="006A1902" w:rsidRDefault="006A1902">
      <w:pPr>
        <w:pStyle w:val="NormalWeb"/>
        <w:numPr>
          <w:ilvl w:val="0"/>
          <w:numId w:val="9"/>
        </w:numPr>
        <w:rPr>
          <w:rFonts w:asciiTheme="majorBidi" w:hAnsiTheme="majorBidi" w:cstheme="majorBidi"/>
          <w:sz w:val="22"/>
          <w:szCs w:val="22"/>
        </w:rPr>
      </w:pPr>
      <w:r w:rsidRPr="006A1902">
        <w:rPr>
          <w:rStyle w:val="Strong"/>
          <w:rFonts w:asciiTheme="majorBidi" w:hAnsiTheme="majorBidi" w:cstheme="majorBidi"/>
          <w:sz w:val="22"/>
          <w:szCs w:val="22"/>
        </w:rPr>
        <w:t>Processing Services</w:t>
      </w:r>
    </w:p>
    <w:p w14:paraId="6E5C37F6"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The platform incorporates three primary processing services, each responsible for a distinct operational function.</w:t>
      </w:r>
    </w:p>
    <w:p w14:paraId="62DBB953"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The AI Analysis Service generates structured error explanations through OpenAI integration.</w:t>
      </w:r>
    </w:p>
    <w:p w14:paraId="226180CB"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The Batching Service aggregates large volumes of telemetry events to improve storage efficiency.</w:t>
      </w:r>
    </w:p>
    <w:p w14:paraId="1196A4D8"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 xml:space="preserve">The </w:t>
      </w:r>
      <w:proofErr w:type="spellStart"/>
      <w:r w:rsidRPr="006A1902">
        <w:rPr>
          <w:rFonts w:asciiTheme="majorBidi" w:hAnsiTheme="majorBidi" w:cstheme="majorBidi"/>
          <w:sz w:val="22"/>
          <w:szCs w:val="22"/>
        </w:rPr>
        <w:t>TelemetryIngestionService</w:t>
      </w:r>
      <w:proofErr w:type="spellEnd"/>
      <w:r w:rsidRPr="006A1902">
        <w:rPr>
          <w:rFonts w:asciiTheme="majorBidi" w:hAnsiTheme="majorBidi" w:cstheme="majorBidi"/>
          <w:sz w:val="22"/>
          <w:szCs w:val="22"/>
        </w:rPr>
        <w:t xml:space="preserve"> enriches incoming data with geographic and contextual metadata.</w:t>
      </w:r>
    </w:p>
    <w:p w14:paraId="5B3EB5AE" w14:textId="77777777" w:rsidR="006A1902" w:rsidRPr="006A1902" w:rsidRDefault="006A1902">
      <w:pPr>
        <w:pStyle w:val="NormalWeb"/>
        <w:numPr>
          <w:ilvl w:val="0"/>
          <w:numId w:val="9"/>
        </w:numPr>
        <w:rPr>
          <w:rFonts w:asciiTheme="majorBidi" w:hAnsiTheme="majorBidi" w:cstheme="majorBidi"/>
          <w:sz w:val="22"/>
          <w:szCs w:val="22"/>
        </w:rPr>
      </w:pPr>
      <w:r w:rsidRPr="006A1902">
        <w:rPr>
          <w:rStyle w:val="Strong"/>
          <w:rFonts w:asciiTheme="majorBidi" w:hAnsiTheme="majorBidi" w:cstheme="majorBidi"/>
          <w:sz w:val="22"/>
          <w:szCs w:val="22"/>
        </w:rPr>
        <w:t>Analytics and AI</w:t>
      </w:r>
    </w:p>
    <w:p w14:paraId="0FCCAB6E"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The Query Service performs complex aggregations across telemetry datasets, supporting advanced analytical operations. Materialized views are maintained to improve dashboard performance, and OpenAI integration provides intelligent suggestions that assist with diagnostics and interpretation.</w:t>
      </w:r>
    </w:p>
    <w:p w14:paraId="39D95EEC" w14:textId="77777777" w:rsidR="006A1902" w:rsidRPr="006A1902" w:rsidRDefault="006A1902">
      <w:pPr>
        <w:pStyle w:val="NormalWeb"/>
        <w:numPr>
          <w:ilvl w:val="0"/>
          <w:numId w:val="9"/>
        </w:numPr>
        <w:rPr>
          <w:rFonts w:asciiTheme="majorBidi" w:hAnsiTheme="majorBidi" w:cstheme="majorBidi"/>
          <w:sz w:val="22"/>
          <w:szCs w:val="22"/>
        </w:rPr>
      </w:pPr>
      <w:r w:rsidRPr="006A1902">
        <w:rPr>
          <w:rStyle w:val="Strong"/>
          <w:rFonts w:asciiTheme="majorBidi" w:hAnsiTheme="majorBidi" w:cstheme="majorBidi"/>
          <w:sz w:val="22"/>
          <w:szCs w:val="22"/>
        </w:rPr>
        <w:t>Storage Layer</w:t>
      </w:r>
    </w:p>
    <w:p w14:paraId="6EE7D245" w14:textId="6E5449E0" w:rsidR="007F0914"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 xml:space="preserve">The storage architecture is built on </w:t>
      </w:r>
      <w:proofErr w:type="spellStart"/>
      <w:r w:rsidRPr="006A1902">
        <w:rPr>
          <w:rFonts w:asciiTheme="majorBidi" w:hAnsiTheme="majorBidi" w:cstheme="majorBidi"/>
          <w:sz w:val="22"/>
          <w:szCs w:val="22"/>
        </w:rPr>
        <w:t>ClickHouse</w:t>
      </w:r>
      <w:proofErr w:type="spellEnd"/>
      <w:r w:rsidRPr="006A1902">
        <w:rPr>
          <w:rFonts w:asciiTheme="majorBidi" w:hAnsiTheme="majorBidi" w:cstheme="majorBidi"/>
          <w:sz w:val="22"/>
          <w:szCs w:val="22"/>
        </w:rPr>
        <w:t xml:space="preserve">, a high-performance columnar database that stores six primary telemetry tables. The schema uses 90-day TTL policies, Bloom filters, and the </w:t>
      </w:r>
      <w:proofErr w:type="spellStart"/>
      <w:r w:rsidRPr="006A1902">
        <w:rPr>
          <w:rFonts w:asciiTheme="majorBidi" w:hAnsiTheme="majorBidi" w:cstheme="majorBidi"/>
          <w:sz w:val="22"/>
          <w:szCs w:val="22"/>
        </w:rPr>
        <w:t>MergeTree</w:t>
      </w:r>
      <w:proofErr w:type="spellEnd"/>
      <w:r w:rsidRPr="006A1902">
        <w:rPr>
          <w:rFonts w:asciiTheme="majorBidi" w:hAnsiTheme="majorBidi" w:cstheme="majorBidi"/>
          <w:sz w:val="22"/>
          <w:szCs w:val="22"/>
        </w:rPr>
        <w:t xml:space="preserve"> engine to optimize performance. Redis caching is applied to accelerate frequently accessed queries, and the geographic enrichment subsystem adds contextual attributes such as country, city, region, VPN or proxy status, and risk scoring.</w:t>
      </w:r>
    </w:p>
    <w:p w14:paraId="3B272993" w14:textId="77777777" w:rsidR="007F0914" w:rsidRPr="003A5C91" w:rsidRDefault="007F0914" w:rsidP="00F95256">
      <w:pPr>
        <w:rPr>
          <w:rFonts w:asciiTheme="majorBidi" w:hAnsiTheme="majorBidi" w:cstheme="majorBidi"/>
          <w:color w:val="000000" w:themeColor="text1"/>
        </w:rPr>
      </w:pPr>
    </w:p>
    <w:p w14:paraId="45702C0F" w14:textId="77777777" w:rsidR="006A1902" w:rsidRDefault="006A1902">
      <w:pPr>
        <w:rPr>
          <w:rStyle w:val="Strong"/>
          <w:rFonts w:ascii="Times New Roman" w:eastAsia="Times New Roman" w:hAnsi="Times New Roman" w:cs="Times New Roman"/>
          <w:sz w:val="24"/>
          <w:szCs w:val="24"/>
        </w:rPr>
      </w:pPr>
      <w:r>
        <w:rPr>
          <w:rStyle w:val="Strong"/>
        </w:rPr>
        <w:br w:type="page"/>
      </w:r>
    </w:p>
    <w:p w14:paraId="0FF8DDFF" w14:textId="6DF404FC" w:rsidR="006A1902" w:rsidRDefault="006A1902" w:rsidP="006A1902">
      <w:pPr>
        <w:pStyle w:val="NormalWeb"/>
        <w:outlineLvl w:val="1"/>
        <w:rPr>
          <w:rStyle w:val="Strong"/>
        </w:rPr>
      </w:pPr>
      <w:bookmarkStart w:id="239" w:name="_Toc229325882"/>
      <w:r>
        <w:rPr>
          <w:rStyle w:val="Strong"/>
        </w:rPr>
        <w:lastRenderedPageBreak/>
        <w:t>5.3 Class Diagram Overview</w:t>
      </w:r>
      <w:bookmarkEnd w:id="239"/>
    </w:p>
    <w:p w14:paraId="7B0056EC" w14:textId="77777777" w:rsidR="00D87D62" w:rsidRDefault="006A1902" w:rsidP="00D87D62">
      <w:pPr>
        <w:pStyle w:val="NormalWeb"/>
        <w:keepNext/>
        <w:jc w:val="center"/>
      </w:pPr>
      <w:r w:rsidRPr="004E00D0">
        <w:rPr>
          <w:noProof/>
          <w:sz w:val="22"/>
          <w:szCs w:val="22"/>
        </w:rPr>
        <w:drawing>
          <wp:inline distT="0" distB="0" distL="0" distR="0" wp14:anchorId="5DC2A7FE" wp14:editId="630A73BC">
            <wp:extent cx="5943600" cy="3095625"/>
            <wp:effectExtent l="0" t="0" r="0" b="0"/>
            <wp:docPr id="1098774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7418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5713A36E" w14:textId="328B44AF" w:rsidR="00D87D62" w:rsidRPr="00D87D62" w:rsidRDefault="00D87D62" w:rsidP="00D87D62">
      <w:pPr>
        <w:pStyle w:val="Caption"/>
        <w:jc w:val="center"/>
        <w:rPr>
          <w:rFonts w:asciiTheme="majorBidi" w:hAnsiTheme="majorBidi" w:cstheme="majorBidi"/>
          <w:i w:val="0"/>
          <w:iCs w:val="0"/>
          <w:color w:val="000000" w:themeColor="text1"/>
          <w:sz w:val="22"/>
          <w:szCs w:val="22"/>
        </w:rPr>
      </w:pPr>
      <w:bookmarkStart w:id="240" w:name="_Toc215613297"/>
      <w:r w:rsidRPr="00D87D62">
        <w:rPr>
          <w:rFonts w:asciiTheme="majorBidi" w:hAnsiTheme="majorBidi" w:cstheme="majorBidi"/>
          <w:i w:val="0"/>
          <w:iCs w:val="0"/>
          <w:color w:val="000000" w:themeColor="text1"/>
          <w:sz w:val="22"/>
          <w:szCs w:val="22"/>
        </w:rPr>
        <w:t xml:space="preserve">Figure </w:t>
      </w:r>
      <w:r w:rsidRPr="00D87D62">
        <w:rPr>
          <w:rFonts w:asciiTheme="majorBidi" w:hAnsiTheme="majorBidi" w:cstheme="majorBidi"/>
          <w:i w:val="0"/>
          <w:iCs w:val="0"/>
          <w:color w:val="000000" w:themeColor="text1"/>
          <w:sz w:val="22"/>
          <w:szCs w:val="22"/>
        </w:rPr>
        <w:fldChar w:fldCharType="begin"/>
      </w:r>
      <w:r w:rsidRPr="00D87D62">
        <w:rPr>
          <w:rFonts w:asciiTheme="majorBidi" w:hAnsiTheme="majorBidi" w:cstheme="majorBidi"/>
          <w:i w:val="0"/>
          <w:iCs w:val="0"/>
          <w:color w:val="000000" w:themeColor="text1"/>
          <w:sz w:val="22"/>
          <w:szCs w:val="22"/>
        </w:rPr>
        <w:instrText xml:space="preserve"> SEQ Figure \* ARABIC </w:instrText>
      </w:r>
      <w:r w:rsidRPr="00D87D62">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11</w:t>
      </w:r>
      <w:r w:rsidRPr="00D87D62">
        <w:rPr>
          <w:rFonts w:asciiTheme="majorBidi" w:hAnsiTheme="majorBidi" w:cstheme="majorBidi"/>
          <w:i w:val="0"/>
          <w:iCs w:val="0"/>
          <w:color w:val="000000" w:themeColor="text1"/>
          <w:sz w:val="22"/>
          <w:szCs w:val="22"/>
        </w:rPr>
        <w:fldChar w:fldCharType="end"/>
      </w:r>
      <w:r w:rsidRPr="00D87D62">
        <w:rPr>
          <w:rFonts w:asciiTheme="majorBidi" w:hAnsiTheme="majorBidi" w:cstheme="majorBidi"/>
          <w:i w:val="0"/>
          <w:iCs w:val="0"/>
          <w:color w:val="000000" w:themeColor="text1"/>
          <w:sz w:val="22"/>
          <w:szCs w:val="22"/>
        </w:rPr>
        <w:t>:Class Diagram Overview</w:t>
      </w:r>
      <w:bookmarkEnd w:id="240"/>
    </w:p>
    <w:p w14:paraId="5969416C" w14:textId="77777777" w:rsidR="006A1902" w:rsidRPr="006A1902" w:rsidRDefault="006A1902" w:rsidP="006A1902">
      <w:pPr>
        <w:pStyle w:val="NormalWeb"/>
        <w:rPr>
          <w:rFonts w:asciiTheme="majorBidi" w:hAnsiTheme="majorBidi" w:cstheme="majorBidi"/>
          <w:sz w:val="22"/>
          <w:szCs w:val="22"/>
        </w:rPr>
      </w:pPr>
      <w:r w:rsidRPr="006A1902">
        <w:rPr>
          <w:rFonts w:asciiTheme="majorBidi" w:hAnsiTheme="majorBidi" w:cstheme="majorBidi"/>
          <w:sz w:val="22"/>
          <w:szCs w:val="22"/>
        </w:rPr>
        <w:t xml:space="preserve">The </w:t>
      </w:r>
      <w:proofErr w:type="spellStart"/>
      <w:r w:rsidRPr="006A1902">
        <w:rPr>
          <w:rFonts w:asciiTheme="majorBidi" w:hAnsiTheme="majorBidi" w:cstheme="majorBidi"/>
          <w:sz w:val="22"/>
          <w:szCs w:val="22"/>
        </w:rPr>
        <w:t>SeeStack</w:t>
      </w:r>
      <w:proofErr w:type="spellEnd"/>
      <w:r w:rsidRPr="006A1902">
        <w:rPr>
          <w:rFonts w:asciiTheme="majorBidi" w:hAnsiTheme="majorBidi" w:cstheme="majorBidi"/>
          <w:sz w:val="22"/>
          <w:szCs w:val="22"/>
        </w:rPr>
        <w:t xml:space="preserve"> Class Diagram presents the layered architecture of the platform, organized into five tiers that define the flow of data, control, and business logic across the system.</w:t>
      </w:r>
    </w:p>
    <w:p w14:paraId="35FFB882" w14:textId="77777777" w:rsidR="006A1902" w:rsidRPr="006A1902" w:rsidRDefault="006A1902" w:rsidP="006A1902">
      <w:pPr>
        <w:pStyle w:val="NormalWeb"/>
        <w:rPr>
          <w:rFonts w:asciiTheme="majorBidi" w:hAnsiTheme="majorBidi" w:cstheme="majorBidi"/>
          <w:sz w:val="22"/>
          <w:szCs w:val="22"/>
        </w:rPr>
      </w:pPr>
      <w:r w:rsidRPr="006A1902">
        <w:rPr>
          <w:rStyle w:val="Strong"/>
          <w:rFonts w:asciiTheme="majorBidi" w:hAnsiTheme="majorBidi" w:cstheme="majorBidi"/>
          <w:sz w:val="22"/>
          <w:szCs w:val="22"/>
        </w:rPr>
        <w:t>Architecture Layers</w:t>
      </w:r>
    </w:p>
    <w:p w14:paraId="2E5618C3" w14:textId="77777777" w:rsidR="006A1902" w:rsidRPr="006A1902" w:rsidRDefault="006A1902">
      <w:pPr>
        <w:pStyle w:val="NormalWeb"/>
        <w:numPr>
          <w:ilvl w:val="0"/>
          <w:numId w:val="10"/>
        </w:numPr>
        <w:rPr>
          <w:rFonts w:asciiTheme="majorBidi" w:hAnsiTheme="majorBidi" w:cstheme="majorBidi"/>
          <w:sz w:val="22"/>
          <w:szCs w:val="22"/>
        </w:rPr>
      </w:pPr>
      <w:r w:rsidRPr="006A1902">
        <w:rPr>
          <w:rStyle w:val="Strong"/>
          <w:rFonts w:asciiTheme="majorBidi" w:hAnsiTheme="majorBidi" w:cstheme="majorBidi"/>
          <w:sz w:val="22"/>
          <w:szCs w:val="22"/>
        </w:rPr>
        <w:t>DTO Layer (SDK Communication)</w:t>
      </w:r>
    </w:p>
    <w:p w14:paraId="3800B9E5"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 xml:space="preserve">This layer contains the </w:t>
      </w:r>
      <w:proofErr w:type="spellStart"/>
      <w:r w:rsidRPr="006A1902">
        <w:rPr>
          <w:rStyle w:val="HTMLCode"/>
          <w:rFonts w:asciiTheme="majorBidi" w:hAnsiTheme="majorBidi" w:cstheme="majorBidi"/>
          <w:sz w:val="22"/>
          <w:szCs w:val="22"/>
        </w:rPr>
        <w:t>TelemetryBatchDto</w:t>
      </w:r>
      <w:proofErr w:type="spellEnd"/>
      <w:r w:rsidRPr="006A1902">
        <w:rPr>
          <w:rFonts w:asciiTheme="majorBidi" w:hAnsiTheme="majorBidi" w:cstheme="majorBidi"/>
          <w:sz w:val="22"/>
          <w:szCs w:val="22"/>
        </w:rPr>
        <w:t>, which functions as the primary data transfer object for all SDK interactions. It aggregates collections of HTTP requests, error events, logs, database queries, and security scan results submitted by client applications prior to ingestion.</w:t>
      </w:r>
    </w:p>
    <w:p w14:paraId="0EE863DB" w14:textId="77777777" w:rsidR="006A1902" w:rsidRPr="006A1902" w:rsidRDefault="006A1902">
      <w:pPr>
        <w:pStyle w:val="NormalWeb"/>
        <w:numPr>
          <w:ilvl w:val="0"/>
          <w:numId w:val="10"/>
        </w:numPr>
        <w:rPr>
          <w:rFonts w:asciiTheme="majorBidi" w:hAnsiTheme="majorBidi" w:cstheme="majorBidi"/>
          <w:sz w:val="22"/>
          <w:szCs w:val="22"/>
        </w:rPr>
      </w:pPr>
      <w:r w:rsidRPr="006A1902">
        <w:rPr>
          <w:rStyle w:val="Strong"/>
          <w:rFonts w:asciiTheme="majorBidi" w:hAnsiTheme="majorBidi" w:cstheme="majorBidi"/>
          <w:sz w:val="22"/>
          <w:szCs w:val="22"/>
        </w:rPr>
        <w:t>Controller Layer</w:t>
      </w:r>
    </w:p>
    <w:p w14:paraId="044B7DFD"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 xml:space="preserve">The </w:t>
      </w:r>
      <w:proofErr w:type="spellStart"/>
      <w:r w:rsidRPr="006A1902">
        <w:rPr>
          <w:rStyle w:val="HTMLCode"/>
          <w:rFonts w:asciiTheme="majorBidi" w:hAnsiTheme="majorBidi" w:cstheme="majorBidi"/>
          <w:sz w:val="22"/>
          <w:szCs w:val="22"/>
        </w:rPr>
        <w:t>SdkIngestionController</w:t>
      </w:r>
      <w:proofErr w:type="spellEnd"/>
      <w:r w:rsidRPr="006A1902">
        <w:rPr>
          <w:rFonts w:asciiTheme="majorBidi" w:hAnsiTheme="majorBidi" w:cstheme="majorBidi"/>
          <w:sz w:val="22"/>
          <w:szCs w:val="22"/>
        </w:rPr>
        <w:t xml:space="preserve"> provides REST endpoints for receiving telemetry data from multiple SDKs. Methods such as </w:t>
      </w:r>
      <w:proofErr w:type="spellStart"/>
      <w:r w:rsidRPr="006A1902">
        <w:rPr>
          <w:rStyle w:val="HTMLCode"/>
          <w:rFonts w:asciiTheme="majorBidi" w:hAnsiTheme="majorBidi" w:cstheme="majorBidi"/>
          <w:sz w:val="22"/>
          <w:szCs w:val="22"/>
        </w:rPr>
        <w:t>ingestHttpRequest</w:t>
      </w:r>
      <w:proofErr w:type="spellEnd"/>
      <w:r w:rsidRPr="006A1902">
        <w:rPr>
          <w:rFonts w:asciiTheme="majorBidi" w:hAnsiTheme="majorBidi" w:cstheme="majorBidi"/>
          <w:sz w:val="22"/>
          <w:szCs w:val="22"/>
        </w:rPr>
        <w:t xml:space="preserve">, </w:t>
      </w:r>
      <w:proofErr w:type="spellStart"/>
      <w:r w:rsidRPr="006A1902">
        <w:rPr>
          <w:rStyle w:val="HTMLCode"/>
          <w:rFonts w:asciiTheme="majorBidi" w:hAnsiTheme="majorBidi" w:cstheme="majorBidi"/>
          <w:sz w:val="22"/>
          <w:szCs w:val="22"/>
        </w:rPr>
        <w:t>ingestError</w:t>
      </w:r>
      <w:proofErr w:type="spellEnd"/>
      <w:r w:rsidRPr="006A1902">
        <w:rPr>
          <w:rFonts w:asciiTheme="majorBidi" w:hAnsiTheme="majorBidi" w:cstheme="majorBidi"/>
          <w:sz w:val="22"/>
          <w:szCs w:val="22"/>
        </w:rPr>
        <w:t xml:space="preserve">, and </w:t>
      </w:r>
      <w:proofErr w:type="spellStart"/>
      <w:r w:rsidRPr="006A1902">
        <w:rPr>
          <w:rStyle w:val="HTMLCode"/>
          <w:rFonts w:asciiTheme="majorBidi" w:hAnsiTheme="majorBidi" w:cstheme="majorBidi"/>
          <w:sz w:val="22"/>
          <w:szCs w:val="22"/>
        </w:rPr>
        <w:t>ingestBatch</w:t>
      </w:r>
      <w:proofErr w:type="spellEnd"/>
      <w:r w:rsidRPr="006A1902">
        <w:rPr>
          <w:rFonts w:asciiTheme="majorBidi" w:hAnsiTheme="majorBidi" w:cstheme="majorBidi"/>
          <w:sz w:val="22"/>
          <w:szCs w:val="22"/>
        </w:rPr>
        <w:t xml:space="preserve"> accept incoming observability events and forward them to downstream processing services.</w:t>
      </w:r>
    </w:p>
    <w:p w14:paraId="5F2CF394" w14:textId="77777777" w:rsidR="006A1902" w:rsidRPr="006A1902" w:rsidRDefault="006A1902">
      <w:pPr>
        <w:pStyle w:val="NormalWeb"/>
        <w:numPr>
          <w:ilvl w:val="0"/>
          <w:numId w:val="10"/>
        </w:numPr>
        <w:rPr>
          <w:rFonts w:asciiTheme="majorBidi" w:hAnsiTheme="majorBidi" w:cstheme="majorBidi"/>
          <w:sz w:val="22"/>
          <w:szCs w:val="22"/>
        </w:rPr>
      </w:pPr>
      <w:r w:rsidRPr="006A1902">
        <w:rPr>
          <w:rStyle w:val="Strong"/>
          <w:rFonts w:asciiTheme="majorBidi" w:hAnsiTheme="majorBidi" w:cstheme="majorBidi"/>
          <w:sz w:val="22"/>
          <w:szCs w:val="22"/>
        </w:rPr>
        <w:t>Service Layer</w:t>
      </w:r>
    </w:p>
    <w:p w14:paraId="5A895619"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 xml:space="preserve">The </w:t>
      </w:r>
      <w:proofErr w:type="spellStart"/>
      <w:r w:rsidRPr="006A1902">
        <w:rPr>
          <w:rStyle w:val="HTMLCode"/>
          <w:rFonts w:asciiTheme="majorBidi" w:hAnsiTheme="majorBidi" w:cstheme="majorBidi"/>
          <w:sz w:val="22"/>
          <w:szCs w:val="22"/>
        </w:rPr>
        <w:t>TelemetryIngestionService</w:t>
      </w:r>
      <w:proofErr w:type="spellEnd"/>
      <w:r w:rsidRPr="006A1902">
        <w:rPr>
          <w:rFonts w:asciiTheme="majorBidi" w:hAnsiTheme="majorBidi" w:cstheme="majorBidi"/>
          <w:sz w:val="22"/>
          <w:szCs w:val="22"/>
        </w:rPr>
        <w:t xml:space="preserve"> manages the core business logic of the ingestion pipeline. It processes incoming telemetry lists, enriches each record with geographic metadata, publishes events to Kafka for real-time streaming, and coordinates with AI analysis services to generate automated error interpretations.</w:t>
      </w:r>
    </w:p>
    <w:p w14:paraId="61B8D50C" w14:textId="77777777" w:rsidR="006A1902" w:rsidRPr="006A1902" w:rsidRDefault="006A1902">
      <w:pPr>
        <w:pStyle w:val="NormalWeb"/>
        <w:numPr>
          <w:ilvl w:val="0"/>
          <w:numId w:val="10"/>
        </w:numPr>
        <w:rPr>
          <w:rFonts w:asciiTheme="majorBidi" w:hAnsiTheme="majorBidi" w:cstheme="majorBidi"/>
          <w:sz w:val="22"/>
          <w:szCs w:val="22"/>
        </w:rPr>
      </w:pPr>
      <w:r w:rsidRPr="006A1902">
        <w:rPr>
          <w:rStyle w:val="Strong"/>
          <w:rFonts w:asciiTheme="majorBidi" w:hAnsiTheme="majorBidi" w:cstheme="majorBidi"/>
          <w:sz w:val="22"/>
          <w:szCs w:val="22"/>
        </w:rPr>
        <w:lastRenderedPageBreak/>
        <w:t>Repository Layer</w:t>
      </w:r>
    </w:p>
    <w:p w14:paraId="0AD210A5"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This layer contains several specialized repositories, each designed to interact with a specific subsystem.</w:t>
      </w:r>
    </w:p>
    <w:p w14:paraId="37D530E8"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 xml:space="preserve">The </w:t>
      </w:r>
      <w:proofErr w:type="spellStart"/>
      <w:r w:rsidRPr="006A1902">
        <w:rPr>
          <w:rStyle w:val="HTMLCode"/>
          <w:rFonts w:asciiTheme="majorBidi" w:hAnsiTheme="majorBidi" w:cstheme="majorBidi"/>
          <w:sz w:val="22"/>
          <w:szCs w:val="22"/>
        </w:rPr>
        <w:t>ClickHouseRepository</w:t>
      </w:r>
      <w:proofErr w:type="spellEnd"/>
      <w:r w:rsidRPr="006A1902">
        <w:rPr>
          <w:rFonts w:asciiTheme="majorBidi" w:hAnsiTheme="majorBidi" w:cstheme="majorBidi"/>
          <w:sz w:val="22"/>
          <w:szCs w:val="22"/>
        </w:rPr>
        <w:t xml:space="preserve"> performs high-performance writes to the columnar storage engine.</w:t>
      </w:r>
    </w:p>
    <w:p w14:paraId="08C1F925"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 xml:space="preserve">The </w:t>
      </w:r>
      <w:proofErr w:type="spellStart"/>
      <w:r w:rsidRPr="006A1902">
        <w:rPr>
          <w:rStyle w:val="HTMLCode"/>
          <w:rFonts w:asciiTheme="majorBidi" w:hAnsiTheme="majorBidi" w:cstheme="majorBidi"/>
          <w:sz w:val="22"/>
          <w:szCs w:val="22"/>
        </w:rPr>
        <w:t>KafkaProducerService</w:t>
      </w:r>
      <w:proofErr w:type="spellEnd"/>
      <w:r w:rsidRPr="006A1902">
        <w:rPr>
          <w:rFonts w:asciiTheme="majorBidi" w:hAnsiTheme="majorBidi" w:cstheme="majorBidi"/>
          <w:sz w:val="22"/>
          <w:szCs w:val="22"/>
        </w:rPr>
        <w:t xml:space="preserve"> manages event streaming pipelines and ensures reliable publishing to Kafka topics.</w:t>
      </w:r>
    </w:p>
    <w:p w14:paraId="147FB126"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 xml:space="preserve">The </w:t>
      </w:r>
      <w:proofErr w:type="spellStart"/>
      <w:r w:rsidRPr="006A1902">
        <w:rPr>
          <w:rStyle w:val="HTMLCode"/>
          <w:rFonts w:asciiTheme="majorBidi" w:hAnsiTheme="majorBidi" w:cstheme="majorBidi"/>
          <w:sz w:val="22"/>
          <w:szCs w:val="22"/>
        </w:rPr>
        <w:t>GeographicEnrichmentService</w:t>
      </w:r>
      <w:proofErr w:type="spellEnd"/>
      <w:r w:rsidRPr="006A1902">
        <w:rPr>
          <w:rFonts w:asciiTheme="majorBidi" w:hAnsiTheme="majorBidi" w:cstheme="majorBidi"/>
          <w:sz w:val="22"/>
          <w:szCs w:val="22"/>
        </w:rPr>
        <w:t xml:space="preserve"> appends location metadata to incoming requests, including country, region, and risk-related attributes.</w:t>
      </w:r>
    </w:p>
    <w:p w14:paraId="01BBB4D5" w14:textId="77777777" w:rsidR="006A1902" w:rsidRPr="006A1902" w:rsidRDefault="006A1902">
      <w:pPr>
        <w:pStyle w:val="NormalWeb"/>
        <w:numPr>
          <w:ilvl w:val="0"/>
          <w:numId w:val="10"/>
        </w:numPr>
        <w:rPr>
          <w:rFonts w:asciiTheme="majorBidi" w:hAnsiTheme="majorBidi" w:cstheme="majorBidi"/>
          <w:sz w:val="22"/>
          <w:szCs w:val="22"/>
        </w:rPr>
      </w:pPr>
      <w:r w:rsidRPr="006A1902">
        <w:rPr>
          <w:rStyle w:val="Strong"/>
          <w:rFonts w:asciiTheme="majorBidi" w:hAnsiTheme="majorBidi" w:cstheme="majorBidi"/>
          <w:sz w:val="22"/>
          <w:szCs w:val="22"/>
        </w:rPr>
        <w:t>Entity Layer</w:t>
      </w:r>
    </w:p>
    <w:p w14:paraId="1915016F" w14:textId="77777777" w:rsidR="006A1902" w:rsidRPr="006A1902" w:rsidRDefault="006A1902" w:rsidP="006A1902">
      <w:pPr>
        <w:pStyle w:val="NormalWeb"/>
        <w:ind w:left="720"/>
        <w:rPr>
          <w:rFonts w:asciiTheme="majorBidi" w:hAnsiTheme="majorBidi" w:cstheme="majorBidi"/>
          <w:sz w:val="22"/>
          <w:szCs w:val="22"/>
        </w:rPr>
      </w:pPr>
      <w:r w:rsidRPr="006A1902">
        <w:rPr>
          <w:rFonts w:asciiTheme="majorBidi" w:hAnsiTheme="majorBidi" w:cstheme="majorBidi"/>
          <w:sz w:val="22"/>
          <w:szCs w:val="22"/>
        </w:rPr>
        <w:t xml:space="preserve">This layer maps directly to the </w:t>
      </w:r>
      <w:proofErr w:type="spellStart"/>
      <w:r w:rsidRPr="006A1902">
        <w:rPr>
          <w:rFonts w:asciiTheme="majorBidi" w:hAnsiTheme="majorBidi" w:cstheme="majorBidi"/>
          <w:sz w:val="22"/>
          <w:szCs w:val="22"/>
        </w:rPr>
        <w:t>ClickHouse</w:t>
      </w:r>
      <w:proofErr w:type="spellEnd"/>
      <w:r w:rsidRPr="006A1902">
        <w:rPr>
          <w:rFonts w:asciiTheme="majorBidi" w:hAnsiTheme="majorBidi" w:cstheme="majorBidi"/>
          <w:sz w:val="22"/>
          <w:szCs w:val="22"/>
        </w:rPr>
        <w:t xml:space="preserve"> database schema. It includes entities such as </w:t>
      </w:r>
      <w:proofErr w:type="spellStart"/>
      <w:r w:rsidRPr="006A1902">
        <w:rPr>
          <w:rStyle w:val="HTMLCode"/>
          <w:rFonts w:asciiTheme="majorBidi" w:hAnsiTheme="majorBidi" w:cstheme="majorBidi"/>
          <w:sz w:val="22"/>
          <w:szCs w:val="22"/>
        </w:rPr>
        <w:t>ObservabilityErrorEvent</w:t>
      </w:r>
      <w:proofErr w:type="spellEnd"/>
      <w:r w:rsidRPr="006A1902">
        <w:rPr>
          <w:rFonts w:asciiTheme="majorBidi" w:hAnsiTheme="majorBidi" w:cstheme="majorBidi"/>
          <w:sz w:val="22"/>
          <w:szCs w:val="22"/>
        </w:rPr>
        <w:t xml:space="preserve">, </w:t>
      </w:r>
      <w:proofErr w:type="spellStart"/>
      <w:r w:rsidRPr="006A1902">
        <w:rPr>
          <w:rStyle w:val="HTMLCode"/>
          <w:rFonts w:asciiTheme="majorBidi" w:hAnsiTheme="majorBidi" w:cstheme="majorBidi"/>
          <w:sz w:val="22"/>
          <w:szCs w:val="22"/>
        </w:rPr>
        <w:t>ObservabilityHttpRequest</w:t>
      </w:r>
      <w:proofErr w:type="spellEnd"/>
      <w:r w:rsidRPr="006A1902">
        <w:rPr>
          <w:rFonts w:asciiTheme="majorBidi" w:hAnsiTheme="majorBidi" w:cstheme="majorBidi"/>
          <w:sz w:val="22"/>
          <w:szCs w:val="22"/>
        </w:rPr>
        <w:t xml:space="preserve">, </w:t>
      </w:r>
      <w:proofErr w:type="spellStart"/>
      <w:r w:rsidRPr="006A1902">
        <w:rPr>
          <w:rStyle w:val="HTMLCode"/>
          <w:rFonts w:asciiTheme="majorBidi" w:hAnsiTheme="majorBidi" w:cstheme="majorBidi"/>
          <w:sz w:val="22"/>
          <w:szCs w:val="22"/>
        </w:rPr>
        <w:t>ObservabilitySpan</w:t>
      </w:r>
      <w:proofErr w:type="spellEnd"/>
      <w:r w:rsidRPr="006A1902">
        <w:rPr>
          <w:rFonts w:asciiTheme="majorBidi" w:hAnsiTheme="majorBidi" w:cstheme="majorBidi"/>
          <w:sz w:val="22"/>
          <w:szCs w:val="22"/>
        </w:rPr>
        <w:t xml:space="preserve">, </w:t>
      </w:r>
      <w:proofErr w:type="spellStart"/>
      <w:r w:rsidRPr="006A1902">
        <w:rPr>
          <w:rStyle w:val="HTMLCode"/>
          <w:rFonts w:asciiTheme="majorBidi" w:hAnsiTheme="majorBidi" w:cstheme="majorBidi"/>
          <w:sz w:val="22"/>
          <w:szCs w:val="22"/>
        </w:rPr>
        <w:t>ObservabilityApplicationLog</w:t>
      </w:r>
      <w:proofErr w:type="spellEnd"/>
      <w:r w:rsidRPr="006A1902">
        <w:rPr>
          <w:rFonts w:asciiTheme="majorBidi" w:hAnsiTheme="majorBidi" w:cstheme="majorBidi"/>
          <w:sz w:val="22"/>
          <w:szCs w:val="22"/>
        </w:rPr>
        <w:t xml:space="preserve">, and </w:t>
      </w:r>
      <w:proofErr w:type="spellStart"/>
      <w:r w:rsidRPr="006A1902">
        <w:rPr>
          <w:rStyle w:val="HTMLCode"/>
          <w:rFonts w:asciiTheme="majorBidi" w:hAnsiTheme="majorBidi" w:cstheme="majorBidi"/>
          <w:sz w:val="22"/>
          <w:szCs w:val="22"/>
        </w:rPr>
        <w:t>ObservabilityDatabaseQuery</w:t>
      </w:r>
      <w:proofErr w:type="spellEnd"/>
      <w:r w:rsidRPr="006A1902">
        <w:rPr>
          <w:rFonts w:asciiTheme="majorBidi" w:hAnsiTheme="majorBidi" w:cstheme="majorBidi"/>
          <w:sz w:val="22"/>
          <w:szCs w:val="22"/>
        </w:rPr>
        <w:t>. Each entity defines field mappings, validation rules, and constraints required for consistent storage.</w:t>
      </w:r>
    </w:p>
    <w:p w14:paraId="55E4BFB0" w14:textId="77777777" w:rsidR="006A1902" w:rsidRPr="006A1902" w:rsidRDefault="006A1902" w:rsidP="006A1902">
      <w:pPr>
        <w:pStyle w:val="NormalWeb"/>
        <w:rPr>
          <w:rFonts w:asciiTheme="majorBidi" w:hAnsiTheme="majorBidi" w:cstheme="majorBidi"/>
          <w:sz w:val="22"/>
          <w:szCs w:val="22"/>
        </w:rPr>
      </w:pPr>
      <w:r w:rsidRPr="006A1902">
        <w:rPr>
          <w:rStyle w:val="Strong"/>
          <w:rFonts w:asciiTheme="majorBidi" w:hAnsiTheme="majorBidi" w:cstheme="majorBidi"/>
          <w:sz w:val="22"/>
          <w:szCs w:val="22"/>
        </w:rPr>
        <w:t>Model Classes</w:t>
      </w:r>
    </w:p>
    <w:p w14:paraId="6BA9A11D" w14:textId="7B204AF7" w:rsidR="007F0914" w:rsidRPr="006A1902" w:rsidRDefault="006A1902" w:rsidP="006A1902">
      <w:pPr>
        <w:pStyle w:val="NormalWeb"/>
        <w:rPr>
          <w:rFonts w:asciiTheme="majorBidi" w:hAnsiTheme="majorBidi" w:cstheme="majorBidi"/>
          <w:sz w:val="22"/>
          <w:szCs w:val="22"/>
        </w:rPr>
      </w:pPr>
      <w:r w:rsidRPr="006A1902">
        <w:rPr>
          <w:rFonts w:asciiTheme="majorBidi" w:hAnsiTheme="majorBidi" w:cstheme="majorBidi"/>
          <w:sz w:val="22"/>
          <w:szCs w:val="22"/>
        </w:rPr>
        <w:t xml:space="preserve">Supporting model classes include </w:t>
      </w:r>
      <w:proofErr w:type="spellStart"/>
      <w:r w:rsidRPr="006A1902">
        <w:rPr>
          <w:rStyle w:val="HTMLCode"/>
          <w:rFonts w:asciiTheme="majorBidi" w:hAnsiTheme="majorBidi" w:cstheme="majorBidi"/>
          <w:sz w:val="22"/>
          <w:szCs w:val="22"/>
        </w:rPr>
        <w:t>AISuggestion</w:t>
      </w:r>
      <w:proofErr w:type="spellEnd"/>
      <w:r w:rsidRPr="006A1902">
        <w:rPr>
          <w:rFonts w:asciiTheme="majorBidi" w:hAnsiTheme="majorBidi" w:cstheme="majorBidi"/>
          <w:sz w:val="22"/>
          <w:szCs w:val="22"/>
        </w:rPr>
        <w:t xml:space="preserve">, which stores AI-generated recommendations, </w:t>
      </w:r>
      <w:proofErr w:type="spellStart"/>
      <w:r w:rsidRPr="006A1902">
        <w:rPr>
          <w:rStyle w:val="HTMLCode"/>
          <w:rFonts w:asciiTheme="majorBidi" w:hAnsiTheme="majorBidi" w:cstheme="majorBidi"/>
          <w:sz w:val="22"/>
          <w:szCs w:val="22"/>
        </w:rPr>
        <w:t>GeoData</w:t>
      </w:r>
      <w:proofErr w:type="spellEnd"/>
      <w:r w:rsidRPr="006A1902">
        <w:rPr>
          <w:rFonts w:asciiTheme="majorBidi" w:hAnsiTheme="majorBidi" w:cstheme="majorBidi"/>
          <w:sz w:val="22"/>
          <w:szCs w:val="22"/>
        </w:rPr>
        <w:t xml:space="preserve">, which represents geographic information derived during enrichment, and </w:t>
      </w:r>
      <w:proofErr w:type="spellStart"/>
      <w:r w:rsidRPr="006A1902">
        <w:rPr>
          <w:rStyle w:val="HTMLCode"/>
          <w:rFonts w:asciiTheme="majorBidi" w:hAnsiTheme="majorBidi" w:cstheme="majorBidi"/>
          <w:sz w:val="22"/>
          <w:szCs w:val="22"/>
        </w:rPr>
        <w:t>IngestBatchResponse</w:t>
      </w:r>
      <w:proofErr w:type="spellEnd"/>
      <w:r w:rsidRPr="006A1902">
        <w:rPr>
          <w:rFonts w:asciiTheme="majorBidi" w:hAnsiTheme="majorBidi" w:cstheme="majorBidi"/>
          <w:sz w:val="22"/>
          <w:szCs w:val="22"/>
        </w:rPr>
        <w:t>, which reports the status of telemetry ingestion operations</w:t>
      </w:r>
    </w:p>
    <w:p w14:paraId="6596CB9F" w14:textId="77777777" w:rsidR="007F0914" w:rsidRPr="003A5C91" w:rsidRDefault="007F0914" w:rsidP="00F95256">
      <w:pPr>
        <w:rPr>
          <w:rFonts w:asciiTheme="majorBidi" w:hAnsiTheme="majorBidi" w:cstheme="majorBidi"/>
          <w:color w:val="000000" w:themeColor="text1"/>
        </w:rPr>
      </w:pPr>
    </w:p>
    <w:p w14:paraId="0A07FC42" w14:textId="77777777" w:rsidR="006A1902" w:rsidRDefault="006A1902">
      <w:pPr>
        <w:rPr>
          <w:rFonts w:ascii="Times New Roman" w:eastAsia="Times New Roman" w:hAnsi="Times New Roman" w:cs="Times New Roman"/>
          <w:b/>
          <w:bCs/>
          <w:sz w:val="24"/>
          <w:szCs w:val="24"/>
        </w:rPr>
      </w:pPr>
      <w:r>
        <w:rPr>
          <w:b/>
          <w:bCs/>
        </w:rPr>
        <w:br w:type="page"/>
      </w:r>
    </w:p>
    <w:p w14:paraId="0D37E6E8" w14:textId="350132D6" w:rsidR="006A1902" w:rsidRDefault="006A1902" w:rsidP="006A1902">
      <w:pPr>
        <w:pStyle w:val="NormalWeb"/>
        <w:outlineLvl w:val="1"/>
        <w:rPr>
          <w:b/>
          <w:bCs/>
        </w:rPr>
      </w:pPr>
      <w:bookmarkStart w:id="241" w:name="_Toc229325883"/>
      <w:r>
        <w:rPr>
          <w:b/>
          <w:bCs/>
        </w:rPr>
        <w:lastRenderedPageBreak/>
        <w:t xml:space="preserve">5.4 </w:t>
      </w:r>
      <w:r w:rsidRPr="006A1902">
        <w:rPr>
          <w:b/>
          <w:bCs/>
        </w:rPr>
        <w:t>Sequence Diagram Overview</w:t>
      </w:r>
      <w:bookmarkEnd w:id="241"/>
    </w:p>
    <w:p w14:paraId="6B13FE72" w14:textId="77777777" w:rsidR="00D87D62" w:rsidRDefault="006A1902" w:rsidP="00D87D62">
      <w:pPr>
        <w:pStyle w:val="NormalWeb"/>
        <w:keepNext/>
        <w:jc w:val="center"/>
      </w:pPr>
      <w:r>
        <w:rPr>
          <w:noProof/>
        </w:rPr>
        <w:drawing>
          <wp:inline distT="0" distB="0" distL="0" distR="0" wp14:anchorId="2167B037" wp14:editId="3847C945">
            <wp:extent cx="5943600" cy="5686425"/>
            <wp:effectExtent l="0" t="0" r="0" b="0"/>
            <wp:docPr id="1391599945"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99945" name="drawing"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5686425"/>
                    </a:xfrm>
                    <a:prstGeom prst="rect">
                      <a:avLst/>
                    </a:prstGeom>
                  </pic:spPr>
                </pic:pic>
              </a:graphicData>
            </a:graphic>
          </wp:inline>
        </w:drawing>
      </w:r>
    </w:p>
    <w:p w14:paraId="7915498E" w14:textId="44E11B87" w:rsidR="00D87D62" w:rsidRPr="00D87D62" w:rsidRDefault="00D87D62" w:rsidP="00D87D62">
      <w:pPr>
        <w:pStyle w:val="Caption"/>
        <w:jc w:val="center"/>
        <w:rPr>
          <w:rFonts w:asciiTheme="majorBidi" w:hAnsiTheme="majorBidi" w:cstheme="majorBidi"/>
          <w:i w:val="0"/>
          <w:iCs w:val="0"/>
          <w:color w:val="000000" w:themeColor="text1"/>
          <w:sz w:val="22"/>
          <w:szCs w:val="22"/>
        </w:rPr>
      </w:pPr>
      <w:bookmarkStart w:id="242" w:name="_Toc215613298"/>
      <w:r w:rsidRPr="00D87D62">
        <w:rPr>
          <w:rFonts w:asciiTheme="majorBidi" w:hAnsiTheme="majorBidi" w:cstheme="majorBidi"/>
          <w:i w:val="0"/>
          <w:iCs w:val="0"/>
          <w:color w:val="000000" w:themeColor="text1"/>
          <w:sz w:val="22"/>
          <w:szCs w:val="22"/>
        </w:rPr>
        <w:t xml:space="preserve">Figure </w:t>
      </w:r>
      <w:r w:rsidRPr="00D87D62">
        <w:rPr>
          <w:rFonts w:asciiTheme="majorBidi" w:hAnsiTheme="majorBidi" w:cstheme="majorBidi"/>
          <w:i w:val="0"/>
          <w:iCs w:val="0"/>
          <w:color w:val="000000" w:themeColor="text1"/>
          <w:sz w:val="22"/>
          <w:szCs w:val="22"/>
        </w:rPr>
        <w:fldChar w:fldCharType="begin"/>
      </w:r>
      <w:r w:rsidRPr="00D87D62">
        <w:rPr>
          <w:rFonts w:asciiTheme="majorBidi" w:hAnsiTheme="majorBidi" w:cstheme="majorBidi"/>
          <w:i w:val="0"/>
          <w:iCs w:val="0"/>
          <w:color w:val="000000" w:themeColor="text1"/>
          <w:sz w:val="22"/>
          <w:szCs w:val="22"/>
        </w:rPr>
        <w:instrText xml:space="preserve"> SEQ Figure \* ARABIC </w:instrText>
      </w:r>
      <w:r w:rsidRPr="00D87D62">
        <w:rPr>
          <w:rFonts w:asciiTheme="majorBidi" w:hAnsiTheme="majorBidi" w:cstheme="majorBidi"/>
          <w:i w:val="0"/>
          <w:iCs w:val="0"/>
          <w:color w:val="000000" w:themeColor="text1"/>
          <w:sz w:val="22"/>
          <w:szCs w:val="22"/>
        </w:rPr>
        <w:fldChar w:fldCharType="separate"/>
      </w:r>
      <w:r w:rsidR="0030374F">
        <w:rPr>
          <w:rFonts w:asciiTheme="majorBidi" w:hAnsiTheme="majorBidi" w:cstheme="majorBidi"/>
          <w:i w:val="0"/>
          <w:iCs w:val="0"/>
          <w:noProof/>
          <w:color w:val="000000" w:themeColor="text1"/>
          <w:sz w:val="22"/>
          <w:szCs w:val="22"/>
        </w:rPr>
        <w:t>12</w:t>
      </w:r>
      <w:r w:rsidRPr="00D87D62">
        <w:rPr>
          <w:rFonts w:asciiTheme="majorBidi" w:hAnsiTheme="majorBidi" w:cstheme="majorBidi"/>
          <w:i w:val="0"/>
          <w:iCs w:val="0"/>
          <w:color w:val="000000" w:themeColor="text1"/>
          <w:sz w:val="22"/>
          <w:szCs w:val="22"/>
        </w:rPr>
        <w:fldChar w:fldCharType="end"/>
      </w:r>
      <w:r w:rsidRPr="00D87D62">
        <w:rPr>
          <w:rFonts w:asciiTheme="majorBidi" w:hAnsiTheme="majorBidi" w:cstheme="majorBidi"/>
          <w:i w:val="0"/>
          <w:iCs w:val="0"/>
          <w:color w:val="000000" w:themeColor="text1"/>
          <w:sz w:val="22"/>
          <w:szCs w:val="22"/>
        </w:rPr>
        <w:t>: Sequence Diagram Overview</w:t>
      </w:r>
      <w:bookmarkEnd w:id="242"/>
    </w:p>
    <w:p w14:paraId="13E6CE75" w14:textId="3B6E3018" w:rsidR="006A1902" w:rsidRPr="004E00D0" w:rsidRDefault="006A1902" w:rsidP="006A1902">
      <w:pPr>
        <w:pStyle w:val="NormalWeb"/>
        <w:rPr>
          <w:rFonts w:asciiTheme="majorBidi" w:hAnsiTheme="majorBidi" w:cstheme="majorBidi"/>
          <w:sz w:val="22"/>
          <w:szCs w:val="22"/>
        </w:rPr>
      </w:pPr>
      <w:r w:rsidRPr="004E00D0">
        <w:rPr>
          <w:rFonts w:asciiTheme="majorBidi" w:hAnsiTheme="majorBidi" w:cstheme="majorBidi"/>
          <w:sz w:val="22"/>
          <w:szCs w:val="22"/>
        </w:rPr>
        <w:t xml:space="preserve">This sequence diagram describes the end-to-end workflow of HTTP request monitoring in the </w:t>
      </w:r>
      <w:proofErr w:type="spellStart"/>
      <w:r w:rsidRPr="004E00D0">
        <w:rPr>
          <w:rFonts w:asciiTheme="majorBidi" w:hAnsiTheme="majorBidi" w:cstheme="majorBidi"/>
          <w:sz w:val="22"/>
          <w:szCs w:val="22"/>
        </w:rPr>
        <w:t>SeeStack</w:t>
      </w:r>
      <w:proofErr w:type="spellEnd"/>
      <w:r w:rsidRPr="004E00D0">
        <w:rPr>
          <w:rFonts w:asciiTheme="majorBidi" w:hAnsiTheme="majorBidi" w:cstheme="majorBidi"/>
          <w:sz w:val="22"/>
          <w:szCs w:val="22"/>
        </w:rPr>
        <w:t xml:space="preserve"> system.</w:t>
      </w:r>
    </w:p>
    <w:p w14:paraId="188B2491" w14:textId="77777777" w:rsidR="006A1902" w:rsidRPr="004E00D0" w:rsidRDefault="006A1902" w:rsidP="006A1902">
      <w:pPr>
        <w:pStyle w:val="NormalWeb"/>
        <w:rPr>
          <w:rFonts w:asciiTheme="majorBidi" w:hAnsiTheme="majorBidi" w:cstheme="majorBidi"/>
          <w:sz w:val="22"/>
          <w:szCs w:val="22"/>
        </w:rPr>
      </w:pPr>
      <w:r w:rsidRPr="004E00D0">
        <w:rPr>
          <w:rFonts w:asciiTheme="majorBidi" w:hAnsiTheme="majorBidi" w:cstheme="majorBidi"/>
          <w:sz w:val="22"/>
          <w:szCs w:val="22"/>
        </w:rPr>
        <w:t>When a user interacts with the web application (for example, by clicking a button), the Software Development Kit (SDK) middleware intercepts the </w:t>
      </w:r>
      <w:r w:rsidRPr="004E00D0">
        <w:rPr>
          <w:rStyle w:val="HTMLCode"/>
          <w:rFonts w:asciiTheme="majorBidi" w:hAnsiTheme="majorBidi" w:cstheme="majorBidi"/>
          <w:sz w:val="22"/>
          <w:szCs w:val="22"/>
        </w:rPr>
        <w:t>/</w:t>
      </w:r>
      <w:proofErr w:type="spellStart"/>
      <w:r w:rsidRPr="004E00D0">
        <w:rPr>
          <w:rStyle w:val="HTMLCode"/>
          <w:rFonts w:asciiTheme="majorBidi" w:hAnsiTheme="majorBidi" w:cstheme="majorBidi"/>
          <w:sz w:val="22"/>
          <w:szCs w:val="22"/>
        </w:rPr>
        <w:t>api</w:t>
      </w:r>
      <w:proofErr w:type="spellEnd"/>
      <w:r w:rsidRPr="004E00D0">
        <w:rPr>
          <w:rStyle w:val="HTMLCode"/>
          <w:rFonts w:asciiTheme="majorBidi" w:hAnsiTheme="majorBidi" w:cstheme="majorBidi"/>
          <w:sz w:val="22"/>
          <w:szCs w:val="22"/>
        </w:rPr>
        <w:t>/payment</w:t>
      </w:r>
      <w:r w:rsidRPr="004E00D0">
        <w:rPr>
          <w:rFonts w:asciiTheme="majorBidi" w:hAnsiTheme="majorBidi" w:cstheme="majorBidi"/>
          <w:sz w:val="22"/>
          <w:szCs w:val="22"/>
        </w:rPr>
        <w:t> request, starts a timer, generates trace and span identifiers (</w:t>
      </w:r>
      <w:proofErr w:type="spellStart"/>
      <w:r w:rsidRPr="004E00D0">
        <w:rPr>
          <w:rStyle w:val="HTMLCode"/>
          <w:rFonts w:asciiTheme="majorBidi" w:hAnsiTheme="majorBidi" w:cstheme="majorBidi"/>
          <w:sz w:val="22"/>
          <w:szCs w:val="22"/>
        </w:rPr>
        <w:t>traceId</w:t>
      </w:r>
      <w:proofErr w:type="spellEnd"/>
      <w:r w:rsidRPr="004E00D0">
        <w:rPr>
          <w:rFonts w:asciiTheme="majorBidi" w:hAnsiTheme="majorBidi" w:cstheme="majorBidi"/>
          <w:sz w:val="22"/>
          <w:szCs w:val="22"/>
        </w:rPr>
        <w:t> and </w:t>
      </w:r>
      <w:proofErr w:type="spellStart"/>
      <w:r w:rsidRPr="004E00D0">
        <w:rPr>
          <w:rStyle w:val="HTMLCode"/>
          <w:rFonts w:asciiTheme="majorBidi" w:hAnsiTheme="majorBidi" w:cstheme="majorBidi"/>
          <w:sz w:val="22"/>
          <w:szCs w:val="22"/>
        </w:rPr>
        <w:t>spanId</w:t>
      </w:r>
      <w:proofErr w:type="spellEnd"/>
      <w:r w:rsidRPr="004E00D0">
        <w:rPr>
          <w:rFonts w:asciiTheme="majorBidi" w:hAnsiTheme="majorBidi" w:cstheme="majorBidi"/>
          <w:sz w:val="22"/>
          <w:szCs w:val="22"/>
        </w:rPr>
        <w:t xml:space="preserve">), and captures the request headers and body. After the backend completes processing and returns the HTTP response, the middleware records the response, stops the timer, and computes the request duration. The middleware then sends the captured telemetry </w:t>
      </w:r>
      <w:r w:rsidRPr="004E00D0">
        <w:rPr>
          <w:rFonts w:asciiTheme="majorBidi" w:hAnsiTheme="majorBidi" w:cstheme="majorBidi"/>
          <w:sz w:val="22"/>
          <w:szCs w:val="22"/>
        </w:rPr>
        <w:lastRenderedPageBreak/>
        <w:t xml:space="preserve">asynchronously to the </w:t>
      </w:r>
      <w:proofErr w:type="spellStart"/>
      <w:r w:rsidRPr="004E00D0">
        <w:rPr>
          <w:rFonts w:asciiTheme="majorBidi" w:hAnsiTheme="majorBidi" w:cstheme="majorBidi"/>
          <w:sz w:val="22"/>
          <w:szCs w:val="22"/>
        </w:rPr>
        <w:t>SeeStack</w:t>
      </w:r>
      <w:proofErr w:type="spellEnd"/>
      <w:r w:rsidRPr="004E00D0">
        <w:rPr>
          <w:rFonts w:asciiTheme="majorBidi" w:hAnsiTheme="majorBidi" w:cstheme="majorBidi"/>
          <w:sz w:val="22"/>
          <w:szCs w:val="22"/>
        </w:rPr>
        <w:t xml:space="preserve"> API, which responds with an HTTP 202 (Accepted) status code so that the user-facing response is not delayed.</w:t>
      </w:r>
    </w:p>
    <w:p w14:paraId="2D067BC9" w14:textId="77777777" w:rsidR="006A1902" w:rsidRDefault="006A1902" w:rsidP="006A1902">
      <w:pPr>
        <w:pStyle w:val="NormalWeb"/>
        <w:rPr>
          <w:rFonts w:asciiTheme="majorBidi" w:hAnsiTheme="majorBidi" w:cstheme="majorBidi"/>
          <w:sz w:val="22"/>
          <w:szCs w:val="22"/>
        </w:rPr>
      </w:pPr>
      <w:r w:rsidRPr="006A1902">
        <w:rPr>
          <w:rFonts w:asciiTheme="majorBidi" w:hAnsiTheme="majorBidi" w:cstheme="majorBidi"/>
          <w:sz w:val="22"/>
          <w:szCs w:val="22"/>
        </w:rPr>
        <w:t xml:space="preserve">In the background, </w:t>
      </w:r>
      <w:proofErr w:type="spellStart"/>
      <w:r w:rsidRPr="006A1902">
        <w:rPr>
          <w:rFonts w:asciiTheme="majorBidi" w:hAnsiTheme="majorBidi" w:cstheme="majorBidi"/>
          <w:sz w:val="22"/>
          <w:szCs w:val="22"/>
        </w:rPr>
        <w:t>SeeStack</w:t>
      </w:r>
      <w:proofErr w:type="spellEnd"/>
      <w:r w:rsidRPr="006A1902">
        <w:rPr>
          <w:rFonts w:asciiTheme="majorBidi" w:hAnsiTheme="majorBidi" w:cstheme="majorBidi"/>
          <w:sz w:val="22"/>
          <w:szCs w:val="22"/>
        </w:rPr>
        <w:t xml:space="preserve"> publishes the request event to a Kafka topic, where a consumer service enriches it with geolocation metadata. The enriched event is then inserted into the </w:t>
      </w:r>
      <w:proofErr w:type="spellStart"/>
      <w:r w:rsidRPr="006A1902">
        <w:rPr>
          <w:rStyle w:val="HTMLCode"/>
          <w:rFonts w:asciiTheme="majorBidi" w:hAnsiTheme="majorBidi" w:cstheme="majorBidi"/>
          <w:b/>
          <w:bCs/>
          <w:sz w:val="22"/>
          <w:szCs w:val="22"/>
        </w:rPr>
        <w:t>observability_http_requests</w:t>
      </w:r>
      <w:proofErr w:type="spellEnd"/>
      <w:r w:rsidRPr="006A1902">
        <w:rPr>
          <w:rFonts w:asciiTheme="majorBidi" w:hAnsiTheme="majorBidi" w:cstheme="majorBidi"/>
          <w:sz w:val="22"/>
          <w:szCs w:val="22"/>
        </w:rPr>
        <w:t xml:space="preserve"> table in </w:t>
      </w:r>
      <w:proofErr w:type="spellStart"/>
      <w:r w:rsidRPr="006A1902">
        <w:rPr>
          <w:rFonts w:asciiTheme="majorBidi" w:hAnsiTheme="majorBidi" w:cstheme="majorBidi"/>
          <w:sz w:val="22"/>
          <w:szCs w:val="22"/>
        </w:rPr>
        <w:t>ClickHouse</w:t>
      </w:r>
      <w:proofErr w:type="spellEnd"/>
      <w:r w:rsidRPr="006A1902">
        <w:rPr>
          <w:rFonts w:asciiTheme="majorBidi" w:hAnsiTheme="majorBidi" w:cstheme="majorBidi"/>
          <w:sz w:val="22"/>
          <w:szCs w:val="22"/>
        </w:rPr>
        <w:t>. Materialized views are automatically updated to maintain aggregated metrics such as request counts, P50/P95/P99 latencies, and error rates by country, which support low-latency analytics and dashboard visualizations.</w:t>
      </w:r>
    </w:p>
    <w:p w14:paraId="2D73D8B8" w14:textId="39DD0907" w:rsidR="004E00D0" w:rsidRDefault="004E00D0" w:rsidP="004E00D0">
      <w:pPr>
        <w:pStyle w:val="NormalWeb"/>
        <w:outlineLvl w:val="1"/>
        <w:rPr>
          <w:rStyle w:val="Strong"/>
        </w:rPr>
      </w:pPr>
      <w:bookmarkStart w:id="243" w:name="_Toc229325884"/>
      <w:r>
        <w:rPr>
          <w:rStyle w:val="Strong"/>
        </w:rPr>
        <w:t>5.5 Sequence Diagram Overview</w:t>
      </w:r>
      <w:bookmarkEnd w:id="243"/>
    </w:p>
    <w:p w14:paraId="1CE1562C" w14:textId="77777777" w:rsidR="00D87D62" w:rsidRDefault="004E00D0" w:rsidP="00D87D62">
      <w:pPr>
        <w:pStyle w:val="NormalWeb"/>
        <w:keepNext/>
        <w:jc w:val="center"/>
      </w:pPr>
      <w:r>
        <w:rPr>
          <w:noProof/>
        </w:rPr>
        <w:drawing>
          <wp:inline distT="0" distB="0" distL="0" distR="0" wp14:anchorId="623E29CE" wp14:editId="07CAB34C">
            <wp:extent cx="5943600" cy="5934075"/>
            <wp:effectExtent l="0" t="0" r="0" b="0"/>
            <wp:docPr id="397882088"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82088" name="drawing" descr="A screenshot of a computer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934075"/>
                    </a:xfrm>
                    <a:prstGeom prst="rect">
                      <a:avLst/>
                    </a:prstGeom>
                  </pic:spPr>
                </pic:pic>
              </a:graphicData>
            </a:graphic>
          </wp:inline>
        </w:drawing>
      </w:r>
    </w:p>
    <w:p w14:paraId="0BB39B26" w14:textId="2D4C3199" w:rsidR="00D87D62" w:rsidRPr="00D87D62" w:rsidRDefault="00D87D62" w:rsidP="00D87D62">
      <w:pPr>
        <w:pStyle w:val="Caption"/>
        <w:jc w:val="center"/>
        <w:rPr>
          <w:rFonts w:asciiTheme="majorBidi" w:hAnsiTheme="majorBidi" w:cstheme="majorBidi"/>
          <w:color w:val="000000" w:themeColor="text1"/>
          <w:sz w:val="22"/>
          <w:szCs w:val="22"/>
        </w:rPr>
      </w:pPr>
      <w:bookmarkStart w:id="244" w:name="_Toc215613299"/>
      <w:r w:rsidRPr="00D87D62">
        <w:rPr>
          <w:rFonts w:asciiTheme="majorBidi" w:hAnsiTheme="majorBidi" w:cstheme="majorBidi"/>
          <w:color w:val="000000" w:themeColor="text1"/>
          <w:sz w:val="22"/>
          <w:szCs w:val="22"/>
        </w:rPr>
        <w:t xml:space="preserve">Figure </w:t>
      </w:r>
      <w:r w:rsidRPr="00D87D62">
        <w:rPr>
          <w:rFonts w:asciiTheme="majorBidi" w:hAnsiTheme="majorBidi" w:cstheme="majorBidi"/>
          <w:color w:val="000000" w:themeColor="text1"/>
          <w:sz w:val="22"/>
          <w:szCs w:val="22"/>
        </w:rPr>
        <w:fldChar w:fldCharType="begin"/>
      </w:r>
      <w:r w:rsidRPr="00D87D62">
        <w:rPr>
          <w:rFonts w:asciiTheme="majorBidi" w:hAnsiTheme="majorBidi" w:cstheme="majorBidi"/>
          <w:color w:val="000000" w:themeColor="text1"/>
          <w:sz w:val="22"/>
          <w:szCs w:val="22"/>
        </w:rPr>
        <w:instrText xml:space="preserve"> SEQ Figure \* ARABIC </w:instrText>
      </w:r>
      <w:r w:rsidRPr="00D87D62">
        <w:rPr>
          <w:rFonts w:asciiTheme="majorBidi" w:hAnsiTheme="majorBidi" w:cstheme="majorBidi"/>
          <w:color w:val="000000" w:themeColor="text1"/>
          <w:sz w:val="22"/>
          <w:szCs w:val="22"/>
        </w:rPr>
        <w:fldChar w:fldCharType="separate"/>
      </w:r>
      <w:r w:rsidR="0030374F">
        <w:rPr>
          <w:rFonts w:asciiTheme="majorBidi" w:hAnsiTheme="majorBidi" w:cstheme="majorBidi"/>
          <w:noProof/>
          <w:color w:val="000000" w:themeColor="text1"/>
          <w:sz w:val="22"/>
          <w:szCs w:val="22"/>
        </w:rPr>
        <w:t>13</w:t>
      </w:r>
      <w:r w:rsidRPr="00D87D62">
        <w:rPr>
          <w:rFonts w:asciiTheme="majorBidi" w:hAnsiTheme="majorBidi" w:cstheme="majorBidi"/>
          <w:color w:val="000000" w:themeColor="text1"/>
          <w:sz w:val="22"/>
          <w:szCs w:val="22"/>
        </w:rPr>
        <w:fldChar w:fldCharType="end"/>
      </w:r>
      <w:r w:rsidRPr="00D87D62">
        <w:rPr>
          <w:rFonts w:asciiTheme="majorBidi" w:hAnsiTheme="majorBidi" w:cstheme="majorBidi"/>
          <w:color w:val="000000" w:themeColor="text1"/>
          <w:sz w:val="22"/>
          <w:szCs w:val="22"/>
        </w:rPr>
        <w:t>: Sequence Diagram Overview</w:t>
      </w:r>
      <w:bookmarkEnd w:id="244"/>
    </w:p>
    <w:p w14:paraId="504DE67B" w14:textId="77777777" w:rsidR="004E00D0" w:rsidRDefault="004E00D0" w:rsidP="004E00D0">
      <w:pPr>
        <w:pStyle w:val="NormalWeb"/>
      </w:pPr>
      <w:r>
        <w:lastRenderedPageBreak/>
        <w:t xml:space="preserve">This sequence diagram explains the end-to-end error tracking flow in </w:t>
      </w:r>
      <w:proofErr w:type="spellStart"/>
      <w:r>
        <w:t>SeeStack</w:t>
      </w:r>
      <w:proofErr w:type="spellEnd"/>
      <w:r>
        <w:t>, from the moment an exception occurs in the application to the point where the developer views AI-generated insights on the dashboard.</w:t>
      </w:r>
    </w:p>
    <w:p w14:paraId="578FDC24" w14:textId="77777777" w:rsidR="004E00D0" w:rsidRDefault="004E00D0" w:rsidP="004E00D0">
      <w:pPr>
        <w:pStyle w:val="NormalWeb"/>
      </w:pPr>
      <w:r>
        <w:t>When an exception is thrown in the developer’s application, the SDK captures the error details, including the stack trace, contextual metadata, and breadcrumbs, then buffers these events and periodically sends them in batches to the ingestion API. The API gateway validates the API key, authenticates the request, and forwards it to the controller, which validates the data transfer objects (DTOs) and passes the error events to the ingestion service for further processing.</w:t>
      </w:r>
    </w:p>
    <w:p w14:paraId="44FD3AA7" w14:textId="77777777" w:rsidR="004E00D0" w:rsidRDefault="004E00D0" w:rsidP="004E00D0">
      <w:pPr>
        <w:pStyle w:val="NormalWeb"/>
      </w:pPr>
      <w:r>
        <w:t xml:space="preserve">The ingestion service enriches each error with geolocation attributes such as country, city, VPN or proxy usage, and a risk score, then publishes the resulting events to Kafka and persists them into </w:t>
      </w:r>
      <w:proofErr w:type="spellStart"/>
      <w:r>
        <w:t>ClickHouse</w:t>
      </w:r>
      <w:proofErr w:type="spellEnd"/>
      <w:r>
        <w:t xml:space="preserve"> partitioned by date. In parallel, the AI analysis service asynchronously consumes error events, invokes OpenAI to analyze the stack trace and context, and updates the stored records with AI-generated suggestions and root-cause insights.</w:t>
      </w:r>
    </w:p>
    <w:p w14:paraId="4297E8DD" w14:textId="594D8B64" w:rsidR="004E00D0" w:rsidRPr="004E00D0" w:rsidRDefault="004E00D0" w:rsidP="004E00D0">
      <w:pPr>
        <w:pStyle w:val="NormalWeb"/>
      </w:pPr>
      <w:r>
        <w:t xml:space="preserve">When the dashboard queries recent errors, the system reads from </w:t>
      </w:r>
      <w:proofErr w:type="spellStart"/>
      <w:r>
        <w:t>ClickHouse</w:t>
      </w:r>
      <w:proofErr w:type="spellEnd"/>
      <w:r>
        <w:t>, includes the associated AI insights, and returns a JSON response to the frontend. As a result, the developer can view each tracked error in the user interface together with its analysis, probable root cause, and recommended remediation steps.</w:t>
      </w:r>
    </w:p>
    <w:p w14:paraId="650E76CA" w14:textId="77777777" w:rsidR="007F0914" w:rsidRPr="003A5C91" w:rsidRDefault="007F0914" w:rsidP="00F95256">
      <w:pPr>
        <w:rPr>
          <w:rFonts w:asciiTheme="majorBidi" w:hAnsiTheme="majorBidi" w:cstheme="majorBidi"/>
          <w:color w:val="000000" w:themeColor="text1"/>
        </w:rPr>
      </w:pPr>
    </w:p>
    <w:p w14:paraId="53972A9E" w14:textId="77777777" w:rsidR="004E00D0" w:rsidRDefault="004E00D0">
      <w:pPr>
        <w:rPr>
          <w:rStyle w:val="Strong"/>
          <w:rFonts w:ascii="Times New Roman" w:eastAsia="Times New Roman" w:hAnsi="Times New Roman" w:cs="Times New Roman"/>
          <w:sz w:val="24"/>
          <w:szCs w:val="24"/>
        </w:rPr>
      </w:pPr>
      <w:r>
        <w:rPr>
          <w:rStyle w:val="Strong"/>
        </w:rPr>
        <w:br w:type="page"/>
      </w:r>
    </w:p>
    <w:p w14:paraId="5224DF75" w14:textId="6FB02563" w:rsidR="004E00D0" w:rsidRDefault="004E00D0" w:rsidP="004E00D0">
      <w:pPr>
        <w:pStyle w:val="NormalWeb"/>
        <w:outlineLvl w:val="1"/>
        <w:rPr>
          <w:rStyle w:val="Strong"/>
        </w:rPr>
      </w:pPr>
      <w:bookmarkStart w:id="245" w:name="_Toc229325885"/>
      <w:r>
        <w:rPr>
          <w:rStyle w:val="Strong"/>
        </w:rPr>
        <w:lastRenderedPageBreak/>
        <w:t>5.6 Deployment Diagram Overview</w:t>
      </w:r>
      <w:bookmarkEnd w:id="245"/>
    </w:p>
    <w:p w14:paraId="54CCEDBC" w14:textId="77777777" w:rsidR="00682CCC" w:rsidRDefault="004E00D0" w:rsidP="00682CCC">
      <w:pPr>
        <w:pStyle w:val="NormalWeb"/>
        <w:keepNext/>
        <w:jc w:val="center"/>
      </w:pPr>
      <w:r>
        <w:rPr>
          <w:noProof/>
        </w:rPr>
        <w:drawing>
          <wp:inline distT="0" distB="0" distL="0" distR="0" wp14:anchorId="6738A2FE" wp14:editId="57613403">
            <wp:extent cx="5943600" cy="4429125"/>
            <wp:effectExtent l="0" t="0" r="0" b="0"/>
            <wp:docPr id="321217806" name="drawing"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17806" name="drawing" descr="A diagram of a software applicatio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4429125"/>
                    </a:xfrm>
                    <a:prstGeom prst="rect">
                      <a:avLst/>
                    </a:prstGeom>
                  </pic:spPr>
                </pic:pic>
              </a:graphicData>
            </a:graphic>
          </wp:inline>
        </w:drawing>
      </w:r>
    </w:p>
    <w:p w14:paraId="54C9214F" w14:textId="71D42A1D" w:rsidR="00682CCC" w:rsidRPr="00682CCC" w:rsidRDefault="00682CCC" w:rsidP="00682CCC">
      <w:pPr>
        <w:pStyle w:val="Caption"/>
        <w:jc w:val="center"/>
        <w:rPr>
          <w:rFonts w:asciiTheme="majorBidi" w:hAnsiTheme="majorBidi" w:cstheme="majorBidi"/>
          <w:color w:val="000000" w:themeColor="text1"/>
          <w:sz w:val="22"/>
          <w:szCs w:val="22"/>
        </w:rPr>
      </w:pPr>
      <w:bookmarkStart w:id="246" w:name="_Toc215613300"/>
      <w:r w:rsidRPr="00682CCC">
        <w:rPr>
          <w:rFonts w:asciiTheme="majorBidi" w:hAnsiTheme="majorBidi" w:cstheme="majorBidi"/>
          <w:color w:val="000000" w:themeColor="text1"/>
          <w:sz w:val="22"/>
          <w:szCs w:val="22"/>
        </w:rPr>
        <w:t xml:space="preserve">Figure </w:t>
      </w:r>
      <w:r w:rsidRPr="00682CCC">
        <w:rPr>
          <w:rFonts w:asciiTheme="majorBidi" w:hAnsiTheme="majorBidi" w:cstheme="majorBidi"/>
          <w:color w:val="000000" w:themeColor="text1"/>
          <w:sz w:val="22"/>
          <w:szCs w:val="22"/>
        </w:rPr>
        <w:fldChar w:fldCharType="begin"/>
      </w:r>
      <w:r w:rsidRPr="00682CCC">
        <w:rPr>
          <w:rFonts w:asciiTheme="majorBidi" w:hAnsiTheme="majorBidi" w:cstheme="majorBidi"/>
          <w:color w:val="000000" w:themeColor="text1"/>
          <w:sz w:val="22"/>
          <w:szCs w:val="22"/>
        </w:rPr>
        <w:instrText xml:space="preserve"> SEQ Figure \* ARABIC </w:instrText>
      </w:r>
      <w:r w:rsidRPr="00682CCC">
        <w:rPr>
          <w:rFonts w:asciiTheme="majorBidi" w:hAnsiTheme="majorBidi" w:cstheme="majorBidi"/>
          <w:color w:val="000000" w:themeColor="text1"/>
          <w:sz w:val="22"/>
          <w:szCs w:val="22"/>
        </w:rPr>
        <w:fldChar w:fldCharType="separate"/>
      </w:r>
      <w:r w:rsidR="0030374F">
        <w:rPr>
          <w:rFonts w:asciiTheme="majorBidi" w:hAnsiTheme="majorBidi" w:cstheme="majorBidi"/>
          <w:noProof/>
          <w:color w:val="000000" w:themeColor="text1"/>
          <w:sz w:val="22"/>
          <w:szCs w:val="22"/>
        </w:rPr>
        <w:t>14</w:t>
      </w:r>
      <w:r w:rsidRPr="00682CCC">
        <w:rPr>
          <w:rFonts w:asciiTheme="majorBidi" w:hAnsiTheme="majorBidi" w:cstheme="majorBidi"/>
          <w:color w:val="000000" w:themeColor="text1"/>
          <w:sz w:val="22"/>
          <w:szCs w:val="22"/>
        </w:rPr>
        <w:fldChar w:fldCharType="end"/>
      </w:r>
      <w:r w:rsidRPr="00682CCC">
        <w:rPr>
          <w:rFonts w:asciiTheme="majorBidi" w:hAnsiTheme="majorBidi" w:cstheme="majorBidi"/>
          <w:color w:val="000000" w:themeColor="text1"/>
          <w:sz w:val="22"/>
          <w:szCs w:val="22"/>
        </w:rPr>
        <w:t>: Deployment Diagram Overview</w:t>
      </w:r>
      <w:bookmarkEnd w:id="246"/>
    </w:p>
    <w:p w14:paraId="6B9D5CA6" w14:textId="77777777" w:rsidR="004E00D0" w:rsidRPr="004E00D0" w:rsidRDefault="004E00D0" w:rsidP="004E00D0">
      <w:pPr>
        <w:pStyle w:val="NormalWeb"/>
        <w:rPr>
          <w:sz w:val="22"/>
          <w:szCs w:val="22"/>
        </w:rPr>
      </w:pPr>
      <w:r w:rsidRPr="004E00D0">
        <w:rPr>
          <w:sz w:val="22"/>
          <w:szCs w:val="22"/>
        </w:rPr>
        <w:t xml:space="preserve">This deployment diagram illustrates how </w:t>
      </w:r>
      <w:proofErr w:type="spellStart"/>
      <w:r w:rsidRPr="004E00D0">
        <w:rPr>
          <w:sz w:val="22"/>
          <w:szCs w:val="22"/>
        </w:rPr>
        <w:t>SeeStack</w:t>
      </w:r>
      <w:proofErr w:type="spellEnd"/>
      <w:r w:rsidRPr="004E00D0">
        <w:rPr>
          <w:sz w:val="22"/>
          <w:szCs w:val="22"/>
        </w:rPr>
        <w:t xml:space="preserve"> is deployed across the underlying infrastructure components.</w:t>
      </w:r>
    </w:p>
    <w:p w14:paraId="0EF841A5" w14:textId="77777777" w:rsidR="004E00D0" w:rsidRPr="004E00D0" w:rsidRDefault="004E00D0" w:rsidP="004E00D0">
      <w:pPr>
        <w:pStyle w:val="NormalWeb"/>
        <w:rPr>
          <w:sz w:val="22"/>
          <w:szCs w:val="22"/>
        </w:rPr>
      </w:pPr>
      <w:r w:rsidRPr="004E00D0">
        <w:rPr>
          <w:sz w:val="22"/>
          <w:szCs w:val="22"/>
        </w:rPr>
        <w:t xml:space="preserve">Client applications, including mobile applications, backend services, and web browsers, send HTTPS traffic to </w:t>
      </w:r>
      <w:proofErr w:type="gramStart"/>
      <w:r w:rsidRPr="004E00D0">
        <w:rPr>
          <w:sz w:val="22"/>
          <w:szCs w:val="22"/>
        </w:rPr>
        <w:t>an</w:t>
      </w:r>
      <w:proofErr w:type="gramEnd"/>
      <w:r w:rsidRPr="004E00D0">
        <w:rPr>
          <w:sz w:val="22"/>
          <w:szCs w:val="22"/>
        </w:rPr>
        <w:t xml:space="preserve"> Nginx load balancer, which forwards REST API requests to a Spring Boot API running inside a Docker container on the application server. The React-based monitoring dashboard is hosted on a dedicated frontend server and delivered via a Content Delivery Network (CDN), while Prometheus scrapes metrics from the Spring Boot API and Grafana visualizes these metrics on observability dashboards.</w:t>
      </w:r>
    </w:p>
    <w:p w14:paraId="26CDDF43" w14:textId="74BF7DF1" w:rsidR="00B312CB" w:rsidRDefault="004E00D0" w:rsidP="004E00D0">
      <w:pPr>
        <w:pStyle w:val="NormalWeb"/>
      </w:pPr>
      <w:r>
        <w:t xml:space="preserve">The application server communicates with Kafka for message queuing, Redis for caching, </w:t>
      </w:r>
      <w:proofErr w:type="spellStart"/>
      <w:r>
        <w:t>ClickHouse</w:t>
      </w:r>
      <w:proofErr w:type="spellEnd"/>
      <w:r>
        <w:t xml:space="preserve"> as the primary analytics database, and the external OpenAI API for AI-assisted analysis. </w:t>
      </w:r>
      <w:proofErr w:type="spellStart"/>
      <w:r>
        <w:t>ClickHouse</w:t>
      </w:r>
      <w:proofErr w:type="spellEnd"/>
      <w:r>
        <w:t xml:space="preserve"> is configured with daily table partitions, both HTTP and native ports, and a 90-day time-to-live (TTL) policy, whereas Kafka and Redis are configured with dedicated ports, partitions, retention policies, and persistence options to support scalability, fault tolerance, and overall system reliability.</w:t>
      </w:r>
      <w:bookmarkStart w:id="247" w:name="_Toc443694058"/>
      <w:bookmarkEnd w:id="213"/>
      <w:bookmarkEnd w:id="233"/>
    </w:p>
    <w:p w14:paraId="7BDC3F2C" w14:textId="4B7066CE" w:rsidR="008D1532" w:rsidRPr="00FD48AD" w:rsidRDefault="001F5289" w:rsidP="00FD48AD">
      <w:pPr>
        <w:keepNext/>
        <w:keepLines/>
        <w:spacing w:before="240" w:after="0" w:line="360" w:lineRule="auto"/>
        <w:outlineLvl w:val="0"/>
        <w:rPr>
          <w:rFonts w:ascii="Times New Roman" w:eastAsia="Times New Roman" w:hAnsi="Times New Roman" w:cs="Times New Roman"/>
          <w:b/>
          <w:bCs/>
          <w:color w:val="000000" w:themeColor="text1"/>
          <w:sz w:val="32"/>
          <w:szCs w:val="32"/>
        </w:rPr>
      </w:pPr>
      <w:bookmarkStart w:id="248" w:name="_Toc229325886"/>
      <w:proofErr w:type="gramStart"/>
      <w:r w:rsidRPr="00FD48AD">
        <w:rPr>
          <w:rFonts w:ascii="Times New Roman" w:eastAsia="Times New Roman" w:hAnsi="Times New Roman" w:cs="Times New Roman"/>
          <w:b/>
          <w:bCs/>
          <w:color w:val="000000" w:themeColor="text1"/>
          <w:sz w:val="32"/>
          <w:szCs w:val="32"/>
        </w:rPr>
        <w:lastRenderedPageBreak/>
        <w:t>CHAPTER</w:t>
      </w:r>
      <w:proofErr w:type="gramEnd"/>
      <w:r w:rsidRPr="00FD48AD">
        <w:rPr>
          <w:rFonts w:ascii="Times New Roman" w:eastAsia="Times New Roman" w:hAnsi="Times New Roman" w:cs="Times New Roman"/>
          <w:b/>
          <w:bCs/>
          <w:color w:val="000000" w:themeColor="text1"/>
          <w:sz w:val="32"/>
          <w:szCs w:val="32"/>
        </w:rPr>
        <w:t xml:space="preserve"> 6: SYSTEM IMPLEMENTATION</w:t>
      </w:r>
      <w:bookmarkEnd w:id="248"/>
    </w:p>
    <w:p w14:paraId="38F79DEF" w14:textId="7984EF46" w:rsidR="008E2743" w:rsidRPr="004D1A7C" w:rsidRDefault="008E2743" w:rsidP="00FD48AD">
      <w:pPr>
        <w:jc w:val="both"/>
        <w:rPr>
          <w:rFonts w:asciiTheme="majorBidi" w:hAnsiTheme="majorBidi" w:cstheme="majorBidi"/>
          <w:lang w:eastAsia="en-AE"/>
        </w:rPr>
      </w:pPr>
      <w:r w:rsidRPr="004D1A7C">
        <w:rPr>
          <w:rFonts w:asciiTheme="majorBidi" w:hAnsiTheme="majorBidi" w:cstheme="majorBidi"/>
          <w:lang w:eastAsia="en-AE"/>
        </w:rPr>
        <w:t xml:space="preserve">The </w:t>
      </w:r>
      <w:proofErr w:type="spellStart"/>
      <w:r w:rsidRPr="004D1A7C">
        <w:rPr>
          <w:rFonts w:asciiTheme="majorBidi" w:hAnsiTheme="majorBidi" w:cstheme="majorBidi"/>
          <w:lang w:eastAsia="en-AE"/>
        </w:rPr>
        <w:t>SeeStack</w:t>
      </w:r>
      <w:proofErr w:type="spellEnd"/>
      <w:r w:rsidRPr="004D1A7C">
        <w:rPr>
          <w:rFonts w:asciiTheme="majorBidi" w:hAnsiTheme="majorBidi" w:cstheme="majorBidi"/>
          <w:lang w:eastAsia="en-AE"/>
        </w:rPr>
        <w:t xml:space="preserve"> platform translates the architectural design into an operational software system composed of seven principal elements: the Spring Boot backend, the React-based dashboard, three first-party software development kits (SDKs), a dual-database persistence layer, the core algorithms for error grouping, monitor classification, AI </w:t>
      </w:r>
      <w:proofErr w:type="spellStart"/>
      <w:r w:rsidRPr="004D1A7C">
        <w:rPr>
          <w:rFonts w:asciiTheme="majorBidi" w:hAnsiTheme="majorBidi" w:cstheme="majorBidi"/>
          <w:lang w:eastAsia="en-AE"/>
        </w:rPr>
        <w:t>sanitisation</w:t>
      </w:r>
      <w:proofErr w:type="spellEnd"/>
      <w:r w:rsidRPr="004D1A7C">
        <w:rPr>
          <w:rFonts w:asciiTheme="majorBidi" w:hAnsiTheme="majorBidi" w:cstheme="majorBidi"/>
          <w:lang w:eastAsia="en-AE"/>
        </w:rPr>
        <w:t xml:space="preserve">, latency analysis, and security risk scoring, and a </w:t>
      </w:r>
      <w:proofErr w:type="spellStart"/>
      <w:r w:rsidRPr="004D1A7C">
        <w:rPr>
          <w:rFonts w:asciiTheme="majorBidi" w:hAnsiTheme="majorBidi" w:cstheme="majorBidi"/>
          <w:lang w:eastAsia="en-AE"/>
        </w:rPr>
        <w:t>containerised</w:t>
      </w:r>
      <w:proofErr w:type="spellEnd"/>
      <w:r w:rsidRPr="004D1A7C">
        <w:rPr>
          <w:rFonts w:asciiTheme="majorBidi" w:hAnsiTheme="majorBidi" w:cstheme="majorBidi"/>
          <w:lang w:eastAsia="en-AE"/>
        </w:rPr>
        <w:t xml:space="preserve"> deployment environment. The delivered system reflects the </w:t>
      </w:r>
      <w:proofErr w:type="spellStart"/>
      <w:r w:rsidRPr="004D1A7C">
        <w:rPr>
          <w:rFonts w:asciiTheme="majorBidi" w:hAnsiTheme="majorBidi" w:cstheme="majorBidi"/>
          <w:lang w:eastAsia="en-AE"/>
        </w:rPr>
        <w:t>realised</w:t>
      </w:r>
      <w:proofErr w:type="spellEnd"/>
      <w:r w:rsidRPr="004D1A7C">
        <w:rPr>
          <w:rFonts w:asciiTheme="majorBidi" w:hAnsiTheme="majorBidi" w:cstheme="majorBidi"/>
          <w:lang w:eastAsia="en-AE"/>
        </w:rPr>
        <w:t xml:space="preserve"> project scope and documents the engineering decisions that shaped its final form.</w:t>
      </w:r>
    </w:p>
    <w:p w14:paraId="2C48B59D" w14:textId="43C007CA" w:rsidR="00291056" w:rsidRPr="00291056" w:rsidRDefault="00291056" w:rsidP="008E2743">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49" w:name="_Toc229325887"/>
      <w:r w:rsidRPr="00291056">
        <w:rPr>
          <w:rFonts w:ascii="Times New Roman" w:eastAsia="Times New Roman" w:hAnsi="Times New Roman" w:cs="Times New Roman"/>
          <w:b/>
          <w:bCs/>
          <w:sz w:val="24"/>
          <w:szCs w:val="24"/>
          <w:lang w:val="en-AE" w:eastAsia="en-AE"/>
        </w:rPr>
        <w:t>6.0 Implementation Overview and Key Improvements</w:t>
      </w:r>
      <w:bookmarkEnd w:id="249"/>
    </w:p>
    <w:p w14:paraId="07B2C36C" w14:textId="77777777" w:rsidR="000171E6" w:rsidRPr="000171E6" w:rsidRDefault="000171E6" w:rsidP="000171E6">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0171E6">
        <w:rPr>
          <w:rFonts w:ascii="Times New Roman" w:eastAsia="Times New Roman" w:hAnsi="Times New Roman" w:cs="Times New Roman"/>
          <w:sz w:val="24"/>
          <w:szCs w:val="24"/>
          <w:lang w:val="en-AE" w:eastAsia="en-AE"/>
        </w:rPr>
        <w:t xml:space="preserve">The implemented release of </w:t>
      </w:r>
      <w:proofErr w:type="spellStart"/>
      <w:r w:rsidRPr="000171E6">
        <w:rPr>
          <w:rFonts w:ascii="Times New Roman" w:eastAsia="Times New Roman" w:hAnsi="Times New Roman" w:cs="Times New Roman"/>
          <w:sz w:val="24"/>
          <w:szCs w:val="24"/>
          <w:lang w:val="en-AE" w:eastAsia="en-AE"/>
        </w:rPr>
        <w:t>SeeStack</w:t>
      </w:r>
      <w:proofErr w:type="spellEnd"/>
      <w:r w:rsidRPr="000171E6">
        <w:rPr>
          <w:rFonts w:ascii="Times New Roman" w:eastAsia="Times New Roman" w:hAnsi="Times New Roman" w:cs="Times New Roman"/>
          <w:sz w:val="24"/>
          <w:szCs w:val="24"/>
          <w:lang w:val="en-AE" w:eastAsia="en-AE"/>
        </w:rPr>
        <w:t xml:space="preserve"> delivers five end-user capabilities: AI-assisted error analysis, runtime error monitoring, website availability monitoring, automated load testing, and educational security scanning. AI-assisted error analysis is the platform’s primary differentiating capability, while the remaining four capabilities provide the supporting observability and diagnostic surface needed for practical use. Continuous host-side performance monitoring with system metric collection formed part of the original vision, but it remains outside the realised scope of the delivered release and is therefore treated as future work.</w:t>
      </w:r>
    </w:p>
    <w:p w14:paraId="6FFFCAF1" w14:textId="77777777" w:rsidR="000171E6" w:rsidRPr="000171E6" w:rsidRDefault="000171E6" w:rsidP="000171E6">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0171E6">
        <w:rPr>
          <w:rFonts w:ascii="Times New Roman" w:eastAsia="Times New Roman" w:hAnsi="Times New Roman" w:cs="Times New Roman"/>
          <w:sz w:val="24"/>
          <w:szCs w:val="24"/>
          <w:lang w:val="en-AE" w:eastAsia="en-AE"/>
        </w:rPr>
        <w:t xml:space="preserve">Beyond feature delivery, the final system also incorporates </w:t>
      </w:r>
      <w:proofErr w:type="gramStart"/>
      <w:r w:rsidRPr="000171E6">
        <w:rPr>
          <w:rFonts w:ascii="Times New Roman" w:eastAsia="Times New Roman" w:hAnsi="Times New Roman" w:cs="Times New Roman"/>
          <w:sz w:val="24"/>
          <w:szCs w:val="24"/>
          <w:lang w:val="en-AE" w:eastAsia="en-AE"/>
        </w:rPr>
        <w:t>a number of</w:t>
      </w:r>
      <w:proofErr w:type="gramEnd"/>
      <w:r w:rsidRPr="000171E6">
        <w:rPr>
          <w:rFonts w:ascii="Times New Roman" w:eastAsia="Times New Roman" w:hAnsi="Times New Roman" w:cs="Times New Roman"/>
          <w:sz w:val="24"/>
          <w:szCs w:val="24"/>
          <w:lang w:val="en-AE" w:eastAsia="en-AE"/>
        </w:rPr>
        <w:t xml:space="preserve"> deliberate engineering decisions intended to improve separation of concerns, security posture, integration simplicity, operational reliability, and deployment efficiency. These decisions affect how the platform stores data, accepts and processes events, manages credentials, exposes documentation, and constrains potentially risky capabilities such as load generation and security inspection. Accordingly, the engineering value of the system lies not only in the functions it provides, but also in the way those functions have been implemented to remain maintainable and deployable under realistic operating conditions.</w:t>
      </w:r>
    </w:p>
    <w:p w14:paraId="43196F0B" w14:textId="77777777" w:rsidR="000171E6" w:rsidRPr="000171E6" w:rsidRDefault="000171E6" w:rsidP="000171E6">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0171E6">
        <w:rPr>
          <w:rFonts w:ascii="Times New Roman" w:eastAsia="Times New Roman" w:hAnsi="Times New Roman" w:cs="Times New Roman"/>
          <w:sz w:val="24"/>
          <w:szCs w:val="24"/>
          <w:lang w:val="en-AE" w:eastAsia="en-AE"/>
        </w:rPr>
        <w:t xml:space="preserve">The delivered capabilities are supported by unit testing, deployment readiness probes, functional acceptance testing, and traceable implementation artefacts. In parallel, the documentation layer has been prepared for future expansion: although the current backend implements the five capabilities described above, the documentation site already includes a scaffold for later modules such as logs, HTTP telemetry, session replay, </w:t>
      </w:r>
      <w:proofErr w:type="spellStart"/>
      <w:r w:rsidRPr="000171E6">
        <w:rPr>
          <w:rFonts w:ascii="Times New Roman" w:eastAsia="Times New Roman" w:hAnsi="Times New Roman" w:cs="Times New Roman"/>
          <w:sz w:val="24"/>
          <w:szCs w:val="24"/>
          <w:lang w:val="en-AE" w:eastAsia="en-AE"/>
        </w:rPr>
        <w:t>cron</w:t>
      </w:r>
      <w:proofErr w:type="spellEnd"/>
      <w:r w:rsidRPr="000171E6">
        <w:rPr>
          <w:rFonts w:ascii="Times New Roman" w:eastAsia="Times New Roman" w:hAnsi="Times New Roman" w:cs="Times New Roman"/>
          <w:sz w:val="24"/>
          <w:szCs w:val="24"/>
          <w:lang w:val="en-AE" w:eastAsia="en-AE"/>
        </w:rPr>
        <w:t xml:space="preserve"> monitoring, and feature flags. Table 6.1 summarises the principal engineering refinements introduced in the delivered system and explains their significance to the final design.</w:t>
      </w:r>
    </w:p>
    <w:p w14:paraId="4D4C54F4" w14:textId="77FF5B9D" w:rsidR="00291056" w:rsidRPr="00291056" w:rsidRDefault="00291056"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b/>
          <w:bCs/>
          <w:sz w:val="24"/>
          <w:szCs w:val="24"/>
          <w:lang w:val="en-AE" w:eastAsia="en-AE"/>
        </w:rPr>
        <w:t>Table 6.1. Principal implementation refinements in the delivered system</w:t>
      </w:r>
    </w:p>
    <w:tbl>
      <w:tblPr>
        <w:tblStyle w:val="GridTable1Light"/>
        <w:tblW w:w="0" w:type="auto"/>
        <w:tblLook w:val="04A0" w:firstRow="1" w:lastRow="0" w:firstColumn="1" w:lastColumn="0" w:noHBand="0" w:noVBand="1"/>
      </w:tblPr>
      <w:tblGrid>
        <w:gridCol w:w="570"/>
        <w:gridCol w:w="3134"/>
        <w:gridCol w:w="5646"/>
      </w:tblGrid>
      <w:tr w:rsidR="00291056" w:rsidRPr="00291056" w14:paraId="772EA562"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403B0"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No.</w:t>
            </w:r>
          </w:p>
        </w:tc>
        <w:tc>
          <w:tcPr>
            <w:tcW w:w="0" w:type="auto"/>
            <w:hideMark/>
          </w:tcPr>
          <w:p w14:paraId="0BEE31C2" w14:textId="23D30771" w:rsidR="00291056" w:rsidRPr="00291056" w:rsidRDefault="00EF238B" w:rsidP="000171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Pr>
                <w:rFonts w:ascii="Times New Roman" w:eastAsia="Times New Roman" w:hAnsi="Times New Roman" w:cs="Times New Roman"/>
                <w:sz w:val="24"/>
                <w:szCs w:val="24"/>
                <w:lang w:eastAsia="en-AE"/>
              </w:rPr>
              <w:t>Improvement</w:t>
            </w:r>
          </w:p>
        </w:tc>
        <w:tc>
          <w:tcPr>
            <w:tcW w:w="0" w:type="auto"/>
            <w:hideMark/>
          </w:tcPr>
          <w:p w14:paraId="4BF7A981" w14:textId="7CCBEAD6" w:rsidR="00291056" w:rsidRPr="00291056" w:rsidRDefault="000171E6" w:rsidP="000171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0171E6">
              <w:rPr>
                <w:rFonts w:ascii="Times New Roman" w:eastAsia="Times New Roman" w:hAnsi="Times New Roman" w:cs="Times New Roman"/>
                <w:sz w:val="24"/>
                <w:szCs w:val="24"/>
                <w:lang w:eastAsia="en-AE"/>
              </w:rPr>
              <w:t>Impact</w:t>
            </w:r>
          </w:p>
        </w:tc>
      </w:tr>
      <w:tr w:rsidR="00291056" w:rsidRPr="00291056" w14:paraId="541BAF8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38B938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w:t>
            </w:r>
          </w:p>
        </w:tc>
        <w:tc>
          <w:tcPr>
            <w:tcW w:w="0" w:type="auto"/>
            <w:hideMark/>
          </w:tcPr>
          <w:p w14:paraId="2CA8078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Dual-database persistence using PostgreSQL and </w:t>
            </w:r>
            <w:proofErr w:type="spellStart"/>
            <w:r w:rsidRPr="00291056">
              <w:rPr>
                <w:rFonts w:ascii="Times New Roman" w:eastAsia="Times New Roman" w:hAnsi="Times New Roman" w:cs="Times New Roman"/>
                <w:sz w:val="24"/>
                <w:szCs w:val="24"/>
                <w:lang w:val="en-AE" w:eastAsia="en-AE"/>
              </w:rPr>
              <w:t>ClickHouse</w:t>
            </w:r>
            <w:proofErr w:type="spellEnd"/>
          </w:p>
        </w:tc>
        <w:tc>
          <w:tcPr>
            <w:tcW w:w="0" w:type="auto"/>
            <w:hideMark/>
          </w:tcPr>
          <w:p w14:paraId="45366DB6" w14:textId="37DBFD0D" w:rsidR="00291056" w:rsidRPr="00291056" w:rsidRDefault="000171E6" w:rsidP="000171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0171E6">
              <w:rPr>
                <w:rFonts w:ascii="Times New Roman" w:eastAsia="Times New Roman" w:hAnsi="Times New Roman" w:cs="Times New Roman"/>
                <w:sz w:val="24"/>
                <w:szCs w:val="24"/>
                <w:lang w:eastAsia="en-AE"/>
              </w:rPr>
              <w:t>Separates relational transactional state from high-volume telemetry so that each workload is stored in an engine suited to its write and query pattern.</w:t>
            </w:r>
          </w:p>
        </w:tc>
      </w:tr>
      <w:tr w:rsidR="00291056" w:rsidRPr="00291056" w14:paraId="4056E13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52930F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2</w:t>
            </w:r>
          </w:p>
        </w:tc>
        <w:tc>
          <w:tcPr>
            <w:tcW w:w="0" w:type="auto"/>
            <w:hideMark/>
          </w:tcPr>
          <w:p w14:paraId="5848880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Zero-dependency SDK design for JavaScript, Java, and Python</w:t>
            </w:r>
          </w:p>
        </w:tc>
        <w:tc>
          <w:tcPr>
            <w:tcW w:w="0" w:type="auto"/>
            <w:hideMark/>
          </w:tcPr>
          <w:p w14:paraId="7196C6D6" w14:textId="2374EB75" w:rsidR="00291056" w:rsidRPr="00291056" w:rsidRDefault="000171E6" w:rsidP="000171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0171E6">
              <w:rPr>
                <w:rFonts w:ascii="Times New Roman" w:eastAsia="Times New Roman" w:hAnsi="Times New Roman" w:cs="Times New Roman"/>
                <w:sz w:val="24"/>
                <w:szCs w:val="24"/>
                <w:lang w:eastAsia="en-AE"/>
              </w:rPr>
              <w:t>Reduces client integration friction and limits dependency-chain risk in consuming applications.</w:t>
            </w:r>
          </w:p>
        </w:tc>
      </w:tr>
      <w:tr w:rsidR="00291056" w:rsidRPr="00291056" w14:paraId="3549042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00B2DA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3</w:t>
            </w:r>
          </w:p>
        </w:tc>
        <w:tc>
          <w:tcPr>
            <w:tcW w:w="0" w:type="auto"/>
            <w:hideMark/>
          </w:tcPr>
          <w:p w14:paraId="27E4749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Deterministic SHA-256 error fingerprinting</w:t>
            </w:r>
          </w:p>
        </w:tc>
        <w:tc>
          <w:tcPr>
            <w:tcW w:w="0" w:type="auto"/>
            <w:hideMark/>
          </w:tcPr>
          <w:p w14:paraId="02594216" w14:textId="6AADA578" w:rsidR="00291056" w:rsidRPr="00291056" w:rsidRDefault="000171E6" w:rsidP="000171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0171E6">
              <w:rPr>
                <w:rFonts w:ascii="Times New Roman" w:eastAsia="Times New Roman" w:hAnsi="Times New Roman" w:cs="Times New Roman"/>
                <w:sz w:val="24"/>
                <w:szCs w:val="24"/>
                <w:lang w:eastAsia="en-AE"/>
              </w:rPr>
              <w:t>Provides stable, language-independent identifiers for recurring failures, improving deduplication and cross-SDK consistency.</w:t>
            </w:r>
          </w:p>
        </w:tc>
      </w:tr>
      <w:tr w:rsidR="00291056" w:rsidRPr="00291056" w14:paraId="1A908BD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D324FC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4</w:t>
            </w:r>
          </w:p>
        </w:tc>
        <w:tc>
          <w:tcPr>
            <w:tcW w:w="0" w:type="auto"/>
            <w:hideMark/>
          </w:tcPr>
          <w:p w14:paraId="1E2B417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Apache Kafka 3.8 in </w:t>
            </w:r>
            <w:proofErr w:type="spellStart"/>
            <w:r w:rsidRPr="00291056">
              <w:rPr>
                <w:rFonts w:ascii="Times New Roman" w:eastAsia="Times New Roman" w:hAnsi="Times New Roman" w:cs="Times New Roman"/>
                <w:sz w:val="24"/>
                <w:szCs w:val="24"/>
                <w:lang w:val="en-AE" w:eastAsia="en-AE"/>
              </w:rPr>
              <w:t>KRaft</w:t>
            </w:r>
            <w:proofErr w:type="spellEnd"/>
            <w:r w:rsidRPr="00291056">
              <w:rPr>
                <w:rFonts w:ascii="Times New Roman" w:eastAsia="Times New Roman" w:hAnsi="Times New Roman" w:cs="Times New Roman"/>
                <w:sz w:val="24"/>
                <w:szCs w:val="24"/>
                <w:lang w:val="en-AE" w:eastAsia="en-AE"/>
              </w:rPr>
              <w:t xml:space="preserve"> mode</w:t>
            </w:r>
          </w:p>
        </w:tc>
        <w:tc>
          <w:tcPr>
            <w:tcW w:w="0" w:type="auto"/>
            <w:hideMark/>
          </w:tcPr>
          <w:p w14:paraId="7C7B203C" w14:textId="411E56DD" w:rsidR="00291056" w:rsidRPr="00291056" w:rsidRDefault="000171E6" w:rsidP="000171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0171E6">
              <w:rPr>
                <w:rFonts w:ascii="Times New Roman" w:eastAsia="Times New Roman" w:hAnsi="Times New Roman" w:cs="Times New Roman"/>
                <w:sz w:val="24"/>
                <w:szCs w:val="24"/>
                <w:lang w:eastAsia="en-AE"/>
              </w:rPr>
              <w:t xml:space="preserve">Simplifies message-broker operations by removing the </w:t>
            </w:r>
            <w:proofErr w:type="spellStart"/>
            <w:r w:rsidRPr="000171E6">
              <w:rPr>
                <w:rFonts w:ascii="Times New Roman" w:eastAsia="Times New Roman" w:hAnsi="Times New Roman" w:cs="Times New Roman"/>
                <w:sz w:val="24"/>
                <w:szCs w:val="24"/>
                <w:lang w:eastAsia="en-AE"/>
              </w:rPr>
              <w:t>ZooKeeper</w:t>
            </w:r>
            <w:proofErr w:type="spellEnd"/>
            <w:r w:rsidRPr="000171E6">
              <w:rPr>
                <w:rFonts w:ascii="Times New Roman" w:eastAsia="Times New Roman" w:hAnsi="Times New Roman" w:cs="Times New Roman"/>
                <w:sz w:val="24"/>
                <w:szCs w:val="24"/>
                <w:lang w:eastAsia="en-AE"/>
              </w:rPr>
              <w:t xml:space="preserve"> dependency and reducing infrastructure complexity.</w:t>
            </w:r>
          </w:p>
        </w:tc>
      </w:tr>
      <w:tr w:rsidR="00291056" w:rsidRPr="00291056" w14:paraId="7F38059A"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652970B"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5</w:t>
            </w:r>
          </w:p>
        </w:tc>
        <w:tc>
          <w:tcPr>
            <w:tcW w:w="0" w:type="auto"/>
            <w:hideMark/>
          </w:tcPr>
          <w:p w14:paraId="1979613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One-time ingest-key reveal pattern</w:t>
            </w:r>
          </w:p>
        </w:tc>
        <w:tc>
          <w:tcPr>
            <w:tcW w:w="0" w:type="auto"/>
            <w:hideMark/>
          </w:tcPr>
          <w:p w14:paraId="6092EA6B" w14:textId="7DC82063" w:rsidR="00291056" w:rsidRPr="00291056" w:rsidRDefault="005E4280" w:rsidP="005E42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5E4280">
              <w:rPr>
                <w:rFonts w:ascii="Times New Roman" w:eastAsia="Times New Roman" w:hAnsi="Times New Roman" w:cs="Times New Roman"/>
                <w:sz w:val="24"/>
                <w:szCs w:val="24"/>
                <w:lang w:eastAsia="en-AE"/>
              </w:rPr>
              <w:t>Improves secret-handling practice by exposing the raw credential only once and storing only a hashed representation thereafter.</w:t>
            </w:r>
          </w:p>
        </w:tc>
      </w:tr>
      <w:tr w:rsidR="00291056" w:rsidRPr="00291056" w14:paraId="68D3FC4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46D65A2" w14:textId="5FD075DC" w:rsidR="00291056" w:rsidRPr="00291056" w:rsidRDefault="005E4280" w:rsidP="00291056">
            <w:pPr>
              <w:rPr>
                <w:rFonts w:ascii="Times New Roman" w:eastAsia="Times New Roman" w:hAnsi="Times New Roman" w:cs="Times New Roman"/>
                <w:sz w:val="24"/>
                <w:szCs w:val="24"/>
                <w:lang w:val="en-AE" w:eastAsia="en-AE"/>
              </w:rPr>
            </w:pPr>
            <w:r>
              <w:rPr>
                <w:rFonts w:ascii="Times New Roman" w:eastAsia="Times New Roman" w:hAnsi="Times New Roman" w:cs="Times New Roman"/>
                <w:sz w:val="24"/>
                <w:szCs w:val="24"/>
                <w:lang w:val="en-AE" w:eastAsia="en-AE"/>
              </w:rPr>
              <w:t>6</w:t>
            </w:r>
          </w:p>
        </w:tc>
        <w:tc>
          <w:tcPr>
            <w:tcW w:w="0" w:type="auto"/>
            <w:hideMark/>
          </w:tcPr>
          <w:p w14:paraId="73E0993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Hand-written HS256 JWT issuer</w:t>
            </w:r>
          </w:p>
        </w:tc>
        <w:tc>
          <w:tcPr>
            <w:tcW w:w="0" w:type="auto"/>
            <w:hideMark/>
          </w:tcPr>
          <w:p w14:paraId="0A61E67D" w14:textId="472E2298" w:rsidR="00291056" w:rsidRPr="00291056" w:rsidRDefault="005E4280" w:rsidP="005E42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5E4280">
              <w:rPr>
                <w:rFonts w:ascii="Times New Roman" w:eastAsia="Times New Roman" w:hAnsi="Times New Roman" w:cs="Times New Roman"/>
                <w:sz w:val="24"/>
                <w:szCs w:val="24"/>
                <w:lang w:eastAsia="en-AE"/>
              </w:rPr>
              <w:t>Keeps token issuance logic small and directly auditable for a constrained use case, while reducing external dependency surface.</w:t>
            </w:r>
          </w:p>
        </w:tc>
      </w:tr>
      <w:tr w:rsidR="00291056" w:rsidRPr="00291056" w14:paraId="20FE5E13"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782632C" w14:textId="379389F7" w:rsidR="00291056" w:rsidRPr="00291056" w:rsidRDefault="005E4280" w:rsidP="00291056">
            <w:pPr>
              <w:rPr>
                <w:rFonts w:ascii="Times New Roman" w:eastAsia="Times New Roman" w:hAnsi="Times New Roman" w:cs="Times New Roman"/>
                <w:sz w:val="24"/>
                <w:szCs w:val="24"/>
                <w:lang w:val="en-AE" w:eastAsia="en-AE"/>
              </w:rPr>
            </w:pPr>
            <w:r>
              <w:rPr>
                <w:rFonts w:ascii="Times New Roman" w:eastAsia="Times New Roman" w:hAnsi="Times New Roman" w:cs="Times New Roman"/>
                <w:sz w:val="24"/>
                <w:szCs w:val="24"/>
                <w:lang w:val="en-AE" w:eastAsia="en-AE"/>
              </w:rPr>
              <w:t>7</w:t>
            </w:r>
          </w:p>
        </w:tc>
        <w:tc>
          <w:tcPr>
            <w:tcW w:w="0" w:type="auto"/>
            <w:hideMark/>
          </w:tcPr>
          <w:p w14:paraId="502362F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Multi-stage Docker build for the backend</w:t>
            </w:r>
          </w:p>
        </w:tc>
        <w:tc>
          <w:tcPr>
            <w:tcW w:w="0" w:type="auto"/>
            <w:hideMark/>
          </w:tcPr>
          <w:p w14:paraId="78990269" w14:textId="2E6CE092" w:rsidR="00291056" w:rsidRPr="00291056" w:rsidRDefault="005E4280" w:rsidP="005E42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5E4280">
              <w:rPr>
                <w:rFonts w:ascii="Times New Roman" w:eastAsia="Times New Roman" w:hAnsi="Times New Roman" w:cs="Times New Roman"/>
                <w:sz w:val="24"/>
                <w:szCs w:val="24"/>
                <w:lang w:eastAsia="en-AE"/>
              </w:rPr>
              <w:t>Produces a smaller runtime image with fewer packages, lowering attack surface and improving deployment efficiency.</w:t>
            </w:r>
          </w:p>
        </w:tc>
      </w:tr>
      <w:tr w:rsidR="00291056" w:rsidRPr="00291056" w14:paraId="610C7901"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96BAFFB" w14:textId="2701441F" w:rsidR="00291056" w:rsidRPr="00291056" w:rsidRDefault="005E4280" w:rsidP="00291056">
            <w:pPr>
              <w:rPr>
                <w:rFonts w:ascii="Times New Roman" w:eastAsia="Times New Roman" w:hAnsi="Times New Roman" w:cs="Times New Roman"/>
                <w:sz w:val="24"/>
                <w:szCs w:val="24"/>
                <w:lang w:val="en-AE" w:eastAsia="en-AE"/>
              </w:rPr>
            </w:pPr>
            <w:r>
              <w:rPr>
                <w:rFonts w:ascii="Times New Roman" w:eastAsia="Times New Roman" w:hAnsi="Times New Roman" w:cs="Times New Roman"/>
                <w:sz w:val="24"/>
                <w:szCs w:val="24"/>
                <w:lang w:val="en-AE" w:eastAsia="en-AE"/>
              </w:rPr>
              <w:t>8</w:t>
            </w:r>
          </w:p>
        </w:tc>
        <w:tc>
          <w:tcPr>
            <w:tcW w:w="0" w:type="auto"/>
            <w:hideMark/>
          </w:tcPr>
          <w:p w14:paraId="134B090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Internal REST and Kafka contract</w:t>
            </w:r>
          </w:p>
        </w:tc>
        <w:tc>
          <w:tcPr>
            <w:tcW w:w="0" w:type="auto"/>
            <w:hideMark/>
          </w:tcPr>
          <w:p w14:paraId="40A6FB88" w14:textId="5FA001FE" w:rsidR="00291056" w:rsidRPr="00291056" w:rsidRDefault="005E4280" w:rsidP="005E42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5E4280">
              <w:rPr>
                <w:rFonts w:ascii="Times New Roman" w:eastAsia="Times New Roman" w:hAnsi="Times New Roman" w:cs="Times New Roman"/>
                <w:sz w:val="24"/>
                <w:szCs w:val="24"/>
                <w:lang w:eastAsia="en-AE"/>
              </w:rPr>
              <w:t xml:space="preserve">Decouples </w:t>
            </w:r>
            <w:proofErr w:type="gramStart"/>
            <w:r w:rsidRPr="005E4280">
              <w:rPr>
                <w:rFonts w:ascii="Times New Roman" w:eastAsia="Times New Roman" w:hAnsi="Times New Roman" w:cs="Times New Roman"/>
                <w:sz w:val="24"/>
                <w:szCs w:val="24"/>
                <w:lang w:eastAsia="en-AE"/>
              </w:rPr>
              <w:t>synchronous</w:t>
            </w:r>
            <w:proofErr w:type="gramEnd"/>
            <w:r w:rsidRPr="005E4280">
              <w:rPr>
                <w:rFonts w:ascii="Times New Roman" w:eastAsia="Times New Roman" w:hAnsi="Times New Roman" w:cs="Times New Roman"/>
                <w:sz w:val="24"/>
                <w:szCs w:val="24"/>
                <w:lang w:eastAsia="en-AE"/>
              </w:rPr>
              <w:t xml:space="preserve"> request acceptance from asynchronous persistence, improving burst tolerance and scalability.</w:t>
            </w:r>
          </w:p>
        </w:tc>
      </w:tr>
      <w:tr w:rsidR="00291056" w:rsidRPr="00291056" w14:paraId="435C20D3"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68B0B15" w14:textId="49E9802E" w:rsidR="00291056" w:rsidRPr="00291056" w:rsidRDefault="005E4280" w:rsidP="00291056">
            <w:pPr>
              <w:rPr>
                <w:rFonts w:ascii="Times New Roman" w:eastAsia="Times New Roman" w:hAnsi="Times New Roman" w:cs="Times New Roman"/>
                <w:sz w:val="24"/>
                <w:szCs w:val="24"/>
                <w:lang w:val="en-AE" w:eastAsia="en-AE"/>
              </w:rPr>
            </w:pPr>
            <w:r>
              <w:rPr>
                <w:rFonts w:ascii="Times New Roman" w:eastAsia="Times New Roman" w:hAnsi="Times New Roman" w:cs="Times New Roman"/>
                <w:sz w:val="24"/>
                <w:szCs w:val="24"/>
                <w:lang w:val="en-AE" w:eastAsia="en-AE"/>
              </w:rPr>
              <w:t>9</w:t>
            </w:r>
          </w:p>
        </w:tc>
        <w:tc>
          <w:tcPr>
            <w:tcW w:w="0" w:type="auto"/>
            <w:hideMark/>
          </w:tcPr>
          <w:p w14:paraId="0F34F7C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Times New Roman" w:eastAsia="Times New Roman" w:hAnsi="Times New Roman" w:cs="Times New Roman"/>
                <w:sz w:val="24"/>
                <w:szCs w:val="24"/>
                <w:lang w:val="en-AE" w:eastAsia="en-AE"/>
              </w:rPr>
              <w:t>Fumadocs</w:t>
            </w:r>
            <w:proofErr w:type="spellEnd"/>
            <w:r w:rsidRPr="00291056">
              <w:rPr>
                <w:rFonts w:ascii="Times New Roman" w:eastAsia="Times New Roman" w:hAnsi="Times New Roman" w:cs="Times New Roman"/>
                <w:sz w:val="24"/>
                <w:szCs w:val="24"/>
                <w:lang w:val="en-AE" w:eastAsia="en-AE"/>
              </w:rPr>
              <w:t xml:space="preserve">-based documentation scaffold with </w:t>
            </w:r>
            <w:proofErr w:type="spellStart"/>
            <w:r w:rsidRPr="00291056">
              <w:rPr>
                <w:rFonts w:ascii="Times New Roman" w:eastAsia="Times New Roman" w:hAnsi="Times New Roman" w:cs="Times New Roman"/>
                <w:sz w:val="24"/>
                <w:szCs w:val="24"/>
                <w:lang w:val="en-AE" w:eastAsia="en-AE"/>
              </w:rPr>
              <w:t>OpenAPI</w:t>
            </w:r>
            <w:proofErr w:type="spellEnd"/>
            <w:r w:rsidRPr="00291056">
              <w:rPr>
                <w:rFonts w:ascii="Times New Roman" w:eastAsia="Times New Roman" w:hAnsi="Times New Roman" w:cs="Times New Roman"/>
                <w:sz w:val="24"/>
                <w:szCs w:val="24"/>
                <w:lang w:val="en-AE" w:eastAsia="en-AE"/>
              </w:rPr>
              <w:t xml:space="preserve"> integration</w:t>
            </w:r>
          </w:p>
        </w:tc>
        <w:tc>
          <w:tcPr>
            <w:tcW w:w="0" w:type="auto"/>
            <w:hideMark/>
          </w:tcPr>
          <w:p w14:paraId="7E133EC6" w14:textId="2B0AD446" w:rsidR="00291056" w:rsidRPr="00291056" w:rsidRDefault="005E4280" w:rsidP="005E42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5E4280">
              <w:rPr>
                <w:rFonts w:ascii="Times New Roman" w:eastAsia="Times New Roman" w:hAnsi="Times New Roman" w:cs="Times New Roman"/>
                <w:sz w:val="24"/>
                <w:szCs w:val="24"/>
                <w:lang w:eastAsia="en-AE"/>
              </w:rPr>
              <w:t>Improves developer onboarding and maintainability by aligning API documentation with the implemented service contract while preparing for future module growth.</w:t>
            </w:r>
          </w:p>
        </w:tc>
      </w:tr>
      <w:tr w:rsidR="008E2743" w:rsidRPr="00291056" w14:paraId="60906B83" w14:textId="77777777" w:rsidTr="00291056">
        <w:tc>
          <w:tcPr>
            <w:cnfStyle w:val="001000000000" w:firstRow="0" w:lastRow="0" w:firstColumn="1" w:lastColumn="0" w:oddVBand="0" w:evenVBand="0" w:oddHBand="0" w:evenHBand="0" w:firstRowFirstColumn="0" w:firstRowLastColumn="0" w:lastRowFirstColumn="0" w:lastRowLastColumn="0"/>
            <w:tcW w:w="0" w:type="auto"/>
          </w:tcPr>
          <w:p w14:paraId="1C120DC0" w14:textId="7D709034" w:rsidR="008E2743" w:rsidRPr="00291056" w:rsidRDefault="005E4280" w:rsidP="00291056">
            <w:pPr>
              <w:rPr>
                <w:rFonts w:ascii="Times New Roman" w:eastAsia="Times New Roman" w:hAnsi="Times New Roman" w:cs="Times New Roman"/>
                <w:sz w:val="24"/>
                <w:szCs w:val="24"/>
                <w:lang w:val="en-AE" w:eastAsia="en-AE"/>
              </w:rPr>
            </w:pPr>
            <w:r>
              <w:rPr>
                <w:rFonts w:ascii="Times New Roman" w:eastAsia="Times New Roman" w:hAnsi="Times New Roman" w:cs="Times New Roman"/>
                <w:sz w:val="24"/>
                <w:szCs w:val="24"/>
                <w:lang w:val="en-AE" w:eastAsia="en-AE"/>
              </w:rPr>
              <w:t>10</w:t>
            </w:r>
          </w:p>
        </w:tc>
        <w:tc>
          <w:tcPr>
            <w:tcW w:w="0" w:type="auto"/>
          </w:tcPr>
          <w:p w14:paraId="7BA64614" w14:textId="01EF031F"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eastAsia="en-AE"/>
              </w:rPr>
              <w:t xml:space="preserve">Zero-dependency OpenAI integration with pre-dispatch PII </w:t>
            </w:r>
            <w:proofErr w:type="spellStart"/>
            <w:r w:rsidRPr="008E2743">
              <w:rPr>
                <w:rFonts w:ascii="Times New Roman" w:eastAsia="Times New Roman" w:hAnsi="Times New Roman" w:cs="Times New Roman"/>
                <w:sz w:val="24"/>
                <w:szCs w:val="24"/>
                <w:lang w:eastAsia="en-AE"/>
              </w:rPr>
              <w:t>sanitisation</w:t>
            </w:r>
            <w:proofErr w:type="spellEnd"/>
          </w:p>
        </w:tc>
        <w:tc>
          <w:tcPr>
            <w:tcW w:w="0" w:type="auto"/>
          </w:tcPr>
          <w:p w14:paraId="34DB6A79" w14:textId="50A56E9E" w:rsidR="008E2743" w:rsidRPr="00291056" w:rsidRDefault="005E4280" w:rsidP="005E42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5E4280">
              <w:rPr>
                <w:rFonts w:ascii="Times New Roman" w:eastAsia="Times New Roman" w:hAnsi="Times New Roman" w:cs="Times New Roman"/>
                <w:sz w:val="24"/>
                <w:szCs w:val="24"/>
                <w:lang w:eastAsia="en-AE"/>
              </w:rPr>
              <w:t>Enables AI-assisted analysis while reducing third-party data exposure and avoiding unnecessary SDK dependencies.</w:t>
            </w:r>
          </w:p>
        </w:tc>
      </w:tr>
      <w:tr w:rsidR="008E2743" w:rsidRPr="00291056" w14:paraId="73D42424" w14:textId="77777777" w:rsidTr="00291056">
        <w:tc>
          <w:tcPr>
            <w:cnfStyle w:val="001000000000" w:firstRow="0" w:lastRow="0" w:firstColumn="1" w:lastColumn="0" w:oddVBand="0" w:evenVBand="0" w:oddHBand="0" w:evenHBand="0" w:firstRowFirstColumn="0" w:firstRowLastColumn="0" w:lastRowFirstColumn="0" w:lastRowLastColumn="0"/>
            <w:tcW w:w="0" w:type="auto"/>
          </w:tcPr>
          <w:p w14:paraId="2BEF2EB7" w14:textId="0ECD60EA" w:rsidR="008E2743" w:rsidRDefault="008E2743" w:rsidP="00291056">
            <w:pPr>
              <w:rPr>
                <w:rFonts w:ascii="Times New Roman" w:eastAsia="Times New Roman" w:hAnsi="Times New Roman" w:cs="Times New Roman"/>
                <w:sz w:val="24"/>
                <w:szCs w:val="24"/>
                <w:lang w:val="en-AE" w:eastAsia="en-AE"/>
              </w:rPr>
            </w:pPr>
            <w:r>
              <w:rPr>
                <w:rFonts w:ascii="Times New Roman" w:eastAsia="Times New Roman" w:hAnsi="Times New Roman" w:cs="Times New Roman"/>
                <w:sz w:val="24"/>
                <w:szCs w:val="24"/>
                <w:lang w:val="en-AE" w:eastAsia="en-AE"/>
              </w:rPr>
              <w:t>1</w:t>
            </w:r>
            <w:r w:rsidR="005E4280">
              <w:rPr>
                <w:rFonts w:ascii="Times New Roman" w:eastAsia="Times New Roman" w:hAnsi="Times New Roman" w:cs="Times New Roman"/>
                <w:sz w:val="24"/>
                <w:szCs w:val="24"/>
                <w:lang w:val="en-AE" w:eastAsia="en-AE"/>
              </w:rPr>
              <w:t>1</w:t>
            </w:r>
          </w:p>
        </w:tc>
        <w:tc>
          <w:tcPr>
            <w:tcW w:w="0" w:type="auto"/>
          </w:tcPr>
          <w:p w14:paraId="11DFF79A" w14:textId="1E7B9943"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AE"/>
              </w:rPr>
            </w:pPr>
            <w:r w:rsidRPr="008E2743">
              <w:rPr>
                <w:rFonts w:ascii="Times New Roman" w:eastAsia="Times New Roman" w:hAnsi="Times New Roman" w:cs="Times New Roman"/>
                <w:sz w:val="24"/>
                <w:szCs w:val="24"/>
                <w:lang w:eastAsia="en-AE"/>
              </w:rPr>
              <w:t>In-process load runner with hard caps and per-target cooldown</w:t>
            </w:r>
          </w:p>
        </w:tc>
        <w:tc>
          <w:tcPr>
            <w:tcW w:w="0" w:type="auto"/>
          </w:tcPr>
          <w:p w14:paraId="582A8F9B" w14:textId="01624100" w:rsidR="008E2743" w:rsidRPr="008E2743" w:rsidRDefault="005E4280" w:rsidP="005E42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AE"/>
              </w:rPr>
            </w:pPr>
            <w:r w:rsidRPr="005E4280">
              <w:rPr>
                <w:rFonts w:ascii="Times New Roman" w:eastAsia="Times New Roman" w:hAnsi="Times New Roman" w:cs="Times New Roman"/>
                <w:sz w:val="24"/>
                <w:szCs w:val="24"/>
                <w:lang w:eastAsia="en-AE"/>
              </w:rPr>
              <w:t xml:space="preserve">Adds first-party load-generation capability while constraining misuse through bounded limits and enforced cooldown </w:t>
            </w:r>
            <w:proofErr w:type="spellStart"/>
            <w:r w:rsidRPr="005E4280">
              <w:rPr>
                <w:rFonts w:ascii="Times New Roman" w:eastAsia="Times New Roman" w:hAnsi="Times New Roman" w:cs="Times New Roman"/>
                <w:sz w:val="24"/>
                <w:szCs w:val="24"/>
                <w:lang w:eastAsia="en-AE"/>
              </w:rPr>
              <w:t>behaviour</w:t>
            </w:r>
            <w:proofErr w:type="spellEnd"/>
            <w:r w:rsidRPr="005E4280">
              <w:rPr>
                <w:rFonts w:ascii="Times New Roman" w:eastAsia="Times New Roman" w:hAnsi="Times New Roman" w:cs="Times New Roman"/>
                <w:sz w:val="24"/>
                <w:szCs w:val="24"/>
                <w:lang w:eastAsia="en-AE"/>
              </w:rPr>
              <w:t>.</w:t>
            </w:r>
          </w:p>
        </w:tc>
      </w:tr>
      <w:tr w:rsidR="008E2743" w:rsidRPr="00291056" w14:paraId="5355ED71" w14:textId="77777777" w:rsidTr="00291056">
        <w:tc>
          <w:tcPr>
            <w:cnfStyle w:val="001000000000" w:firstRow="0" w:lastRow="0" w:firstColumn="1" w:lastColumn="0" w:oddVBand="0" w:evenVBand="0" w:oddHBand="0" w:evenHBand="0" w:firstRowFirstColumn="0" w:firstRowLastColumn="0" w:lastRowFirstColumn="0" w:lastRowLastColumn="0"/>
            <w:tcW w:w="0" w:type="auto"/>
          </w:tcPr>
          <w:p w14:paraId="58C5245B" w14:textId="746C7B4A" w:rsidR="008E2743" w:rsidRDefault="008E2743" w:rsidP="00291056">
            <w:pPr>
              <w:rPr>
                <w:rFonts w:ascii="Times New Roman" w:eastAsia="Times New Roman" w:hAnsi="Times New Roman" w:cs="Times New Roman"/>
                <w:sz w:val="24"/>
                <w:szCs w:val="24"/>
                <w:lang w:val="en-AE" w:eastAsia="en-AE"/>
              </w:rPr>
            </w:pPr>
            <w:r>
              <w:rPr>
                <w:rFonts w:ascii="Times New Roman" w:eastAsia="Times New Roman" w:hAnsi="Times New Roman" w:cs="Times New Roman"/>
                <w:sz w:val="24"/>
                <w:szCs w:val="24"/>
                <w:lang w:val="en-AE" w:eastAsia="en-AE"/>
              </w:rPr>
              <w:t>1</w:t>
            </w:r>
            <w:r w:rsidR="005E4280">
              <w:rPr>
                <w:rFonts w:ascii="Times New Roman" w:eastAsia="Times New Roman" w:hAnsi="Times New Roman" w:cs="Times New Roman"/>
                <w:sz w:val="24"/>
                <w:szCs w:val="24"/>
                <w:lang w:val="en-AE" w:eastAsia="en-AE"/>
              </w:rPr>
              <w:t>2</w:t>
            </w:r>
          </w:p>
        </w:tc>
        <w:tc>
          <w:tcPr>
            <w:tcW w:w="0" w:type="auto"/>
          </w:tcPr>
          <w:p w14:paraId="1E108B6E" w14:textId="6589E5BF"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AE"/>
              </w:rPr>
            </w:pPr>
            <w:r w:rsidRPr="008E2743">
              <w:rPr>
                <w:rFonts w:ascii="Times New Roman" w:eastAsia="Times New Roman" w:hAnsi="Times New Roman" w:cs="Times New Roman"/>
                <w:sz w:val="24"/>
                <w:szCs w:val="24"/>
                <w:lang w:eastAsia="en-AE"/>
              </w:rPr>
              <w:t xml:space="preserve">Custom port and security-header </w:t>
            </w:r>
            <w:proofErr w:type="spellStart"/>
            <w:r w:rsidRPr="008E2743">
              <w:rPr>
                <w:rFonts w:ascii="Times New Roman" w:eastAsia="Times New Roman" w:hAnsi="Times New Roman" w:cs="Times New Roman"/>
                <w:sz w:val="24"/>
                <w:szCs w:val="24"/>
                <w:lang w:eastAsia="en-AE"/>
              </w:rPr>
              <w:t>analyser</w:t>
            </w:r>
            <w:proofErr w:type="spellEnd"/>
            <w:r w:rsidRPr="008E2743">
              <w:rPr>
                <w:rFonts w:ascii="Times New Roman" w:eastAsia="Times New Roman" w:hAnsi="Times New Roman" w:cs="Times New Roman"/>
                <w:sz w:val="24"/>
                <w:szCs w:val="24"/>
                <w:lang w:eastAsia="en-AE"/>
              </w:rPr>
              <w:t xml:space="preserve"> with educational scope</w:t>
            </w:r>
          </w:p>
        </w:tc>
        <w:tc>
          <w:tcPr>
            <w:tcW w:w="0" w:type="auto"/>
          </w:tcPr>
          <w:p w14:paraId="7BC1C2AA" w14:textId="49986781" w:rsidR="008E2743" w:rsidRPr="008E2743" w:rsidRDefault="005E4280" w:rsidP="005E42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AE"/>
              </w:rPr>
            </w:pPr>
            <w:r w:rsidRPr="005E4280">
              <w:rPr>
                <w:rFonts w:ascii="Times New Roman" w:eastAsia="Times New Roman" w:hAnsi="Times New Roman" w:cs="Times New Roman"/>
                <w:sz w:val="24"/>
                <w:szCs w:val="24"/>
                <w:lang w:eastAsia="en-AE"/>
              </w:rPr>
              <w:t>Provides lightweight visibility into exposed services and missing protective headers without positioning the feature as a full penetration-testing tool.</w:t>
            </w:r>
          </w:p>
        </w:tc>
      </w:tr>
    </w:tbl>
    <w:p w14:paraId="5A0F76D3" w14:textId="7E5F7683" w:rsidR="00291056" w:rsidRPr="00291056" w:rsidRDefault="00291056" w:rsidP="008E2743">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50" w:name="_Toc229325888"/>
      <w:r w:rsidRPr="00291056">
        <w:rPr>
          <w:rFonts w:ascii="Times New Roman" w:eastAsia="Times New Roman" w:hAnsi="Times New Roman" w:cs="Times New Roman"/>
          <w:b/>
          <w:bCs/>
          <w:sz w:val="24"/>
          <w:szCs w:val="24"/>
          <w:lang w:val="en-AE" w:eastAsia="en-AE"/>
        </w:rPr>
        <w:t>6.1 Backend Implementation</w:t>
      </w:r>
      <w:bookmarkEnd w:id="250"/>
    </w:p>
    <w:p w14:paraId="1E4E676D" w14:textId="36520093" w:rsidR="00291056" w:rsidRPr="00291056" w:rsidRDefault="008E2743" w:rsidP="00FD48AD">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eastAsia="en-AE"/>
        </w:rPr>
        <w:t xml:space="preserve">The backend functions as the coordinating core of the </w:t>
      </w:r>
      <w:proofErr w:type="spellStart"/>
      <w:r w:rsidRPr="008E2743">
        <w:rPr>
          <w:rFonts w:ascii="Times New Roman" w:eastAsia="Times New Roman" w:hAnsi="Times New Roman" w:cs="Times New Roman"/>
          <w:sz w:val="24"/>
          <w:szCs w:val="24"/>
          <w:lang w:eastAsia="en-AE"/>
        </w:rPr>
        <w:t>SeeStack</w:t>
      </w:r>
      <w:proofErr w:type="spellEnd"/>
      <w:r w:rsidRPr="008E2743">
        <w:rPr>
          <w:rFonts w:ascii="Times New Roman" w:eastAsia="Times New Roman" w:hAnsi="Times New Roman" w:cs="Times New Roman"/>
          <w:sz w:val="24"/>
          <w:szCs w:val="24"/>
          <w:lang w:eastAsia="en-AE"/>
        </w:rPr>
        <w:t xml:space="preserve"> platform. It is implemented as a self-contained Spring Boot 3.4.4 application in Java 17, packaged as an executable JAR and exposed over HTTP on port 8080. Its responsibilities span user authentication, project and API-key administration, error-event ingestion, scheduled website availability checks, AI-assisted error analysis, </w:t>
      </w:r>
      <w:proofErr w:type="gramStart"/>
      <w:r w:rsidRPr="008E2743">
        <w:rPr>
          <w:rFonts w:ascii="Times New Roman" w:eastAsia="Times New Roman" w:hAnsi="Times New Roman" w:cs="Times New Roman"/>
          <w:sz w:val="24"/>
          <w:szCs w:val="24"/>
          <w:lang w:eastAsia="en-AE"/>
        </w:rPr>
        <w:t>bounded</w:t>
      </w:r>
      <w:proofErr w:type="gramEnd"/>
      <w:r w:rsidRPr="008E2743">
        <w:rPr>
          <w:rFonts w:ascii="Times New Roman" w:eastAsia="Times New Roman" w:hAnsi="Times New Roman" w:cs="Times New Roman"/>
          <w:sz w:val="24"/>
          <w:szCs w:val="24"/>
          <w:lang w:eastAsia="en-AE"/>
        </w:rPr>
        <w:t xml:space="preserve"> HTTP load testing, and security scanning. The source code is </w:t>
      </w:r>
      <w:proofErr w:type="spellStart"/>
      <w:r w:rsidRPr="008E2743">
        <w:rPr>
          <w:rFonts w:ascii="Times New Roman" w:eastAsia="Times New Roman" w:hAnsi="Times New Roman" w:cs="Times New Roman"/>
          <w:sz w:val="24"/>
          <w:szCs w:val="24"/>
          <w:lang w:eastAsia="en-AE"/>
        </w:rPr>
        <w:t>organised</w:t>
      </w:r>
      <w:proofErr w:type="spellEnd"/>
      <w:r w:rsidRPr="008E2743">
        <w:rPr>
          <w:rFonts w:ascii="Times New Roman" w:eastAsia="Times New Roman" w:hAnsi="Times New Roman" w:cs="Times New Roman"/>
          <w:sz w:val="24"/>
          <w:szCs w:val="24"/>
          <w:lang w:eastAsia="en-AE"/>
        </w:rPr>
        <w:t xml:space="preserve"> under</w:t>
      </w:r>
      <w:r>
        <w:rPr>
          <w:rFonts w:ascii="Times New Roman" w:eastAsia="Times New Roman" w:hAnsi="Times New Roman" w:cs="Times New Roman"/>
          <w:sz w:val="24"/>
          <w:szCs w:val="24"/>
          <w:lang w:eastAsia="en-AE"/>
        </w:rPr>
        <w:t xml:space="preserve"> </w:t>
      </w:r>
      <w:r w:rsidR="00291056" w:rsidRPr="00291056">
        <w:rPr>
          <w:rFonts w:ascii="Courier New" w:eastAsia="Times New Roman" w:hAnsi="Courier New" w:cs="Courier New"/>
          <w:sz w:val="20"/>
          <w:szCs w:val="20"/>
          <w:lang w:val="en-AE" w:eastAsia="en-AE"/>
        </w:rPr>
        <w:t>backend/</w:t>
      </w:r>
      <w:proofErr w:type="spellStart"/>
      <w:r w:rsidR="00291056" w:rsidRPr="00291056">
        <w:rPr>
          <w:rFonts w:ascii="Courier New" w:eastAsia="Times New Roman" w:hAnsi="Courier New" w:cs="Courier New"/>
          <w:sz w:val="20"/>
          <w:szCs w:val="20"/>
          <w:lang w:val="en-AE" w:eastAsia="en-AE"/>
        </w:rPr>
        <w:t>src</w:t>
      </w:r>
      <w:proofErr w:type="spellEnd"/>
      <w:r w:rsidR="00291056" w:rsidRPr="00291056">
        <w:rPr>
          <w:rFonts w:ascii="Courier New" w:eastAsia="Times New Roman" w:hAnsi="Courier New" w:cs="Courier New"/>
          <w:sz w:val="20"/>
          <w:szCs w:val="20"/>
          <w:lang w:val="en-AE" w:eastAsia="en-AE"/>
        </w:rPr>
        <w:t>/main/java/com/</w:t>
      </w:r>
      <w:proofErr w:type="spellStart"/>
      <w:r w:rsidR="00291056" w:rsidRPr="00291056">
        <w:rPr>
          <w:rFonts w:ascii="Courier New" w:eastAsia="Times New Roman" w:hAnsi="Courier New" w:cs="Courier New"/>
          <w:sz w:val="20"/>
          <w:szCs w:val="20"/>
          <w:lang w:val="en-AE" w:eastAsia="en-AE"/>
        </w:rPr>
        <w:t>seestack</w:t>
      </w:r>
      <w:proofErr w:type="spellEnd"/>
      <w:r w:rsidR="00291056" w:rsidRPr="00291056">
        <w:rPr>
          <w:rFonts w:ascii="Times New Roman" w:eastAsia="Times New Roman" w:hAnsi="Times New Roman" w:cs="Times New Roman"/>
          <w:sz w:val="24"/>
          <w:szCs w:val="24"/>
          <w:lang w:val="en-AE" w:eastAsia="en-AE"/>
        </w:rPr>
        <w:t> using a conventional Java project structure.</w:t>
      </w:r>
    </w:p>
    <w:p w14:paraId="40E29438" w14:textId="77777777" w:rsidR="00291056" w:rsidRPr="00291056" w:rsidRDefault="00291056" w:rsidP="00291056">
      <w:pPr>
        <w:pStyle w:val="Heading3"/>
        <w:rPr>
          <w:rFonts w:eastAsia="Times New Roman"/>
          <w:lang w:val="en-AE" w:eastAsia="en-AE"/>
        </w:rPr>
      </w:pPr>
      <w:bookmarkStart w:id="251" w:name="_Toc229325889"/>
      <w:r w:rsidRPr="00291056">
        <w:rPr>
          <w:rFonts w:eastAsia="Times New Roman"/>
          <w:lang w:val="en-AE" w:eastAsia="en-AE"/>
        </w:rPr>
        <w:lastRenderedPageBreak/>
        <w:t>6.1.1 Module layout</w:t>
      </w:r>
      <w:bookmarkEnd w:id="251"/>
    </w:p>
    <w:p w14:paraId="49A758CC" w14:textId="77777777" w:rsidR="008E2743" w:rsidRDefault="008E2743" w:rsidP="005E4280">
      <w:pPr>
        <w:spacing w:before="100" w:beforeAutospacing="1" w:after="100" w:afterAutospacing="1" w:line="240" w:lineRule="auto"/>
        <w:jc w:val="both"/>
        <w:rPr>
          <w:rFonts w:ascii="Times New Roman" w:eastAsia="Times New Roman" w:hAnsi="Times New Roman" w:cs="Times New Roman"/>
          <w:sz w:val="24"/>
          <w:szCs w:val="24"/>
          <w:lang w:eastAsia="en-AE"/>
        </w:rPr>
      </w:pPr>
      <w:r w:rsidRPr="008E2743">
        <w:rPr>
          <w:rFonts w:ascii="Times New Roman" w:eastAsia="Times New Roman" w:hAnsi="Times New Roman" w:cs="Times New Roman"/>
          <w:sz w:val="24"/>
          <w:szCs w:val="24"/>
          <w:lang w:eastAsia="en-AE"/>
        </w:rPr>
        <w:t xml:space="preserve">The backend is </w:t>
      </w:r>
      <w:proofErr w:type="spellStart"/>
      <w:r w:rsidRPr="008E2743">
        <w:rPr>
          <w:rFonts w:ascii="Times New Roman" w:eastAsia="Times New Roman" w:hAnsi="Times New Roman" w:cs="Times New Roman"/>
          <w:sz w:val="24"/>
          <w:szCs w:val="24"/>
          <w:lang w:eastAsia="en-AE"/>
        </w:rPr>
        <w:t>organised</w:t>
      </w:r>
      <w:proofErr w:type="spellEnd"/>
      <w:r w:rsidRPr="008E2743">
        <w:rPr>
          <w:rFonts w:ascii="Times New Roman" w:eastAsia="Times New Roman" w:hAnsi="Times New Roman" w:cs="Times New Roman"/>
          <w:sz w:val="24"/>
          <w:szCs w:val="24"/>
          <w:lang w:eastAsia="en-AE"/>
        </w:rPr>
        <w:t xml:space="preserve"> into seven feature-specific modules supported by a cross-cutting shared security package. Each module encapsulates its own controllers, DTOs, services, repositories, and JPA entities, thereby reducing inter-module coupling and improving separation of concerns.</w:t>
      </w:r>
    </w:p>
    <w:p w14:paraId="698A51BD" w14:textId="22714F95" w:rsidR="00490579" w:rsidRPr="00490579" w:rsidRDefault="00490579" w:rsidP="00490579">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490579">
        <w:rPr>
          <w:rFonts w:ascii="Times New Roman" w:eastAsia="Times New Roman" w:hAnsi="Times New Roman" w:cs="Times New Roman"/>
          <w:sz w:val="24"/>
          <w:szCs w:val="24"/>
          <w:lang w:val="en-AE" w:eastAsia="en-AE"/>
        </w:rPr>
        <w:t>Table 6.2 presents the backend module structure and summarises the principal responsibility assigned to each module. As shown in Table 6.2, the implementation separates authentication, project and key management, error ingestion and retrieval, monitoring, AI analysis, load testing, and security scanning into distinct backend areas, while the shared package centralises the security mechanisms used across the system.</w:t>
      </w:r>
    </w:p>
    <w:p w14:paraId="3C8029E3" w14:textId="7A9F3B00" w:rsidR="00291056" w:rsidRPr="00291056" w:rsidRDefault="00291056"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b/>
          <w:bCs/>
          <w:sz w:val="24"/>
          <w:szCs w:val="24"/>
          <w:lang w:val="en-AE" w:eastAsia="en-AE"/>
        </w:rPr>
        <w:t>Table 6.2. Backend module structure and responsibilities</w:t>
      </w:r>
    </w:p>
    <w:tbl>
      <w:tblPr>
        <w:tblStyle w:val="GridTable1Light"/>
        <w:tblW w:w="0" w:type="auto"/>
        <w:tblLook w:val="04A0" w:firstRow="1" w:lastRow="0" w:firstColumn="1" w:lastColumn="0" w:noHBand="0" w:noVBand="1"/>
      </w:tblPr>
      <w:tblGrid>
        <w:gridCol w:w="1003"/>
        <w:gridCol w:w="2820"/>
        <w:gridCol w:w="5527"/>
      </w:tblGrid>
      <w:tr w:rsidR="00291056" w:rsidRPr="00291056" w14:paraId="33E4D05D"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3BEF6" w14:textId="77777777" w:rsidR="00291056" w:rsidRPr="00291056" w:rsidRDefault="00291056" w:rsidP="00291056">
            <w:pPr>
              <w:jc w:val="cente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Module</w:t>
            </w:r>
          </w:p>
        </w:tc>
        <w:tc>
          <w:tcPr>
            <w:tcW w:w="2820" w:type="dxa"/>
            <w:hideMark/>
          </w:tcPr>
          <w:p w14:paraId="2551A083"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Path under </w:t>
            </w:r>
            <w:r w:rsidRPr="00291056">
              <w:rPr>
                <w:rFonts w:asciiTheme="majorBidi" w:eastAsia="Times New Roman" w:hAnsiTheme="majorBidi" w:cstheme="majorBidi"/>
                <w:sz w:val="20"/>
                <w:szCs w:val="20"/>
                <w:lang w:val="en-AE" w:eastAsia="en-AE"/>
              </w:rPr>
              <w:t>com/</w:t>
            </w:r>
            <w:proofErr w:type="spellStart"/>
            <w:r w:rsidRPr="00291056">
              <w:rPr>
                <w:rFonts w:asciiTheme="majorBidi" w:eastAsia="Times New Roman" w:hAnsiTheme="majorBidi" w:cstheme="majorBidi"/>
                <w:sz w:val="20"/>
                <w:szCs w:val="20"/>
                <w:lang w:val="en-AE" w:eastAsia="en-AE"/>
              </w:rPr>
              <w:t>seestack</w:t>
            </w:r>
            <w:proofErr w:type="spellEnd"/>
            <w:r w:rsidRPr="00291056">
              <w:rPr>
                <w:rFonts w:asciiTheme="majorBidi" w:eastAsia="Times New Roman" w:hAnsiTheme="majorBidi" w:cstheme="majorBidi"/>
                <w:sz w:val="20"/>
                <w:szCs w:val="20"/>
                <w:lang w:val="en-AE" w:eastAsia="en-AE"/>
              </w:rPr>
              <w:t>/modules</w:t>
            </w:r>
          </w:p>
        </w:tc>
        <w:tc>
          <w:tcPr>
            <w:tcW w:w="5527" w:type="dxa"/>
            <w:hideMark/>
          </w:tcPr>
          <w:p w14:paraId="47877D75"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Main responsibility</w:t>
            </w:r>
          </w:p>
        </w:tc>
      </w:tr>
      <w:tr w:rsidR="00291056" w:rsidRPr="00291056" w14:paraId="1F071744"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C1A57F9"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auth</w:t>
            </w:r>
          </w:p>
        </w:tc>
        <w:tc>
          <w:tcPr>
            <w:tcW w:w="2820" w:type="dxa"/>
            <w:hideMark/>
          </w:tcPr>
          <w:p w14:paraId="49ADE3A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auth/</w:t>
            </w:r>
          </w:p>
        </w:tc>
        <w:tc>
          <w:tcPr>
            <w:tcW w:w="5527" w:type="dxa"/>
            <w:hideMark/>
          </w:tcPr>
          <w:p w14:paraId="2F02F1E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User registration, login, credential validation, JWT issuance, and token parsing</w:t>
            </w:r>
          </w:p>
        </w:tc>
      </w:tr>
      <w:tr w:rsidR="00291056" w:rsidRPr="00291056" w14:paraId="56690B39"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E145834"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teams</w:t>
            </w:r>
          </w:p>
        </w:tc>
        <w:tc>
          <w:tcPr>
            <w:tcW w:w="2820" w:type="dxa"/>
            <w:hideMark/>
          </w:tcPr>
          <w:p w14:paraId="1D88AE3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teams/</w:t>
            </w:r>
          </w:p>
        </w:tc>
        <w:tc>
          <w:tcPr>
            <w:tcW w:w="5527" w:type="dxa"/>
            <w:hideMark/>
          </w:tcPr>
          <w:p w14:paraId="1F8F457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User ownership structures, project management, and ingest-key lifecycle management</w:t>
            </w:r>
          </w:p>
        </w:tc>
      </w:tr>
      <w:tr w:rsidR="00291056" w:rsidRPr="00291056" w14:paraId="048C2A80"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6E06280"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errors</w:t>
            </w:r>
          </w:p>
        </w:tc>
        <w:tc>
          <w:tcPr>
            <w:tcW w:w="2820" w:type="dxa"/>
            <w:hideMark/>
          </w:tcPr>
          <w:p w14:paraId="392F855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errors/</w:t>
            </w:r>
          </w:p>
        </w:tc>
        <w:tc>
          <w:tcPr>
            <w:tcW w:w="5527" w:type="dxa"/>
            <w:hideMark/>
          </w:tcPr>
          <w:p w14:paraId="6F1B475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API-key-protected error ingestion and authenticated retrieval of grouped issues</w:t>
            </w:r>
          </w:p>
        </w:tc>
      </w:tr>
      <w:tr w:rsidR="00291056" w:rsidRPr="00291056" w14:paraId="16CDB760"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04720FB"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monitors</w:t>
            </w:r>
          </w:p>
        </w:tc>
        <w:tc>
          <w:tcPr>
            <w:tcW w:w="2820" w:type="dxa"/>
            <w:hideMark/>
          </w:tcPr>
          <w:p w14:paraId="13C904A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monitors/</w:t>
            </w:r>
          </w:p>
        </w:tc>
        <w:tc>
          <w:tcPr>
            <w:tcW w:w="5527" w:type="dxa"/>
            <w:hideMark/>
          </w:tcPr>
          <w:p w14:paraId="21C4D28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CRUD operations for monitored URLs and scheduled availability checks</w:t>
            </w:r>
          </w:p>
        </w:tc>
      </w:tr>
      <w:tr w:rsidR="008E2743" w:rsidRPr="00291056" w14:paraId="55FAB0DE" w14:textId="77777777" w:rsidTr="008E2743">
        <w:tc>
          <w:tcPr>
            <w:cnfStyle w:val="001000000000" w:firstRow="0" w:lastRow="0" w:firstColumn="1" w:lastColumn="0" w:oddVBand="0" w:evenVBand="0" w:oddHBand="0" w:evenHBand="0" w:firstRowFirstColumn="0" w:firstRowLastColumn="0" w:lastRowFirstColumn="0" w:lastRowLastColumn="0"/>
            <w:tcW w:w="0" w:type="auto"/>
          </w:tcPr>
          <w:p w14:paraId="426878E5" w14:textId="37D0F1D3" w:rsidR="008E2743" w:rsidRPr="00291056" w:rsidRDefault="008E2743" w:rsidP="00291056">
            <w:pPr>
              <w:rPr>
                <w:rFonts w:asciiTheme="majorBidi" w:eastAsia="Times New Roman" w:hAnsiTheme="majorBidi" w:cstheme="majorBidi"/>
                <w:sz w:val="20"/>
                <w:szCs w:val="20"/>
                <w:lang w:val="en-AE" w:eastAsia="en-AE"/>
              </w:rPr>
            </w:pPr>
            <w:r>
              <w:rPr>
                <w:rFonts w:asciiTheme="majorBidi" w:eastAsia="Times New Roman" w:hAnsiTheme="majorBidi" w:cstheme="majorBidi"/>
                <w:sz w:val="20"/>
                <w:szCs w:val="20"/>
                <w:lang w:val="en-AE" w:eastAsia="en-AE"/>
              </w:rPr>
              <w:t>ai</w:t>
            </w:r>
          </w:p>
        </w:tc>
        <w:tc>
          <w:tcPr>
            <w:tcW w:w="2820" w:type="dxa"/>
          </w:tcPr>
          <w:p w14:paraId="3CF2D2FE" w14:textId="0A865B37" w:rsidR="008E2743" w:rsidRPr="00291056" w:rsidRDefault="008E2743"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AE" w:eastAsia="en-AE"/>
              </w:rPr>
            </w:pPr>
            <w:r>
              <w:rPr>
                <w:rFonts w:asciiTheme="majorBidi" w:eastAsia="Times New Roman" w:hAnsiTheme="majorBidi" w:cstheme="majorBidi"/>
                <w:sz w:val="20"/>
                <w:szCs w:val="20"/>
                <w:lang w:val="en-AE" w:eastAsia="en-AE"/>
              </w:rPr>
              <w:t>ai/</w:t>
            </w:r>
          </w:p>
        </w:tc>
        <w:tc>
          <w:tcPr>
            <w:tcW w:w="5527" w:type="dxa"/>
          </w:tcPr>
          <w:p w14:paraId="4A952008" w14:textId="7607FF1A"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8E2743">
              <w:rPr>
                <w:rFonts w:asciiTheme="majorBidi" w:eastAsia="Times New Roman" w:hAnsiTheme="majorBidi" w:cstheme="majorBidi"/>
                <w:sz w:val="24"/>
                <w:szCs w:val="24"/>
                <w:lang w:eastAsia="en-AE"/>
              </w:rPr>
              <w:t>AI-assisted error analysis with OpenAI integration, structured response parsing, PII pre-</w:t>
            </w:r>
            <w:proofErr w:type="spellStart"/>
            <w:r w:rsidRPr="008E2743">
              <w:rPr>
                <w:rFonts w:asciiTheme="majorBidi" w:eastAsia="Times New Roman" w:hAnsiTheme="majorBidi" w:cstheme="majorBidi"/>
                <w:sz w:val="24"/>
                <w:szCs w:val="24"/>
                <w:lang w:eastAsia="en-AE"/>
              </w:rPr>
              <w:t>sanitisation</w:t>
            </w:r>
            <w:proofErr w:type="spellEnd"/>
            <w:r w:rsidRPr="008E2743">
              <w:rPr>
                <w:rFonts w:asciiTheme="majorBidi" w:eastAsia="Times New Roman" w:hAnsiTheme="majorBidi" w:cstheme="majorBidi"/>
                <w:sz w:val="24"/>
                <w:szCs w:val="24"/>
                <w:lang w:eastAsia="en-AE"/>
              </w:rPr>
              <w:t>, and per-fingerprint caching</w:t>
            </w:r>
          </w:p>
        </w:tc>
      </w:tr>
      <w:tr w:rsidR="008E2743" w:rsidRPr="00291056" w14:paraId="38408BC9" w14:textId="77777777" w:rsidTr="008E2743">
        <w:tc>
          <w:tcPr>
            <w:cnfStyle w:val="001000000000" w:firstRow="0" w:lastRow="0" w:firstColumn="1" w:lastColumn="0" w:oddVBand="0" w:evenVBand="0" w:oddHBand="0" w:evenHBand="0" w:firstRowFirstColumn="0" w:firstRowLastColumn="0" w:lastRowFirstColumn="0" w:lastRowLastColumn="0"/>
            <w:tcW w:w="0" w:type="auto"/>
          </w:tcPr>
          <w:p w14:paraId="065EF6F2" w14:textId="57A5304C" w:rsidR="008E2743" w:rsidRDefault="008E2743" w:rsidP="00291056">
            <w:pPr>
              <w:rPr>
                <w:rFonts w:asciiTheme="majorBidi" w:eastAsia="Times New Roman" w:hAnsiTheme="majorBidi" w:cstheme="majorBidi"/>
                <w:sz w:val="20"/>
                <w:szCs w:val="20"/>
                <w:lang w:val="en-AE" w:eastAsia="en-AE"/>
              </w:rPr>
            </w:pPr>
            <w:proofErr w:type="spellStart"/>
            <w:r>
              <w:rPr>
                <w:rFonts w:asciiTheme="majorBidi" w:eastAsia="Times New Roman" w:hAnsiTheme="majorBidi" w:cstheme="majorBidi"/>
                <w:sz w:val="20"/>
                <w:szCs w:val="20"/>
                <w:lang w:val="en-AE" w:eastAsia="en-AE"/>
              </w:rPr>
              <w:t>loadtest</w:t>
            </w:r>
            <w:proofErr w:type="spellEnd"/>
          </w:p>
        </w:tc>
        <w:tc>
          <w:tcPr>
            <w:tcW w:w="2820" w:type="dxa"/>
          </w:tcPr>
          <w:p w14:paraId="04345CA9" w14:textId="58F53119" w:rsidR="008E2743" w:rsidRDefault="008E2743"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AE" w:eastAsia="en-AE"/>
              </w:rPr>
            </w:pPr>
            <w:proofErr w:type="spellStart"/>
            <w:r>
              <w:rPr>
                <w:rFonts w:asciiTheme="majorBidi" w:eastAsia="Times New Roman" w:hAnsiTheme="majorBidi" w:cstheme="majorBidi"/>
                <w:sz w:val="20"/>
                <w:szCs w:val="20"/>
                <w:lang w:val="en-AE" w:eastAsia="en-AE"/>
              </w:rPr>
              <w:t>loadtest</w:t>
            </w:r>
            <w:proofErr w:type="spellEnd"/>
            <w:r>
              <w:rPr>
                <w:rFonts w:asciiTheme="majorBidi" w:eastAsia="Times New Roman" w:hAnsiTheme="majorBidi" w:cstheme="majorBidi"/>
                <w:sz w:val="20"/>
                <w:szCs w:val="20"/>
                <w:lang w:val="en-AE" w:eastAsia="en-AE"/>
              </w:rPr>
              <w:t>/</w:t>
            </w:r>
          </w:p>
        </w:tc>
        <w:tc>
          <w:tcPr>
            <w:tcW w:w="5527" w:type="dxa"/>
          </w:tcPr>
          <w:p w14:paraId="67D38274" w14:textId="10DB711D"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eastAsia="en-AE"/>
              </w:rPr>
            </w:pPr>
            <w:r w:rsidRPr="008E2743">
              <w:rPr>
                <w:rFonts w:asciiTheme="majorBidi" w:eastAsia="Times New Roman" w:hAnsiTheme="majorBidi" w:cstheme="majorBidi"/>
                <w:sz w:val="24"/>
                <w:szCs w:val="24"/>
                <w:lang w:eastAsia="en-AE"/>
              </w:rPr>
              <w:t>Bounded HTTP load testing against registered monitors, including thread-pool execution, percentile latency capture, and per-target cooldown enforcement</w:t>
            </w:r>
          </w:p>
        </w:tc>
      </w:tr>
      <w:tr w:rsidR="008E2743" w:rsidRPr="00291056" w14:paraId="55E9BE6B" w14:textId="77777777" w:rsidTr="008E2743">
        <w:tc>
          <w:tcPr>
            <w:cnfStyle w:val="001000000000" w:firstRow="0" w:lastRow="0" w:firstColumn="1" w:lastColumn="0" w:oddVBand="0" w:evenVBand="0" w:oddHBand="0" w:evenHBand="0" w:firstRowFirstColumn="0" w:firstRowLastColumn="0" w:lastRowFirstColumn="0" w:lastRowLastColumn="0"/>
            <w:tcW w:w="0" w:type="auto"/>
          </w:tcPr>
          <w:p w14:paraId="09C9D9B0" w14:textId="06D04CE9" w:rsidR="008E2743" w:rsidRDefault="008E2743" w:rsidP="00291056">
            <w:pPr>
              <w:rPr>
                <w:rFonts w:asciiTheme="majorBidi" w:eastAsia="Times New Roman" w:hAnsiTheme="majorBidi" w:cstheme="majorBidi"/>
                <w:sz w:val="20"/>
                <w:szCs w:val="20"/>
                <w:lang w:val="en-AE" w:eastAsia="en-AE"/>
              </w:rPr>
            </w:pPr>
            <w:r>
              <w:rPr>
                <w:rFonts w:asciiTheme="majorBidi" w:eastAsia="Times New Roman" w:hAnsiTheme="majorBidi" w:cstheme="majorBidi"/>
                <w:sz w:val="20"/>
                <w:szCs w:val="20"/>
                <w:lang w:val="en-AE" w:eastAsia="en-AE"/>
              </w:rPr>
              <w:t>security</w:t>
            </w:r>
          </w:p>
        </w:tc>
        <w:tc>
          <w:tcPr>
            <w:tcW w:w="2820" w:type="dxa"/>
          </w:tcPr>
          <w:p w14:paraId="1FB0F5E7" w14:textId="3F54A1C2" w:rsidR="008E2743" w:rsidRDefault="008E2743"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0"/>
                <w:szCs w:val="20"/>
                <w:lang w:val="en-AE" w:eastAsia="en-AE"/>
              </w:rPr>
            </w:pPr>
            <w:r>
              <w:rPr>
                <w:rFonts w:asciiTheme="majorBidi" w:eastAsia="Times New Roman" w:hAnsiTheme="majorBidi" w:cstheme="majorBidi"/>
                <w:sz w:val="20"/>
                <w:szCs w:val="20"/>
                <w:lang w:val="en-AE" w:eastAsia="en-AE"/>
              </w:rPr>
              <w:t>security/</w:t>
            </w:r>
          </w:p>
        </w:tc>
        <w:tc>
          <w:tcPr>
            <w:tcW w:w="5527" w:type="dxa"/>
          </w:tcPr>
          <w:p w14:paraId="62D664E6" w14:textId="15DCB988"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eastAsia="en-AE"/>
              </w:rPr>
            </w:pPr>
            <w:r w:rsidRPr="008E2743">
              <w:rPr>
                <w:rFonts w:asciiTheme="majorBidi" w:eastAsia="Times New Roman" w:hAnsiTheme="majorBidi" w:cstheme="majorBidi"/>
                <w:sz w:val="24"/>
                <w:szCs w:val="24"/>
                <w:lang w:eastAsia="en-AE"/>
              </w:rPr>
              <w:t>TCP port probing across a fixed service set, HTTP security-header inspection, and additive risk scoring against an educational scope</w:t>
            </w:r>
          </w:p>
        </w:tc>
      </w:tr>
      <w:tr w:rsidR="00291056" w:rsidRPr="00291056" w14:paraId="707301BA"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D009D0A"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shared</w:t>
            </w:r>
          </w:p>
        </w:tc>
        <w:tc>
          <w:tcPr>
            <w:tcW w:w="2820" w:type="dxa"/>
            <w:hideMark/>
          </w:tcPr>
          <w:p w14:paraId="4B95673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shared/security/</w:t>
            </w:r>
          </w:p>
        </w:tc>
        <w:tc>
          <w:tcPr>
            <w:tcW w:w="5527" w:type="dxa"/>
            <w:hideMark/>
          </w:tcPr>
          <w:p w14:paraId="3DA4A5A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Security configuration, JWT filtering, API-key filtering, and current-user resolution</w:t>
            </w:r>
          </w:p>
        </w:tc>
      </w:tr>
    </w:tbl>
    <w:p w14:paraId="3ABD9047" w14:textId="77777777" w:rsidR="00490579" w:rsidRPr="00490579" w:rsidRDefault="00490579" w:rsidP="00490579">
      <w:pPr>
        <w:spacing w:before="100" w:beforeAutospacing="1" w:after="100" w:afterAutospacing="1" w:line="240" w:lineRule="auto"/>
        <w:rPr>
          <w:rFonts w:ascii="Times New Roman" w:eastAsia="Times New Roman" w:hAnsi="Times New Roman" w:cs="Times New Roman"/>
          <w:sz w:val="24"/>
          <w:szCs w:val="24"/>
          <w:lang w:val="en-AE" w:eastAsia="en-AE"/>
        </w:rPr>
      </w:pPr>
      <w:r w:rsidRPr="00490579">
        <w:rPr>
          <w:rFonts w:ascii="Times New Roman" w:eastAsia="Times New Roman" w:hAnsi="Times New Roman" w:cs="Times New Roman"/>
          <w:sz w:val="24"/>
          <w:szCs w:val="24"/>
          <w:lang w:val="en-AE" w:eastAsia="en-AE"/>
        </w:rPr>
        <w:t>The backend exposes a compact set of REST endpoints corresponding to these modules. The interface is intentionally organised around capability-oriented routes so that each major backend function is accessible through a focused and traceable API surface.</w:t>
      </w:r>
    </w:p>
    <w:p w14:paraId="1554D221" w14:textId="77777777" w:rsidR="00490579" w:rsidRPr="00490579" w:rsidRDefault="00490579" w:rsidP="00490579">
      <w:pPr>
        <w:spacing w:before="100" w:beforeAutospacing="1" w:after="100" w:afterAutospacing="1" w:line="240" w:lineRule="auto"/>
        <w:rPr>
          <w:rFonts w:ascii="Times New Roman" w:eastAsia="Times New Roman" w:hAnsi="Times New Roman" w:cs="Times New Roman"/>
          <w:sz w:val="24"/>
          <w:szCs w:val="24"/>
          <w:lang w:val="en-AE" w:eastAsia="en-AE"/>
        </w:rPr>
      </w:pPr>
      <w:r w:rsidRPr="00490579">
        <w:rPr>
          <w:rFonts w:ascii="Times New Roman" w:eastAsia="Times New Roman" w:hAnsi="Times New Roman" w:cs="Times New Roman"/>
          <w:sz w:val="24"/>
          <w:szCs w:val="24"/>
          <w:lang w:val="en-AE" w:eastAsia="en-AE"/>
        </w:rPr>
        <w:t>Table 6.3 summarises the principal backend REST endpoints and identifies their authentication requirements and operational purpose. See Table 6.3 for the main service routes through which the delivered backend exposes account management, project administration, error ingestion and retrieval, monitoring, AI analysis, load testing, and security scanning.</w:t>
      </w:r>
    </w:p>
    <w:p w14:paraId="7BB60335"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b/>
          <w:bCs/>
          <w:sz w:val="24"/>
          <w:szCs w:val="24"/>
          <w:lang w:val="en-AE" w:eastAsia="en-AE"/>
        </w:rPr>
        <w:lastRenderedPageBreak/>
        <w:t>Table 6.3. Principal backend REST endpoints</w:t>
      </w:r>
    </w:p>
    <w:tbl>
      <w:tblPr>
        <w:tblStyle w:val="GridTable1Light"/>
        <w:tblW w:w="0" w:type="auto"/>
        <w:tblLook w:val="04A0" w:firstRow="1" w:lastRow="0" w:firstColumn="1" w:lastColumn="0" w:noHBand="0" w:noVBand="1"/>
      </w:tblPr>
      <w:tblGrid>
        <w:gridCol w:w="3319"/>
        <w:gridCol w:w="1750"/>
        <w:gridCol w:w="4281"/>
      </w:tblGrid>
      <w:tr w:rsidR="00291056" w:rsidRPr="00291056" w14:paraId="00C18901"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600BE" w14:textId="77777777" w:rsidR="00291056" w:rsidRPr="00291056" w:rsidRDefault="00291056" w:rsidP="00291056">
            <w:pPr>
              <w:jc w:val="cente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Method and path</w:t>
            </w:r>
          </w:p>
        </w:tc>
        <w:tc>
          <w:tcPr>
            <w:tcW w:w="0" w:type="auto"/>
            <w:hideMark/>
          </w:tcPr>
          <w:p w14:paraId="4B772F7F"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Authentication</w:t>
            </w:r>
          </w:p>
        </w:tc>
        <w:tc>
          <w:tcPr>
            <w:tcW w:w="0" w:type="auto"/>
            <w:hideMark/>
          </w:tcPr>
          <w:p w14:paraId="3665F700"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Purpose</w:t>
            </w:r>
          </w:p>
        </w:tc>
      </w:tr>
      <w:tr w:rsidR="00291056" w:rsidRPr="00291056" w14:paraId="3A15A313"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BB1A237"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POST /</w:t>
            </w:r>
            <w:proofErr w:type="spellStart"/>
            <w:r w:rsidRPr="00291056">
              <w:rPr>
                <w:rFonts w:asciiTheme="majorBidi" w:eastAsia="Times New Roman" w:hAnsiTheme="majorBidi" w:cstheme="majorBidi"/>
                <w:sz w:val="20"/>
                <w:szCs w:val="20"/>
                <w:lang w:val="en-AE" w:eastAsia="en-AE"/>
              </w:rPr>
              <w:t>api</w:t>
            </w:r>
            <w:proofErr w:type="spellEnd"/>
            <w:r w:rsidRPr="00291056">
              <w:rPr>
                <w:rFonts w:asciiTheme="majorBidi" w:eastAsia="Times New Roman" w:hAnsiTheme="majorBidi" w:cstheme="majorBidi"/>
                <w:sz w:val="20"/>
                <w:szCs w:val="20"/>
                <w:lang w:val="en-AE" w:eastAsia="en-AE"/>
              </w:rPr>
              <w:t>/auth/register</w:t>
            </w:r>
          </w:p>
        </w:tc>
        <w:tc>
          <w:tcPr>
            <w:tcW w:w="0" w:type="auto"/>
            <w:hideMark/>
          </w:tcPr>
          <w:p w14:paraId="08A8C9F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None</w:t>
            </w:r>
          </w:p>
        </w:tc>
        <w:tc>
          <w:tcPr>
            <w:tcW w:w="0" w:type="auto"/>
            <w:hideMark/>
          </w:tcPr>
          <w:p w14:paraId="4E58A74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Creates a new user account, provisions a default project, and returns an ingest key</w:t>
            </w:r>
          </w:p>
        </w:tc>
      </w:tr>
      <w:tr w:rsidR="00291056" w:rsidRPr="00291056" w14:paraId="26C219C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B1DD715"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POST /</w:t>
            </w:r>
            <w:proofErr w:type="spellStart"/>
            <w:r w:rsidRPr="00291056">
              <w:rPr>
                <w:rFonts w:asciiTheme="majorBidi" w:eastAsia="Times New Roman" w:hAnsiTheme="majorBidi" w:cstheme="majorBidi"/>
                <w:sz w:val="20"/>
                <w:szCs w:val="20"/>
                <w:lang w:val="en-AE" w:eastAsia="en-AE"/>
              </w:rPr>
              <w:t>api</w:t>
            </w:r>
            <w:proofErr w:type="spellEnd"/>
            <w:r w:rsidRPr="00291056">
              <w:rPr>
                <w:rFonts w:asciiTheme="majorBidi" w:eastAsia="Times New Roman" w:hAnsiTheme="majorBidi" w:cstheme="majorBidi"/>
                <w:sz w:val="20"/>
                <w:szCs w:val="20"/>
                <w:lang w:val="en-AE" w:eastAsia="en-AE"/>
              </w:rPr>
              <w:t>/auth/login</w:t>
            </w:r>
          </w:p>
        </w:tc>
        <w:tc>
          <w:tcPr>
            <w:tcW w:w="0" w:type="auto"/>
            <w:hideMark/>
          </w:tcPr>
          <w:p w14:paraId="72D12FE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None</w:t>
            </w:r>
          </w:p>
        </w:tc>
        <w:tc>
          <w:tcPr>
            <w:tcW w:w="0" w:type="auto"/>
            <w:hideMark/>
          </w:tcPr>
          <w:p w14:paraId="5E275A5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Validates credentials and issues a JWT</w:t>
            </w:r>
          </w:p>
        </w:tc>
      </w:tr>
      <w:tr w:rsidR="00291056" w:rsidRPr="00291056" w14:paraId="7850C448"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F6363B1"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GET /</w:t>
            </w:r>
            <w:proofErr w:type="spellStart"/>
            <w:r w:rsidRPr="00291056">
              <w:rPr>
                <w:rFonts w:asciiTheme="majorBidi" w:eastAsia="Times New Roman" w:hAnsiTheme="majorBidi" w:cstheme="majorBidi"/>
                <w:sz w:val="20"/>
                <w:szCs w:val="20"/>
                <w:lang w:val="en-AE" w:eastAsia="en-AE"/>
              </w:rPr>
              <w:t>api</w:t>
            </w:r>
            <w:proofErr w:type="spellEnd"/>
            <w:r w:rsidRPr="00291056">
              <w:rPr>
                <w:rFonts w:asciiTheme="majorBidi" w:eastAsia="Times New Roman" w:hAnsiTheme="majorBidi" w:cstheme="majorBidi"/>
                <w:sz w:val="20"/>
                <w:szCs w:val="20"/>
                <w:lang w:val="en-AE" w:eastAsia="en-AE"/>
              </w:rPr>
              <w:t>/v1/projects</w:t>
            </w:r>
          </w:p>
        </w:tc>
        <w:tc>
          <w:tcPr>
            <w:tcW w:w="0" w:type="auto"/>
            <w:hideMark/>
          </w:tcPr>
          <w:p w14:paraId="22F4884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JWT</w:t>
            </w:r>
          </w:p>
        </w:tc>
        <w:tc>
          <w:tcPr>
            <w:tcW w:w="0" w:type="auto"/>
            <w:hideMark/>
          </w:tcPr>
          <w:p w14:paraId="1A1D7CF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Returns the projects owned by the authenticated user</w:t>
            </w:r>
          </w:p>
        </w:tc>
      </w:tr>
      <w:tr w:rsidR="00291056" w:rsidRPr="00291056" w14:paraId="2E09DCE2"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D86FE35"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POST /</w:t>
            </w:r>
            <w:proofErr w:type="spellStart"/>
            <w:r w:rsidRPr="00291056">
              <w:rPr>
                <w:rFonts w:asciiTheme="majorBidi" w:eastAsia="Times New Roman" w:hAnsiTheme="majorBidi" w:cstheme="majorBidi"/>
                <w:sz w:val="20"/>
                <w:szCs w:val="20"/>
                <w:lang w:val="en-AE" w:eastAsia="en-AE"/>
              </w:rPr>
              <w:t>api</w:t>
            </w:r>
            <w:proofErr w:type="spellEnd"/>
            <w:r w:rsidRPr="00291056">
              <w:rPr>
                <w:rFonts w:asciiTheme="majorBidi" w:eastAsia="Times New Roman" w:hAnsiTheme="majorBidi" w:cstheme="majorBidi"/>
                <w:sz w:val="20"/>
                <w:szCs w:val="20"/>
                <w:lang w:val="en-AE" w:eastAsia="en-AE"/>
              </w:rPr>
              <w:t>/v1/projects</w:t>
            </w:r>
          </w:p>
        </w:tc>
        <w:tc>
          <w:tcPr>
            <w:tcW w:w="0" w:type="auto"/>
            <w:hideMark/>
          </w:tcPr>
          <w:p w14:paraId="4ED3216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JWT</w:t>
            </w:r>
          </w:p>
        </w:tc>
        <w:tc>
          <w:tcPr>
            <w:tcW w:w="0" w:type="auto"/>
            <w:hideMark/>
          </w:tcPr>
          <w:p w14:paraId="14B63B3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 xml:space="preserve">Creates a new project and reveals </w:t>
            </w:r>
            <w:proofErr w:type="gramStart"/>
            <w:r w:rsidRPr="00291056">
              <w:rPr>
                <w:rFonts w:asciiTheme="majorBidi" w:eastAsia="Times New Roman" w:hAnsiTheme="majorBidi" w:cstheme="majorBidi"/>
                <w:sz w:val="24"/>
                <w:szCs w:val="24"/>
                <w:lang w:val="en-AE" w:eastAsia="en-AE"/>
              </w:rPr>
              <w:t>its</w:t>
            </w:r>
            <w:proofErr w:type="gramEnd"/>
            <w:r w:rsidRPr="00291056">
              <w:rPr>
                <w:rFonts w:asciiTheme="majorBidi" w:eastAsia="Times New Roman" w:hAnsiTheme="majorBidi" w:cstheme="majorBidi"/>
                <w:sz w:val="24"/>
                <w:szCs w:val="24"/>
                <w:lang w:val="en-AE" w:eastAsia="en-AE"/>
              </w:rPr>
              <w:t xml:space="preserve"> ingest key once</w:t>
            </w:r>
          </w:p>
        </w:tc>
      </w:tr>
      <w:tr w:rsidR="00291056" w:rsidRPr="00291056" w14:paraId="2D76D543"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B6B9D46"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DELETE /</w:t>
            </w:r>
            <w:proofErr w:type="spellStart"/>
            <w:r w:rsidRPr="00291056">
              <w:rPr>
                <w:rFonts w:asciiTheme="majorBidi" w:eastAsia="Times New Roman" w:hAnsiTheme="majorBidi" w:cstheme="majorBidi"/>
                <w:sz w:val="20"/>
                <w:szCs w:val="20"/>
                <w:lang w:val="en-AE" w:eastAsia="en-AE"/>
              </w:rPr>
              <w:t>api</w:t>
            </w:r>
            <w:proofErr w:type="spellEnd"/>
            <w:r w:rsidRPr="00291056">
              <w:rPr>
                <w:rFonts w:asciiTheme="majorBidi" w:eastAsia="Times New Roman" w:hAnsiTheme="majorBidi" w:cstheme="majorBidi"/>
                <w:sz w:val="20"/>
                <w:szCs w:val="20"/>
                <w:lang w:val="en-AE" w:eastAsia="en-AE"/>
              </w:rPr>
              <w:t>/v1/projects/{id}</w:t>
            </w:r>
          </w:p>
        </w:tc>
        <w:tc>
          <w:tcPr>
            <w:tcW w:w="0" w:type="auto"/>
            <w:hideMark/>
          </w:tcPr>
          <w:p w14:paraId="7A7D51B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JWT</w:t>
            </w:r>
          </w:p>
        </w:tc>
        <w:tc>
          <w:tcPr>
            <w:tcW w:w="0" w:type="auto"/>
            <w:hideMark/>
          </w:tcPr>
          <w:p w14:paraId="34B561D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Deletes a project and its dependent records</w:t>
            </w:r>
          </w:p>
        </w:tc>
      </w:tr>
      <w:tr w:rsidR="00291056" w:rsidRPr="00291056" w14:paraId="3A68E10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2E03D9C"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POST /ingest/v1/errors</w:t>
            </w:r>
          </w:p>
        </w:tc>
        <w:tc>
          <w:tcPr>
            <w:tcW w:w="0" w:type="auto"/>
            <w:hideMark/>
          </w:tcPr>
          <w:p w14:paraId="2FA8747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API key</w:t>
            </w:r>
          </w:p>
        </w:tc>
        <w:tc>
          <w:tcPr>
            <w:tcW w:w="0" w:type="auto"/>
            <w:hideMark/>
          </w:tcPr>
          <w:p w14:paraId="6C880D0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Accepts runtime error events asynchronously</w:t>
            </w:r>
          </w:p>
        </w:tc>
      </w:tr>
      <w:tr w:rsidR="00291056" w:rsidRPr="00291056" w14:paraId="66CC2326"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48D530F"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GET /</w:t>
            </w:r>
            <w:proofErr w:type="spellStart"/>
            <w:r w:rsidRPr="00291056">
              <w:rPr>
                <w:rFonts w:asciiTheme="majorBidi" w:eastAsia="Times New Roman" w:hAnsiTheme="majorBidi" w:cstheme="majorBidi"/>
                <w:sz w:val="20"/>
                <w:szCs w:val="20"/>
                <w:lang w:val="en-AE" w:eastAsia="en-AE"/>
              </w:rPr>
              <w:t>api</w:t>
            </w:r>
            <w:proofErr w:type="spellEnd"/>
            <w:r w:rsidRPr="00291056">
              <w:rPr>
                <w:rFonts w:asciiTheme="majorBidi" w:eastAsia="Times New Roman" w:hAnsiTheme="majorBidi" w:cstheme="majorBidi"/>
                <w:sz w:val="20"/>
                <w:szCs w:val="20"/>
                <w:lang w:val="en-AE" w:eastAsia="en-AE"/>
              </w:rPr>
              <w:t>/v1/errors</w:t>
            </w:r>
          </w:p>
        </w:tc>
        <w:tc>
          <w:tcPr>
            <w:tcW w:w="0" w:type="auto"/>
            <w:hideMark/>
          </w:tcPr>
          <w:p w14:paraId="1CB842E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JWT</w:t>
            </w:r>
          </w:p>
        </w:tc>
        <w:tc>
          <w:tcPr>
            <w:tcW w:w="0" w:type="auto"/>
            <w:hideMark/>
          </w:tcPr>
          <w:p w14:paraId="63EBC40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Returns grouped issues with filtering support</w:t>
            </w:r>
          </w:p>
        </w:tc>
      </w:tr>
      <w:tr w:rsidR="00291056" w:rsidRPr="00291056" w14:paraId="6055B4E0"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06D4424"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GET /</w:t>
            </w:r>
            <w:proofErr w:type="spellStart"/>
            <w:r w:rsidRPr="00291056">
              <w:rPr>
                <w:rFonts w:asciiTheme="majorBidi" w:eastAsia="Times New Roman" w:hAnsiTheme="majorBidi" w:cstheme="majorBidi"/>
                <w:sz w:val="20"/>
                <w:szCs w:val="20"/>
                <w:lang w:val="en-AE" w:eastAsia="en-AE"/>
              </w:rPr>
              <w:t>api</w:t>
            </w:r>
            <w:proofErr w:type="spellEnd"/>
            <w:r w:rsidRPr="00291056">
              <w:rPr>
                <w:rFonts w:asciiTheme="majorBidi" w:eastAsia="Times New Roman" w:hAnsiTheme="majorBidi" w:cstheme="majorBidi"/>
                <w:sz w:val="20"/>
                <w:szCs w:val="20"/>
                <w:lang w:val="en-AE" w:eastAsia="en-AE"/>
              </w:rPr>
              <w:t>/v1/errors/{fingerprint}</w:t>
            </w:r>
          </w:p>
        </w:tc>
        <w:tc>
          <w:tcPr>
            <w:tcW w:w="0" w:type="auto"/>
            <w:hideMark/>
          </w:tcPr>
          <w:p w14:paraId="3ADC030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JWT</w:t>
            </w:r>
          </w:p>
        </w:tc>
        <w:tc>
          <w:tcPr>
            <w:tcW w:w="0" w:type="auto"/>
            <w:hideMark/>
          </w:tcPr>
          <w:p w14:paraId="256CF73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Returns detailed information for a specific grouped issue</w:t>
            </w:r>
          </w:p>
        </w:tc>
      </w:tr>
      <w:tr w:rsidR="00291056" w:rsidRPr="00291056" w14:paraId="77311266"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308EDC9"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POST /</w:t>
            </w:r>
            <w:proofErr w:type="spellStart"/>
            <w:r w:rsidRPr="00291056">
              <w:rPr>
                <w:rFonts w:asciiTheme="majorBidi" w:eastAsia="Times New Roman" w:hAnsiTheme="majorBidi" w:cstheme="majorBidi"/>
                <w:sz w:val="20"/>
                <w:szCs w:val="20"/>
                <w:lang w:val="en-AE" w:eastAsia="en-AE"/>
              </w:rPr>
              <w:t>api</w:t>
            </w:r>
            <w:proofErr w:type="spellEnd"/>
            <w:r w:rsidRPr="00291056">
              <w:rPr>
                <w:rFonts w:asciiTheme="majorBidi" w:eastAsia="Times New Roman" w:hAnsiTheme="majorBidi" w:cstheme="majorBidi"/>
                <w:sz w:val="20"/>
                <w:szCs w:val="20"/>
                <w:lang w:val="en-AE" w:eastAsia="en-AE"/>
              </w:rPr>
              <w:t>/v1/monitors</w:t>
            </w:r>
          </w:p>
        </w:tc>
        <w:tc>
          <w:tcPr>
            <w:tcW w:w="0" w:type="auto"/>
            <w:hideMark/>
          </w:tcPr>
          <w:p w14:paraId="18970DE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JWT</w:t>
            </w:r>
          </w:p>
        </w:tc>
        <w:tc>
          <w:tcPr>
            <w:tcW w:w="0" w:type="auto"/>
            <w:hideMark/>
          </w:tcPr>
          <w:p w14:paraId="75FC9D7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Registers a monitored URL</w:t>
            </w:r>
          </w:p>
        </w:tc>
      </w:tr>
      <w:tr w:rsidR="00291056" w:rsidRPr="00291056" w14:paraId="5B5D286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09BDA27" w14:textId="77777777" w:rsidR="00291056" w:rsidRPr="00291056" w:rsidRDefault="00291056" w:rsidP="00291056">
            <w:pPr>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0"/>
                <w:szCs w:val="20"/>
                <w:lang w:val="en-AE" w:eastAsia="en-AE"/>
              </w:rPr>
              <w:t>GET /</w:t>
            </w:r>
            <w:proofErr w:type="spellStart"/>
            <w:r w:rsidRPr="00291056">
              <w:rPr>
                <w:rFonts w:asciiTheme="majorBidi" w:eastAsia="Times New Roman" w:hAnsiTheme="majorBidi" w:cstheme="majorBidi"/>
                <w:sz w:val="20"/>
                <w:szCs w:val="20"/>
                <w:lang w:val="en-AE" w:eastAsia="en-AE"/>
              </w:rPr>
              <w:t>api</w:t>
            </w:r>
            <w:proofErr w:type="spellEnd"/>
            <w:r w:rsidRPr="00291056">
              <w:rPr>
                <w:rFonts w:asciiTheme="majorBidi" w:eastAsia="Times New Roman" w:hAnsiTheme="majorBidi" w:cstheme="majorBidi"/>
                <w:sz w:val="20"/>
                <w:szCs w:val="20"/>
                <w:lang w:val="en-AE" w:eastAsia="en-AE"/>
              </w:rPr>
              <w:t>/v1/monitors</w:t>
            </w:r>
          </w:p>
        </w:tc>
        <w:tc>
          <w:tcPr>
            <w:tcW w:w="0" w:type="auto"/>
            <w:hideMark/>
          </w:tcPr>
          <w:p w14:paraId="660CD0D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JWT</w:t>
            </w:r>
          </w:p>
        </w:tc>
        <w:tc>
          <w:tcPr>
            <w:tcW w:w="0" w:type="auto"/>
            <w:hideMark/>
          </w:tcPr>
          <w:p w14:paraId="14B4138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291056">
              <w:rPr>
                <w:rFonts w:asciiTheme="majorBidi" w:eastAsia="Times New Roman" w:hAnsiTheme="majorBidi" w:cstheme="majorBidi"/>
                <w:sz w:val="24"/>
                <w:szCs w:val="24"/>
                <w:lang w:val="en-AE" w:eastAsia="en-AE"/>
              </w:rPr>
              <w:t>Returns monitor status, configuration, and uptime information</w:t>
            </w:r>
          </w:p>
        </w:tc>
      </w:tr>
      <w:tr w:rsidR="008E2743" w:rsidRPr="00291056" w14:paraId="72F94212" w14:textId="77777777" w:rsidTr="00291056">
        <w:tc>
          <w:tcPr>
            <w:cnfStyle w:val="001000000000" w:firstRow="0" w:lastRow="0" w:firstColumn="1" w:lastColumn="0" w:oddVBand="0" w:evenVBand="0" w:oddHBand="0" w:evenHBand="0" w:firstRowFirstColumn="0" w:firstRowLastColumn="0" w:lastRowFirstColumn="0" w:lastRowLastColumn="0"/>
            <w:tcW w:w="0" w:type="auto"/>
          </w:tcPr>
          <w:p w14:paraId="4602C029" w14:textId="109AABAD" w:rsidR="008E2743" w:rsidRPr="00291056" w:rsidRDefault="008E2743" w:rsidP="00291056">
            <w:pPr>
              <w:rPr>
                <w:rFonts w:asciiTheme="majorBidi" w:eastAsia="Times New Roman" w:hAnsiTheme="majorBidi" w:cstheme="majorBidi"/>
                <w:sz w:val="20"/>
                <w:szCs w:val="20"/>
                <w:lang w:val="en-AE" w:eastAsia="en-AE"/>
              </w:rPr>
            </w:pPr>
            <w:r w:rsidRPr="008E2743">
              <w:rPr>
                <w:rFonts w:asciiTheme="majorBidi" w:eastAsia="Times New Roman" w:hAnsiTheme="majorBidi" w:cstheme="majorBidi"/>
                <w:sz w:val="20"/>
                <w:szCs w:val="20"/>
                <w:lang w:val="en-AE" w:eastAsia="en-AE"/>
              </w:rPr>
              <w:t>POST /</w:t>
            </w:r>
            <w:proofErr w:type="spellStart"/>
            <w:r w:rsidRPr="008E2743">
              <w:rPr>
                <w:rFonts w:asciiTheme="majorBidi" w:eastAsia="Times New Roman" w:hAnsiTheme="majorBidi" w:cstheme="majorBidi"/>
                <w:sz w:val="20"/>
                <w:szCs w:val="20"/>
                <w:lang w:val="en-AE" w:eastAsia="en-AE"/>
              </w:rPr>
              <w:t>api</w:t>
            </w:r>
            <w:proofErr w:type="spellEnd"/>
            <w:r w:rsidRPr="008E2743">
              <w:rPr>
                <w:rFonts w:asciiTheme="majorBidi" w:eastAsia="Times New Roman" w:hAnsiTheme="majorBidi" w:cstheme="majorBidi"/>
                <w:sz w:val="20"/>
                <w:szCs w:val="20"/>
                <w:lang w:val="en-AE" w:eastAsia="en-AE"/>
              </w:rPr>
              <w:t>/v1/errors/{fingerprint}/ai-analysis</w:t>
            </w:r>
          </w:p>
        </w:tc>
        <w:tc>
          <w:tcPr>
            <w:tcW w:w="0" w:type="auto"/>
          </w:tcPr>
          <w:p w14:paraId="7292B6CA" w14:textId="1FCE8C12" w:rsidR="008E2743" w:rsidRPr="00291056" w:rsidRDefault="008E2743"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Pr>
                <w:rFonts w:asciiTheme="majorBidi" w:eastAsia="Times New Roman" w:hAnsiTheme="majorBidi" w:cstheme="majorBidi"/>
                <w:sz w:val="24"/>
                <w:szCs w:val="24"/>
                <w:lang w:val="en-AE" w:eastAsia="en-AE"/>
              </w:rPr>
              <w:t>JWT</w:t>
            </w:r>
          </w:p>
        </w:tc>
        <w:tc>
          <w:tcPr>
            <w:tcW w:w="0" w:type="auto"/>
          </w:tcPr>
          <w:p w14:paraId="017B51AE" w14:textId="09172692"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sidRPr="008E2743">
              <w:rPr>
                <w:rFonts w:asciiTheme="majorBidi" w:eastAsia="Times New Roman" w:hAnsiTheme="majorBidi" w:cstheme="majorBidi"/>
                <w:sz w:val="24"/>
                <w:szCs w:val="24"/>
                <w:lang w:eastAsia="en-AE"/>
              </w:rPr>
              <w:t>Triggers AI-assisted analysis for a grouped issue and supports forced regeneration</w:t>
            </w:r>
          </w:p>
        </w:tc>
      </w:tr>
      <w:tr w:rsidR="008E2743" w:rsidRPr="00291056" w14:paraId="6F6F8696" w14:textId="77777777" w:rsidTr="00291056">
        <w:tc>
          <w:tcPr>
            <w:cnfStyle w:val="001000000000" w:firstRow="0" w:lastRow="0" w:firstColumn="1" w:lastColumn="0" w:oddVBand="0" w:evenVBand="0" w:oddHBand="0" w:evenHBand="0" w:firstRowFirstColumn="0" w:firstRowLastColumn="0" w:lastRowFirstColumn="0" w:lastRowLastColumn="0"/>
            <w:tcW w:w="0" w:type="auto"/>
          </w:tcPr>
          <w:p w14:paraId="62EB9D9E" w14:textId="5513AA81" w:rsidR="008E2743" w:rsidRPr="008E2743" w:rsidRDefault="008E2743" w:rsidP="00291056">
            <w:pPr>
              <w:rPr>
                <w:rFonts w:asciiTheme="majorBidi" w:eastAsia="Times New Roman" w:hAnsiTheme="majorBidi" w:cstheme="majorBidi"/>
                <w:sz w:val="20"/>
                <w:szCs w:val="20"/>
                <w:lang w:val="en-AE" w:eastAsia="en-AE"/>
              </w:rPr>
            </w:pPr>
            <w:r w:rsidRPr="008E2743">
              <w:rPr>
                <w:rFonts w:asciiTheme="majorBidi" w:eastAsia="Times New Roman" w:hAnsiTheme="majorBidi" w:cstheme="majorBidi"/>
                <w:sz w:val="20"/>
                <w:szCs w:val="20"/>
                <w:lang w:val="en-AE" w:eastAsia="en-AE"/>
              </w:rPr>
              <w:t>GET /</w:t>
            </w:r>
            <w:proofErr w:type="spellStart"/>
            <w:r w:rsidRPr="008E2743">
              <w:rPr>
                <w:rFonts w:asciiTheme="majorBidi" w:eastAsia="Times New Roman" w:hAnsiTheme="majorBidi" w:cstheme="majorBidi"/>
                <w:sz w:val="20"/>
                <w:szCs w:val="20"/>
                <w:lang w:val="en-AE" w:eastAsia="en-AE"/>
              </w:rPr>
              <w:t>api</w:t>
            </w:r>
            <w:proofErr w:type="spellEnd"/>
            <w:r w:rsidRPr="008E2743">
              <w:rPr>
                <w:rFonts w:asciiTheme="majorBidi" w:eastAsia="Times New Roman" w:hAnsiTheme="majorBidi" w:cstheme="majorBidi"/>
                <w:sz w:val="20"/>
                <w:szCs w:val="20"/>
                <w:lang w:val="en-AE" w:eastAsia="en-AE"/>
              </w:rPr>
              <w:t>/v1/errors/{fingerprint}/ai-analysis</w:t>
            </w:r>
          </w:p>
        </w:tc>
        <w:tc>
          <w:tcPr>
            <w:tcW w:w="0" w:type="auto"/>
          </w:tcPr>
          <w:p w14:paraId="040AA020" w14:textId="42B99E4B" w:rsidR="008E2743" w:rsidRDefault="008E2743"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Pr>
                <w:rFonts w:asciiTheme="majorBidi" w:eastAsia="Times New Roman" w:hAnsiTheme="majorBidi" w:cstheme="majorBidi"/>
                <w:sz w:val="24"/>
                <w:szCs w:val="24"/>
                <w:lang w:val="en-AE" w:eastAsia="en-AE"/>
              </w:rPr>
              <w:t>JWT</w:t>
            </w:r>
          </w:p>
        </w:tc>
        <w:tc>
          <w:tcPr>
            <w:tcW w:w="0" w:type="auto"/>
          </w:tcPr>
          <w:p w14:paraId="26ADAA6B" w14:textId="27FFCB2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eastAsia="en-AE"/>
              </w:rPr>
            </w:pPr>
            <w:r w:rsidRPr="008E2743">
              <w:rPr>
                <w:rFonts w:asciiTheme="majorBidi" w:eastAsia="Times New Roman" w:hAnsiTheme="majorBidi" w:cstheme="majorBidi"/>
                <w:sz w:val="24"/>
                <w:szCs w:val="24"/>
                <w:lang w:eastAsia="en-AE"/>
              </w:rPr>
              <w:t>Returns the cached AI analysis for a grouped issue, when one exists</w:t>
            </w:r>
          </w:p>
        </w:tc>
      </w:tr>
      <w:tr w:rsidR="008E2743" w:rsidRPr="00291056" w14:paraId="6CBCC5F5" w14:textId="77777777" w:rsidTr="00291056">
        <w:tc>
          <w:tcPr>
            <w:cnfStyle w:val="001000000000" w:firstRow="0" w:lastRow="0" w:firstColumn="1" w:lastColumn="0" w:oddVBand="0" w:evenVBand="0" w:oddHBand="0" w:evenHBand="0" w:firstRowFirstColumn="0" w:firstRowLastColumn="0" w:lastRowFirstColumn="0" w:lastRowLastColumn="0"/>
            <w:tcW w:w="0" w:type="auto"/>
          </w:tcPr>
          <w:p w14:paraId="566D7A8D" w14:textId="369E9898" w:rsidR="008E2743" w:rsidRPr="008E2743" w:rsidRDefault="008E2743" w:rsidP="00291056">
            <w:pPr>
              <w:rPr>
                <w:rFonts w:asciiTheme="majorBidi" w:eastAsia="Times New Roman" w:hAnsiTheme="majorBidi" w:cstheme="majorBidi"/>
                <w:sz w:val="20"/>
                <w:szCs w:val="20"/>
                <w:lang w:val="en-AE" w:eastAsia="en-AE"/>
              </w:rPr>
            </w:pPr>
            <w:r w:rsidRPr="008E2743">
              <w:rPr>
                <w:rFonts w:asciiTheme="majorBidi" w:eastAsia="Times New Roman" w:hAnsiTheme="majorBidi" w:cstheme="majorBidi"/>
                <w:sz w:val="20"/>
                <w:szCs w:val="20"/>
                <w:lang w:val="en-AE" w:eastAsia="en-AE"/>
              </w:rPr>
              <w:t>GET /</w:t>
            </w:r>
            <w:proofErr w:type="spellStart"/>
            <w:r w:rsidRPr="008E2743">
              <w:rPr>
                <w:rFonts w:asciiTheme="majorBidi" w:eastAsia="Times New Roman" w:hAnsiTheme="majorBidi" w:cstheme="majorBidi"/>
                <w:sz w:val="20"/>
                <w:szCs w:val="20"/>
                <w:lang w:val="en-AE" w:eastAsia="en-AE"/>
              </w:rPr>
              <w:t>api</w:t>
            </w:r>
            <w:proofErr w:type="spellEnd"/>
            <w:r w:rsidRPr="008E2743">
              <w:rPr>
                <w:rFonts w:asciiTheme="majorBidi" w:eastAsia="Times New Roman" w:hAnsiTheme="majorBidi" w:cstheme="majorBidi"/>
                <w:sz w:val="20"/>
                <w:szCs w:val="20"/>
                <w:lang w:val="en-AE" w:eastAsia="en-AE"/>
              </w:rPr>
              <w:t>/v1/errors/ai-analysis/status</w:t>
            </w:r>
          </w:p>
        </w:tc>
        <w:tc>
          <w:tcPr>
            <w:tcW w:w="0" w:type="auto"/>
          </w:tcPr>
          <w:p w14:paraId="410359BA" w14:textId="496E7C92" w:rsidR="008E2743" w:rsidRDefault="008E2743"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Pr>
                <w:rFonts w:asciiTheme="majorBidi" w:eastAsia="Times New Roman" w:hAnsiTheme="majorBidi" w:cstheme="majorBidi"/>
                <w:sz w:val="24"/>
                <w:szCs w:val="24"/>
                <w:lang w:val="en-AE" w:eastAsia="en-AE"/>
              </w:rPr>
              <w:t>JWT</w:t>
            </w:r>
          </w:p>
        </w:tc>
        <w:tc>
          <w:tcPr>
            <w:tcW w:w="0" w:type="auto"/>
          </w:tcPr>
          <w:p w14:paraId="3895FAA1" w14:textId="537CD82F"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eastAsia="en-AE"/>
              </w:rPr>
            </w:pPr>
            <w:proofErr w:type="gramStart"/>
            <w:r w:rsidRPr="008E2743">
              <w:rPr>
                <w:rFonts w:asciiTheme="majorBidi" w:eastAsia="Times New Roman" w:hAnsiTheme="majorBidi" w:cstheme="majorBidi"/>
                <w:sz w:val="24"/>
                <w:szCs w:val="24"/>
                <w:lang w:eastAsia="en-AE"/>
              </w:rPr>
              <w:t>Reports</w:t>
            </w:r>
            <w:proofErr w:type="gramEnd"/>
            <w:r w:rsidRPr="008E2743">
              <w:rPr>
                <w:rFonts w:asciiTheme="majorBidi" w:eastAsia="Times New Roman" w:hAnsiTheme="majorBidi" w:cstheme="majorBidi"/>
                <w:sz w:val="24"/>
                <w:szCs w:val="24"/>
                <w:lang w:eastAsia="en-AE"/>
              </w:rPr>
              <w:t xml:space="preserve"> whether the AI analysis feature is currently configured and available</w:t>
            </w:r>
          </w:p>
        </w:tc>
      </w:tr>
      <w:tr w:rsidR="008E2743" w:rsidRPr="00291056" w14:paraId="0A0EA37F" w14:textId="77777777" w:rsidTr="00291056">
        <w:tc>
          <w:tcPr>
            <w:cnfStyle w:val="001000000000" w:firstRow="0" w:lastRow="0" w:firstColumn="1" w:lastColumn="0" w:oddVBand="0" w:evenVBand="0" w:oddHBand="0" w:evenHBand="0" w:firstRowFirstColumn="0" w:firstRowLastColumn="0" w:lastRowFirstColumn="0" w:lastRowLastColumn="0"/>
            <w:tcW w:w="0" w:type="auto"/>
          </w:tcPr>
          <w:p w14:paraId="71D1FFB0" w14:textId="6A15182A" w:rsidR="008E2743" w:rsidRPr="008E2743" w:rsidRDefault="008E2743" w:rsidP="00291056">
            <w:pPr>
              <w:rPr>
                <w:rFonts w:asciiTheme="majorBidi" w:eastAsia="Times New Roman" w:hAnsiTheme="majorBidi" w:cstheme="majorBidi"/>
                <w:sz w:val="20"/>
                <w:szCs w:val="20"/>
                <w:lang w:val="en-AE" w:eastAsia="en-AE"/>
              </w:rPr>
            </w:pPr>
            <w:r w:rsidRPr="008E2743">
              <w:rPr>
                <w:rFonts w:asciiTheme="majorBidi" w:eastAsia="Times New Roman" w:hAnsiTheme="majorBidi" w:cstheme="majorBidi"/>
                <w:sz w:val="20"/>
                <w:szCs w:val="20"/>
                <w:lang w:val="en-AE" w:eastAsia="en-AE"/>
              </w:rPr>
              <w:t>POST /</w:t>
            </w:r>
            <w:proofErr w:type="spellStart"/>
            <w:r w:rsidRPr="008E2743">
              <w:rPr>
                <w:rFonts w:asciiTheme="majorBidi" w:eastAsia="Times New Roman" w:hAnsiTheme="majorBidi" w:cstheme="majorBidi"/>
                <w:sz w:val="20"/>
                <w:szCs w:val="20"/>
                <w:lang w:val="en-AE" w:eastAsia="en-AE"/>
              </w:rPr>
              <w:t>api</w:t>
            </w:r>
            <w:proofErr w:type="spellEnd"/>
            <w:r w:rsidRPr="008E2743">
              <w:rPr>
                <w:rFonts w:asciiTheme="majorBidi" w:eastAsia="Times New Roman" w:hAnsiTheme="majorBidi" w:cstheme="majorBidi"/>
                <w:sz w:val="20"/>
                <w:szCs w:val="20"/>
                <w:lang w:val="en-AE" w:eastAsia="en-AE"/>
              </w:rPr>
              <w:t>/v1/load-tests</w:t>
            </w:r>
          </w:p>
        </w:tc>
        <w:tc>
          <w:tcPr>
            <w:tcW w:w="0" w:type="auto"/>
          </w:tcPr>
          <w:p w14:paraId="204B0A43" w14:textId="0B195D9C" w:rsidR="008E2743" w:rsidRDefault="008E2743"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Pr>
                <w:rFonts w:asciiTheme="majorBidi" w:eastAsia="Times New Roman" w:hAnsiTheme="majorBidi" w:cstheme="majorBidi"/>
                <w:sz w:val="24"/>
                <w:szCs w:val="24"/>
                <w:lang w:val="en-AE" w:eastAsia="en-AE"/>
              </w:rPr>
              <w:t>JWT</w:t>
            </w:r>
          </w:p>
        </w:tc>
        <w:tc>
          <w:tcPr>
            <w:tcW w:w="0" w:type="auto"/>
          </w:tcPr>
          <w:p w14:paraId="79D5619C" w14:textId="7EFFE8AB"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eastAsia="en-AE"/>
              </w:rPr>
            </w:pPr>
            <w:r w:rsidRPr="008E2743">
              <w:rPr>
                <w:rFonts w:asciiTheme="majorBidi" w:eastAsia="Times New Roman" w:hAnsiTheme="majorBidi" w:cstheme="majorBidi"/>
                <w:sz w:val="24"/>
                <w:szCs w:val="24"/>
                <w:lang w:eastAsia="en-AE"/>
              </w:rPr>
              <w:t>Executes a bounded HTTP load test against a registered monitor</w:t>
            </w:r>
          </w:p>
        </w:tc>
      </w:tr>
      <w:tr w:rsidR="008E2743" w:rsidRPr="00291056" w14:paraId="309C765C" w14:textId="77777777" w:rsidTr="00291056">
        <w:tc>
          <w:tcPr>
            <w:cnfStyle w:val="001000000000" w:firstRow="0" w:lastRow="0" w:firstColumn="1" w:lastColumn="0" w:oddVBand="0" w:evenVBand="0" w:oddHBand="0" w:evenHBand="0" w:firstRowFirstColumn="0" w:firstRowLastColumn="0" w:lastRowFirstColumn="0" w:lastRowLastColumn="0"/>
            <w:tcW w:w="0" w:type="auto"/>
          </w:tcPr>
          <w:p w14:paraId="76845E75" w14:textId="1AE7AEC0" w:rsidR="008E2743" w:rsidRPr="008E2743" w:rsidRDefault="008E2743" w:rsidP="00291056">
            <w:pPr>
              <w:rPr>
                <w:rFonts w:asciiTheme="majorBidi" w:eastAsia="Times New Roman" w:hAnsiTheme="majorBidi" w:cstheme="majorBidi"/>
                <w:sz w:val="20"/>
                <w:szCs w:val="20"/>
                <w:lang w:val="en-AE" w:eastAsia="en-AE"/>
              </w:rPr>
            </w:pPr>
            <w:r w:rsidRPr="008E2743">
              <w:rPr>
                <w:rFonts w:asciiTheme="majorBidi" w:eastAsia="Times New Roman" w:hAnsiTheme="majorBidi" w:cstheme="majorBidi"/>
                <w:sz w:val="20"/>
                <w:szCs w:val="20"/>
                <w:lang w:val="en-AE" w:eastAsia="en-AE"/>
              </w:rPr>
              <w:t>GET /</w:t>
            </w:r>
            <w:proofErr w:type="spellStart"/>
            <w:r w:rsidRPr="008E2743">
              <w:rPr>
                <w:rFonts w:asciiTheme="majorBidi" w:eastAsia="Times New Roman" w:hAnsiTheme="majorBidi" w:cstheme="majorBidi"/>
                <w:sz w:val="20"/>
                <w:szCs w:val="20"/>
                <w:lang w:val="en-AE" w:eastAsia="en-AE"/>
              </w:rPr>
              <w:t>api</w:t>
            </w:r>
            <w:proofErr w:type="spellEnd"/>
            <w:r w:rsidRPr="008E2743">
              <w:rPr>
                <w:rFonts w:asciiTheme="majorBidi" w:eastAsia="Times New Roman" w:hAnsiTheme="majorBidi" w:cstheme="majorBidi"/>
                <w:sz w:val="20"/>
                <w:szCs w:val="20"/>
                <w:lang w:val="en-AE" w:eastAsia="en-AE"/>
              </w:rPr>
              <w:t>/v1/load-tests</w:t>
            </w:r>
          </w:p>
        </w:tc>
        <w:tc>
          <w:tcPr>
            <w:tcW w:w="0" w:type="auto"/>
          </w:tcPr>
          <w:p w14:paraId="4F28B11A" w14:textId="13BAFE72" w:rsidR="008E2743" w:rsidRDefault="008E2743"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Pr>
                <w:rFonts w:asciiTheme="majorBidi" w:eastAsia="Times New Roman" w:hAnsiTheme="majorBidi" w:cstheme="majorBidi"/>
                <w:sz w:val="24"/>
                <w:szCs w:val="24"/>
                <w:lang w:val="en-AE" w:eastAsia="en-AE"/>
              </w:rPr>
              <w:t>JWT</w:t>
            </w:r>
          </w:p>
        </w:tc>
        <w:tc>
          <w:tcPr>
            <w:tcW w:w="0" w:type="auto"/>
          </w:tcPr>
          <w:p w14:paraId="671F235C" w14:textId="7AAC132D"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eastAsia="en-AE"/>
              </w:rPr>
            </w:pPr>
            <w:r w:rsidRPr="008E2743">
              <w:rPr>
                <w:rFonts w:asciiTheme="majorBidi" w:eastAsia="Times New Roman" w:hAnsiTheme="majorBidi" w:cstheme="majorBidi"/>
                <w:sz w:val="24"/>
                <w:szCs w:val="24"/>
                <w:lang w:eastAsia="en-AE"/>
              </w:rPr>
              <w:t>Returns previous load tests for the project together with cooldown metadata</w:t>
            </w:r>
          </w:p>
        </w:tc>
      </w:tr>
      <w:tr w:rsidR="008E2743" w:rsidRPr="00291056" w14:paraId="0F5AE088" w14:textId="77777777" w:rsidTr="00291056">
        <w:tc>
          <w:tcPr>
            <w:cnfStyle w:val="001000000000" w:firstRow="0" w:lastRow="0" w:firstColumn="1" w:lastColumn="0" w:oddVBand="0" w:evenVBand="0" w:oddHBand="0" w:evenHBand="0" w:firstRowFirstColumn="0" w:firstRowLastColumn="0" w:lastRowFirstColumn="0" w:lastRowLastColumn="0"/>
            <w:tcW w:w="0" w:type="auto"/>
          </w:tcPr>
          <w:p w14:paraId="0B3AE171" w14:textId="3680D711" w:rsidR="008E2743" w:rsidRPr="008E2743" w:rsidRDefault="008E2743" w:rsidP="00291056">
            <w:pPr>
              <w:rPr>
                <w:rFonts w:asciiTheme="majorBidi" w:eastAsia="Times New Roman" w:hAnsiTheme="majorBidi" w:cstheme="majorBidi"/>
                <w:sz w:val="20"/>
                <w:szCs w:val="20"/>
                <w:lang w:val="en-AE" w:eastAsia="en-AE"/>
              </w:rPr>
            </w:pPr>
            <w:r w:rsidRPr="008E2743">
              <w:rPr>
                <w:rFonts w:asciiTheme="majorBidi" w:eastAsia="Times New Roman" w:hAnsiTheme="majorBidi" w:cstheme="majorBidi"/>
                <w:sz w:val="20"/>
                <w:szCs w:val="20"/>
                <w:lang w:val="en-AE" w:eastAsia="en-AE"/>
              </w:rPr>
              <w:t>GET /</w:t>
            </w:r>
            <w:proofErr w:type="spellStart"/>
            <w:r w:rsidRPr="008E2743">
              <w:rPr>
                <w:rFonts w:asciiTheme="majorBidi" w:eastAsia="Times New Roman" w:hAnsiTheme="majorBidi" w:cstheme="majorBidi"/>
                <w:sz w:val="20"/>
                <w:szCs w:val="20"/>
                <w:lang w:val="en-AE" w:eastAsia="en-AE"/>
              </w:rPr>
              <w:t>api</w:t>
            </w:r>
            <w:proofErr w:type="spellEnd"/>
            <w:r w:rsidRPr="008E2743">
              <w:rPr>
                <w:rFonts w:asciiTheme="majorBidi" w:eastAsia="Times New Roman" w:hAnsiTheme="majorBidi" w:cstheme="majorBidi"/>
                <w:sz w:val="20"/>
                <w:szCs w:val="20"/>
                <w:lang w:val="en-AE" w:eastAsia="en-AE"/>
              </w:rPr>
              <w:t>/v1/load-tests/{id}</w:t>
            </w:r>
          </w:p>
        </w:tc>
        <w:tc>
          <w:tcPr>
            <w:tcW w:w="0" w:type="auto"/>
          </w:tcPr>
          <w:p w14:paraId="6CE7704F" w14:textId="25AF05D3" w:rsidR="008E2743" w:rsidRDefault="008E2743"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Pr>
                <w:rFonts w:asciiTheme="majorBidi" w:eastAsia="Times New Roman" w:hAnsiTheme="majorBidi" w:cstheme="majorBidi"/>
                <w:sz w:val="24"/>
                <w:szCs w:val="24"/>
                <w:lang w:val="en-AE" w:eastAsia="en-AE"/>
              </w:rPr>
              <w:t>JWT</w:t>
            </w:r>
          </w:p>
        </w:tc>
        <w:tc>
          <w:tcPr>
            <w:tcW w:w="0" w:type="auto"/>
          </w:tcPr>
          <w:p w14:paraId="05CC72C0" w14:textId="62805CAD"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eastAsia="en-AE"/>
              </w:rPr>
            </w:pPr>
            <w:r w:rsidRPr="008E2743">
              <w:rPr>
                <w:rFonts w:asciiTheme="majorBidi" w:eastAsia="Times New Roman" w:hAnsiTheme="majorBidi" w:cstheme="majorBidi"/>
                <w:sz w:val="24"/>
                <w:szCs w:val="24"/>
                <w:lang w:eastAsia="en-AE"/>
              </w:rPr>
              <w:t>Returns the metric record for a single completed load test</w:t>
            </w:r>
          </w:p>
        </w:tc>
      </w:tr>
      <w:tr w:rsidR="008E2743" w:rsidRPr="00291056" w14:paraId="1B60A9DF" w14:textId="77777777" w:rsidTr="00291056">
        <w:tc>
          <w:tcPr>
            <w:cnfStyle w:val="001000000000" w:firstRow="0" w:lastRow="0" w:firstColumn="1" w:lastColumn="0" w:oddVBand="0" w:evenVBand="0" w:oddHBand="0" w:evenHBand="0" w:firstRowFirstColumn="0" w:firstRowLastColumn="0" w:lastRowFirstColumn="0" w:lastRowLastColumn="0"/>
            <w:tcW w:w="0" w:type="auto"/>
          </w:tcPr>
          <w:p w14:paraId="0331E566" w14:textId="692D91CF" w:rsidR="008E2743" w:rsidRPr="008E2743" w:rsidRDefault="008E2743" w:rsidP="00291056">
            <w:pPr>
              <w:rPr>
                <w:rFonts w:asciiTheme="majorBidi" w:eastAsia="Times New Roman" w:hAnsiTheme="majorBidi" w:cstheme="majorBidi"/>
                <w:sz w:val="20"/>
                <w:szCs w:val="20"/>
                <w:lang w:val="en-AE" w:eastAsia="en-AE"/>
              </w:rPr>
            </w:pPr>
            <w:r w:rsidRPr="008E2743">
              <w:rPr>
                <w:rFonts w:asciiTheme="majorBidi" w:eastAsia="Times New Roman" w:hAnsiTheme="majorBidi" w:cstheme="majorBidi"/>
                <w:sz w:val="20"/>
                <w:szCs w:val="20"/>
                <w:lang w:val="en-AE" w:eastAsia="en-AE"/>
              </w:rPr>
              <w:t>POST /</w:t>
            </w:r>
            <w:proofErr w:type="spellStart"/>
            <w:r w:rsidRPr="008E2743">
              <w:rPr>
                <w:rFonts w:asciiTheme="majorBidi" w:eastAsia="Times New Roman" w:hAnsiTheme="majorBidi" w:cstheme="majorBidi"/>
                <w:sz w:val="20"/>
                <w:szCs w:val="20"/>
                <w:lang w:val="en-AE" w:eastAsia="en-AE"/>
              </w:rPr>
              <w:t>api</w:t>
            </w:r>
            <w:proofErr w:type="spellEnd"/>
            <w:r w:rsidRPr="008E2743">
              <w:rPr>
                <w:rFonts w:asciiTheme="majorBidi" w:eastAsia="Times New Roman" w:hAnsiTheme="majorBidi" w:cstheme="majorBidi"/>
                <w:sz w:val="20"/>
                <w:szCs w:val="20"/>
                <w:lang w:val="en-AE" w:eastAsia="en-AE"/>
              </w:rPr>
              <w:t>/v1/security-scans</w:t>
            </w:r>
          </w:p>
        </w:tc>
        <w:tc>
          <w:tcPr>
            <w:tcW w:w="0" w:type="auto"/>
          </w:tcPr>
          <w:p w14:paraId="2C3A3B18" w14:textId="2B9D151F" w:rsidR="008E2743" w:rsidRDefault="008E2743"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Pr>
                <w:rFonts w:asciiTheme="majorBidi" w:eastAsia="Times New Roman" w:hAnsiTheme="majorBidi" w:cstheme="majorBidi"/>
                <w:sz w:val="24"/>
                <w:szCs w:val="24"/>
                <w:lang w:val="en-AE" w:eastAsia="en-AE"/>
              </w:rPr>
              <w:t>JWT</w:t>
            </w:r>
          </w:p>
        </w:tc>
        <w:tc>
          <w:tcPr>
            <w:tcW w:w="0" w:type="auto"/>
          </w:tcPr>
          <w:p w14:paraId="50F9D4AC" w14:textId="68A44C82"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eastAsia="en-AE"/>
              </w:rPr>
            </w:pPr>
            <w:r w:rsidRPr="008E2743">
              <w:rPr>
                <w:rFonts w:asciiTheme="majorBidi" w:eastAsia="Times New Roman" w:hAnsiTheme="majorBidi" w:cstheme="majorBidi"/>
                <w:sz w:val="24"/>
                <w:szCs w:val="24"/>
                <w:lang w:eastAsia="en-AE"/>
              </w:rPr>
              <w:t>Executes a port and security-header scan against a target host</w:t>
            </w:r>
          </w:p>
        </w:tc>
      </w:tr>
      <w:tr w:rsidR="008E2743" w:rsidRPr="00291056" w14:paraId="65046192" w14:textId="77777777" w:rsidTr="00291056">
        <w:tc>
          <w:tcPr>
            <w:cnfStyle w:val="001000000000" w:firstRow="0" w:lastRow="0" w:firstColumn="1" w:lastColumn="0" w:oddVBand="0" w:evenVBand="0" w:oddHBand="0" w:evenHBand="0" w:firstRowFirstColumn="0" w:firstRowLastColumn="0" w:lastRowFirstColumn="0" w:lastRowLastColumn="0"/>
            <w:tcW w:w="0" w:type="auto"/>
          </w:tcPr>
          <w:p w14:paraId="242863C9" w14:textId="2885304E" w:rsidR="008E2743" w:rsidRPr="008E2743" w:rsidRDefault="008E2743" w:rsidP="00291056">
            <w:pPr>
              <w:rPr>
                <w:rFonts w:asciiTheme="majorBidi" w:eastAsia="Times New Roman" w:hAnsiTheme="majorBidi" w:cstheme="majorBidi"/>
                <w:sz w:val="20"/>
                <w:szCs w:val="20"/>
                <w:lang w:val="en-AE" w:eastAsia="en-AE"/>
              </w:rPr>
            </w:pPr>
            <w:r w:rsidRPr="008E2743">
              <w:rPr>
                <w:rFonts w:asciiTheme="majorBidi" w:eastAsia="Times New Roman" w:hAnsiTheme="majorBidi" w:cstheme="majorBidi"/>
                <w:sz w:val="20"/>
                <w:szCs w:val="20"/>
                <w:lang w:val="en-AE" w:eastAsia="en-AE"/>
              </w:rPr>
              <w:t>GET /</w:t>
            </w:r>
            <w:proofErr w:type="spellStart"/>
            <w:r w:rsidRPr="008E2743">
              <w:rPr>
                <w:rFonts w:asciiTheme="majorBidi" w:eastAsia="Times New Roman" w:hAnsiTheme="majorBidi" w:cstheme="majorBidi"/>
                <w:sz w:val="20"/>
                <w:szCs w:val="20"/>
                <w:lang w:val="en-AE" w:eastAsia="en-AE"/>
              </w:rPr>
              <w:t>api</w:t>
            </w:r>
            <w:proofErr w:type="spellEnd"/>
            <w:r w:rsidRPr="008E2743">
              <w:rPr>
                <w:rFonts w:asciiTheme="majorBidi" w:eastAsia="Times New Roman" w:hAnsiTheme="majorBidi" w:cstheme="majorBidi"/>
                <w:sz w:val="20"/>
                <w:szCs w:val="20"/>
                <w:lang w:val="en-AE" w:eastAsia="en-AE"/>
              </w:rPr>
              <w:t>/v1/security-scans</w:t>
            </w:r>
          </w:p>
        </w:tc>
        <w:tc>
          <w:tcPr>
            <w:tcW w:w="0" w:type="auto"/>
          </w:tcPr>
          <w:p w14:paraId="3C88E9B7" w14:textId="6BE153D3" w:rsidR="008E2743" w:rsidRDefault="008E2743"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Pr>
                <w:rFonts w:asciiTheme="majorBidi" w:eastAsia="Times New Roman" w:hAnsiTheme="majorBidi" w:cstheme="majorBidi"/>
                <w:sz w:val="24"/>
                <w:szCs w:val="24"/>
                <w:lang w:val="en-AE" w:eastAsia="en-AE"/>
              </w:rPr>
              <w:t>JWT</w:t>
            </w:r>
          </w:p>
        </w:tc>
        <w:tc>
          <w:tcPr>
            <w:tcW w:w="0" w:type="auto"/>
          </w:tcPr>
          <w:p w14:paraId="6B7AE732" w14:textId="49007C4C"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eastAsia="en-AE"/>
              </w:rPr>
            </w:pPr>
            <w:r w:rsidRPr="008E2743">
              <w:rPr>
                <w:rFonts w:asciiTheme="majorBidi" w:eastAsia="Times New Roman" w:hAnsiTheme="majorBidi" w:cstheme="majorBidi"/>
                <w:sz w:val="24"/>
                <w:szCs w:val="24"/>
                <w:lang w:eastAsia="en-AE"/>
              </w:rPr>
              <w:t>Returns previous security scans for the project with risk classifications</w:t>
            </w:r>
          </w:p>
        </w:tc>
      </w:tr>
      <w:tr w:rsidR="008E2743" w:rsidRPr="00291056" w14:paraId="43143DB1" w14:textId="77777777" w:rsidTr="00291056">
        <w:tc>
          <w:tcPr>
            <w:cnfStyle w:val="001000000000" w:firstRow="0" w:lastRow="0" w:firstColumn="1" w:lastColumn="0" w:oddVBand="0" w:evenVBand="0" w:oddHBand="0" w:evenHBand="0" w:firstRowFirstColumn="0" w:firstRowLastColumn="0" w:lastRowFirstColumn="0" w:lastRowLastColumn="0"/>
            <w:tcW w:w="0" w:type="auto"/>
          </w:tcPr>
          <w:p w14:paraId="4E4C00C4" w14:textId="425AA842" w:rsidR="008E2743" w:rsidRPr="008E2743" w:rsidRDefault="008E2743" w:rsidP="00291056">
            <w:pPr>
              <w:rPr>
                <w:rFonts w:asciiTheme="majorBidi" w:eastAsia="Times New Roman" w:hAnsiTheme="majorBidi" w:cstheme="majorBidi"/>
                <w:sz w:val="20"/>
                <w:szCs w:val="20"/>
                <w:lang w:val="en-AE" w:eastAsia="en-AE"/>
              </w:rPr>
            </w:pPr>
            <w:r w:rsidRPr="008E2743">
              <w:rPr>
                <w:rFonts w:asciiTheme="majorBidi" w:eastAsia="Times New Roman" w:hAnsiTheme="majorBidi" w:cstheme="majorBidi"/>
                <w:sz w:val="20"/>
                <w:szCs w:val="20"/>
                <w:lang w:val="en-AE" w:eastAsia="en-AE"/>
              </w:rPr>
              <w:t>GET /</w:t>
            </w:r>
            <w:proofErr w:type="spellStart"/>
            <w:r w:rsidRPr="008E2743">
              <w:rPr>
                <w:rFonts w:asciiTheme="majorBidi" w:eastAsia="Times New Roman" w:hAnsiTheme="majorBidi" w:cstheme="majorBidi"/>
                <w:sz w:val="20"/>
                <w:szCs w:val="20"/>
                <w:lang w:val="en-AE" w:eastAsia="en-AE"/>
              </w:rPr>
              <w:t>api</w:t>
            </w:r>
            <w:proofErr w:type="spellEnd"/>
            <w:r w:rsidRPr="008E2743">
              <w:rPr>
                <w:rFonts w:asciiTheme="majorBidi" w:eastAsia="Times New Roman" w:hAnsiTheme="majorBidi" w:cstheme="majorBidi"/>
                <w:sz w:val="20"/>
                <w:szCs w:val="20"/>
                <w:lang w:val="en-AE" w:eastAsia="en-AE"/>
              </w:rPr>
              <w:t>/v1/security-scans/{id}</w:t>
            </w:r>
          </w:p>
        </w:tc>
        <w:tc>
          <w:tcPr>
            <w:tcW w:w="0" w:type="auto"/>
          </w:tcPr>
          <w:p w14:paraId="54C62DF4" w14:textId="6F4A6118" w:rsidR="008E2743" w:rsidRDefault="008E2743" w:rsidP="0029105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AE" w:eastAsia="en-AE"/>
              </w:rPr>
            </w:pPr>
            <w:r>
              <w:rPr>
                <w:rFonts w:asciiTheme="majorBidi" w:eastAsia="Times New Roman" w:hAnsiTheme="majorBidi" w:cstheme="majorBidi"/>
                <w:sz w:val="24"/>
                <w:szCs w:val="24"/>
                <w:lang w:val="en-AE" w:eastAsia="en-AE"/>
              </w:rPr>
              <w:t>JWT</w:t>
            </w:r>
          </w:p>
        </w:tc>
        <w:tc>
          <w:tcPr>
            <w:tcW w:w="0" w:type="auto"/>
          </w:tcPr>
          <w:p w14:paraId="51DDBFCF" w14:textId="77ED2FB1"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eastAsia="en-AE"/>
              </w:rPr>
            </w:pPr>
            <w:r w:rsidRPr="008E2743">
              <w:rPr>
                <w:rFonts w:asciiTheme="majorBidi" w:eastAsia="Times New Roman" w:hAnsiTheme="majorBidi" w:cstheme="majorBidi"/>
                <w:sz w:val="24"/>
                <w:szCs w:val="24"/>
                <w:lang w:eastAsia="en-AE"/>
              </w:rPr>
              <w:t>Returns the detailed findings for a single completed scan</w:t>
            </w:r>
          </w:p>
        </w:tc>
      </w:tr>
    </w:tbl>
    <w:p w14:paraId="1FE50BBC" w14:textId="77777777" w:rsidR="00291056" w:rsidRPr="00291056" w:rsidRDefault="00291056" w:rsidP="00291056">
      <w:pPr>
        <w:pStyle w:val="Heading3"/>
        <w:rPr>
          <w:rFonts w:eastAsia="Times New Roman"/>
          <w:lang w:val="en-AE" w:eastAsia="en-AE"/>
        </w:rPr>
      </w:pPr>
      <w:bookmarkStart w:id="252" w:name="_Toc229325890"/>
      <w:r w:rsidRPr="00291056">
        <w:rPr>
          <w:rFonts w:eastAsia="Times New Roman"/>
          <w:lang w:val="en-AE" w:eastAsia="en-AE"/>
        </w:rPr>
        <w:t>6.1.2 Authentication and JSON Web Tokens</w:t>
      </w:r>
      <w:bookmarkEnd w:id="252"/>
    </w:p>
    <w:p w14:paraId="30FFE3DE"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Authentication is implemented internally rather than delegated to an external identity provider. This approach reduces operational dependencies while keeping the trust boundary within a </w:t>
      </w:r>
      <w:r w:rsidRPr="00291056">
        <w:rPr>
          <w:rFonts w:ascii="Times New Roman" w:eastAsia="Times New Roman" w:hAnsi="Times New Roman" w:cs="Times New Roman"/>
          <w:sz w:val="24"/>
          <w:szCs w:val="24"/>
          <w:lang w:val="en-AE" w:eastAsia="en-AE"/>
        </w:rPr>
        <w:lastRenderedPageBreak/>
        <w:t>smaller and more auditable code base. User passwords are hashed with Spring Security’s </w:t>
      </w:r>
      <w:proofErr w:type="spellStart"/>
      <w:r w:rsidRPr="00291056">
        <w:rPr>
          <w:rFonts w:ascii="Courier New" w:eastAsia="Times New Roman" w:hAnsi="Courier New" w:cs="Courier New"/>
          <w:sz w:val="20"/>
          <w:szCs w:val="20"/>
          <w:lang w:val="en-AE" w:eastAsia="en-AE"/>
        </w:rPr>
        <w:t>BCryptPasswordEncoder</w:t>
      </w:r>
      <w:proofErr w:type="spellEnd"/>
      <w:r w:rsidRPr="00291056">
        <w:rPr>
          <w:rFonts w:ascii="Times New Roman" w:eastAsia="Times New Roman" w:hAnsi="Times New Roman" w:cs="Times New Roman"/>
          <w:sz w:val="24"/>
          <w:szCs w:val="24"/>
          <w:lang w:val="en-AE" w:eastAsia="en-AE"/>
        </w:rPr>
        <w:t>, and session tokens are issued according to the JSON Web Token standard using the HS256 signing algorithm.</w:t>
      </w:r>
    </w:p>
    <w:p w14:paraId="63D59ACE"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JWT issuer has been written by hand and depends on no third-party JWT library; only </w:t>
      </w:r>
      <w:proofErr w:type="spellStart"/>
      <w:proofErr w:type="gramStart"/>
      <w:r w:rsidRPr="00291056">
        <w:rPr>
          <w:rFonts w:ascii="Courier New" w:eastAsia="Times New Roman" w:hAnsi="Courier New" w:cs="Courier New"/>
          <w:sz w:val="20"/>
          <w:szCs w:val="20"/>
          <w:lang w:val="en-AE" w:eastAsia="en-AE"/>
        </w:rPr>
        <w:t>javax.crypto</w:t>
      </w:r>
      <w:proofErr w:type="gramEnd"/>
      <w:r w:rsidRPr="00291056">
        <w:rPr>
          <w:rFonts w:ascii="Courier New" w:eastAsia="Times New Roman" w:hAnsi="Courier New" w:cs="Courier New"/>
          <w:sz w:val="20"/>
          <w:szCs w:val="20"/>
          <w:lang w:val="en-AE" w:eastAsia="en-AE"/>
        </w:rPr>
        <w:t>.Mac</w:t>
      </w:r>
      <w:proofErr w:type="spellEnd"/>
      <w:r w:rsidRPr="00291056">
        <w:rPr>
          <w:rFonts w:ascii="Times New Roman" w:eastAsia="Times New Roman" w:hAnsi="Times New Roman" w:cs="Times New Roman"/>
          <w:sz w:val="24"/>
          <w:szCs w:val="24"/>
          <w:lang w:val="en-AE" w:eastAsia="en-AE"/>
        </w:rPr>
        <w:t xml:space="preserve"> and the Jackson JSON </w:t>
      </w:r>
      <w:proofErr w:type="spellStart"/>
      <w:r w:rsidRPr="00291056">
        <w:rPr>
          <w:rFonts w:ascii="Times New Roman" w:eastAsia="Times New Roman" w:hAnsi="Times New Roman" w:cs="Times New Roman"/>
          <w:sz w:val="24"/>
          <w:szCs w:val="24"/>
          <w:lang w:val="en-AE" w:eastAsia="en-AE"/>
        </w:rPr>
        <w:t>serialiser</w:t>
      </w:r>
      <w:proofErr w:type="spellEnd"/>
      <w:r w:rsidRPr="00291056">
        <w:rPr>
          <w:rFonts w:ascii="Times New Roman" w:eastAsia="Times New Roman" w:hAnsi="Times New Roman" w:cs="Times New Roman"/>
          <w:sz w:val="24"/>
          <w:szCs w:val="24"/>
          <w:lang w:val="en-AE" w:eastAsia="en-AE"/>
        </w:rPr>
        <w:t xml:space="preserve"> are required. The relevant excerpt is reproduced below (</w:t>
      </w:r>
      <w:r w:rsidRPr="00291056">
        <w:rPr>
          <w:rFonts w:ascii="Courier New" w:eastAsia="Times New Roman" w:hAnsi="Courier New" w:cs="Courier New"/>
          <w:sz w:val="20"/>
          <w:szCs w:val="20"/>
          <w:lang w:val="en-AE" w:eastAsia="en-AE"/>
        </w:rPr>
        <w:t>backend/src/main/java/com/seestack/modules/auth/service/JwtService.java</w:t>
      </w:r>
      <w:r w:rsidRPr="00291056">
        <w:rPr>
          <w:rFonts w:ascii="Times New Roman" w:eastAsia="Times New Roman" w:hAnsi="Times New Roman" w:cs="Times New Roman"/>
          <w:sz w:val="24"/>
          <w:szCs w:val="24"/>
          <w:lang w:val="en-AE" w:eastAsia="en-AE"/>
        </w:rPr>
        <w:t>):</w:t>
      </w:r>
    </w:p>
    <w:p w14:paraId="4A963CCE"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82D2CE"/>
          <w:sz w:val="21"/>
          <w:szCs w:val="21"/>
          <w:lang w:val="en-AE" w:eastAsia="en-AE"/>
        </w:rPr>
        <w:t>public</w:t>
      </w: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String</w:t>
      </w:r>
      <w:r w:rsidRPr="00291056">
        <w:rPr>
          <w:rFonts w:asciiTheme="majorBidi" w:eastAsia="Times New Roman" w:hAnsiTheme="majorBidi" w:cstheme="majorBidi"/>
          <w:color w:val="D6D6DD"/>
          <w:sz w:val="21"/>
          <w:szCs w:val="21"/>
          <w:lang w:val="en-AE" w:eastAsia="en-AE"/>
        </w:rPr>
        <w:t xml:space="preserve"> </w:t>
      </w:r>
      <w:proofErr w:type="gramStart"/>
      <w:r w:rsidRPr="00291056">
        <w:rPr>
          <w:rFonts w:asciiTheme="majorBidi" w:eastAsia="Times New Roman" w:hAnsiTheme="majorBidi" w:cstheme="majorBidi"/>
          <w:color w:val="EFB080"/>
          <w:sz w:val="21"/>
          <w:szCs w:val="21"/>
          <w:lang w:val="en-AE" w:eastAsia="en-AE"/>
        </w:rPr>
        <w:t>issue</w:t>
      </w:r>
      <w:r w:rsidRPr="00291056">
        <w:rPr>
          <w:rFonts w:asciiTheme="majorBidi" w:eastAsia="Times New Roman" w:hAnsiTheme="majorBidi" w:cstheme="majorBidi"/>
          <w:color w:val="D6D6DD"/>
          <w:sz w:val="21"/>
          <w:szCs w:val="21"/>
          <w:lang w:val="en-AE" w:eastAsia="en-AE"/>
        </w:rPr>
        <w:t>(</w:t>
      </w:r>
      <w:proofErr w:type="gramEnd"/>
      <w:r w:rsidRPr="00291056">
        <w:rPr>
          <w:rFonts w:asciiTheme="majorBidi" w:eastAsia="Times New Roman" w:hAnsiTheme="majorBidi" w:cstheme="majorBidi"/>
          <w:color w:val="EFB080"/>
          <w:sz w:val="21"/>
          <w:szCs w:val="21"/>
          <w:lang w:val="en-AE" w:eastAsia="en-AE"/>
        </w:rPr>
        <w:t>UUID</w:t>
      </w: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D6D6DD"/>
          <w:sz w:val="21"/>
          <w:szCs w:val="21"/>
          <w:lang w:val="en-AE" w:eastAsia="en-AE"/>
        </w:rPr>
        <w:t>userId</w:t>
      </w:r>
      <w:proofErr w:type="spellEnd"/>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String</w:t>
      </w:r>
      <w:r w:rsidRPr="00291056">
        <w:rPr>
          <w:rFonts w:asciiTheme="majorBidi" w:eastAsia="Times New Roman" w:hAnsiTheme="majorBidi" w:cstheme="majorBidi"/>
          <w:color w:val="D6D6DD"/>
          <w:sz w:val="21"/>
          <w:szCs w:val="21"/>
          <w:lang w:val="en-AE" w:eastAsia="en-AE"/>
        </w:rPr>
        <w:t xml:space="preserve"> email) {</w:t>
      </w:r>
    </w:p>
    <w:p w14:paraId="00A77B03"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82D2CE"/>
          <w:sz w:val="21"/>
          <w:szCs w:val="21"/>
          <w:lang w:val="en-AE" w:eastAsia="en-AE"/>
        </w:rPr>
        <w:t>long</w:t>
      </w:r>
      <w:r w:rsidRPr="00291056">
        <w:rPr>
          <w:rFonts w:asciiTheme="majorBidi" w:eastAsia="Times New Roman" w:hAnsiTheme="majorBidi" w:cstheme="majorBidi"/>
          <w:color w:val="D6D6DD"/>
          <w:sz w:val="21"/>
          <w:szCs w:val="21"/>
          <w:lang w:val="en-AE" w:eastAsia="en-AE"/>
        </w:rPr>
        <w:t xml:space="preserve"> exp = </w:t>
      </w:r>
      <w:proofErr w:type="spellStart"/>
      <w:r w:rsidRPr="00291056">
        <w:rPr>
          <w:rFonts w:asciiTheme="majorBidi" w:eastAsia="Times New Roman" w:hAnsiTheme="majorBidi" w:cstheme="majorBidi"/>
          <w:color w:val="D6D6DD"/>
          <w:sz w:val="21"/>
          <w:szCs w:val="21"/>
          <w:lang w:val="en-AE" w:eastAsia="en-AE"/>
        </w:rPr>
        <w:t>Instant.</w:t>
      </w:r>
      <w:r w:rsidRPr="00291056">
        <w:rPr>
          <w:rFonts w:asciiTheme="majorBidi" w:eastAsia="Times New Roman" w:hAnsiTheme="majorBidi" w:cstheme="majorBidi"/>
          <w:color w:val="EFB080"/>
          <w:sz w:val="21"/>
          <w:szCs w:val="21"/>
          <w:lang w:val="en-AE" w:eastAsia="en-AE"/>
        </w:rPr>
        <w:t>now</w:t>
      </w:r>
      <w:proofErr w:type="spellEnd"/>
      <w:r w:rsidRPr="00291056">
        <w:rPr>
          <w:rFonts w:asciiTheme="majorBidi" w:eastAsia="Times New Roman" w:hAnsiTheme="majorBidi" w:cstheme="majorBidi"/>
          <w:color w:val="D6D6DD"/>
          <w:sz w:val="21"/>
          <w:szCs w:val="21"/>
          <w:lang w:val="en-AE" w:eastAsia="en-AE"/>
        </w:rPr>
        <w:t>(</w:t>
      </w:r>
      <w:proofErr w:type="gramStart"/>
      <w:r w:rsidRPr="00291056">
        <w:rPr>
          <w:rFonts w:asciiTheme="majorBidi" w:eastAsia="Times New Roman" w:hAnsiTheme="majorBidi" w:cstheme="majorBidi"/>
          <w:color w:val="D6D6DD"/>
          <w:sz w:val="21"/>
          <w:szCs w:val="21"/>
          <w:lang w:val="en-AE" w:eastAsia="en-AE"/>
        </w:rPr>
        <w:t>).</w:t>
      </w:r>
      <w:proofErr w:type="spellStart"/>
      <w:r w:rsidRPr="00291056">
        <w:rPr>
          <w:rFonts w:asciiTheme="majorBidi" w:eastAsia="Times New Roman" w:hAnsiTheme="majorBidi" w:cstheme="majorBidi"/>
          <w:color w:val="EFB080"/>
          <w:sz w:val="21"/>
          <w:szCs w:val="21"/>
          <w:lang w:val="en-AE" w:eastAsia="en-AE"/>
        </w:rPr>
        <w:t>getEpochSecond</w:t>
      </w:r>
      <w:proofErr w:type="spellEnd"/>
      <w:proofErr w:type="gramEnd"/>
      <w:r w:rsidRPr="00291056">
        <w:rPr>
          <w:rFonts w:asciiTheme="majorBidi" w:eastAsia="Times New Roman" w:hAnsiTheme="majorBidi" w:cstheme="majorBidi"/>
          <w:color w:val="D6D6DD"/>
          <w:sz w:val="21"/>
          <w:szCs w:val="21"/>
          <w:lang w:val="en-AE" w:eastAsia="en-AE"/>
        </w:rPr>
        <w:t>() + TTL_SECONDS;</w:t>
      </w:r>
    </w:p>
    <w:p w14:paraId="3426E334"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Map</w:t>
      </w:r>
      <w:r w:rsidRPr="00291056">
        <w:rPr>
          <w:rFonts w:asciiTheme="majorBidi" w:eastAsia="Times New Roman" w:hAnsiTheme="majorBidi" w:cstheme="majorBidi"/>
          <w:color w:val="D6D6DD"/>
          <w:sz w:val="21"/>
          <w:szCs w:val="21"/>
          <w:lang w:val="en-AE" w:eastAsia="en-AE"/>
        </w:rPr>
        <w:t>&lt;</w:t>
      </w:r>
      <w:r w:rsidRPr="00291056">
        <w:rPr>
          <w:rFonts w:asciiTheme="majorBidi" w:eastAsia="Times New Roman" w:hAnsiTheme="majorBidi" w:cstheme="majorBidi"/>
          <w:color w:val="EFB080"/>
          <w:sz w:val="21"/>
          <w:szCs w:val="21"/>
          <w:lang w:val="en-AE" w:eastAsia="en-AE"/>
        </w:rPr>
        <w:t>String</w:t>
      </w: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Object</w:t>
      </w:r>
      <w:r w:rsidRPr="00291056">
        <w:rPr>
          <w:rFonts w:asciiTheme="majorBidi" w:eastAsia="Times New Roman" w:hAnsiTheme="majorBidi" w:cstheme="majorBidi"/>
          <w:color w:val="D6D6DD"/>
          <w:sz w:val="21"/>
          <w:szCs w:val="21"/>
          <w:lang w:val="en-AE" w:eastAsia="en-AE"/>
        </w:rPr>
        <w:t xml:space="preserve">&gt; </w:t>
      </w:r>
      <w:proofErr w:type="gramStart"/>
      <w:r w:rsidRPr="00291056">
        <w:rPr>
          <w:rFonts w:asciiTheme="majorBidi" w:eastAsia="Times New Roman" w:hAnsiTheme="majorBidi" w:cstheme="majorBidi"/>
          <w:color w:val="D6D6DD"/>
          <w:sz w:val="21"/>
          <w:szCs w:val="21"/>
          <w:lang w:val="en-AE" w:eastAsia="en-AE"/>
        </w:rPr>
        <w:t>header  =</w:t>
      </w:r>
      <w:proofErr w:type="gramEnd"/>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D6D6DD"/>
          <w:sz w:val="21"/>
          <w:szCs w:val="21"/>
          <w:lang w:val="en-AE" w:eastAsia="en-AE"/>
        </w:rPr>
        <w:t>Map.</w:t>
      </w:r>
      <w:r w:rsidRPr="00291056">
        <w:rPr>
          <w:rFonts w:asciiTheme="majorBidi" w:eastAsia="Times New Roman" w:hAnsiTheme="majorBidi" w:cstheme="majorBidi"/>
          <w:color w:val="EFB080"/>
          <w:sz w:val="21"/>
          <w:szCs w:val="21"/>
          <w:lang w:val="en-AE" w:eastAsia="en-AE"/>
        </w:rPr>
        <w:t>of</w:t>
      </w:r>
      <w:proofErr w:type="spellEnd"/>
      <w:r w:rsidRPr="00291056">
        <w:rPr>
          <w:rFonts w:asciiTheme="majorBidi" w:eastAsia="Times New Roman" w:hAnsiTheme="majorBidi" w:cstheme="majorBidi"/>
          <w:color w:val="D6D6DD"/>
          <w:sz w:val="21"/>
          <w:szCs w:val="21"/>
          <w:lang w:val="en-AE" w:eastAsia="en-AE"/>
        </w:rPr>
        <w:t>(</w:t>
      </w:r>
      <w:r w:rsidRPr="00291056">
        <w:rPr>
          <w:rFonts w:asciiTheme="majorBidi" w:eastAsia="Times New Roman" w:hAnsiTheme="majorBidi" w:cstheme="majorBidi"/>
          <w:color w:val="E394DC"/>
          <w:sz w:val="21"/>
          <w:szCs w:val="21"/>
          <w:lang w:val="en-AE" w:eastAsia="en-AE"/>
        </w:rPr>
        <w:t>"</w:t>
      </w:r>
      <w:proofErr w:type="spellStart"/>
      <w:r w:rsidRPr="00291056">
        <w:rPr>
          <w:rFonts w:asciiTheme="majorBidi" w:eastAsia="Times New Roman" w:hAnsiTheme="majorBidi" w:cstheme="majorBidi"/>
          <w:color w:val="E394DC"/>
          <w:sz w:val="21"/>
          <w:szCs w:val="21"/>
          <w:lang w:val="en-AE" w:eastAsia="en-AE"/>
        </w:rPr>
        <w:t>alg</w:t>
      </w:r>
      <w:proofErr w:type="spellEnd"/>
      <w:r w:rsidRPr="00291056">
        <w:rPr>
          <w:rFonts w:asciiTheme="majorBidi" w:eastAsia="Times New Roman" w:hAnsiTheme="majorBidi" w:cstheme="majorBidi"/>
          <w:color w:val="E394DC"/>
          <w:sz w:val="21"/>
          <w:szCs w:val="21"/>
          <w:lang w:val="en-AE" w:eastAsia="en-AE"/>
        </w:rPr>
        <w:t>"</w:t>
      </w: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394DC"/>
          <w:sz w:val="21"/>
          <w:szCs w:val="21"/>
          <w:lang w:val="en-AE" w:eastAsia="en-AE"/>
        </w:rPr>
        <w:t>"HS256"</w:t>
      </w: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394DC"/>
          <w:sz w:val="21"/>
          <w:szCs w:val="21"/>
          <w:lang w:val="en-AE" w:eastAsia="en-AE"/>
        </w:rPr>
        <w:t>"</w:t>
      </w:r>
      <w:proofErr w:type="spellStart"/>
      <w:r w:rsidRPr="00291056">
        <w:rPr>
          <w:rFonts w:asciiTheme="majorBidi" w:eastAsia="Times New Roman" w:hAnsiTheme="majorBidi" w:cstheme="majorBidi"/>
          <w:color w:val="E394DC"/>
          <w:sz w:val="21"/>
          <w:szCs w:val="21"/>
          <w:lang w:val="en-AE" w:eastAsia="en-AE"/>
        </w:rPr>
        <w:t>typ</w:t>
      </w:r>
      <w:proofErr w:type="spellEnd"/>
      <w:r w:rsidRPr="00291056">
        <w:rPr>
          <w:rFonts w:asciiTheme="majorBidi" w:eastAsia="Times New Roman" w:hAnsiTheme="majorBidi" w:cstheme="majorBidi"/>
          <w:color w:val="E394DC"/>
          <w:sz w:val="21"/>
          <w:szCs w:val="21"/>
          <w:lang w:val="en-AE" w:eastAsia="en-AE"/>
        </w:rPr>
        <w:t>"</w:t>
      </w: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394DC"/>
          <w:sz w:val="21"/>
          <w:szCs w:val="21"/>
          <w:lang w:val="en-AE" w:eastAsia="en-AE"/>
        </w:rPr>
        <w:t>"JWT"</w:t>
      </w:r>
      <w:r w:rsidRPr="00291056">
        <w:rPr>
          <w:rFonts w:asciiTheme="majorBidi" w:eastAsia="Times New Roman" w:hAnsiTheme="majorBidi" w:cstheme="majorBidi"/>
          <w:color w:val="D6D6DD"/>
          <w:sz w:val="21"/>
          <w:szCs w:val="21"/>
          <w:lang w:val="en-AE" w:eastAsia="en-AE"/>
        </w:rPr>
        <w:t>);</w:t>
      </w:r>
    </w:p>
    <w:p w14:paraId="52E715D0"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Map</w:t>
      </w:r>
      <w:r w:rsidRPr="00291056">
        <w:rPr>
          <w:rFonts w:asciiTheme="majorBidi" w:eastAsia="Times New Roman" w:hAnsiTheme="majorBidi" w:cstheme="majorBidi"/>
          <w:color w:val="D6D6DD"/>
          <w:sz w:val="21"/>
          <w:szCs w:val="21"/>
          <w:lang w:val="en-AE" w:eastAsia="en-AE"/>
        </w:rPr>
        <w:t>&lt;</w:t>
      </w:r>
      <w:r w:rsidRPr="00291056">
        <w:rPr>
          <w:rFonts w:asciiTheme="majorBidi" w:eastAsia="Times New Roman" w:hAnsiTheme="majorBidi" w:cstheme="majorBidi"/>
          <w:color w:val="EFB080"/>
          <w:sz w:val="21"/>
          <w:szCs w:val="21"/>
          <w:lang w:val="en-AE" w:eastAsia="en-AE"/>
        </w:rPr>
        <w:t>String</w:t>
      </w: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Object</w:t>
      </w:r>
      <w:r w:rsidRPr="00291056">
        <w:rPr>
          <w:rFonts w:asciiTheme="majorBidi" w:eastAsia="Times New Roman" w:hAnsiTheme="majorBidi" w:cstheme="majorBidi"/>
          <w:color w:val="D6D6DD"/>
          <w:sz w:val="21"/>
          <w:szCs w:val="21"/>
          <w:lang w:val="en-AE" w:eastAsia="en-AE"/>
        </w:rPr>
        <w:t xml:space="preserve">&gt; payload = </w:t>
      </w:r>
      <w:r w:rsidRPr="00291056">
        <w:rPr>
          <w:rFonts w:asciiTheme="majorBidi" w:eastAsia="Times New Roman" w:hAnsiTheme="majorBidi" w:cstheme="majorBidi"/>
          <w:color w:val="82D2CE"/>
          <w:sz w:val="21"/>
          <w:szCs w:val="21"/>
          <w:lang w:val="en-AE" w:eastAsia="en-AE"/>
        </w:rPr>
        <w:t>new</w:t>
      </w: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HashMap</w:t>
      </w:r>
      <w:r w:rsidRPr="00291056">
        <w:rPr>
          <w:rFonts w:asciiTheme="majorBidi" w:eastAsia="Times New Roman" w:hAnsiTheme="majorBidi" w:cstheme="majorBidi"/>
          <w:color w:val="D6D6DD"/>
          <w:sz w:val="21"/>
          <w:szCs w:val="21"/>
          <w:lang w:val="en-AE" w:eastAsia="en-AE"/>
        </w:rPr>
        <w:t>&lt;</w:t>
      </w:r>
      <w:proofErr w:type="gramStart"/>
      <w:r w:rsidRPr="00291056">
        <w:rPr>
          <w:rFonts w:asciiTheme="majorBidi" w:eastAsia="Times New Roman" w:hAnsiTheme="majorBidi" w:cstheme="majorBidi"/>
          <w:color w:val="D6D6DD"/>
          <w:sz w:val="21"/>
          <w:szCs w:val="21"/>
          <w:lang w:val="en-AE" w:eastAsia="en-AE"/>
        </w:rPr>
        <w:t>&gt;(</w:t>
      </w:r>
      <w:proofErr w:type="gramEnd"/>
      <w:r w:rsidRPr="00291056">
        <w:rPr>
          <w:rFonts w:asciiTheme="majorBidi" w:eastAsia="Times New Roman" w:hAnsiTheme="majorBidi" w:cstheme="majorBidi"/>
          <w:color w:val="D6D6DD"/>
          <w:sz w:val="21"/>
          <w:szCs w:val="21"/>
          <w:lang w:val="en-AE" w:eastAsia="en-AE"/>
        </w:rPr>
        <w:t>);</w:t>
      </w:r>
    </w:p>
    <w:p w14:paraId="063C9C54"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proofErr w:type="spellStart"/>
      <w:proofErr w:type="gramStart"/>
      <w:r w:rsidRPr="00291056">
        <w:rPr>
          <w:rFonts w:asciiTheme="majorBidi" w:eastAsia="Times New Roman" w:hAnsiTheme="majorBidi" w:cstheme="majorBidi"/>
          <w:color w:val="D6D6DD"/>
          <w:sz w:val="21"/>
          <w:szCs w:val="21"/>
          <w:lang w:val="en-AE" w:eastAsia="en-AE"/>
        </w:rPr>
        <w:t>payload.</w:t>
      </w:r>
      <w:r w:rsidRPr="00291056">
        <w:rPr>
          <w:rFonts w:asciiTheme="majorBidi" w:eastAsia="Times New Roman" w:hAnsiTheme="majorBidi" w:cstheme="majorBidi"/>
          <w:color w:val="EFB080"/>
          <w:sz w:val="21"/>
          <w:szCs w:val="21"/>
          <w:lang w:val="en-AE" w:eastAsia="en-AE"/>
        </w:rPr>
        <w:t>put</w:t>
      </w:r>
      <w:proofErr w:type="spellEnd"/>
      <w:r w:rsidRPr="00291056">
        <w:rPr>
          <w:rFonts w:asciiTheme="majorBidi" w:eastAsia="Times New Roman" w:hAnsiTheme="majorBidi" w:cstheme="majorBidi"/>
          <w:color w:val="D6D6DD"/>
          <w:sz w:val="21"/>
          <w:szCs w:val="21"/>
          <w:lang w:val="en-AE" w:eastAsia="en-AE"/>
        </w:rPr>
        <w:t>(</w:t>
      </w:r>
      <w:proofErr w:type="gramEnd"/>
      <w:r w:rsidRPr="00291056">
        <w:rPr>
          <w:rFonts w:asciiTheme="majorBidi" w:eastAsia="Times New Roman" w:hAnsiTheme="majorBidi" w:cstheme="majorBidi"/>
          <w:color w:val="E394DC"/>
          <w:sz w:val="21"/>
          <w:szCs w:val="21"/>
          <w:lang w:val="en-AE" w:eastAsia="en-AE"/>
        </w:rPr>
        <w:t>"sub</w:t>
      </w:r>
      <w:proofErr w:type="gramStart"/>
      <w:r w:rsidRPr="00291056">
        <w:rPr>
          <w:rFonts w:asciiTheme="majorBidi" w:eastAsia="Times New Roman" w:hAnsiTheme="majorBidi" w:cstheme="majorBidi"/>
          <w:color w:val="E394DC"/>
          <w:sz w:val="21"/>
          <w:szCs w:val="21"/>
          <w:lang w:val="en-AE" w:eastAsia="en-AE"/>
        </w:rPr>
        <w:t>"</w:t>
      </w:r>
      <w:r w:rsidRPr="00291056">
        <w:rPr>
          <w:rFonts w:asciiTheme="majorBidi" w:eastAsia="Times New Roman" w:hAnsiTheme="majorBidi" w:cstheme="majorBidi"/>
          <w:color w:val="D6D6DD"/>
          <w:sz w:val="21"/>
          <w:szCs w:val="21"/>
          <w:lang w:val="en-AE" w:eastAsia="en-AE"/>
        </w:rPr>
        <w:t xml:space="preserve">,   </w:t>
      </w:r>
      <w:proofErr w:type="spellStart"/>
      <w:proofErr w:type="gramEnd"/>
      <w:r w:rsidRPr="00291056">
        <w:rPr>
          <w:rFonts w:asciiTheme="majorBidi" w:eastAsia="Times New Roman" w:hAnsiTheme="majorBidi" w:cstheme="majorBidi"/>
          <w:color w:val="D6D6DD"/>
          <w:sz w:val="21"/>
          <w:szCs w:val="21"/>
          <w:lang w:val="en-AE" w:eastAsia="en-AE"/>
        </w:rPr>
        <w:t>userId.</w:t>
      </w:r>
      <w:r w:rsidRPr="00291056">
        <w:rPr>
          <w:rFonts w:asciiTheme="majorBidi" w:eastAsia="Times New Roman" w:hAnsiTheme="majorBidi" w:cstheme="majorBidi"/>
          <w:color w:val="EFB080"/>
          <w:sz w:val="21"/>
          <w:szCs w:val="21"/>
          <w:lang w:val="en-AE" w:eastAsia="en-AE"/>
        </w:rPr>
        <w:t>toString</w:t>
      </w:r>
      <w:proofErr w:type="spellEnd"/>
      <w:r w:rsidRPr="00291056">
        <w:rPr>
          <w:rFonts w:asciiTheme="majorBidi" w:eastAsia="Times New Roman" w:hAnsiTheme="majorBidi" w:cstheme="majorBidi"/>
          <w:color w:val="D6D6DD"/>
          <w:sz w:val="21"/>
          <w:szCs w:val="21"/>
          <w:lang w:val="en-AE" w:eastAsia="en-AE"/>
        </w:rPr>
        <w:t>());</w:t>
      </w:r>
    </w:p>
    <w:p w14:paraId="5E45F085"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proofErr w:type="spellStart"/>
      <w:proofErr w:type="gramStart"/>
      <w:r w:rsidRPr="00291056">
        <w:rPr>
          <w:rFonts w:asciiTheme="majorBidi" w:eastAsia="Times New Roman" w:hAnsiTheme="majorBidi" w:cstheme="majorBidi"/>
          <w:color w:val="D6D6DD"/>
          <w:sz w:val="21"/>
          <w:szCs w:val="21"/>
          <w:lang w:val="en-AE" w:eastAsia="en-AE"/>
        </w:rPr>
        <w:t>payload.</w:t>
      </w:r>
      <w:r w:rsidRPr="00291056">
        <w:rPr>
          <w:rFonts w:asciiTheme="majorBidi" w:eastAsia="Times New Roman" w:hAnsiTheme="majorBidi" w:cstheme="majorBidi"/>
          <w:color w:val="EFB080"/>
          <w:sz w:val="21"/>
          <w:szCs w:val="21"/>
          <w:lang w:val="en-AE" w:eastAsia="en-AE"/>
        </w:rPr>
        <w:t>put</w:t>
      </w:r>
      <w:proofErr w:type="spellEnd"/>
      <w:r w:rsidRPr="00291056">
        <w:rPr>
          <w:rFonts w:asciiTheme="majorBidi" w:eastAsia="Times New Roman" w:hAnsiTheme="majorBidi" w:cstheme="majorBidi"/>
          <w:color w:val="D6D6DD"/>
          <w:sz w:val="21"/>
          <w:szCs w:val="21"/>
          <w:lang w:val="en-AE" w:eastAsia="en-AE"/>
        </w:rPr>
        <w:t>(</w:t>
      </w:r>
      <w:proofErr w:type="gramEnd"/>
      <w:r w:rsidRPr="00291056">
        <w:rPr>
          <w:rFonts w:asciiTheme="majorBidi" w:eastAsia="Times New Roman" w:hAnsiTheme="majorBidi" w:cstheme="majorBidi"/>
          <w:color w:val="E394DC"/>
          <w:sz w:val="21"/>
          <w:szCs w:val="21"/>
          <w:lang w:val="en-AE" w:eastAsia="en-AE"/>
        </w:rPr>
        <w:t>"email"</w:t>
      </w:r>
      <w:r w:rsidRPr="00291056">
        <w:rPr>
          <w:rFonts w:asciiTheme="majorBidi" w:eastAsia="Times New Roman" w:hAnsiTheme="majorBidi" w:cstheme="majorBidi"/>
          <w:color w:val="D6D6DD"/>
          <w:sz w:val="21"/>
          <w:szCs w:val="21"/>
          <w:lang w:val="en-AE" w:eastAsia="en-AE"/>
        </w:rPr>
        <w:t>, email);</w:t>
      </w:r>
    </w:p>
    <w:p w14:paraId="3C290C63"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proofErr w:type="spellStart"/>
      <w:proofErr w:type="gramStart"/>
      <w:r w:rsidRPr="00291056">
        <w:rPr>
          <w:rFonts w:asciiTheme="majorBidi" w:eastAsia="Times New Roman" w:hAnsiTheme="majorBidi" w:cstheme="majorBidi"/>
          <w:color w:val="D6D6DD"/>
          <w:sz w:val="21"/>
          <w:szCs w:val="21"/>
          <w:lang w:val="en-AE" w:eastAsia="en-AE"/>
        </w:rPr>
        <w:t>payload.</w:t>
      </w:r>
      <w:r w:rsidRPr="00291056">
        <w:rPr>
          <w:rFonts w:asciiTheme="majorBidi" w:eastAsia="Times New Roman" w:hAnsiTheme="majorBidi" w:cstheme="majorBidi"/>
          <w:color w:val="EFB080"/>
          <w:sz w:val="21"/>
          <w:szCs w:val="21"/>
          <w:lang w:val="en-AE" w:eastAsia="en-AE"/>
        </w:rPr>
        <w:t>put</w:t>
      </w:r>
      <w:proofErr w:type="spellEnd"/>
      <w:r w:rsidRPr="00291056">
        <w:rPr>
          <w:rFonts w:asciiTheme="majorBidi" w:eastAsia="Times New Roman" w:hAnsiTheme="majorBidi" w:cstheme="majorBidi"/>
          <w:color w:val="D6D6DD"/>
          <w:sz w:val="21"/>
          <w:szCs w:val="21"/>
          <w:lang w:val="en-AE" w:eastAsia="en-AE"/>
        </w:rPr>
        <w:t>(</w:t>
      </w:r>
      <w:proofErr w:type="gramEnd"/>
      <w:r w:rsidRPr="00291056">
        <w:rPr>
          <w:rFonts w:asciiTheme="majorBidi" w:eastAsia="Times New Roman" w:hAnsiTheme="majorBidi" w:cstheme="majorBidi"/>
          <w:color w:val="E394DC"/>
          <w:sz w:val="21"/>
          <w:szCs w:val="21"/>
          <w:lang w:val="en-AE" w:eastAsia="en-AE"/>
        </w:rPr>
        <w:t>"exp</w:t>
      </w:r>
      <w:proofErr w:type="gramStart"/>
      <w:r w:rsidRPr="00291056">
        <w:rPr>
          <w:rFonts w:asciiTheme="majorBidi" w:eastAsia="Times New Roman" w:hAnsiTheme="majorBidi" w:cstheme="majorBidi"/>
          <w:color w:val="E394DC"/>
          <w:sz w:val="21"/>
          <w:szCs w:val="21"/>
          <w:lang w:val="en-AE" w:eastAsia="en-AE"/>
        </w:rPr>
        <w:t>"</w:t>
      </w:r>
      <w:r w:rsidRPr="00291056">
        <w:rPr>
          <w:rFonts w:asciiTheme="majorBidi" w:eastAsia="Times New Roman" w:hAnsiTheme="majorBidi" w:cstheme="majorBidi"/>
          <w:color w:val="D6D6DD"/>
          <w:sz w:val="21"/>
          <w:szCs w:val="21"/>
          <w:lang w:val="en-AE" w:eastAsia="en-AE"/>
        </w:rPr>
        <w:t xml:space="preserve">,   </w:t>
      </w:r>
      <w:proofErr w:type="gramEnd"/>
      <w:r w:rsidRPr="00291056">
        <w:rPr>
          <w:rFonts w:asciiTheme="majorBidi" w:eastAsia="Times New Roman" w:hAnsiTheme="majorBidi" w:cstheme="majorBidi"/>
          <w:color w:val="D6D6DD"/>
          <w:sz w:val="21"/>
          <w:szCs w:val="21"/>
          <w:lang w:val="en-AE" w:eastAsia="en-AE"/>
        </w:rPr>
        <w:t>exp);</w:t>
      </w:r>
    </w:p>
    <w:p w14:paraId="0DCD054A"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String</w:t>
      </w:r>
      <w:r w:rsidRPr="00291056">
        <w:rPr>
          <w:rFonts w:asciiTheme="majorBidi" w:eastAsia="Times New Roman" w:hAnsiTheme="majorBidi" w:cstheme="majorBidi"/>
          <w:color w:val="D6D6DD"/>
          <w:sz w:val="21"/>
          <w:szCs w:val="21"/>
          <w:lang w:val="en-AE" w:eastAsia="en-AE"/>
        </w:rPr>
        <w:t xml:space="preserve"> h = </w:t>
      </w:r>
      <w:r w:rsidRPr="00291056">
        <w:rPr>
          <w:rFonts w:asciiTheme="majorBidi" w:eastAsia="Times New Roman" w:hAnsiTheme="majorBidi" w:cstheme="majorBidi"/>
          <w:color w:val="EFB080"/>
          <w:sz w:val="21"/>
          <w:szCs w:val="21"/>
          <w:lang w:val="en-AE" w:eastAsia="en-AE"/>
        </w:rPr>
        <w:t>b64url</w:t>
      </w:r>
      <w:r w:rsidRPr="00291056">
        <w:rPr>
          <w:rFonts w:asciiTheme="majorBidi" w:eastAsia="Times New Roman" w:hAnsiTheme="majorBidi" w:cstheme="majorBidi"/>
          <w:color w:val="D6D6DD"/>
          <w:sz w:val="21"/>
          <w:szCs w:val="21"/>
          <w:lang w:val="en-AE" w:eastAsia="en-AE"/>
        </w:rPr>
        <w:t>(</w:t>
      </w:r>
      <w:proofErr w:type="spellStart"/>
      <w:r w:rsidRPr="00291056">
        <w:rPr>
          <w:rFonts w:asciiTheme="majorBidi" w:eastAsia="Times New Roman" w:hAnsiTheme="majorBidi" w:cstheme="majorBidi"/>
          <w:color w:val="EFB080"/>
          <w:sz w:val="21"/>
          <w:szCs w:val="21"/>
          <w:lang w:val="en-AE" w:eastAsia="en-AE"/>
        </w:rPr>
        <w:t>writeJson</w:t>
      </w:r>
      <w:proofErr w:type="spellEnd"/>
      <w:r w:rsidRPr="00291056">
        <w:rPr>
          <w:rFonts w:asciiTheme="majorBidi" w:eastAsia="Times New Roman" w:hAnsiTheme="majorBidi" w:cstheme="majorBidi"/>
          <w:color w:val="D6D6DD"/>
          <w:sz w:val="21"/>
          <w:szCs w:val="21"/>
          <w:lang w:val="en-AE" w:eastAsia="en-AE"/>
        </w:rPr>
        <w:t>(header));</w:t>
      </w:r>
    </w:p>
    <w:p w14:paraId="0D509AC3"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String</w:t>
      </w:r>
      <w:r w:rsidRPr="00291056">
        <w:rPr>
          <w:rFonts w:asciiTheme="majorBidi" w:eastAsia="Times New Roman" w:hAnsiTheme="majorBidi" w:cstheme="majorBidi"/>
          <w:color w:val="D6D6DD"/>
          <w:sz w:val="21"/>
          <w:szCs w:val="21"/>
          <w:lang w:val="en-AE" w:eastAsia="en-AE"/>
        </w:rPr>
        <w:t xml:space="preserve"> p = </w:t>
      </w:r>
      <w:r w:rsidRPr="00291056">
        <w:rPr>
          <w:rFonts w:asciiTheme="majorBidi" w:eastAsia="Times New Roman" w:hAnsiTheme="majorBidi" w:cstheme="majorBidi"/>
          <w:color w:val="EFB080"/>
          <w:sz w:val="21"/>
          <w:szCs w:val="21"/>
          <w:lang w:val="en-AE" w:eastAsia="en-AE"/>
        </w:rPr>
        <w:t>b64url</w:t>
      </w:r>
      <w:r w:rsidRPr="00291056">
        <w:rPr>
          <w:rFonts w:asciiTheme="majorBidi" w:eastAsia="Times New Roman" w:hAnsiTheme="majorBidi" w:cstheme="majorBidi"/>
          <w:color w:val="D6D6DD"/>
          <w:sz w:val="21"/>
          <w:szCs w:val="21"/>
          <w:lang w:val="en-AE" w:eastAsia="en-AE"/>
        </w:rPr>
        <w:t>(</w:t>
      </w:r>
      <w:proofErr w:type="spellStart"/>
      <w:r w:rsidRPr="00291056">
        <w:rPr>
          <w:rFonts w:asciiTheme="majorBidi" w:eastAsia="Times New Roman" w:hAnsiTheme="majorBidi" w:cstheme="majorBidi"/>
          <w:color w:val="EFB080"/>
          <w:sz w:val="21"/>
          <w:szCs w:val="21"/>
          <w:lang w:val="en-AE" w:eastAsia="en-AE"/>
        </w:rPr>
        <w:t>writeJson</w:t>
      </w:r>
      <w:proofErr w:type="spellEnd"/>
      <w:r w:rsidRPr="00291056">
        <w:rPr>
          <w:rFonts w:asciiTheme="majorBidi" w:eastAsia="Times New Roman" w:hAnsiTheme="majorBidi" w:cstheme="majorBidi"/>
          <w:color w:val="D6D6DD"/>
          <w:sz w:val="21"/>
          <w:szCs w:val="21"/>
          <w:lang w:val="en-AE" w:eastAsia="en-AE"/>
        </w:rPr>
        <w:t>(payload));</w:t>
      </w:r>
    </w:p>
    <w:p w14:paraId="684DEB20"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String</w:t>
      </w:r>
      <w:r w:rsidRPr="00291056">
        <w:rPr>
          <w:rFonts w:asciiTheme="majorBidi" w:eastAsia="Times New Roman" w:hAnsiTheme="majorBidi" w:cstheme="majorBidi"/>
          <w:color w:val="D6D6DD"/>
          <w:sz w:val="21"/>
          <w:szCs w:val="21"/>
          <w:lang w:val="en-AE" w:eastAsia="en-AE"/>
        </w:rPr>
        <w:t xml:space="preserve"> s = </w:t>
      </w:r>
      <w:r w:rsidRPr="00291056">
        <w:rPr>
          <w:rFonts w:asciiTheme="majorBidi" w:eastAsia="Times New Roman" w:hAnsiTheme="majorBidi" w:cstheme="majorBidi"/>
          <w:color w:val="EFB080"/>
          <w:sz w:val="21"/>
          <w:szCs w:val="21"/>
          <w:lang w:val="en-AE" w:eastAsia="en-AE"/>
        </w:rPr>
        <w:t>b64</w:t>
      </w:r>
      <w:proofErr w:type="gramStart"/>
      <w:r w:rsidRPr="00291056">
        <w:rPr>
          <w:rFonts w:asciiTheme="majorBidi" w:eastAsia="Times New Roman" w:hAnsiTheme="majorBidi" w:cstheme="majorBidi"/>
          <w:color w:val="EFB080"/>
          <w:sz w:val="21"/>
          <w:szCs w:val="21"/>
          <w:lang w:val="en-AE" w:eastAsia="en-AE"/>
        </w:rPr>
        <w:t>url</w:t>
      </w:r>
      <w:r w:rsidRPr="00291056">
        <w:rPr>
          <w:rFonts w:asciiTheme="majorBidi" w:eastAsia="Times New Roman" w:hAnsiTheme="majorBidi" w:cstheme="majorBidi"/>
          <w:color w:val="D6D6DD"/>
          <w:sz w:val="21"/>
          <w:szCs w:val="21"/>
          <w:lang w:val="en-AE" w:eastAsia="en-AE"/>
        </w:rPr>
        <w:t>(</w:t>
      </w:r>
      <w:proofErr w:type="gramEnd"/>
      <w:r w:rsidRPr="00291056">
        <w:rPr>
          <w:rFonts w:asciiTheme="majorBidi" w:eastAsia="Times New Roman" w:hAnsiTheme="majorBidi" w:cstheme="majorBidi"/>
          <w:color w:val="EFB080"/>
          <w:sz w:val="21"/>
          <w:szCs w:val="21"/>
          <w:lang w:val="en-AE" w:eastAsia="en-AE"/>
        </w:rPr>
        <w:t>hmacSha256</w:t>
      </w:r>
      <w:r w:rsidRPr="00291056">
        <w:rPr>
          <w:rFonts w:asciiTheme="majorBidi" w:eastAsia="Times New Roman" w:hAnsiTheme="majorBidi" w:cstheme="majorBidi"/>
          <w:color w:val="D6D6DD"/>
          <w:sz w:val="21"/>
          <w:szCs w:val="21"/>
          <w:lang w:val="en-AE" w:eastAsia="en-AE"/>
        </w:rPr>
        <w:t xml:space="preserve">(h + </w:t>
      </w:r>
      <w:r w:rsidRPr="00291056">
        <w:rPr>
          <w:rFonts w:asciiTheme="majorBidi" w:eastAsia="Times New Roman" w:hAnsiTheme="majorBidi" w:cstheme="majorBidi"/>
          <w:color w:val="E394DC"/>
          <w:sz w:val="21"/>
          <w:szCs w:val="21"/>
          <w:lang w:val="en-AE" w:eastAsia="en-AE"/>
        </w:rPr>
        <w:t>"."</w:t>
      </w:r>
      <w:r w:rsidRPr="00291056">
        <w:rPr>
          <w:rFonts w:asciiTheme="majorBidi" w:eastAsia="Times New Roman" w:hAnsiTheme="majorBidi" w:cstheme="majorBidi"/>
          <w:color w:val="D6D6DD"/>
          <w:sz w:val="21"/>
          <w:szCs w:val="21"/>
          <w:lang w:val="en-AE" w:eastAsia="en-AE"/>
        </w:rPr>
        <w:t xml:space="preserve"> + p));</w:t>
      </w:r>
    </w:p>
    <w:p w14:paraId="104224FC"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82D2CE"/>
          <w:sz w:val="21"/>
          <w:szCs w:val="21"/>
          <w:lang w:val="en-AE" w:eastAsia="en-AE"/>
        </w:rPr>
        <w:t>return</w:t>
      </w:r>
      <w:r w:rsidRPr="00291056">
        <w:rPr>
          <w:rFonts w:asciiTheme="majorBidi" w:eastAsia="Times New Roman" w:hAnsiTheme="majorBidi" w:cstheme="majorBidi"/>
          <w:color w:val="D6D6DD"/>
          <w:sz w:val="21"/>
          <w:szCs w:val="21"/>
          <w:lang w:val="en-AE" w:eastAsia="en-AE"/>
        </w:rPr>
        <w:t xml:space="preserve"> h + </w:t>
      </w:r>
      <w:r w:rsidRPr="00291056">
        <w:rPr>
          <w:rFonts w:asciiTheme="majorBidi" w:eastAsia="Times New Roman" w:hAnsiTheme="majorBidi" w:cstheme="majorBidi"/>
          <w:color w:val="E394DC"/>
          <w:sz w:val="21"/>
          <w:szCs w:val="21"/>
          <w:lang w:val="en-AE" w:eastAsia="en-AE"/>
        </w:rPr>
        <w:t>"."</w:t>
      </w:r>
      <w:r w:rsidRPr="00291056">
        <w:rPr>
          <w:rFonts w:asciiTheme="majorBidi" w:eastAsia="Times New Roman" w:hAnsiTheme="majorBidi" w:cstheme="majorBidi"/>
          <w:color w:val="D6D6DD"/>
          <w:sz w:val="21"/>
          <w:szCs w:val="21"/>
          <w:lang w:val="en-AE" w:eastAsia="en-AE"/>
        </w:rPr>
        <w:t xml:space="preserve"> + p + </w:t>
      </w:r>
      <w:r w:rsidRPr="00291056">
        <w:rPr>
          <w:rFonts w:asciiTheme="majorBidi" w:eastAsia="Times New Roman" w:hAnsiTheme="majorBidi" w:cstheme="majorBidi"/>
          <w:color w:val="E394DC"/>
          <w:sz w:val="21"/>
          <w:szCs w:val="21"/>
          <w:lang w:val="en-AE" w:eastAsia="en-AE"/>
        </w:rPr>
        <w:t>"."</w:t>
      </w:r>
      <w:r w:rsidRPr="00291056">
        <w:rPr>
          <w:rFonts w:asciiTheme="majorBidi" w:eastAsia="Times New Roman" w:hAnsiTheme="majorBidi" w:cstheme="majorBidi"/>
          <w:color w:val="D6D6DD"/>
          <w:sz w:val="21"/>
          <w:szCs w:val="21"/>
          <w:lang w:val="en-AE" w:eastAsia="en-AE"/>
        </w:rPr>
        <w:t xml:space="preserve"> + s;</w:t>
      </w:r>
    </w:p>
    <w:p w14:paraId="5491A2C6"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w:t>
      </w:r>
    </w:p>
    <w:p w14:paraId="70781A1E"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w:t>
      </w:r>
      <w:r w:rsidRPr="00291056">
        <w:rPr>
          <w:rFonts w:ascii="Courier New" w:eastAsia="Times New Roman" w:hAnsi="Courier New" w:cs="Courier New"/>
          <w:sz w:val="20"/>
          <w:szCs w:val="20"/>
          <w:lang w:val="en-AE" w:eastAsia="en-AE"/>
        </w:rPr>
        <w:t>register</w:t>
      </w:r>
      <w:r w:rsidRPr="00291056">
        <w:rPr>
          <w:rFonts w:ascii="Times New Roman" w:eastAsia="Times New Roman" w:hAnsi="Times New Roman" w:cs="Times New Roman"/>
          <w:sz w:val="24"/>
          <w:szCs w:val="24"/>
          <w:lang w:val="en-AE" w:eastAsia="en-AE"/>
        </w:rPr>
        <w:t xml:space="preserve"> operation (</w:t>
      </w:r>
      <w:r w:rsidRPr="00291056">
        <w:rPr>
          <w:rFonts w:ascii="Courier New" w:eastAsia="Times New Roman" w:hAnsi="Courier New" w:cs="Courier New"/>
          <w:sz w:val="20"/>
          <w:szCs w:val="20"/>
          <w:lang w:val="en-AE" w:eastAsia="en-AE"/>
        </w:rPr>
        <w:t>backend/src/main/java/com/seestack/modules/auth/service/AuthService.java</w:t>
      </w:r>
      <w:r w:rsidRPr="00291056">
        <w:rPr>
          <w:rFonts w:ascii="Times New Roman" w:eastAsia="Times New Roman" w:hAnsi="Times New Roman" w:cs="Times New Roman"/>
          <w:sz w:val="24"/>
          <w:szCs w:val="24"/>
          <w:lang w:val="en-AE" w:eastAsia="en-AE"/>
        </w:rPr>
        <w:t xml:space="preserve">) normalises the submitted email address, asserts its uniqueness, applies the </w:t>
      </w:r>
      <w:proofErr w:type="spellStart"/>
      <w:r w:rsidRPr="00291056">
        <w:rPr>
          <w:rFonts w:ascii="Times New Roman" w:eastAsia="Times New Roman" w:hAnsi="Times New Roman" w:cs="Times New Roman"/>
          <w:sz w:val="24"/>
          <w:szCs w:val="24"/>
          <w:lang w:val="en-AE" w:eastAsia="en-AE"/>
        </w:rPr>
        <w:t>BCrypt</w:t>
      </w:r>
      <w:proofErr w:type="spellEnd"/>
      <w:r w:rsidRPr="00291056">
        <w:rPr>
          <w:rFonts w:ascii="Times New Roman" w:eastAsia="Times New Roman" w:hAnsi="Times New Roman" w:cs="Times New Roman"/>
          <w:sz w:val="24"/>
          <w:szCs w:val="24"/>
          <w:lang w:val="en-AE" w:eastAsia="en-AE"/>
        </w:rPr>
        <w:t xml:space="preserve"> hashing function, persists a </w:t>
      </w:r>
      <w:proofErr w:type="spellStart"/>
      <w:r w:rsidRPr="00291056">
        <w:rPr>
          <w:rFonts w:ascii="Courier New" w:eastAsia="Times New Roman" w:hAnsi="Courier New" w:cs="Courier New"/>
          <w:sz w:val="20"/>
          <w:szCs w:val="20"/>
          <w:lang w:val="en-AE" w:eastAsia="en-AE"/>
        </w:rPr>
        <w:t>UserEntity</w:t>
      </w:r>
      <w:proofErr w:type="spellEnd"/>
      <w:r w:rsidRPr="00291056">
        <w:rPr>
          <w:rFonts w:ascii="Times New Roman" w:eastAsia="Times New Roman" w:hAnsi="Times New Roman" w:cs="Times New Roman"/>
          <w:sz w:val="24"/>
          <w:szCs w:val="24"/>
          <w:lang w:val="en-AE" w:eastAsia="en-AE"/>
        </w:rPr>
        <w:t>, creates a default project name with a single ingest key, and returns both the issued JWT and the raw ingest key. The raw key is returned to the caller exactly once; thereafter, only its prefix and SHA-256 hash are retained.</w:t>
      </w:r>
    </w:p>
    <w:p w14:paraId="4A8ED693" w14:textId="77777777" w:rsidR="00291056" w:rsidRPr="00291056" w:rsidRDefault="00291056" w:rsidP="00291056">
      <w:pPr>
        <w:pStyle w:val="Heading3"/>
        <w:rPr>
          <w:rFonts w:eastAsia="Times New Roman"/>
          <w:lang w:val="en-AE" w:eastAsia="en-AE"/>
        </w:rPr>
      </w:pPr>
      <w:bookmarkStart w:id="253" w:name="_Toc229325891"/>
      <w:r w:rsidRPr="00291056">
        <w:rPr>
          <w:rFonts w:eastAsia="Times New Roman"/>
          <w:lang w:val="en-AE" w:eastAsia="en-AE"/>
        </w:rPr>
        <w:t>6.1.3 Project and API-key management</w:t>
      </w:r>
      <w:bookmarkEnd w:id="253"/>
    </w:p>
    <w:p w14:paraId="64CAB1F9" w14:textId="77777777" w:rsidR="00291056" w:rsidRPr="00291056" w:rsidRDefault="00291056" w:rsidP="00EF238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Project records are managed through </w:t>
      </w:r>
      <w:r w:rsidRPr="00291056">
        <w:rPr>
          <w:rFonts w:ascii="Courier New" w:eastAsia="Times New Roman" w:hAnsi="Courier New" w:cs="Courier New"/>
          <w:sz w:val="20"/>
          <w:szCs w:val="20"/>
          <w:lang w:val="en-AE" w:eastAsia="en-AE"/>
        </w:rPr>
        <w:t>/</w:t>
      </w:r>
      <w:proofErr w:type="spellStart"/>
      <w:r w:rsidRPr="00291056">
        <w:rPr>
          <w:rFonts w:ascii="Courier New" w:eastAsia="Times New Roman" w:hAnsi="Courier New" w:cs="Courier New"/>
          <w:sz w:val="20"/>
          <w:szCs w:val="20"/>
          <w:lang w:val="en-AE" w:eastAsia="en-AE"/>
        </w:rPr>
        <w:t>api</w:t>
      </w:r>
      <w:proofErr w:type="spellEnd"/>
      <w:r w:rsidRPr="00291056">
        <w:rPr>
          <w:rFonts w:ascii="Courier New" w:eastAsia="Times New Roman" w:hAnsi="Courier New" w:cs="Courier New"/>
          <w:sz w:val="20"/>
          <w:szCs w:val="20"/>
          <w:lang w:val="en-AE" w:eastAsia="en-AE"/>
        </w:rPr>
        <w:t>/v1/projects</w:t>
      </w:r>
      <w:r w:rsidRPr="00291056">
        <w:rPr>
          <w:rFonts w:ascii="Times New Roman" w:eastAsia="Times New Roman" w:hAnsi="Times New Roman" w:cs="Times New Roman"/>
          <w:sz w:val="24"/>
          <w:szCs w:val="24"/>
          <w:lang w:val="en-AE" w:eastAsia="en-AE"/>
        </w:rPr>
        <w:t> and protected by the JWT authentication filter. Ingest keys are generated in the format </w:t>
      </w:r>
      <w:proofErr w:type="spellStart"/>
      <w:r w:rsidRPr="00291056">
        <w:rPr>
          <w:rFonts w:ascii="Courier New" w:eastAsia="Times New Roman" w:hAnsi="Courier New" w:cs="Courier New"/>
          <w:sz w:val="20"/>
          <w:szCs w:val="20"/>
          <w:lang w:val="en-AE" w:eastAsia="en-AE"/>
        </w:rPr>
        <w:t>ask_live</w:t>
      </w:r>
      <w:proofErr w:type="spellEnd"/>
      <w:r w:rsidRPr="00291056">
        <w:rPr>
          <w:rFonts w:ascii="Courier New" w:eastAsia="Times New Roman" w:hAnsi="Courier New" w:cs="Courier New"/>
          <w:sz w:val="20"/>
          <w:szCs w:val="20"/>
          <w:lang w:val="en-AE" w:eastAsia="en-AE"/>
        </w:rPr>
        <w:t>_&lt;random-suffix&gt;</w:t>
      </w:r>
      <w:r w:rsidRPr="00291056">
        <w:rPr>
          <w:rFonts w:ascii="Times New Roman" w:eastAsia="Times New Roman" w:hAnsi="Times New Roman" w:cs="Times New Roman"/>
          <w:sz w:val="24"/>
          <w:szCs w:val="24"/>
          <w:lang w:val="en-AE" w:eastAsia="en-AE"/>
        </w:rPr>
        <w:t>, hashed using SHA-256, and stored only as a hash together with their public prefix. The raw key is disclosed only at creation time, which aligns the implementation with accepted secret-management practice by ensuring that database compromise does not expose recoverable plaintext credentials.</w:t>
      </w:r>
    </w:p>
    <w:p w14:paraId="4F1A7EDD" w14:textId="77777777" w:rsidR="00291056" w:rsidRPr="00291056" w:rsidRDefault="00291056" w:rsidP="00291056">
      <w:pPr>
        <w:pStyle w:val="Heading3"/>
        <w:rPr>
          <w:rFonts w:eastAsia="Times New Roman"/>
          <w:lang w:val="en-AE" w:eastAsia="en-AE"/>
        </w:rPr>
      </w:pPr>
      <w:bookmarkStart w:id="254" w:name="_Toc229325892"/>
      <w:r w:rsidRPr="00291056">
        <w:rPr>
          <w:rFonts w:eastAsia="Times New Roman"/>
          <w:lang w:val="en-AE" w:eastAsia="en-AE"/>
        </w:rPr>
        <w:t>6.1.4 Error ingestion pipeline</w:t>
      </w:r>
      <w:bookmarkEnd w:id="254"/>
    </w:p>
    <w:p w14:paraId="4681C338" w14:textId="77777777" w:rsidR="00291056" w:rsidRPr="00291056" w:rsidRDefault="00291056" w:rsidP="00EF238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error-ingestion path is designed as the highest-throughput workflow in the system and is therefore implemented asynchronously. The synchronous HTTP endpoint performs only the minimum required work: authenticating the project key, computing an error fingerprint, generating an event identifier, and publishing the event to Kafka. Persistent storage and aggregation are delegated to downstream consumers.</w:t>
      </w:r>
    </w:p>
    <w:p w14:paraId="7B2B1A80" w14:textId="716C59D3"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noProof/>
          <w:sz w:val="24"/>
          <w:szCs w:val="24"/>
          <w:lang w:val="en-AE" w:eastAsia="en-AE"/>
        </w:rPr>
        <w:lastRenderedPageBreak/>
        <mc:AlternateContent>
          <mc:Choice Requires="wps">
            <w:drawing>
              <wp:inline distT="0" distB="0" distL="0" distR="0" wp14:anchorId="43F46591" wp14:editId="11E945D1">
                <wp:extent cx="302895" cy="302895"/>
                <wp:effectExtent l="0" t="0" r="0" b="0"/>
                <wp:docPr id="695775675" name="AutoShap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3DBC88" id="AutoShape 1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291056">
        <w:rPr>
          <w:noProof/>
        </w:rPr>
        <w:t xml:space="preserve"> </w:t>
      </w:r>
      <w:r w:rsidR="005E4280">
        <w:rPr>
          <w:noProof/>
        </w:rPr>
        <w:drawing>
          <wp:inline distT="0" distB="0" distL="0" distR="0" wp14:anchorId="64BEEDDC" wp14:editId="1FBB5742">
            <wp:extent cx="5943600" cy="3773170"/>
            <wp:effectExtent l="0" t="0" r="0" b="0"/>
            <wp:docPr id="6860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25230" name=""/>
                    <pic:cNvPicPr/>
                  </pic:nvPicPr>
                  <pic:blipFill>
                    <a:blip r:embed="rId26"/>
                    <a:stretch>
                      <a:fillRect/>
                    </a:stretch>
                  </pic:blipFill>
                  <pic:spPr>
                    <a:xfrm>
                      <a:off x="0" y="0"/>
                      <a:ext cx="5943600" cy="3773170"/>
                    </a:xfrm>
                    <a:prstGeom prst="rect">
                      <a:avLst/>
                    </a:prstGeom>
                  </pic:spPr>
                </pic:pic>
              </a:graphicData>
            </a:graphic>
          </wp:inline>
        </w:drawing>
      </w:r>
    </w:p>
    <w:p w14:paraId="3FA49490"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i/>
          <w:iCs/>
          <w:sz w:val="24"/>
          <w:szCs w:val="24"/>
          <w:lang w:val="en-AE" w:eastAsia="en-AE"/>
        </w:rPr>
        <w:t>Figure 6.1. End-to-end error-ingestion workflow.</w:t>
      </w:r>
    </w:p>
    <w:p w14:paraId="27E44017"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synchronous controller (</w:t>
      </w:r>
      <w:r w:rsidRPr="00291056">
        <w:rPr>
          <w:rFonts w:ascii="Courier New" w:eastAsia="Times New Roman" w:hAnsi="Courier New" w:cs="Courier New"/>
          <w:sz w:val="20"/>
          <w:szCs w:val="20"/>
          <w:lang w:val="en-AE" w:eastAsia="en-AE"/>
        </w:rPr>
        <w:t>backend/src/main/java/com/seestack/modules/errors/controller/ErrorIngestController.java</w:t>
      </w:r>
      <w:r w:rsidRPr="00291056">
        <w:rPr>
          <w:rFonts w:ascii="Times New Roman" w:eastAsia="Times New Roman" w:hAnsi="Times New Roman" w:cs="Times New Roman"/>
          <w:sz w:val="24"/>
          <w:szCs w:val="24"/>
          <w:lang w:val="en-AE" w:eastAsia="en-AE"/>
        </w:rPr>
        <w:t xml:space="preserve">) returns the HTTP status code 202 </w:t>
      </w:r>
      <w:r w:rsidRPr="00291056">
        <w:rPr>
          <w:rFonts w:ascii="Times New Roman" w:eastAsia="Times New Roman" w:hAnsi="Times New Roman" w:cs="Times New Roman"/>
          <w:i/>
          <w:iCs/>
          <w:sz w:val="24"/>
          <w:szCs w:val="24"/>
          <w:lang w:val="en-AE" w:eastAsia="en-AE"/>
        </w:rPr>
        <w:t>Accepted</w:t>
      </w:r>
      <w:r w:rsidRPr="00291056">
        <w:rPr>
          <w:rFonts w:ascii="Times New Roman" w:eastAsia="Times New Roman" w:hAnsi="Times New Roman" w:cs="Times New Roman"/>
          <w:sz w:val="24"/>
          <w:szCs w:val="24"/>
          <w:lang w:val="en-AE" w:eastAsia="en-AE"/>
        </w:rPr>
        <w:t xml:space="preserve"> (RFC 9110, section 15.3.3), signalling that the request has been accepted for </w:t>
      </w:r>
      <w:proofErr w:type="gramStart"/>
      <w:r w:rsidRPr="00291056">
        <w:rPr>
          <w:rFonts w:ascii="Times New Roman" w:eastAsia="Times New Roman" w:hAnsi="Times New Roman" w:cs="Times New Roman"/>
          <w:sz w:val="24"/>
          <w:szCs w:val="24"/>
          <w:lang w:val="en-AE" w:eastAsia="en-AE"/>
        </w:rPr>
        <w:t>processing</w:t>
      </w:r>
      <w:proofErr w:type="gramEnd"/>
      <w:r w:rsidRPr="00291056">
        <w:rPr>
          <w:rFonts w:ascii="Times New Roman" w:eastAsia="Times New Roman" w:hAnsi="Times New Roman" w:cs="Times New Roman"/>
          <w:sz w:val="24"/>
          <w:szCs w:val="24"/>
          <w:lang w:val="en-AE" w:eastAsia="en-AE"/>
        </w:rPr>
        <w:t xml:space="preserve"> but that processing has not yet completed:</w:t>
      </w:r>
    </w:p>
    <w:p w14:paraId="1EFEC606"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w:t>
      </w:r>
      <w:r w:rsidRPr="00291056">
        <w:rPr>
          <w:rFonts w:asciiTheme="majorBidi" w:eastAsia="Times New Roman" w:hAnsiTheme="majorBidi" w:cstheme="majorBidi"/>
          <w:color w:val="EFB080"/>
          <w:sz w:val="21"/>
          <w:szCs w:val="21"/>
          <w:lang w:val="en-AE" w:eastAsia="en-AE"/>
        </w:rPr>
        <w:t>PostMapping</w:t>
      </w:r>
    </w:p>
    <w:p w14:paraId="2EFF8928"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82D2CE"/>
          <w:sz w:val="21"/>
          <w:szCs w:val="21"/>
          <w:lang w:val="en-AE" w:eastAsia="en-AE"/>
        </w:rPr>
        <w:t>public</w:t>
      </w: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EFB080"/>
          <w:sz w:val="21"/>
          <w:szCs w:val="21"/>
          <w:lang w:val="en-AE" w:eastAsia="en-AE"/>
        </w:rPr>
        <w:t>ResponseEntity</w:t>
      </w:r>
      <w:proofErr w:type="spellEnd"/>
      <w:r w:rsidRPr="00291056">
        <w:rPr>
          <w:rFonts w:asciiTheme="majorBidi" w:eastAsia="Times New Roman" w:hAnsiTheme="majorBidi" w:cstheme="majorBidi"/>
          <w:color w:val="D6D6DD"/>
          <w:sz w:val="21"/>
          <w:szCs w:val="21"/>
          <w:lang w:val="en-AE" w:eastAsia="en-AE"/>
        </w:rPr>
        <w:t>&lt;</w:t>
      </w:r>
      <w:proofErr w:type="spellStart"/>
      <w:r w:rsidRPr="00291056">
        <w:rPr>
          <w:rFonts w:asciiTheme="majorBidi" w:eastAsia="Times New Roman" w:hAnsiTheme="majorBidi" w:cstheme="majorBidi"/>
          <w:color w:val="EFB080"/>
          <w:sz w:val="21"/>
          <w:szCs w:val="21"/>
          <w:lang w:val="en-AE" w:eastAsia="en-AE"/>
        </w:rPr>
        <w:t>ApiResponse</w:t>
      </w:r>
      <w:proofErr w:type="spellEnd"/>
      <w:r w:rsidRPr="00291056">
        <w:rPr>
          <w:rFonts w:asciiTheme="majorBidi" w:eastAsia="Times New Roman" w:hAnsiTheme="majorBidi" w:cstheme="majorBidi"/>
          <w:color w:val="D6D6DD"/>
          <w:sz w:val="21"/>
          <w:szCs w:val="21"/>
          <w:lang w:val="en-AE" w:eastAsia="en-AE"/>
        </w:rPr>
        <w:t>&lt;</w:t>
      </w:r>
      <w:r w:rsidRPr="00291056">
        <w:rPr>
          <w:rFonts w:asciiTheme="majorBidi" w:eastAsia="Times New Roman" w:hAnsiTheme="majorBidi" w:cstheme="majorBidi"/>
          <w:color w:val="EFB080"/>
          <w:sz w:val="21"/>
          <w:szCs w:val="21"/>
          <w:lang w:val="en-AE" w:eastAsia="en-AE"/>
        </w:rPr>
        <w:t>Map</w:t>
      </w:r>
      <w:r w:rsidRPr="00291056">
        <w:rPr>
          <w:rFonts w:asciiTheme="majorBidi" w:eastAsia="Times New Roman" w:hAnsiTheme="majorBidi" w:cstheme="majorBidi"/>
          <w:color w:val="D6D6DD"/>
          <w:sz w:val="21"/>
          <w:szCs w:val="21"/>
          <w:lang w:val="en-AE" w:eastAsia="en-AE"/>
        </w:rPr>
        <w:t xml:space="preserve">&lt;String, String&gt;&gt;&gt; </w:t>
      </w:r>
      <w:proofErr w:type="gramStart"/>
      <w:r w:rsidRPr="00291056">
        <w:rPr>
          <w:rFonts w:asciiTheme="majorBidi" w:eastAsia="Times New Roman" w:hAnsiTheme="majorBidi" w:cstheme="majorBidi"/>
          <w:color w:val="EFB080"/>
          <w:sz w:val="21"/>
          <w:szCs w:val="21"/>
          <w:lang w:val="en-AE" w:eastAsia="en-AE"/>
        </w:rPr>
        <w:t>ingest</w:t>
      </w:r>
      <w:r w:rsidRPr="00291056">
        <w:rPr>
          <w:rFonts w:asciiTheme="majorBidi" w:eastAsia="Times New Roman" w:hAnsiTheme="majorBidi" w:cstheme="majorBidi"/>
          <w:color w:val="D6D6DD"/>
          <w:sz w:val="21"/>
          <w:szCs w:val="21"/>
          <w:lang w:val="en-AE" w:eastAsia="en-AE"/>
        </w:rPr>
        <w:t>(</w:t>
      </w:r>
      <w:proofErr w:type="gramEnd"/>
    </w:p>
    <w:p w14:paraId="1C3D871E"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w:t>
      </w:r>
      <w:r w:rsidRPr="00291056">
        <w:rPr>
          <w:rFonts w:asciiTheme="majorBidi" w:eastAsia="Times New Roman" w:hAnsiTheme="majorBidi" w:cstheme="majorBidi"/>
          <w:color w:val="EFB080"/>
          <w:sz w:val="21"/>
          <w:szCs w:val="21"/>
          <w:lang w:val="en-AE" w:eastAsia="en-AE"/>
        </w:rPr>
        <w:t>Valid</w:t>
      </w: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RequestBody</w:t>
      </w: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EFB080"/>
          <w:sz w:val="21"/>
          <w:szCs w:val="21"/>
          <w:lang w:val="en-AE" w:eastAsia="en-AE"/>
        </w:rPr>
        <w:t>ErrorIngestRequest</w:t>
      </w:r>
      <w:proofErr w:type="spellEnd"/>
      <w:r w:rsidRPr="00291056">
        <w:rPr>
          <w:rFonts w:asciiTheme="majorBidi" w:eastAsia="Times New Roman" w:hAnsiTheme="majorBidi" w:cstheme="majorBidi"/>
          <w:color w:val="D6D6DD"/>
          <w:sz w:val="21"/>
          <w:szCs w:val="21"/>
          <w:lang w:val="en-AE" w:eastAsia="en-AE"/>
        </w:rPr>
        <w:t xml:space="preserve"> request,</w:t>
      </w:r>
    </w:p>
    <w:p w14:paraId="7F755D97"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EFB080"/>
          <w:sz w:val="21"/>
          <w:szCs w:val="21"/>
          <w:lang w:val="en-AE" w:eastAsia="en-AE"/>
        </w:rPr>
        <w:t>HttpServletRequest</w:t>
      </w:r>
      <w:proofErr w:type="spellEnd"/>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D6D6DD"/>
          <w:sz w:val="21"/>
          <w:szCs w:val="21"/>
          <w:lang w:val="en-AE" w:eastAsia="en-AE"/>
        </w:rPr>
        <w:t>httpRequest</w:t>
      </w:r>
      <w:proofErr w:type="spellEnd"/>
      <w:r w:rsidRPr="00291056">
        <w:rPr>
          <w:rFonts w:asciiTheme="majorBidi" w:eastAsia="Times New Roman" w:hAnsiTheme="majorBidi" w:cstheme="majorBidi"/>
          <w:color w:val="D6D6DD"/>
          <w:sz w:val="21"/>
          <w:szCs w:val="21"/>
          <w:lang w:val="en-AE" w:eastAsia="en-AE"/>
        </w:rPr>
        <w:t xml:space="preserve">) throws </w:t>
      </w:r>
      <w:proofErr w:type="spellStart"/>
      <w:r w:rsidRPr="00291056">
        <w:rPr>
          <w:rFonts w:asciiTheme="majorBidi" w:eastAsia="Times New Roman" w:hAnsiTheme="majorBidi" w:cstheme="majorBidi"/>
          <w:color w:val="D6D6DD"/>
          <w:sz w:val="21"/>
          <w:szCs w:val="21"/>
          <w:lang w:val="en-AE" w:eastAsia="en-AE"/>
        </w:rPr>
        <w:t>JsonProcessingException</w:t>
      </w:r>
      <w:proofErr w:type="spellEnd"/>
      <w:r w:rsidRPr="00291056">
        <w:rPr>
          <w:rFonts w:asciiTheme="majorBidi" w:eastAsia="Times New Roman" w:hAnsiTheme="majorBidi" w:cstheme="majorBidi"/>
          <w:color w:val="D6D6DD"/>
          <w:sz w:val="21"/>
          <w:szCs w:val="21"/>
          <w:lang w:val="en-AE" w:eastAsia="en-AE"/>
        </w:rPr>
        <w:t xml:space="preserve"> {</w:t>
      </w:r>
    </w:p>
    <w:p w14:paraId="549465F0"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p>
    <w:p w14:paraId="5C177A3C"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UUID</w:t>
      </w: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D6D6DD"/>
          <w:sz w:val="21"/>
          <w:szCs w:val="21"/>
          <w:lang w:val="en-AE" w:eastAsia="en-AE"/>
        </w:rPr>
        <w:t>projectId</w:t>
      </w:r>
      <w:proofErr w:type="spellEnd"/>
      <w:r w:rsidRPr="00291056">
        <w:rPr>
          <w:rFonts w:asciiTheme="majorBidi" w:eastAsia="Times New Roman" w:hAnsiTheme="majorBidi" w:cstheme="majorBidi"/>
          <w:color w:val="D6D6DD"/>
          <w:sz w:val="21"/>
          <w:szCs w:val="21"/>
          <w:lang w:val="en-AE" w:eastAsia="en-AE"/>
        </w:rPr>
        <w:t xml:space="preserve">   = (UUID) </w:t>
      </w:r>
      <w:proofErr w:type="spellStart"/>
      <w:r w:rsidRPr="00291056">
        <w:rPr>
          <w:rFonts w:asciiTheme="majorBidi" w:eastAsia="Times New Roman" w:hAnsiTheme="majorBidi" w:cstheme="majorBidi"/>
          <w:color w:val="D6D6DD"/>
          <w:sz w:val="21"/>
          <w:szCs w:val="21"/>
          <w:lang w:val="en-AE" w:eastAsia="en-AE"/>
        </w:rPr>
        <w:t>httpRequest.</w:t>
      </w:r>
      <w:r w:rsidRPr="00291056">
        <w:rPr>
          <w:rFonts w:asciiTheme="majorBidi" w:eastAsia="Times New Roman" w:hAnsiTheme="majorBidi" w:cstheme="majorBidi"/>
          <w:color w:val="EFB080"/>
          <w:sz w:val="21"/>
          <w:szCs w:val="21"/>
          <w:lang w:val="en-AE" w:eastAsia="en-AE"/>
        </w:rPr>
        <w:t>getAttribute</w:t>
      </w:r>
      <w:proofErr w:type="spellEnd"/>
      <w:r w:rsidRPr="00291056">
        <w:rPr>
          <w:rFonts w:asciiTheme="majorBidi" w:eastAsia="Times New Roman" w:hAnsiTheme="majorBidi" w:cstheme="majorBidi"/>
          <w:color w:val="D6D6DD"/>
          <w:sz w:val="21"/>
          <w:szCs w:val="21"/>
          <w:lang w:val="en-AE" w:eastAsia="en-AE"/>
        </w:rPr>
        <w:t>(</w:t>
      </w:r>
      <w:proofErr w:type="spellStart"/>
      <w:r w:rsidRPr="00291056">
        <w:rPr>
          <w:rFonts w:asciiTheme="majorBidi" w:eastAsia="Times New Roman" w:hAnsiTheme="majorBidi" w:cstheme="majorBidi"/>
          <w:color w:val="D6D6DD"/>
          <w:sz w:val="21"/>
          <w:szCs w:val="21"/>
          <w:lang w:val="en-AE" w:eastAsia="en-AE"/>
        </w:rPr>
        <w:t>ApiKeyAuthFilter.PROJECT_ID_ATTRIBUTE</w:t>
      </w:r>
      <w:proofErr w:type="spellEnd"/>
      <w:r w:rsidRPr="00291056">
        <w:rPr>
          <w:rFonts w:asciiTheme="majorBidi" w:eastAsia="Times New Roman" w:hAnsiTheme="majorBidi" w:cstheme="majorBidi"/>
          <w:color w:val="D6D6DD"/>
          <w:sz w:val="21"/>
          <w:szCs w:val="21"/>
          <w:lang w:val="en-AE" w:eastAsia="en-AE"/>
        </w:rPr>
        <w:t>);</w:t>
      </w:r>
    </w:p>
    <w:p w14:paraId="0BB925AB"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String</w:t>
      </w:r>
      <w:r w:rsidRPr="00291056">
        <w:rPr>
          <w:rFonts w:asciiTheme="majorBidi" w:eastAsia="Times New Roman" w:hAnsiTheme="majorBidi" w:cstheme="majorBidi"/>
          <w:color w:val="D6D6DD"/>
          <w:sz w:val="21"/>
          <w:szCs w:val="21"/>
          <w:lang w:val="en-AE" w:eastAsia="en-AE"/>
        </w:rPr>
        <w:t xml:space="preserve"> fingerprint = </w:t>
      </w:r>
      <w:proofErr w:type="spellStart"/>
      <w:r w:rsidRPr="00291056">
        <w:rPr>
          <w:rFonts w:asciiTheme="majorBidi" w:eastAsia="Times New Roman" w:hAnsiTheme="majorBidi" w:cstheme="majorBidi"/>
          <w:color w:val="D6D6DD"/>
          <w:sz w:val="21"/>
          <w:szCs w:val="21"/>
          <w:lang w:val="en-AE" w:eastAsia="en-AE"/>
        </w:rPr>
        <w:t>fingerprintService.</w:t>
      </w:r>
      <w:r w:rsidRPr="00291056">
        <w:rPr>
          <w:rFonts w:asciiTheme="majorBidi" w:eastAsia="Times New Roman" w:hAnsiTheme="majorBidi" w:cstheme="majorBidi"/>
          <w:color w:val="EFB080"/>
          <w:sz w:val="21"/>
          <w:szCs w:val="21"/>
          <w:lang w:val="en-AE" w:eastAsia="en-AE"/>
        </w:rPr>
        <w:t>generate</w:t>
      </w:r>
      <w:proofErr w:type="spellEnd"/>
      <w:r w:rsidRPr="00291056">
        <w:rPr>
          <w:rFonts w:asciiTheme="majorBidi" w:eastAsia="Times New Roman" w:hAnsiTheme="majorBidi" w:cstheme="majorBidi"/>
          <w:color w:val="D6D6DD"/>
          <w:sz w:val="21"/>
          <w:szCs w:val="21"/>
          <w:lang w:val="en-AE" w:eastAsia="en-AE"/>
        </w:rPr>
        <w:t>(</w:t>
      </w:r>
    </w:p>
    <w:p w14:paraId="58E6CABD"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proofErr w:type="spellStart"/>
      <w:proofErr w:type="gramStart"/>
      <w:r w:rsidRPr="00291056">
        <w:rPr>
          <w:rFonts w:asciiTheme="majorBidi" w:eastAsia="Times New Roman" w:hAnsiTheme="majorBidi" w:cstheme="majorBidi"/>
          <w:color w:val="D6D6DD"/>
          <w:sz w:val="21"/>
          <w:szCs w:val="21"/>
          <w:lang w:val="en-AE" w:eastAsia="en-AE"/>
        </w:rPr>
        <w:t>request.</w:t>
      </w:r>
      <w:r w:rsidRPr="00291056">
        <w:rPr>
          <w:rFonts w:asciiTheme="majorBidi" w:eastAsia="Times New Roman" w:hAnsiTheme="majorBidi" w:cstheme="majorBidi"/>
          <w:color w:val="EFB080"/>
          <w:sz w:val="21"/>
          <w:szCs w:val="21"/>
          <w:lang w:val="en-AE" w:eastAsia="en-AE"/>
        </w:rPr>
        <w:t>exceptionClass</w:t>
      </w:r>
      <w:proofErr w:type="spellEnd"/>
      <w:proofErr w:type="gramEnd"/>
      <w:r w:rsidRPr="00291056">
        <w:rPr>
          <w:rFonts w:asciiTheme="majorBidi" w:eastAsia="Times New Roman" w:hAnsiTheme="majorBidi" w:cstheme="majorBidi"/>
          <w:color w:val="D6D6DD"/>
          <w:sz w:val="21"/>
          <w:szCs w:val="21"/>
          <w:lang w:val="en-AE" w:eastAsia="en-AE"/>
        </w:rPr>
        <w:t xml:space="preserve">(), </w:t>
      </w:r>
      <w:proofErr w:type="spellStart"/>
      <w:proofErr w:type="gramStart"/>
      <w:r w:rsidRPr="00291056">
        <w:rPr>
          <w:rFonts w:asciiTheme="majorBidi" w:eastAsia="Times New Roman" w:hAnsiTheme="majorBidi" w:cstheme="majorBidi"/>
          <w:color w:val="D6D6DD"/>
          <w:sz w:val="21"/>
          <w:szCs w:val="21"/>
          <w:lang w:val="en-AE" w:eastAsia="en-AE"/>
        </w:rPr>
        <w:t>request.</w:t>
      </w:r>
      <w:r w:rsidRPr="00291056">
        <w:rPr>
          <w:rFonts w:asciiTheme="majorBidi" w:eastAsia="Times New Roman" w:hAnsiTheme="majorBidi" w:cstheme="majorBidi"/>
          <w:color w:val="EFB080"/>
          <w:sz w:val="21"/>
          <w:szCs w:val="21"/>
          <w:lang w:val="en-AE" w:eastAsia="en-AE"/>
        </w:rPr>
        <w:t>stackTrace</w:t>
      </w:r>
      <w:proofErr w:type="spellEnd"/>
      <w:proofErr w:type="gramEnd"/>
      <w:r w:rsidRPr="00291056">
        <w:rPr>
          <w:rFonts w:asciiTheme="majorBidi" w:eastAsia="Times New Roman" w:hAnsiTheme="majorBidi" w:cstheme="majorBidi"/>
          <w:color w:val="D6D6DD"/>
          <w:sz w:val="21"/>
          <w:szCs w:val="21"/>
          <w:lang w:val="en-AE" w:eastAsia="en-AE"/>
        </w:rPr>
        <w:t>());</w:t>
      </w:r>
    </w:p>
    <w:p w14:paraId="28FCA8A7"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UUID</w:t>
      </w: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D6D6DD"/>
          <w:sz w:val="21"/>
          <w:szCs w:val="21"/>
          <w:lang w:val="en-AE" w:eastAsia="en-AE"/>
        </w:rPr>
        <w:t>eventId</w:t>
      </w:r>
      <w:proofErr w:type="spellEnd"/>
      <w:r w:rsidRPr="00291056">
        <w:rPr>
          <w:rFonts w:asciiTheme="majorBidi" w:eastAsia="Times New Roman" w:hAnsiTheme="majorBidi" w:cstheme="majorBidi"/>
          <w:color w:val="D6D6DD"/>
          <w:sz w:val="21"/>
          <w:szCs w:val="21"/>
          <w:lang w:val="en-AE" w:eastAsia="en-AE"/>
        </w:rPr>
        <w:t xml:space="preserve"> = </w:t>
      </w:r>
      <w:proofErr w:type="spellStart"/>
      <w:r w:rsidRPr="00291056">
        <w:rPr>
          <w:rFonts w:asciiTheme="majorBidi" w:eastAsia="Times New Roman" w:hAnsiTheme="majorBidi" w:cstheme="majorBidi"/>
          <w:color w:val="D6D6DD"/>
          <w:sz w:val="21"/>
          <w:szCs w:val="21"/>
          <w:lang w:val="en-AE" w:eastAsia="en-AE"/>
        </w:rPr>
        <w:t>UUID.</w:t>
      </w:r>
      <w:r w:rsidRPr="00291056">
        <w:rPr>
          <w:rFonts w:asciiTheme="majorBidi" w:eastAsia="Times New Roman" w:hAnsiTheme="majorBidi" w:cstheme="majorBidi"/>
          <w:color w:val="EFB080"/>
          <w:sz w:val="21"/>
          <w:szCs w:val="21"/>
          <w:lang w:val="en-AE" w:eastAsia="en-AE"/>
        </w:rPr>
        <w:t>randomUUID</w:t>
      </w:r>
      <w:proofErr w:type="spellEnd"/>
      <w:r w:rsidRPr="00291056">
        <w:rPr>
          <w:rFonts w:asciiTheme="majorBidi" w:eastAsia="Times New Roman" w:hAnsiTheme="majorBidi" w:cstheme="majorBidi"/>
          <w:color w:val="D6D6DD"/>
          <w:sz w:val="21"/>
          <w:szCs w:val="21"/>
          <w:lang w:val="en-AE" w:eastAsia="en-AE"/>
        </w:rPr>
        <w:t>();</w:t>
      </w:r>
    </w:p>
    <w:p w14:paraId="7FDEC909"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p>
    <w:p w14:paraId="20D34B38"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EFB080"/>
          <w:sz w:val="21"/>
          <w:szCs w:val="21"/>
          <w:lang w:val="en-AE" w:eastAsia="en-AE"/>
        </w:rPr>
        <w:t>ErrorKafkaEvent</w:t>
      </w:r>
      <w:proofErr w:type="spellEnd"/>
      <w:r w:rsidRPr="00291056">
        <w:rPr>
          <w:rFonts w:asciiTheme="majorBidi" w:eastAsia="Times New Roman" w:hAnsiTheme="majorBidi" w:cstheme="majorBidi"/>
          <w:color w:val="D6D6DD"/>
          <w:sz w:val="21"/>
          <w:szCs w:val="21"/>
          <w:lang w:val="en-AE" w:eastAsia="en-AE"/>
        </w:rPr>
        <w:t xml:space="preserve"> event = </w:t>
      </w:r>
      <w:r w:rsidRPr="00291056">
        <w:rPr>
          <w:rFonts w:asciiTheme="majorBidi" w:eastAsia="Times New Roman" w:hAnsiTheme="majorBidi" w:cstheme="majorBidi"/>
          <w:color w:val="82D2CE"/>
          <w:sz w:val="21"/>
          <w:szCs w:val="21"/>
          <w:lang w:val="en-AE" w:eastAsia="en-AE"/>
        </w:rPr>
        <w:t>new</w:t>
      </w:r>
      <w:r w:rsidRPr="00291056">
        <w:rPr>
          <w:rFonts w:asciiTheme="majorBidi" w:eastAsia="Times New Roman" w:hAnsiTheme="majorBidi" w:cstheme="majorBidi"/>
          <w:color w:val="D6D6DD"/>
          <w:sz w:val="21"/>
          <w:szCs w:val="21"/>
          <w:lang w:val="en-AE" w:eastAsia="en-AE"/>
        </w:rPr>
        <w:t xml:space="preserve"> </w:t>
      </w:r>
      <w:proofErr w:type="spellStart"/>
      <w:proofErr w:type="gramStart"/>
      <w:r w:rsidRPr="00291056">
        <w:rPr>
          <w:rFonts w:asciiTheme="majorBidi" w:eastAsia="Times New Roman" w:hAnsiTheme="majorBidi" w:cstheme="majorBidi"/>
          <w:color w:val="EFB080"/>
          <w:sz w:val="21"/>
          <w:szCs w:val="21"/>
          <w:lang w:val="en-AE" w:eastAsia="en-AE"/>
        </w:rPr>
        <w:t>ErrorKafkaEvent</w:t>
      </w:r>
      <w:proofErr w:type="spellEnd"/>
      <w:r w:rsidRPr="00291056">
        <w:rPr>
          <w:rFonts w:asciiTheme="majorBidi" w:eastAsia="Times New Roman" w:hAnsiTheme="majorBidi" w:cstheme="majorBidi"/>
          <w:color w:val="D6D6DD"/>
          <w:sz w:val="21"/>
          <w:szCs w:val="21"/>
          <w:lang w:val="en-AE" w:eastAsia="en-AE"/>
        </w:rPr>
        <w:t>(</w:t>
      </w:r>
      <w:proofErr w:type="gramEnd"/>
      <w:r w:rsidRPr="00291056">
        <w:rPr>
          <w:rFonts w:asciiTheme="majorBidi" w:eastAsia="Times New Roman" w:hAnsiTheme="majorBidi" w:cstheme="majorBidi"/>
          <w:i/>
          <w:iCs/>
          <w:color w:val="E4E4E4"/>
          <w:sz w:val="21"/>
          <w:szCs w:val="21"/>
          <w:lang w:val="en-AE" w:eastAsia="en-AE"/>
        </w:rPr>
        <w:t>/* … 14 fields … */</w:t>
      </w:r>
      <w:r w:rsidRPr="00291056">
        <w:rPr>
          <w:rFonts w:asciiTheme="majorBidi" w:eastAsia="Times New Roman" w:hAnsiTheme="majorBidi" w:cstheme="majorBidi"/>
          <w:color w:val="D6D6DD"/>
          <w:sz w:val="21"/>
          <w:szCs w:val="21"/>
          <w:lang w:val="en-AE" w:eastAsia="en-AE"/>
        </w:rPr>
        <w:t>);</w:t>
      </w:r>
    </w:p>
    <w:p w14:paraId="64F95B03"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D6D6DD"/>
          <w:sz w:val="21"/>
          <w:szCs w:val="21"/>
          <w:lang w:val="en-AE" w:eastAsia="en-AE"/>
        </w:rPr>
        <w:t>kafkaTemplate.</w:t>
      </w:r>
      <w:r w:rsidRPr="00291056">
        <w:rPr>
          <w:rFonts w:asciiTheme="majorBidi" w:eastAsia="Times New Roman" w:hAnsiTheme="majorBidi" w:cstheme="majorBidi"/>
          <w:color w:val="EFB080"/>
          <w:sz w:val="21"/>
          <w:szCs w:val="21"/>
          <w:lang w:val="en-AE" w:eastAsia="en-AE"/>
        </w:rPr>
        <w:t>send</w:t>
      </w:r>
      <w:proofErr w:type="spellEnd"/>
      <w:r w:rsidRPr="00291056">
        <w:rPr>
          <w:rFonts w:asciiTheme="majorBidi" w:eastAsia="Times New Roman" w:hAnsiTheme="majorBidi" w:cstheme="majorBidi"/>
          <w:color w:val="D6D6DD"/>
          <w:sz w:val="21"/>
          <w:szCs w:val="21"/>
          <w:lang w:val="en-AE" w:eastAsia="en-AE"/>
        </w:rPr>
        <w:t xml:space="preserve">(TOPIC, fingerprint, </w:t>
      </w:r>
      <w:proofErr w:type="spellStart"/>
      <w:r w:rsidRPr="00291056">
        <w:rPr>
          <w:rFonts w:asciiTheme="majorBidi" w:eastAsia="Times New Roman" w:hAnsiTheme="majorBidi" w:cstheme="majorBidi"/>
          <w:color w:val="D6D6DD"/>
          <w:sz w:val="21"/>
          <w:szCs w:val="21"/>
          <w:lang w:val="en-AE" w:eastAsia="en-AE"/>
        </w:rPr>
        <w:t>objectMapper.</w:t>
      </w:r>
      <w:r w:rsidRPr="00291056">
        <w:rPr>
          <w:rFonts w:asciiTheme="majorBidi" w:eastAsia="Times New Roman" w:hAnsiTheme="majorBidi" w:cstheme="majorBidi"/>
          <w:color w:val="EFB080"/>
          <w:sz w:val="21"/>
          <w:szCs w:val="21"/>
          <w:lang w:val="en-AE" w:eastAsia="en-AE"/>
        </w:rPr>
        <w:t>writeValueAsString</w:t>
      </w:r>
      <w:proofErr w:type="spellEnd"/>
      <w:r w:rsidRPr="00291056">
        <w:rPr>
          <w:rFonts w:asciiTheme="majorBidi" w:eastAsia="Times New Roman" w:hAnsiTheme="majorBidi" w:cstheme="majorBidi"/>
          <w:color w:val="D6D6DD"/>
          <w:sz w:val="21"/>
          <w:szCs w:val="21"/>
          <w:lang w:val="en-AE" w:eastAsia="en-AE"/>
        </w:rPr>
        <w:t>(event));</w:t>
      </w:r>
    </w:p>
    <w:p w14:paraId="4D2580B8"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p>
    <w:p w14:paraId="32C7EBA3"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82D2CE"/>
          <w:sz w:val="21"/>
          <w:szCs w:val="21"/>
          <w:lang w:val="en-AE" w:eastAsia="en-AE"/>
        </w:rPr>
        <w:t>return</w:t>
      </w: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D6D6DD"/>
          <w:sz w:val="21"/>
          <w:szCs w:val="21"/>
          <w:lang w:val="en-AE" w:eastAsia="en-AE"/>
        </w:rPr>
        <w:t>ResponseEntity.</w:t>
      </w:r>
      <w:r w:rsidRPr="00291056">
        <w:rPr>
          <w:rFonts w:asciiTheme="majorBidi" w:eastAsia="Times New Roman" w:hAnsiTheme="majorBidi" w:cstheme="majorBidi"/>
          <w:color w:val="EFB080"/>
          <w:sz w:val="21"/>
          <w:szCs w:val="21"/>
          <w:lang w:val="en-AE" w:eastAsia="en-AE"/>
        </w:rPr>
        <w:t>status</w:t>
      </w:r>
      <w:proofErr w:type="spellEnd"/>
      <w:r w:rsidRPr="00291056">
        <w:rPr>
          <w:rFonts w:asciiTheme="majorBidi" w:eastAsia="Times New Roman" w:hAnsiTheme="majorBidi" w:cstheme="majorBidi"/>
          <w:color w:val="D6D6DD"/>
          <w:sz w:val="21"/>
          <w:szCs w:val="21"/>
          <w:lang w:val="en-AE" w:eastAsia="en-AE"/>
        </w:rPr>
        <w:t>(</w:t>
      </w:r>
      <w:proofErr w:type="spellStart"/>
      <w:r w:rsidRPr="00291056">
        <w:rPr>
          <w:rFonts w:asciiTheme="majorBidi" w:eastAsia="Times New Roman" w:hAnsiTheme="majorBidi" w:cstheme="majorBidi"/>
          <w:color w:val="D6D6DD"/>
          <w:sz w:val="21"/>
          <w:szCs w:val="21"/>
          <w:lang w:val="en-AE" w:eastAsia="en-AE"/>
        </w:rPr>
        <w:t>HttpStatus.ACCEPTED</w:t>
      </w:r>
      <w:proofErr w:type="spellEnd"/>
      <w:r w:rsidRPr="00291056">
        <w:rPr>
          <w:rFonts w:asciiTheme="majorBidi" w:eastAsia="Times New Roman" w:hAnsiTheme="majorBidi" w:cstheme="majorBidi"/>
          <w:color w:val="D6D6DD"/>
          <w:sz w:val="21"/>
          <w:szCs w:val="21"/>
          <w:lang w:val="en-AE" w:eastAsia="en-AE"/>
        </w:rPr>
        <w:t>)</w:t>
      </w:r>
    </w:p>
    <w:p w14:paraId="3AA7890F"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lastRenderedPageBreak/>
        <w:t xml:space="preserve">            </w:t>
      </w:r>
      <w:proofErr w:type="gramStart"/>
      <w:r w:rsidRPr="00291056">
        <w:rPr>
          <w:rFonts w:asciiTheme="majorBidi" w:eastAsia="Times New Roman" w:hAnsiTheme="majorBidi" w:cstheme="majorBidi"/>
          <w:color w:val="D6D6DD"/>
          <w:sz w:val="21"/>
          <w:szCs w:val="21"/>
          <w:lang w:val="en-AE" w:eastAsia="en-AE"/>
        </w:rPr>
        <w:t>.</w:t>
      </w:r>
      <w:r w:rsidRPr="00291056">
        <w:rPr>
          <w:rFonts w:asciiTheme="majorBidi" w:eastAsia="Times New Roman" w:hAnsiTheme="majorBidi" w:cstheme="majorBidi"/>
          <w:color w:val="EFB080"/>
          <w:sz w:val="21"/>
          <w:szCs w:val="21"/>
          <w:lang w:val="en-AE" w:eastAsia="en-AE"/>
        </w:rPr>
        <w:t>body</w:t>
      </w:r>
      <w:proofErr w:type="gramEnd"/>
      <w:r w:rsidRPr="00291056">
        <w:rPr>
          <w:rFonts w:asciiTheme="majorBidi" w:eastAsia="Times New Roman" w:hAnsiTheme="majorBidi" w:cstheme="majorBidi"/>
          <w:color w:val="D6D6DD"/>
          <w:sz w:val="21"/>
          <w:szCs w:val="21"/>
          <w:lang w:val="en-AE" w:eastAsia="en-AE"/>
        </w:rPr>
        <w:t>(</w:t>
      </w:r>
      <w:proofErr w:type="spellStart"/>
      <w:r w:rsidRPr="00291056">
        <w:rPr>
          <w:rFonts w:asciiTheme="majorBidi" w:eastAsia="Times New Roman" w:hAnsiTheme="majorBidi" w:cstheme="majorBidi"/>
          <w:color w:val="D6D6DD"/>
          <w:sz w:val="21"/>
          <w:szCs w:val="21"/>
          <w:lang w:val="en-AE" w:eastAsia="en-AE"/>
        </w:rPr>
        <w:t>ApiResponse.</w:t>
      </w:r>
      <w:r w:rsidRPr="00291056">
        <w:rPr>
          <w:rFonts w:asciiTheme="majorBidi" w:eastAsia="Times New Roman" w:hAnsiTheme="majorBidi" w:cstheme="majorBidi"/>
          <w:color w:val="EFB080"/>
          <w:sz w:val="21"/>
          <w:szCs w:val="21"/>
          <w:lang w:val="en-AE" w:eastAsia="en-AE"/>
        </w:rPr>
        <w:t>ok</w:t>
      </w:r>
      <w:proofErr w:type="spellEnd"/>
      <w:r w:rsidRPr="00291056">
        <w:rPr>
          <w:rFonts w:asciiTheme="majorBidi" w:eastAsia="Times New Roman" w:hAnsiTheme="majorBidi" w:cstheme="majorBidi"/>
          <w:color w:val="D6D6DD"/>
          <w:sz w:val="21"/>
          <w:szCs w:val="21"/>
          <w:lang w:val="en-AE" w:eastAsia="en-AE"/>
        </w:rPr>
        <w:t>(</w:t>
      </w:r>
      <w:proofErr w:type="spellStart"/>
      <w:r w:rsidRPr="00291056">
        <w:rPr>
          <w:rFonts w:asciiTheme="majorBidi" w:eastAsia="Times New Roman" w:hAnsiTheme="majorBidi" w:cstheme="majorBidi"/>
          <w:color w:val="D6D6DD"/>
          <w:sz w:val="21"/>
          <w:szCs w:val="21"/>
          <w:lang w:val="en-AE" w:eastAsia="en-AE"/>
        </w:rPr>
        <w:t>Map.</w:t>
      </w:r>
      <w:r w:rsidRPr="00291056">
        <w:rPr>
          <w:rFonts w:asciiTheme="majorBidi" w:eastAsia="Times New Roman" w:hAnsiTheme="majorBidi" w:cstheme="majorBidi"/>
          <w:color w:val="EFB080"/>
          <w:sz w:val="21"/>
          <w:szCs w:val="21"/>
          <w:lang w:val="en-AE" w:eastAsia="en-AE"/>
        </w:rPr>
        <w:t>of</w:t>
      </w:r>
      <w:proofErr w:type="spellEnd"/>
      <w:r w:rsidRPr="00291056">
        <w:rPr>
          <w:rFonts w:asciiTheme="majorBidi" w:eastAsia="Times New Roman" w:hAnsiTheme="majorBidi" w:cstheme="majorBidi"/>
          <w:color w:val="D6D6DD"/>
          <w:sz w:val="21"/>
          <w:szCs w:val="21"/>
          <w:lang w:val="en-AE" w:eastAsia="en-AE"/>
        </w:rPr>
        <w:t>(</w:t>
      </w:r>
      <w:r w:rsidRPr="00291056">
        <w:rPr>
          <w:rFonts w:asciiTheme="majorBidi" w:eastAsia="Times New Roman" w:hAnsiTheme="majorBidi" w:cstheme="majorBidi"/>
          <w:color w:val="E394DC"/>
          <w:sz w:val="21"/>
          <w:szCs w:val="21"/>
          <w:lang w:val="en-AE" w:eastAsia="en-AE"/>
        </w:rPr>
        <w:t>"id"</w:t>
      </w: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D6D6DD"/>
          <w:sz w:val="21"/>
          <w:szCs w:val="21"/>
          <w:lang w:val="en-AE" w:eastAsia="en-AE"/>
        </w:rPr>
        <w:t>eventId.</w:t>
      </w:r>
      <w:r w:rsidRPr="00291056">
        <w:rPr>
          <w:rFonts w:asciiTheme="majorBidi" w:eastAsia="Times New Roman" w:hAnsiTheme="majorBidi" w:cstheme="majorBidi"/>
          <w:color w:val="EFB080"/>
          <w:sz w:val="21"/>
          <w:szCs w:val="21"/>
          <w:lang w:val="en-AE" w:eastAsia="en-AE"/>
        </w:rPr>
        <w:t>toString</w:t>
      </w:r>
      <w:proofErr w:type="spellEnd"/>
      <w:r w:rsidRPr="00291056">
        <w:rPr>
          <w:rFonts w:asciiTheme="majorBidi" w:eastAsia="Times New Roman" w:hAnsiTheme="majorBidi" w:cstheme="majorBidi"/>
          <w:color w:val="D6D6DD"/>
          <w:sz w:val="21"/>
          <w:szCs w:val="21"/>
          <w:lang w:val="en-AE" w:eastAsia="en-AE"/>
        </w:rPr>
        <w:t>())));</w:t>
      </w:r>
    </w:p>
    <w:p w14:paraId="4841CACF"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w:t>
      </w:r>
    </w:p>
    <w:p w14:paraId="1F0E302F"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49C0101C"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downstream consumer reads each event from the Kafka topic and performs two parallel writes: a raw insertion into the </w:t>
      </w:r>
      <w:proofErr w:type="spellStart"/>
      <w:r w:rsidRPr="00291056">
        <w:rPr>
          <w:rFonts w:ascii="Times New Roman" w:eastAsia="Times New Roman" w:hAnsi="Times New Roman" w:cs="Times New Roman"/>
          <w:sz w:val="24"/>
          <w:szCs w:val="24"/>
          <w:lang w:val="en-AE" w:eastAsia="en-AE"/>
        </w:rPr>
        <w:t>ClickHouse</w:t>
      </w:r>
      <w:proofErr w:type="spellEnd"/>
      <w:r w:rsidRPr="00291056">
        <w:rPr>
          <w:rFonts w:ascii="Times New Roman" w:eastAsia="Times New Roman" w:hAnsi="Times New Roman" w:cs="Times New Roman"/>
          <w:sz w:val="24"/>
          <w:szCs w:val="24"/>
          <w:lang w:val="en-AE" w:eastAsia="en-AE"/>
        </w:rPr>
        <w:t xml:space="preserve"> </w:t>
      </w:r>
      <w:proofErr w:type="spellStart"/>
      <w:proofErr w:type="gramStart"/>
      <w:r w:rsidRPr="00291056">
        <w:rPr>
          <w:rFonts w:ascii="Courier New" w:eastAsia="Times New Roman" w:hAnsi="Courier New" w:cs="Courier New"/>
          <w:sz w:val="20"/>
          <w:szCs w:val="20"/>
          <w:lang w:val="en-AE" w:eastAsia="en-AE"/>
        </w:rPr>
        <w:t>seestack.errors</w:t>
      </w:r>
      <w:proofErr w:type="spellEnd"/>
      <w:proofErr w:type="gramEnd"/>
      <w:r w:rsidRPr="00291056">
        <w:rPr>
          <w:rFonts w:ascii="Times New Roman" w:eastAsia="Times New Roman" w:hAnsi="Times New Roman" w:cs="Times New Roman"/>
          <w:sz w:val="24"/>
          <w:szCs w:val="24"/>
          <w:lang w:val="en-AE" w:eastAsia="en-AE"/>
        </w:rPr>
        <w:t xml:space="preserve"> table for time-series analytics, and an </w:t>
      </w:r>
      <w:proofErr w:type="spellStart"/>
      <w:r w:rsidRPr="00291056">
        <w:rPr>
          <w:rFonts w:ascii="Times New Roman" w:eastAsia="Times New Roman" w:hAnsi="Times New Roman" w:cs="Times New Roman"/>
          <w:i/>
          <w:iCs/>
          <w:sz w:val="24"/>
          <w:szCs w:val="24"/>
          <w:lang w:val="en-AE" w:eastAsia="en-AE"/>
        </w:rPr>
        <w:t>upsert</w:t>
      </w:r>
      <w:proofErr w:type="spellEnd"/>
      <w:r w:rsidRPr="00291056">
        <w:rPr>
          <w:rFonts w:ascii="Times New Roman" w:eastAsia="Times New Roman" w:hAnsi="Times New Roman" w:cs="Times New Roman"/>
          <w:sz w:val="24"/>
          <w:szCs w:val="24"/>
          <w:lang w:val="en-AE" w:eastAsia="en-AE"/>
        </w:rPr>
        <w:t xml:space="preserve"> into the PostgreSQL </w:t>
      </w:r>
      <w:proofErr w:type="spellStart"/>
      <w:r w:rsidRPr="00291056">
        <w:rPr>
          <w:rFonts w:ascii="Courier New" w:eastAsia="Times New Roman" w:hAnsi="Courier New" w:cs="Courier New"/>
          <w:sz w:val="20"/>
          <w:szCs w:val="20"/>
          <w:lang w:val="en-AE" w:eastAsia="en-AE"/>
        </w:rPr>
        <w:t>error_groups</w:t>
      </w:r>
      <w:proofErr w:type="spellEnd"/>
      <w:r w:rsidRPr="00291056">
        <w:rPr>
          <w:rFonts w:ascii="Times New Roman" w:eastAsia="Times New Roman" w:hAnsi="Times New Roman" w:cs="Times New Roman"/>
          <w:sz w:val="24"/>
          <w:szCs w:val="24"/>
          <w:lang w:val="en-AE" w:eastAsia="en-AE"/>
        </w:rPr>
        <w:t xml:space="preserve"> table for grouped summary display. The </w:t>
      </w:r>
      <w:proofErr w:type="gramStart"/>
      <w:r w:rsidRPr="00291056">
        <w:rPr>
          <w:rFonts w:ascii="Courier New" w:eastAsia="Times New Roman" w:hAnsi="Courier New" w:cs="Courier New"/>
          <w:sz w:val="20"/>
          <w:szCs w:val="20"/>
          <w:lang w:val="en-AE" w:eastAsia="en-AE"/>
        </w:rPr>
        <w:t>UNIQUE(</w:t>
      </w:r>
      <w:proofErr w:type="spellStart"/>
      <w:proofErr w:type="gramEnd"/>
      <w:r w:rsidRPr="00291056">
        <w:rPr>
          <w:rFonts w:ascii="Courier New" w:eastAsia="Times New Roman" w:hAnsi="Courier New" w:cs="Courier New"/>
          <w:sz w:val="20"/>
          <w:szCs w:val="20"/>
          <w:lang w:val="en-AE" w:eastAsia="en-AE"/>
        </w:rPr>
        <w:t>project_id</w:t>
      </w:r>
      <w:proofErr w:type="spellEnd"/>
      <w:r w:rsidRPr="00291056">
        <w:rPr>
          <w:rFonts w:ascii="Courier New" w:eastAsia="Times New Roman" w:hAnsi="Courier New" w:cs="Courier New"/>
          <w:sz w:val="20"/>
          <w:szCs w:val="20"/>
          <w:lang w:val="en-AE" w:eastAsia="en-AE"/>
        </w:rPr>
        <w:t>, fingerprint)</w:t>
      </w:r>
      <w:r w:rsidRPr="00291056">
        <w:rPr>
          <w:rFonts w:ascii="Times New Roman" w:eastAsia="Times New Roman" w:hAnsi="Times New Roman" w:cs="Times New Roman"/>
          <w:sz w:val="24"/>
          <w:szCs w:val="24"/>
          <w:lang w:val="en-AE" w:eastAsia="en-AE"/>
        </w:rPr>
        <w:t xml:space="preserve"> constraint on </w:t>
      </w:r>
      <w:proofErr w:type="spellStart"/>
      <w:r w:rsidRPr="00291056">
        <w:rPr>
          <w:rFonts w:ascii="Courier New" w:eastAsia="Times New Roman" w:hAnsi="Courier New" w:cs="Courier New"/>
          <w:sz w:val="20"/>
          <w:szCs w:val="20"/>
          <w:lang w:val="en-AE" w:eastAsia="en-AE"/>
        </w:rPr>
        <w:t>error_groups</w:t>
      </w:r>
      <w:proofErr w:type="spellEnd"/>
      <w:r w:rsidRPr="00291056">
        <w:rPr>
          <w:rFonts w:ascii="Times New Roman" w:eastAsia="Times New Roman" w:hAnsi="Times New Roman" w:cs="Times New Roman"/>
          <w:sz w:val="24"/>
          <w:szCs w:val="24"/>
          <w:lang w:val="en-AE" w:eastAsia="en-AE"/>
        </w:rPr>
        <w:t xml:space="preserve"> makes the </w:t>
      </w:r>
      <w:proofErr w:type="spellStart"/>
      <w:r w:rsidRPr="00291056">
        <w:rPr>
          <w:rFonts w:ascii="Times New Roman" w:eastAsia="Times New Roman" w:hAnsi="Times New Roman" w:cs="Times New Roman"/>
          <w:sz w:val="24"/>
          <w:szCs w:val="24"/>
          <w:lang w:val="en-AE" w:eastAsia="en-AE"/>
        </w:rPr>
        <w:t>upsert</w:t>
      </w:r>
      <w:proofErr w:type="spellEnd"/>
      <w:r w:rsidRPr="00291056">
        <w:rPr>
          <w:rFonts w:ascii="Times New Roman" w:eastAsia="Times New Roman" w:hAnsi="Times New Roman" w:cs="Times New Roman"/>
          <w:sz w:val="24"/>
          <w:szCs w:val="24"/>
          <w:lang w:val="en-AE" w:eastAsia="en-AE"/>
        </w:rPr>
        <w:t xml:space="preserve"> atomic and is the mechanism by which recurrent exceptions are coalesced into a single dashboard row.</w:t>
      </w:r>
    </w:p>
    <w:p w14:paraId="6836CBAD" w14:textId="77777777" w:rsidR="00291056" w:rsidRPr="00291056" w:rsidRDefault="00291056" w:rsidP="00291056">
      <w:pPr>
        <w:pStyle w:val="Heading3"/>
        <w:rPr>
          <w:rFonts w:eastAsia="Times New Roman"/>
          <w:lang w:val="en-AE" w:eastAsia="en-AE"/>
        </w:rPr>
      </w:pPr>
      <w:bookmarkStart w:id="255" w:name="_Toc229325893"/>
      <w:r w:rsidRPr="00291056">
        <w:rPr>
          <w:rFonts w:eastAsia="Times New Roman"/>
          <w:lang w:val="en-AE" w:eastAsia="en-AE"/>
        </w:rPr>
        <w:t>6.1.5 Monitor scheduler</w:t>
      </w:r>
      <w:bookmarkEnd w:id="255"/>
    </w:p>
    <w:p w14:paraId="19309B58" w14:textId="77777777" w:rsidR="00291056" w:rsidRPr="00291056" w:rsidRDefault="00291056" w:rsidP="00EF238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Website availability monitoring is implemented through a scheduled Spring component that executes once per minute. On each cycle, the scheduler retrieves the active monitor configurations, determines which checks are due, performs real HTTP GET requests, classifies each result, and publishes the resulting verdict to the Kafka topic </w:t>
      </w:r>
      <w:proofErr w:type="spellStart"/>
      <w:proofErr w:type="gramStart"/>
      <w:r w:rsidRPr="00291056">
        <w:rPr>
          <w:rFonts w:ascii="Courier New" w:eastAsia="Times New Roman" w:hAnsi="Courier New" w:cs="Courier New"/>
          <w:sz w:val="20"/>
          <w:szCs w:val="20"/>
          <w:lang w:val="en-AE" w:eastAsia="en-AE"/>
        </w:rPr>
        <w:t>seestack.monitor</w:t>
      </w:r>
      <w:proofErr w:type="spellEnd"/>
      <w:proofErr w:type="gramEnd"/>
      <w:r w:rsidRPr="00291056">
        <w:rPr>
          <w:rFonts w:ascii="Courier New" w:eastAsia="Times New Roman" w:hAnsi="Courier New" w:cs="Courier New"/>
          <w:sz w:val="20"/>
          <w:szCs w:val="20"/>
          <w:lang w:val="en-AE" w:eastAsia="en-AE"/>
        </w:rPr>
        <w:t>-checks</w:t>
      </w:r>
      <w:r w:rsidRPr="00291056">
        <w:rPr>
          <w:rFonts w:ascii="Times New Roman" w:eastAsia="Times New Roman" w:hAnsi="Times New Roman" w:cs="Times New Roman"/>
          <w:sz w:val="24"/>
          <w:szCs w:val="24"/>
          <w:lang w:val="en-AE" w:eastAsia="en-AE"/>
        </w:rPr>
        <w:t>.</w:t>
      </w:r>
    </w:p>
    <w:p w14:paraId="444BFDB2" w14:textId="63791940" w:rsidR="009503DF" w:rsidRPr="009503DF" w:rsidRDefault="00291056" w:rsidP="009503DF">
      <w:pPr>
        <w:jc w:val="center"/>
        <w:rPr>
          <w:lang w:val="en-AE" w:eastAsia="en-AE"/>
        </w:rPr>
      </w:pPr>
      <w:r w:rsidRPr="00291056">
        <w:rPr>
          <w:rFonts w:ascii="Times New Roman" w:eastAsia="Times New Roman" w:hAnsi="Times New Roman" w:cs="Times New Roman"/>
          <w:noProof/>
          <w:sz w:val="24"/>
          <w:szCs w:val="24"/>
          <w:lang w:val="en-AE" w:eastAsia="en-AE"/>
        </w:rPr>
        <w:lastRenderedPageBreak/>
        <mc:AlternateContent>
          <mc:Choice Requires="wps">
            <w:drawing>
              <wp:inline distT="0" distB="0" distL="0" distR="0" wp14:anchorId="3D282A1C" wp14:editId="48E43D14">
                <wp:extent cx="302895" cy="302895"/>
                <wp:effectExtent l="0" t="0" r="0" b="0"/>
                <wp:docPr id="1676631991" name="AutoShap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C1BC1" id="AutoShape 15"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9503DF" w:rsidRPr="009503DF">
        <w:rPr>
          <w:lang w:val="en-AE" w:eastAsia="en-AE"/>
        </w:rPr>
        <w:drawing>
          <wp:inline distT="0" distB="0" distL="0" distR="0" wp14:anchorId="25BC4FBE" wp14:editId="0DF62F54">
            <wp:extent cx="1367630" cy="5682744"/>
            <wp:effectExtent l="0" t="0" r="4445" b="0"/>
            <wp:docPr id="6651422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2647" cy="5703589"/>
                    </a:xfrm>
                    <a:prstGeom prst="rect">
                      <a:avLst/>
                    </a:prstGeom>
                    <a:noFill/>
                    <a:ln>
                      <a:noFill/>
                    </a:ln>
                  </pic:spPr>
                </pic:pic>
              </a:graphicData>
            </a:graphic>
          </wp:inline>
        </w:drawing>
      </w:r>
    </w:p>
    <w:p w14:paraId="78C43D3B" w14:textId="32506F0E" w:rsidR="00291056" w:rsidRPr="00291056" w:rsidRDefault="00291056" w:rsidP="00D339FB">
      <w:pPr>
        <w:spacing w:before="100" w:beforeAutospacing="1" w:after="100" w:afterAutospacing="1" w:line="240" w:lineRule="auto"/>
        <w:jc w:val="center"/>
        <w:rPr>
          <w:rFonts w:ascii="Times New Roman" w:eastAsia="Times New Roman" w:hAnsi="Times New Roman" w:cs="Times New Roman"/>
          <w:sz w:val="24"/>
          <w:szCs w:val="24"/>
          <w:lang w:val="en-AE" w:eastAsia="en-AE"/>
        </w:rPr>
      </w:pPr>
    </w:p>
    <w:p w14:paraId="1B6DFE77"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i/>
          <w:iCs/>
          <w:sz w:val="24"/>
          <w:szCs w:val="24"/>
          <w:lang w:val="en-AE" w:eastAsia="en-AE"/>
        </w:rPr>
        <w:t>Figure 6.2. Monitor scheduling and status-classification workflow.</w:t>
      </w:r>
    </w:p>
    <w:p w14:paraId="65C7E2C9" w14:textId="77777777" w:rsidR="00291056" w:rsidRPr="00291056" w:rsidRDefault="00291056" w:rsidP="00EF238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This design keeps the scheduling logic inside the backend while preserving asynchronous handling of monitoring data. The classification rule applied by the scheduler is formalised later in the core algorithms section.</w:t>
      </w:r>
    </w:p>
    <w:p w14:paraId="405424C4"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relevant excerpt is reproduced below:</w:t>
      </w:r>
    </w:p>
    <w:p w14:paraId="629EFED5"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w:t>
      </w:r>
      <w:proofErr w:type="gramStart"/>
      <w:r w:rsidRPr="00291056">
        <w:rPr>
          <w:rFonts w:asciiTheme="majorBidi" w:eastAsia="Times New Roman" w:hAnsiTheme="majorBidi" w:cstheme="majorBidi"/>
          <w:color w:val="EFB080"/>
          <w:sz w:val="21"/>
          <w:szCs w:val="21"/>
          <w:lang w:val="en-AE" w:eastAsia="en-AE"/>
        </w:rPr>
        <w:t>Scheduled</w:t>
      </w:r>
      <w:r w:rsidRPr="00291056">
        <w:rPr>
          <w:rFonts w:asciiTheme="majorBidi" w:eastAsia="Times New Roman" w:hAnsiTheme="majorBidi" w:cstheme="majorBidi"/>
          <w:color w:val="D6D6DD"/>
          <w:sz w:val="21"/>
          <w:szCs w:val="21"/>
          <w:lang w:val="en-AE" w:eastAsia="en-AE"/>
        </w:rPr>
        <w:t>(</w:t>
      </w:r>
      <w:proofErr w:type="gramEnd"/>
      <w:r w:rsidRPr="00291056">
        <w:rPr>
          <w:rFonts w:asciiTheme="majorBidi" w:eastAsia="Times New Roman" w:hAnsiTheme="majorBidi" w:cstheme="majorBidi"/>
          <w:color w:val="D6D6DD"/>
          <w:sz w:val="21"/>
          <w:szCs w:val="21"/>
          <w:lang w:val="en-AE" w:eastAsia="en-AE"/>
        </w:rPr>
        <w:t xml:space="preserve">fixedRate = </w:t>
      </w:r>
      <w:r w:rsidRPr="00291056">
        <w:rPr>
          <w:rFonts w:asciiTheme="majorBidi" w:eastAsia="Times New Roman" w:hAnsiTheme="majorBidi" w:cstheme="majorBidi"/>
          <w:color w:val="EBC88D"/>
          <w:sz w:val="21"/>
          <w:szCs w:val="21"/>
          <w:lang w:val="en-AE" w:eastAsia="en-AE"/>
        </w:rPr>
        <w:t>60_000</w:t>
      </w:r>
      <w:r w:rsidRPr="00291056">
        <w:rPr>
          <w:rFonts w:asciiTheme="majorBidi" w:eastAsia="Times New Roman" w:hAnsiTheme="majorBidi" w:cstheme="majorBidi"/>
          <w:color w:val="D6D6DD"/>
          <w:sz w:val="21"/>
          <w:szCs w:val="21"/>
          <w:lang w:val="en-AE" w:eastAsia="en-AE"/>
        </w:rPr>
        <w:t>)</w:t>
      </w:r>
    </w:p>
    <w:p w14:paraId="08A3249F"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82D2CE"/>
          <w:sz w:val="21"/>
          <w:szCs w:val="21"/>
          <w:lang w:val="en-AE" w:eastAsia="en-AE"/>
        </w:rPr>
        <w:t>public</w:t>
      </w: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82D2CE"/>
          <w:sz w:val="21"/>
          <w:szCs w:val="21"/>
          <w:lang w:val="en-AE" w:eastAsia="en-AE"/>
        </w:rPr>
        <w:t>void</w:t>
      </w:r>
      <w:r w:rsidRPr="00291056">
        <w:rPr>
          <w:rFonts w:asciiTheme="majorBidi" w:eastAsia="Times New Roman" w:hAnsiTheme="majorBidi" w:cstheme="majorBidi"/>
          <w:color w:val="D6D6DD"/>
          <w:sz w:val="21"/>
          <w:szCs w:val="21"/>
          <w:lang w:val="en-AE" w:eastAsia="en-AE"/>
        </w:rPr>
        <w:t xml:space="preserve"> </w:t>
      </w:r>
      <w:proofErr w:type="spellStart"/>
      <w:proofErr w:type="gramStart"/>
      <w:r w:rsidRPr="00291056">
        <w:rPr>
          <w:rFonts w:asciiTheme="majorBidi" w:eastAsia="Times New Roman" w:hAnsiTheme="majorBidi" w:cstheme="majorBidi"/>
          <w:color w:val="EFB080"/>
          <w:sz w:val="21"/>
          <w:szCs w:val="21"/>
          <w:lang w:val="en-AE" w:eastAsia="en-AE"/>
        </w:rPr>
        <w:t>runChecks</w:t>
      </w:r>
      <w:proofErr w:type="spellEnd"/>
      <w:r w:rsidRPr="00291056">
        <w:rPr>
          <w:rFonts w:asciiTheme="majorBidi" w:eastAsia="Times New Roman" w:hAnsiTheme="majorBidi" w:cstheme="majorBidi"/>
          <w:color w:val="D6D6DD"/>
          <w:sz w:val="21"/>
          <w:szCs w:val="21"/>
          <w:lang w:val="en-AE" w:eastAsia="en-AE"/>
        </w:rPr>
        <w:t>(</w:t>
      </w:r>
      <w:proofErr w:type="gramEnd"/>
      <w:r w:rsidRPr="00291056">
        <w:rPr>
          <w:rFonts w:asciiTheme="majorBidi" w:eastAsia="Times New Roman" w:hAnsiTheme="majorBidi" w:cstheme="majorBidi"/>
          <w:color w:val="D6D6DD"/>
          <w:sz w:val="21"/>
          <w:szCs w:val="21"/>
          <w:lang w:val="en-AE" w:eastAsia="en-AE"/>
        </w:rPr>
        <w:t>) {</w:t>
      </w:r>
    </w:p>
    <w:p w14:paraId="75C0A92C"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lastRenderedPageBreak/>
        <w:t xml:space="preserve">    </w:t>
      </w:r>
      <w:r w:rsidRPr="00291056">
        <w:rPr>
          <w:rFonts w:asciiTheme="majorBidi" w:eastAsia="Times New Roman" w:hAnsiTheme="majorBidi" w:cstheme="majorBidi"/>
          <w:color w:val="EFB080"/>
          <w:sz w:val="21"/>
          <w:szCs w:val="21"/>
          <w:lang w:val="en-AE" w:eastAsia="en-AE"/>
        </w:rPr>
        <w:t>List</w:t>
      </w:r>
      <w:r w:rsidRPr="00291056">
        <w:rPr>
          <w:rFonts w:asciiTheme="majorBidi" w:eastAsia="Times New Roman" w:hAnsiTheme="majorBidi" w:cstheme="majorBidi"/>
          <w:color w:val="D6D6DD"/>
          <w:sz w:val="21"/>
          <w:szCs w:val="21"/>
          <w:lang w:val="en-AE" w:eastAsia="en-AE"/>
        </w:rPr>
        <w:t>&lt;</w:t>
      </w:r>
      <w:proofErr w:type="spellStart"/>
      <w:r w:rsidRPr="00291056">
        <w:rPr>
          <w:rFonts w:asciiTheme="majorBidi" w:eastAsia="Times New Roman" w:hAnsiTheme="majorBidi" w:cstheme="majorBidi"/>
          <w:color w:val="EFB080"/>
          <w:sz w:val="21"/>
          <w:szCs w:val="21"/>
          <w:lang w:val="en-AE" w:eastAsia="en-AE"/>
        </w:rPr>
        <w:t>MonitorConfigEntity</w:t>
      </w:r>
      <w:proofErr w:type="spellEnd"/>
      <w:r w:rsidRPr="00291056">
        <w:rPr>
          <w:rFonts w:asciiTheme="majorBidi" w:eastAsia="Times New Roman" w:hAnsiTheme="majorBidi" w:cstheme="majorBidi"/>
          <w:color w:val="D6D6DD"/>
          <w:sz w:val="21"/>
          <w:szCs w:val="21"/>
          <w:lang w:val="en-AE" w:eastAsia="en-AE"/>
        </w:rPr>
        <w:t xml:space="preserve">&gt; monitors = </w:t>
      </w:r>
      <w:proofErr w:type="spellStart"/>
      <w:r w:rsidRPr="00291056">
        <w:rPr>
          <w:rFonts w:asciiTheme="majorBidi" w:eastAsia="Times New Roman" w:hAnsiTheme="majorBidi" w:cstheme="majorBidi"/>
          <w:color w:val="D6D6DD"/>
          <w:sz w:val="21"/>
          <w:szCs w:val="21"/>
          <w:lang w:val="en-AE" w:eastAsia="en-AE"/>
        </w:rPr>
        <w:t>monitorService.</w:t>
      </w:r>
      <w:r w:rsidRPr="00291056">
        <w:rPr>
          <w:rFonts w:asciiTheme="majorBidi" w:eastAsia="Times New Roman" w:hAnsiTheme="majorBidi" w:cstheme="majorBidi"/>
          <w:color w:val="EFB080"/>
          <w:sz w:val="21"/>
          <w:szCs w:val="21"/>
          <w:lang w:val="en-AE" w:eastAsia="en-AE"/>
        </w:rPr>
        <w:t>findActiveMonitors</w:t>
      </w:r>
      <w:proofErr w:type="spellEnd"/>
      <w:r w:rsidRPr="00291056">
        <w:rPr>
          <w:rFonts w:asciiTheme="majorBidi" w:eastAsia="Times New Roman" w:hAnsiTheme="majorBidi" w:cstheme="majorBidi"/>
          <w:color w:val="D6D6DD"/>
          <w:sz w:val="21"/>
          <w:szCs w:val="21"/>
          <w:lang w:val="en-AE" w:eastAsia="en-AE"/>
        </w:rPr>
        <w:t>();</w:t>
      </w:r>
    </w:p>
    <w:p w14:paraId="7B26ECC6"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EFB080"/>
          <w:sz w:val="21"/>
          <w:szCs w:val="21"/>
          <w:lang w:val="en-AE" w:eastAsia="en-AE"/>
        </w:rPr>
        <w:t>Instant</w:t>
      </w:r>
      <w:r w:rsidRPr="00291056">
        <w:rPr>
          <w:rFonts w:asciiTheme="majorBidi" w:eastAsia="Times New Roman" w:hAnsiTheme="majorBidi" w:cstheme="majorBidi"/>
          <w:color w:val="D6D6DD"/>
          <w:sz w:val="21"/>
          <w:szCs w:val="21"/>
          <w:lang w:val="en-AE" w:eastAsia="en-AE"/>
        </w:rPr>
        <w:t xml:space="preserve"> now = </w:t>
      </w:r>
      <w:proofErr w:type="spellStart"/>
      <w:proofErr w:type="gramStart"/>
      <w:r w:rsidRPr="00291056">
        <w:rPr>
          <w:rFonts w:asciiTheme="majorBidi" w:eastAsia="Times New Roman" w:hAnsiTheme="majorBidi" w:cstheme="majorBidi"/>
          <w:color w:val="D6D6DD"/>
          <w:sz w:val="21"/>
          <w:szCs w:val="21"/>
          <w:lang w:val="en-AE" w:eastAsia="en-AE"/>
        </w:rPr>
        <w:t>Instant.</w:t>
      </w:r>
      <w:r w:rsidRPr="00291056">
        <w:rPr>
          <w:rFonts w:asciiTheme="majorBidi" w:eastAsia="Times New Roman" w:hAnsiTheme="majorBidi" w:cstheme="majorBidi"/>
          <w:color w:val="EFB080"/>
          <w:sz w:val="21"/>
          <w:szCs w:val="21"/>
          <w:lang w:val="en-AE" w:eastAsia="en-AE"/>
        </w:rPr>
        <w:t>now</w:t>
      </w:r>
      <w:proofErr w:type="spellEnd"/>
      <w:r w:rsidRPr="00291056">
        <w:rPr>
          <w:rFonts w:asciiTheme="majorBidi" w:eastAsia="Times New Roman" w:hAnsiTheme="majorBidi" w:cstheme="majorBidi"/>
          <w:color w:val="D6D6DD"/>
          <w:sz w:val="21"/>
          <w:szCs w:val="21"/>
          <w:lang w:val="en-AE" w:eastAsia="en-AE"/>
        </w:rPr>
        <w:t>(</w:t>
      </w:r>
      <w:proofErr w:type="gramEnd"/>
      <w:r w:rsidRPr="00291056">
        <w:rPr>
          <w:rFonts w:asciiTheme="majorBidi" w:eastAsia="Times New Roman" w:hAnsiTheme="majorBidi" w:cstheme="majorBidi"/>
          <w:color w:val="D6D6DD"/>
          <w:sz w:val="21"/>
          <w:szCs w:val="21"/>
          <w:lang w:val="en-AE" w:eastAsia="en-AE"/>
        </w:rPr>
        <w:t>);</w:t>
      </w:r>
    </w:p>
    <w:p w14:paraId="1F56686F"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82D2CE"/>
          <w:sz w:val="21"/>
          <w:szCs w:val="21"/>
          <w:lang w:val="en-AE" w:eastAsia="en-AE"/>
        </w:rPr>
        <w:t>for</w:t>
      </w: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EFB080"/>
          <w:sz w:val="21"/>
          <w:szCs w:val="21"/>
          <w:lang w:val="en-AE" w:eastAsia="en-AE"/>
        </w:rPr>
        <w:t>MonitorConfigEntity</w:t>
      </w:r>
      <w:proofErr w:type="spellEnd"/>
      <w:r w:rsidRPr="00291056">
        <w:rPr>
          <w:rFonts w:asciiTheme="majorBidi" w:eastAsia="Times New Roman" w:hAnsiTheme="majorBidi" w:cstheme="majorBidi"/>
          <w:color w:val="D6D6DD"/>
          <w:sz w:val="21"/>
          <w:szCs w:val="21"/>
          <w:lang w:val="en-AE" w:eastAsia="en-AE"/>
        </w:rPr>
        <w:t xml:space="preserve"> </w:t>
      </w:r>
      <w:proofErr w:type="gramStart"/>
      <w:r w:rsidRPr="00291056">
        <w:rPr>
          <w:rFonts w:asciiTheme="majorBidi" w:eastAsia="Times New Roman" w:hAnsiTheme="majorBidi" w:cstheme="majorBidi"/>
          <w:color w:val="D6D6DD"/>
          <w:sz w:val="21"/>
          <w:szCs w:val="21"/>
          <w:lang w:val="en-AE" w:eastAsia="en-AE"/>
        </w:rPr>
        <w:t xml:space="preserve">m </w:t>
      </w:r>
      <w:r w:rsidRPr="00291056">
        <w:rPr>
          <w:rFonts w:asciiTheme="majorBidi" w:eastAsia="Times New Roman" w:hAnsiTheme="majorBidi" w:cstheme="majorBidi"/>
          <w:color w:val="82D2CE"/>
          <w:sz w:val="21"/>
          <w:szCs w:val="21"/>
          <w:lang w:val="en-AE" w:eastAsia="en-AE"/>
        </w:rPr>
        <w:t>:</w:t>
      </w:r>
      <w:proofErr w:type="gramEnd"/>
      <w:r w:rsidRPr="00291056">
        <w:rPr>
          <w:rFonts w:asciiTheme="majorBidi" w:eastAsia="Times New Roman" w:hAnsiTheme="majorBidi" w:cstheme="majorBidi"/>
          <w:color w:val="D6D6DD"/>
          <w:sz w:val="21"/>
          <w:szCs w:val="21"/>
          <w:lang w:val="en-AE" w:eastAsia="en-AE"/>
        </w:rPr>
        <w:t xml:space="preserve"> monitors) {</w:t>
      </w:r>
    </w:p>
    <w:p w14:paraId="50F13195"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r w:rsidRPr="00291056">
        <w:rPr>
          <w:rFonts w:asciiTheme="majorBidi" w:eastAsia="Times New Roman" w:hAnsiTheme="majorBidi" w:cstheme="majorBidi"/>
          <w:color w:val="82D2CE"/>
          <w:sz w:val="21"/>
          <w:szCs w:val="21"/>
          <w:lang w:val="en-AE" w:eastAsia="en-AE"/>
        </w:rPr>
        <w:t>if</w:t>
      </w:r>
      <w:r w:rsidRPr="00291056">
        <w:rPr>
          <w:rFonts w:asciiTheme="majorBidi" w:eastAsia="Times New Roman" w:hAnsiTheme="majorBidi" w:cstheme="majorBidi"/>
          <w:color w:val="D6D6DD"/>
          <w:sz w:val="21"/>
          <w:szCs w:val="21"/>
          <w:lang w:val="en-AE" w:eastAsia="en-AE"/>
        </w:rPr>
        <w:t xml:space="preserve"> (</w:t>
      </w:r>
      <w:proofErr w:type="spellStart"/>
      <w:proofErr w:type="gramStart"/>
      <w:r w:rsidRPr="00291056">
        <w:rPr>
          <w:rFonts w:asciiTheme="majorBidi" w:eastAsia="Times New Roman" w:hAnsiTheme="majorBidi" w:cstheme="majorBidi"/>
          <w:color w:val="EFB080"/>
          <w:sz w:val="21"/>
          <w:szCs w:val="21"/>
          <w:lang w:val="en-AE" w:eastAsia="en-AE"/>
        </w:rPr>
        <w:t>shouldCheck</w:t>
      </w:r>
      <w:proofErr w:type="spellEnd"/>
      <w:r w:rsidRPr="00291056">
        <w:rPr>
          <w:rFonts w:asciiTheme="majorBidi" w:eastAsia="Times New Roman" w:hAnsiTheme="majorBidi" w:cstheme="majorBidi"/>
          <w:color w:val="D6D6DD"/>
          <w:sz w:val="21"/>
          <w:szCs w:val="21"/>
          <w:lang w:val="en-AE" w:eastAsia="en-AE"/>
        </w:rPr>
        <w:t>(</w:t>
      </w:r>
      <w:proofErr w:type="gramEnd"/>
      <w:r w:rsidRPr="00291056">
        <w:rPr>
          <w:rFonts w:asciiTheme="majorBidi" w:eastAsia="Times New Roman" w:hAnsiTheme="majorBidi" w:cstheme="majorBidi"/>
          <w:color w:val="D6D6DD"/>
          <w:sz w:val="21"/>
          <w:szCs w:val="21"/>
          <w:lang w:val="en-AE" w:eastAsia="en-AE"/>
        </w:rPr>
        <w:t>m, now)) {</w:t>
      </w:r>
    </w:p>
    <w:p w14:paraId="5007F100"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D6D6DD"/>
          <w:sz w:val="21"/>
          <w:szCs w:val="21"/>
          <w:lang w:val="en-AE" w:eastAsia="en-AE"/>
        </w:rPr>
        <w:t>lastCheckTimes.</w:t>
      </w:r>
      <w:r w:rsidRPr="00291056">
        <w:rPr>
          <w:rFonts w:asciiTheme="majorBidi" w:eastAsia="Times New Roman" w:hAnsiTheme="majorBidi" w:cstheme="majorBidi"/>
          <w:color w:val="EFB080"/>
          <w:sz w:val="21"/>
          <w:szCs w:val="21"/>
          <w:lang w:val="en-AE" w:eastAsia="en-AE"/>
        </w:rPr>
        <w:t>put</w:t>
      </w:r>
      <w:proofErr w:type="spellEnd"/>
      <w:r w:rsidRPr="00291056">
        <w:rPr>
          <w:rFonts w:asciiTheme="majorBidi" w:eastAsia="Times New Roman" w:hAnsiTheme="majorBidi" w:cstheme="majorBidi"/>
          <w:color w:val="D6D6DD"/>
          <w:sz w:val="21"/>
          <w:szCs w:val="21"/>
          <w:lang w:val="en-AE" w:eastAsia="en-AE"/>
        </w:rPr>
        <w:t>(</w:t>
      </w:r>
      <w:proofErr w:type="spellStart"/>
      <w:proofErr w:type="gramStart"/>
      <w:r w:rsidRPr="00291056">
        <w:rPr>
          <w:rFonts w:asciiTheme="majorBidi" w:eastAsia="Times New Roman" w:hAnsiTheme="majorBidi" w:cstheme="majorBidi"/>
          <w:color w:val="D6D6DD"/>
          <w:sz w:val="21"/>
          <w:szCs w:val="21"/>
          <w:lang w:val="en-AE" w:eastAsia="en-AE"/>
        </w:rPr>
        <w:t>m.</w:t>
      </w:r>
      <w:r w:rsidRPr="00291056">
        <w:rPr>
          <w:rFonts w:asciiTheme="majorBidi" w:eastAsia="Times New Roman" w:hAnsiTheme="majorBidi" w:cstheme="majorBidi"/>
          <w:color w:val="EFB080"/>
          <w:sz w:val="21"/>
          <w:szCs w:val="21"/>
          <w:lang w:val="en-AE" w:eastAsia="en-AE"/>
        </w:rPr>
        <w:t>getId</w:t>
      </w:r>
      <w:proofErr w:type="spellEnd"/>
      <w:proofErr w:type="gramEnd"/>
      <w:r w:rsidRPr="00291056">
        <w:rPr>
          <w:rFonts w:asciiTheme="majorBidi" w:eastAsia="Times New Roman" w:hAnsiTheme="majorBidi" w:cstheme="majorBidi"/>
          <w:color w:val="D6D6DD"/>
          <w:sz w:val="21"/>
          <w:szCs w:val="21"/>
          <w:lang w:val="en-AE" w:eastAsia="en-AE"/>
        </w:rPr>
        <w:t>(), now);</w:t>
      </w:r>
    </w:p>
    <w:p w14:paraId="5BB57EF7"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xml:space="preserve">            </w:t>
      </w:r>
      <w:proofErr w:type="spellStart"/>
      <w:r w:rsidRPr="00291056">
        <w:rPr>
          <w:rFonts w:asciiTheme="majorBidi" w:eastAsia="Times New Roman" w:hAnsiTheme="majorBidi" w:cstheme="majorBidi"/>
          <w:color w:val="EFB080"/>
          <w:sz w:val="21"/>
          <w:szCs w:val="21"/>
          <w:lang w:val="en-AE" w:eastAsia="en-AE"/>
        </w:rPr>
        <w:t>performCheck</w:t>
      </w:r>
      <w:proofErr w:type="spellEnd"/>
      <w:r w:rsidRPr="00291056">
        <w:rPr>
          <w:rFonts w:asciiTheme="majorBidi" w:eastAsia="Times New Roman" w:hAnsiTheme="majorBidi" w:cstheme="majorBidi"/>
          <w:color w:val="D6D6DD"/>
          <w:sz w:val="21"/>
          <w:szCs w:val="21"/>
          <w:lang w:val="en-AE" w:eastAsia="en-AE"/>
        </w:rPr>
        <w:t>(m);</w:t>
      </w:r>
    </w:p>
    <w:p w14:paraId="5CD4AE22"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w:t>
      </w:r>
    </w:p>
    <w:p w14:paraId="66293779"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    }</w:t>
      </w:r>
    </w:p>
    <w:p w14:paraId="56421717" w14:textId="77777777" w:rsidR="00291056" w:rsidRPr="00291056" w:rsidRDefault="00291056" w:rsidP="00291056">
      <w:pPr>
        <w:shd w:val="clear" w:color="auto" w:fill="181818"/>
        <w:spacing w:after="0" w:line="285" w:lineRule="atLeast"/>
        <w:rPr>
          <w:rFonts w:asciiTheme="majorBidi" w:eastAsia="Times New Roman" w:hAnsiTheme="majorBidi" w:cstheme="majorBidi"/>
          <w:color w:val="E4E4E4"/>
          <w:sz w:val="21"/>
          <w:szCs w:val="21"/>
          <w:lang w:val="en-AE" w:eastAsia="en-AE"/>
        </w:rPr>
      </w:pPr>
      <w:r w:rsidRPr="00291056">
        <w:rPr>
          <w:rFonts w:asciiTheme="majorBidi" w:eastAsia="Times New Roman" w:hAnsiTheme="majorBidi" w:cstheme="majorBidi"/>
          <w:color w:val="D6D6DD"/>
          <w:sz w:val="21"/>
          <w:szCs w:val="21"/>
          <w:lang w:val="en-AE" w:eastAsia="en-AE"/>
        </w:rPr>
        <w:t>}</w:t>
      </w:r>
    </w:p>
    <w:p w14:paraId="407CAA0B"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6319FD4D" w14:textId="77777777" w:rsid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classification rule itself is presented in the core-algorithms section later in this chapter as one of the two core algorithms of the system.</w:t>
      </w:r>
    </w:p>
    <w:p w14:paraId="08F0B029" w14:textId="77777777" w:rsidR="008E2743" w:rsidRPr="008E2743" w:rsidRDefault="008E2743" w:rsidP="008D1532">
      <w:pPr>
        <w:pStyle w:val="Heading3"/>
        <w:rPr>
          <w:rFonts w:eastAsia="Times New Roman"/>
          <w:lang w:val="en-AE" w:eastAsia="en-AE"/>
        </w:rPr>
      </w:pPr>
      <w:bookmarkStart w:id="256" w:name="_Toc229325894"/>
      <w:r w:rsidRPr="008E2743">
        <w:rPr>
          <w:rFonts w:eastAsia="Times New Roman"/>
          <w:lang w:val="en-AE" w:eastAsia="en-AE"/>
        </w:rPr>
        <w:t>6.1.6 AI-assisted error analysis</w:t>
      </w:r>
      <w:bookmarkEnd w:id="256"/>
    </w:p>
    <w:p w14:paraId="14A2BDE2" w14:textId="77777777" w:rsidR="008E2743" w:rsidRPr="008E2743" w:rsidRDefault="008E2743" w:rsidP="00EF238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AI-assisted error analysis is the primary novel capability of the </w:t>
      </w:r>
      <w:proofErr w:type="spellStart"/>
      <w:r w:rsidRPr="008E2743">
        <w:rPr>
          <w:rFonts w:ascii="Times New Roman" w:eastAsia="Times New Roman" w:hAnsi="Times New Roman" w:cs="Times New Roman"/>
          <w:sz w:val="24"/>
          <w:szCs w:val="24"/>
          <w:lang w:val="en-AE" w:eastAsia="en-AE"/>
        </w:rPr>
        <w:t>SeeStack</w:t>
      </w:r>
      <w:proofErr w:type="spellEnd"/>
      <w:r w:rsidRPr="008E2743">
        <w:rPr>
          <w:rFonts w:ascii="Times New Roman" w:eastAsia="Times New Roman" w:hAnsi="Times New Roman" w:cs="Times New Roman"/>
          <w:sz w:val="24"/>
          <w:szCs w:val="24"/>
          <w:lang w:val="en-AE" w:eastAsia="en-AE"/>
        </w:rPr>
        <w:t xml:space="preserve"> platform. It accepts a grouped issue, dispatches a sanitised representation of that issue to a remote large language model, and returns a structured remediation report consisting of a plain-language explanation, a single best-hypothesis root cause, an ordered list of fix steps, a list of prevention bullets, and severity and confidence ratings. The capability is gated by the </w:t>
      </w:r>
      <w:r w:rsidRPr="008E2743">
        <w:rPr>
          <w:rFonts w:ascii="Courier New" w:eastAsia="Times New Roman" w:hAnsi="Courier New" w:cs="Courier New"/>
          <w:sz w:val="20"/>
          <w:szCs w:val="20"/>
          <w:lang w:val="en-AE" w:eastAsia="en-AE"/>
        </w:rPr>
        <w:t>OPENAI_API_KEY</w:t>
      </w:r>
      <w:r w:rsidRPr="008E2743">
        <w:rPr>
          <w:rFonts w:ascii="Times New Roman" w:eastAsia="Times New Roman" w:hAnsi="Times New Roman" w:cs="Times New Roman"/>
          <w:sz w:val="24"/>
          <w:szCs w:val="24"/>
          <w:lang w:val="en-AE" w:eastAsia="en-AE"/>
        </w:rPr>
        <w:t xml:space="preserve"> environment variable; when no key is configured, a status endpoint reports the feature as unavailable rather than blocking application startup.</w:t>
      </w:r>
    </w:p>
    <w:p w14:paraId="425B484A"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integration relies on </w:t>
      </w:r>
      <w:r w:rsidRPr="008E2743">
        <w:rPr>
          <w:rFonts w:ascii="Courier New" w:eastAsia="Times New Roman" w:hAnsi="Courier New" w:cs="Courier New"/>
          <w:sz w:val="20"/>
          <w:szCs w:val="20"/>
          <w:lang w:val="en-AE" w:eastAsia="en-AE"/>
        </w:rPr>
        <w:t>gpt-4o-mini</w:t>
      </w:r>
      <w:r w:rsidRPr="008E2743">
        <w:rPr>
          <w:rFonts w:ascii="Times New Roman" w:eastAsia="Times New Roman" w:hAnsi="Times New Roman" w:cs="Times New Roman"/>
          <w:sz w:val="24"/>
          <w:szCs w:val="24"/>
          <w:lang w:val="en-AE" w:eastAsia="en-AE"/>
        </w:rPr>
        <w:t xml:space="preserve"> accessed through a hand-written client over </w:t>
      </w:r>
      <w:proofErr w:type="spellStart"/>
      <w:proofErr w:type="gramStart"/>
      <w:r w:rsidRPr="008E2743">
        <w:rPr>
          <w:rFonts w:ascii="Courier New" w:eastAsia="Times New Roman" w:hAnsi="Courier New" w:cs="Courier New"/>
          <w:sz w:val="20"/>
          <w:szCs w:val="20"/>
          <w:lang w:val="en-AE" w:eastAsia="en-AE"/>
        </w:rPr>
        <w:t>java.net.http</w:t>
      </w:r>
      <w:proofErr w:type="gramEnd"/>
      <w:r w:rsidRPr="008E2743">
        <w:rPr>
          <w:rFonts w:ascii="Courier New" w:eastAsia="Times New Roman" w:hAnsi="Courier New" w:cs="Courier New"/>
          <w:sz w:val="20"/>
          <w:szCs w:val="20"/>
          <w:lang w:val="en-AE" w:eastAsia="en-AE"/>
        </w:rPr>
        <w:t>.HttpClient</w:t>
      </w:r>
      <w:proofErr w:type="spellEnd"/>
      <w:r w:rsidRPr="008E2743">
        <w:rPr>
          <w:rFonts w:ascii="Times New Roman" w:eastAsia="Times New Roman" w:hAnsi="Times New Roman" w:cs="Times New Roman"/>
          <w:sz w:val="24"/>
          <w:szCs w:val="24"/>
          <w:lang w:val="en-AE" w:eastAsia="en-AE"/>
        </w:rPr>
        <w:t xml:space="preserve">. No third-party OpenAI SDK is required, which keeps the supply-chain footprint of the AI module identical to the SDK design philosophy described later in section 6.3. The integration source is located at </w:t>
      </w: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/main/java/com/</w:t>
      </w:r>
      <w:proofErr w:type="spellStart"/>
      <w:r w:rsidRPr="008E2743">
        <w:rPr>
          <w:rFonts w:ascii="Courier New" w:eastAsia="Times New Roman" w:hAnsi="Courier New" w:cs="Courier New"/>
          <w:sz w:val="20"/>
          <w:szCs w:val="20"/>
          <w:lang w:val="en-AE" w:eastAsia="en-AE"/>
        </w:rPr>
        <w:t>seestack</w:t>
      </w:r>
      <w:proofErr w:type="spellEnd"/>
      <w:r w:rsidRPr="008E2743">
        <w:rPr>
          <w:rFonts w:ascii="Courier New" w:eastAsia="Times New Roman" w:hAnsi="Courier New" w:cs="Courier New"/>
          <w:sz w:val="20"/>
          <w:szCs w:val="20"/>
          <w:lang w:val="en-AE" w:eastAsia="en-AE"/>
        </w:rPr>
        <w:t>/modules/ai/service/</w:t>
      </w:r>
      <w:r w:rsidRPr="008E2743">
        <w:rPr>
          <w:rFonts w:ascii="Times New Roman" w:eastAsia="Times New Roman" w:hAnsi="Times New Roman" w:cs="Times New Roman"/>
          <w:sz w:val="24"/>
          <w:szCs w:val="24"/>
          <w:lang w:val="en-AE" w:eastAsia="en-AE"/>
        </w:rPr>
        <w:t>.</w:t>
      </w:r>
    </w:p>
    <w:p w14:paraId="42F119C5"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system prompt requests a strict JSON shape and forbids markdown, code fences, or text outside the JSON object:</w:t>
      </w:r>
    </w:p>
    <w:p w14:paraId="36768112"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You are a senior software engineer triaging a production error in a monitoring system.</w:t>
      </w:r>
    </w:p>
    <w:p w14:paraId="7B425598"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Reply with ONLY a JSON object with these exact fields:</w:t>
      </w:r>
    </w:p>
    <w:p w14:paraId="3ADAA20E"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"explanation</w:t>
      </w:r>
      <w:proofErr w:type="gramStart"/>
      <w:r w:rsidRPr="008E2743">
        <w:rPr>
          <w:rFonts w:ascii="Courier New" w:eastAsia="Times New Roman" w:hAnsi="Courier New" w:cs="Courier New"/>
          <w:sz w:val="20"/>
          <w:szCs w:val="20"/>
          <w:lang w:val="en-AE" w:eastAsia="en-AE"/>
        </w:rPr>
        <w:t>"  —</w:t>
      </w:r>
      <w:proofErr w:type="gramEnd"/>
      <w:r w:rsidRPr="008E2743">
        <w:rPr>
          <w:rFonts w:ascii="Courier New" w:eastAsia="Times New Roman" w:hAnsi="Courier New" w:cs="Courier New"/>
          <w:sz w:val="20"/>
          <w:szCs w:val="20"/>
          <w:lang w:val="en-AE" w:eastAsia="en-AE"/>
        </w:rPr>
        <w:t xml:space="preserve"> 1–2 sentences in plain English describing what happened.</w:t>
      </w:r>
    </w:p>
    <w:p w14:paraId="7087B40C"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rootCause</w:t>
      </w:r>
      <w:proofErr w:type="spellEnd"/>
      <w:r w:rsidRPr="008E2743">
        <w:rPr>
          <w:rFonts w:ascii="Courier New" w:eastAsia="Times New Roman" w:hAnsi="Courier New" w:cs="Courier New"/>
          <w:sz w:val="20"/>
          <w:szCs w:val="20"/>
          <w:lang w:val="en-AE" w:eastAsia="en-AE"/>
        </w:rPr>
        <w:t>"    — your single best hypothesis for the underlying cause.</w:t>
      </w:r>
    </w:p>
    <w:p w14:paraId="21131CB5"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fixSteps</w:t>
      </w:r>
      <w:proofErr w:type="spellEnd"/>
      <w:r w:rsidRPr="008E2743">
        <w:rPr>
          <w:rFonts w:ascii="Courier New" w:eastAsia="Times New Roman" w:hAnsi="Courier New" w:cs="Courier New"/>
          <w:sz w:val="20"/>
          <w:szCs w:val="20"/>
          <w:lang w:val="en-AE" w:eastAsia="en-AE"/>
        </w:rPr>
        <w:t>"     — an ordered array of 3–6 short, concrete remediation steps.</w:t>
      </w:r>
    </w:p>
    <w:p w14:paraId="75411867"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"prevention"   — an array of 2–4 short bullet points to prevent recurrence.</w:t>
      </w:r>
    </w:p>
    <w:p w14:paraId="5D5220A7"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"severity"     — one of "low", "medium", "high".</w:t>
      </w:r>
    </w:p>
    <w:p w14:paraId="32BB7C9D"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"confidence"   — your confidence in this analysis: "low", "medium", or "high".</w:t>
      </w:r>
    </w:p>
    <w:p w14:paraId="5DA8539F" w14:textId="77777777" w:rsidR="008E2743" w:rsidRPr="008E2743" w:rsidRDefault="008E2743" w:rsidP="00EF238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Each generated analysis </w:t>
      </w:r>
      <w:proofErr w:type="gramStart"/>
      <w:r w:rsidRPr="008E2743">
        <w:rPr>
          <w:rFonts w:ascii="Times New Roman" w:eastAsia="Times New Roman" w:hAnsi="Times New Roman" w:cs="Times New Roman"/>
          <w:sz w:val="24"/>
          <w:szCs w:val="24"/>
          <w:lang w:val="en-AE" w:eastAsia="en-AE"/>
        </w:rPr>
        <w:t>is persisted</w:t>
      </w:r>
      <w:proofErr w:type="gramEnd"/>
      <w:r w:rsidRPr="008E2743">
        <w:rPr>
          <w:rFonts w:ascii="Times New Roman" w:eastAsia="Times New Roman" w:hAnsi="Times New Roman" w:cs="Times New Roman"/>
          <w:sz w:val="24"/>
          <w:szCs w:val="24"/>
          <w:lang w:val="en-AE" w:eastAsia="en-AE"/>
        </w:rPr>
        <w:t xml:space="preserve"> in the PostgreSQL table </w:t>
      </w:r>
      <w:proofErr w:type="spellStart"/>
      <w:r w:rsidRPr="008E2743">
        <w:rPr>
          <w:rFonts w:ascii="Courier New" w:eastAsia="Times New Roman" w:hAnsi="Courier New" w:cs="Courier New"/>
          <w:sz w:val="20"/>
          <w:szCs w:val="20"/>
          <w:lang w:val="en-AE" w:eastAsia="en-AE"/>
        </w:rPr>
        <w:t>ai_error_analyses</w:t>
      </w:r>
      <w:proofErr w:type="spellEnd"/>
      <w:r w:rsidRPr="008E2743">
        <w:rPr>
          <w:rFonts w:ascii="Times New Roman" w:eastAsia="Times New Roman" w:hAnsi="Times New Roman" w:cs="Times New Roman"/>
          <w:sz w:val="24"/>
          <w:szCs w:val="24"/>
          <w:lang w:val="en-AE" w:eastAsia="en-AE"/>
        </w:rPr>
        <w:t xml:space="preserve"> and indexed by the unique pair </w:t>
      </w:r>
      <w:r w:rsidRPr="008E2743">
        <w:rPr>
          <w:rFonts w:ascii="Courier New" w:eastAsia="Times New Roman" w:hAnsi="Courier New" w:cs="Courier New"/>
          <w:sz w:val="20"/>
          <w:szCs w:val="20"/>
          <w:lang w:val="en-AE" w:eastAsia="en-AE"/>
        </w:rPr>
        <w:t>(</w:t>
      </w:r>
      <w:proofErr w:type="spellStart"/>
      <w:r w:rsidRPr="008E2743">
        <w:rPr>
          <w:rFonts w:ascii="Courier New" w:eastAsia="Times New Roman" w:hAnsi="Courier New" w:cs="Courier New"/>
          <w:sz w:val="20"/>
          <w:szCs w:val="20"/>
          <w:lang w:val="en-AE" w:eastAsia="en-AE"/>
        </w:rPr>
        <w:t>project_id</w:t>
      </w:r>
      <w:proofErr w:type="spellEnd"/>
      <w:r w:rsidRPr="008E2743">
        <w:rPr>
          <w:rFonts w:ascii="Courier New" w:eastAsia="Times New Roman" w:hAnsi="Courier New" w:cs="Courier New"/>
          <w:sz w:val="20"/>
          <w:szCs w:val="20"/>
          <w:lang w:val="en-AE" w:eastAsia="en-AE"/>
        </w:rPr>
        <w:t>, fingerprint)</w:t>
      </w:r>
      <w:r w:rsidRPr="008E2743">
        <w:rPr>
          <w:rFonts w:ascii="Times New Roman" w:eastAsia="Times New Roman" w:hAnsi="Times New Roman" w:cs="Times New Roman"/>
          <w:sz w:val="24"/>
          <w:szCs w:val="24"/>
          <w:lang w:val="en-AE" w:eastAsia="en-AE"/>
        </w:rPr>
        <w:t>. A second request for the same grouped issue retrieves the cached analysis without contacting the language model, while an explicit force-</w:t>
      </w:r>
      <w:r w:rsidRPr="008E2743">
        <w:rPr>
          <w:rFonts w:ascii="Times New Roman" w:eastAsia="Times New Roman" w:hAnsi="Times New Roman" w:cs="Times New Roman"/>
          <w:sz w:val="24"/>
          <w:szCs w:val="24"/>
          <w:lang w:val="en-AE" w:eastAsia="en-AE"/>
        </w:rPr>
        <w:lastRenderedPageBreak/>
        <w:t xml:space="preserve">refresh path regenerates the analysis and updates the persisted record. Before any payload leaves the backend, the </w:t>
      </w:r>
      <w:proofErr w:type="spellStart"/>
      <w:r w:rsidRPr="008E2743">
        <w:rPr>
          <w:rFonts w:ascii="Courier New" w:eastAsia="Times New Roman" w:hAnsi="Courier New" w:cs="Courier New"/>
          <w:sz w:val="20"/>
          <w:szCs w:val="20"/>
          <w:lang w:val="en-AE" w:eastAsia="en-AE"/>
        </w:rPr>
        <w:t>ErrorDataSanitizer</w:t>
      </w:r>
      <w:proofErr w:type="spellEnd"/>
      <w:r w:rsidRPr="008E2743">
        <w:rPr>
          <w:rFonts w:ascii="Times New Roman" w:eastAsia="Times New Roman" w:hAnsi="Times New Roman" w:cs="Times New Roman"/>
          <w:sz w:val="24"/>
          <w:szCs w:val="24"/>
          <w:lang w:val="en-AE" w:eastAsia="en-AE"/>
        </w:rPr>
        <w:t xml:space="preserve"> component pre-scrubs values that resemble bearer tokens, OpenAI-style keys, JSON Web Tokens, and long hexadecimal strings, and redacts metadata keys whose names match a fixed sensitive-key list. The full sanitisation rule is formalised in section 6.6.3.</w:t>
      </w:r>
    </w:p>
    <w:p w14:paraId="4C1B7A57" w14:textId="2B33B24E" w:rsidR="008E2743" w:rsidRDefault="009503DF" w:rsidP="009503DF">
      <w:pPr>
        <w:spacing w:before="100" w:beforeAutospacing="1" w:after="100" w:afterAutospacing="1" w:line="240" w:lineRule="auto"/>
        <w:jc w:val="center"/>
        <w:rPr>
          <w:rFonts w:ascii="Courier New" w:eastAsia="Times New Roman" w:hAnsi="Courier New" w:cs="Courier New"/>
          <w:sz w:val="20"/>
          <w:szCs w:val="20"/>
          <w:lang w:val="en-AE" w:eastAsia="en-AE"/>
        </w:rPr>
      </w:pPr>
      <w:r w:rsidRPr="009503DF">
        <w:rPr>
          <w:rFonts w:ascii="Courier New" w:eastAsia="Times New Roman" w:hAnsi="Courier New" w:cs="Courier New"/>
          <w:sz w:val="20"/>
          <w:szCs w:val="20"/>
          <w:lang w:val="en-AE" w:eastAsia="en-AE"/>
        </w:rPr>
        <w:drawing>
          <wp:inline distT="0" distB="0" distL="0" distR="0" wp14:anchorId="480C8242" wp14:editId="17D97F52">
            <wp:extent cx="3399549" cy="5099324"/>
            <wp:effectExtent l="0" t="0" r="0" b="6350"/>
            <wp:docPr id="12680077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11063" cy="5116596"/>
                    </a:xfrm>
                    <a:prstGeom prst="rect">
                      <a:avLst/>
                    </a:prstGeom>
                    <a:noFill/>
                    <a:ln>
                      <a:noFill/>
                    </a:ln>
                  </pic:spPr>
                </pic:pic>
              </a:graphicData>
            </a:graphic>
          </wp:inline>
        </w:drawing>
      </w:r>
    </w:p>
    <w:p w14:paraId="201CCD58" w14:textId="6469DBA0"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i/>
          <w:iCs/>
          <w:sz w:val="24"/>
          <w:szCs w:val="24"/>
          <w:lang w:val="en-AE" w:eastAsia="en-AE"/>
        </w:rPr>
        <w:t>Figure 6.3. AI-assisted error analysis workflow from grouped issue lookup to dashboard rendering.</w:t>
      </w:r>
    </w:p>
    <w:p w14:paraId="0BFE70FA" w14:textId="77777777" w:rsidR="008E2743" w:rsidRPr="008E2743" w:rsidRDefault="008E2743" w:rsidP="008D1532">
      <w:pPr>
        <w:pStyle w:val="Heading3"/>
        <w:rPr>
          <w:rFonts w:eastAsia="Times New Roman"/>
          <w:lang w:val="en-AE" w:eastAsia="en-AE"/>
        </w:rPr>
      </w:pPr>
      <w:bookmarkStart w:id="257" w:name="_Toc229325895"/>
      <w:r w:rsidRPr="008E2743">
        <w:rPr>
          <w:rFonts w:eastAsia="Times New Roman"/>
          <w:lang w:val="en-AE" w:eastAsia="en-AE"/>
        </w:rPr>
        <w:t>6.1.7 Automated load testing</w:t>
      </w:r>
      <w:bookmarkEnd w:id="257"/>
    </w:p>
    <w:p w14:paraId="3B40EFA7" w14:textId="77777777" w:rsidR="008E2743" w:rsidRPr="008E2743" w:rsidRDefault="008E2743" w:rsidP="00EF238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Automated load testing exposes a first-party capability for issuing bounded synchronous HTTP requests against a registered monitor target. The runner is implemented in pure Java using </w:t>
      </w:r>
      <w:proofErr w:type="spellStart"/>
      <w:proofErr w:type="gramStart"/>
      <w:r w:rsidRPr="008E2743">
        <w:rPr>
          <w:rFonts w:ascii="Courier New" w:eastAsia="Times New Roman" w:hAnsi="Courier New" w:cs="Courier New"/>
          <w:sz w:val="20"/>
          <w:szCs w:val="20"/>
          <w:lang w:val="en-AE" w:eastAsia="en-AE"/>
        </w:rPr>
        <w:t>java.net.http</w:t>
      </w:r>
      <w:proofErr w:type="gramEnd"/>
      <w:r w:rsidRPr="008E2743">
        <w:rPr>
          <w:rFonts w:ascii="Courier New" w:eastAsia="Times New Roman" w:hAnsi="Courier New" w:cs="Courier New"/>
          <w:sz w:val="20"/>
          <w:szCs w:val="20"/>
          <w:lang w:val="en-AE" w:eastAsia="en-AE"/>
        </w:rPr>
        <w:t>.HttpClient</w:t>
      </w:r>
      <w:proofErr w:type="spellEnd"/>
      <w:r w:rsidRPr="008E2743">
        <w:rPr>
          <w:rFonts w:ascii="Times New Roman" w:eastAsia="Times New Roman" w:hAnsi="Times New Roman" w:cs="Times New Roman"/>
          <w:sz w:val="24"/>
          <w:szCs w:val="24"/>
          <w:lang w:val="en-AE" w:eastAsia="en-AE"/>
        </w:rPr>
        <w:t xml:space="preserve"> together with a </w:t>
      </w:r>
      <w:proofErr w:type="spellStart"/>
      <w:r w:rsidRPr="008E2743">
        <w:rPr>
          <w:rFonts w:ascii="Courier New" w:eastAsia="Times New Roman" w:hAnsi="Courier New" w:cs="Courier New"/>
          <w:sz w:val="20"/>
          <w:szCs w:val="20"/>
          <w:lang w:val="en-AE" w:eastAsia="en-AE"/>
        </w:rPr>
        <w:t>ThreadPoolExecutor</w:t>
      </w:r>
      <w:proofErr w:type="spellEnd"/>
      <w:r w:rsidRPr="008E2743">
        <w:rPr>
          <w:rFonts w:ascii="Times New Roman" w:eastAsia="Times New Roman" w:hAnsi="Times New Roman" w:cs="Times New Roman"/>
          <w:sz w:val="24"/>
          <w:szCs w:val="24"/>
          <w:lang w:val="en-AE" w:eastAsia="en-AE"/>
        </w:rPr>
        <w:t xml:space="preserve">. It does not depend on </w:t>
      </w:r>
      <w:r w:rsidRPr="008E2743">
        <w:rPr>
          <w:rFonts w:ascii="Times New Roman" w:eastAsia="Times New Roman" w:hAnsi="Times New Roman" w:cs="Times New Roman"/>
          <w:sz w:val="24"/>
          <w:szCs w:val="24"/>
          <w:lang w:val="en-AE" w:eastAsia="en-AE"/>
        </w:rPr>
        <w:lastRenderedPageBreak/>
        <w:t xml:space="preserve">Locust, k6, or any other external load tool. The source is located at </w:t>
      </w: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/main/java/com/</w:t>
      </w:r>
      <w:proofErr w:type="spellStart"/>
      <w:r w:rsidRPr="008E2743">
        <w:rPr>
          <w:rFonts w:ascii="Courier New" w:eastAsia="Times New Roman" w:hAnsi="Courier New" w:cs="Courier New"/>
          <w:sz w:val="20"/>
          <w:szCs w:val="20"/>
          <w:lang w:val="en-AE" w:eastAsia="en-AE"/>
        </w:rPr>
        <w:t>seestack</w:t>
      </w:r>
      <w:proofErr w:type="spellEnd"/>
      <w:r w:rsidRPr="008E2743">
        <w:rPr>
          <w:rFonts w:ascii="Courier New" w:eastAsia="Times New Roman" w:hAnsi="Courier New" w:cs="Courier New"/>
          <w:sz w:val="20"/>
          <w:szCs w:val="20"/>
          <w:lang w:val="en-AE" w:eastAsia="en-AE"/>
        </w:rPr>
        <w:t>/modules/</w:t>
      </w:r>
      <w:proofErr w:type="spellStart"/>
      <w:r w:rsidRPr="008E2743">
        <w:rPr>
          <w:rFonts w:ascii="Courier New" w:eastAsia="Times New Roman" w:hAnsi="Courier New" w:cs="Courier New"/>
          <w:sz w:val="20"/>
          <w:szCs w:val="20"/>
          <w:lang w:val="en-AE" w:eastAsia="en-AE"/>
        </w:rPr>
        <w:t>loadtest</w:t>
      </w:r>
      <w:proofErr w:type="spellEnd"/>
      <w:r w:rsidRPr="008E2743">
        <w:rPr>
          <w:rFonts w:ascii="Courier New" w:eastAsia="Times New Roman" w:hAnsi="Courier New" w:cs="Courier New"/>
          <w:sz w:val="20"/>
          <w:szCs w:val="20"/>
          <w:lang w:val="en-AE" w:eastAsia="en-AE"/>
        </w:rPr>
        <w:t>/service/</w:t>
      </w:r>
      <w:r w:rsidRPr="008E2743">
        <w:rPr>
          <w:rFonts w:ascii="Times New Roman" w:eastAsia="Times New Roman" w:hAnsi="Times New Roman" w:cs="Times New Roman"/>
          <w:sz w:val="24"/>
          <w:szCs w:val="24"/>
          <w:lang w:val="en-AE" w:eastAsia="en-AE"/>
        </w:rPr>
        <w:t>.</w:t>
      </w:r>
    </w:p>
    <w:p w14:paraId="4536A26C" w14:textId="77777777" w:rsidR="008E2743" w:rsidRPr="008E2743" w:rsidRDefault="008E2743" w:rsidP="00EF238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Three hard caps protect the runtime: a single test issues at most 100 requests, runs at most 10 concurrent workers, and applies a 5-second per-request timeout. A 60-second cooldown is enforced per </w:t>
      </w:r>
      <w:r w:rsidRPr="008E2743">
        <w:rPr>
          <w:rFonts w:ascii="Courier New" w:eastAsia="Times New Roman" w:hAnsi="Courier New" w:cs="Courier New"/>
          <w:sz w:val="20"/>
          <w:szCs w:val="20"/>
          <w:lang w:val="en-AE" w:eastAsia="en-AE"/>
        </w:rPr>
        <w:t>(</w:t>
      </w:r>
      <w:proofErr w:type="spellStart"/>
      <w:r w:rsidRPr="008E2743">
        <w:rPr>
          <w:rFonts w:ascii="Courier New" w:eastAsia="Times New Roman" w:hAnsi="Courier New" w:cs="Courier New"/>
          <w:sz w:val="20"/>
          <w:szCs w:val="20"/>
          <w:lang w:val="en-AE" w:eastAsia="en-AE"/>
        </w:rPr>
        <w:t>project_id</w:t>
      </w:r>
      <w:proofErr w:type="spellEnd"/>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target_url</w:t>
      </w:r>
      <w:proofErr w:type="spellEnd"/>
      <w:r w:rsidRPr="008E2743">
        <w:rPr>
          <w:rFonts w:ascii="Courier New" w:eastAsia="Times New Roman" w:hAnsi="Courier New" w:cs="Courier New"/>
          <w:sz w:val="20"/>
          <w:szCs w:val="20"/>
          <w:lang w:val="en-AE" w:eastAsia="en-AE"/>
        </w:rPr>
        <w:t>)</w:t>
      </w:r>
      <w:r w:rsidRPr="008E2743">
        <w:rPr>
          <w:rFonts w:ascii="Times New Roman" w:eastAsia="Times New Roman" w:hAnsi="Times New Roman" w:cs="Times New Roman"/>
          <w:sz w:val="24"/>
          <w:szCs w:val="24"/>
          <w:lang w:val="en-AE" w:eastAsia="en-AE"/>
        </w:rPr>
        <w:t xml:space="preserve"> pair; any submission inside this window is rejected with HTTP 429 together with the remaining cooldown seconds. Successful execution records totals, success and failure counts, average, minimum, maximum, and 95th-percentile latency, and a status-code distribution map. The percentile calculation is formalised in section 6.6.4. Persistence uses the PostgreSQL table </w:t>
      </w:r>
      <w:proofErr w:type="spellStart"/>
      <w:r w:rsidRPr="008E2743">
        <w:rPr>
          <w:rFonts w:ascii="Courier New" w:eastAsia="Times New Roman" w:hAnsi="Courier New" w:cs="Courier New"/>
          <w:sz w:val="20"/>
          <w:szCs w:val="20"/>
          <w:lang w:val="en-AE" w:eastAsia="en-AE"/>
        </w:rPr>
        <w:t>load_tests</w:t>
      </w:r>
      <w:proofErr w:type="spellEnd"/>
      <w:r w:rsidRPr="008E2743">
        <w:rPr>
          <w:rFonts w:ascii="Times New Roman" w:eastAsia="Times New Roman" w:hAnsi="Times New Roman" w:cs="Times New Roman"/>
          <w:sz w:val="24"/>
          <w:szCs w:val="24"/>
          <w:lang w:val="en-AE" w:eastAsia="en-AE"/>
        </w:rPr>
        <w:t>.</w:t>
      </w:r>
    </w:p>
    <w:p w14:paraId="5C01F162" w14:textId="77777777" w:rsidR="008E2743" w:rsidRPr="008E2743" w:rsidRDefault="008E2743" w:rsidP="00EF238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95th percentile is preferred over a mean because tail latency, rather than central tendency, is the metric most relevant to availability monitoring. Even within the bounded 100-request window, the percentile observation provides a more faithful indicator of the slow-request behaviour that would surface as user-visible latency in production.</w:t>
      </w:r>
    </w:p>
    <w:p w14:paraId="3FDB0619" w14:textId="4524D8DD" w:rsidR="009503DF" w:rsidRPr="009503DF" w:rsidRDefault="009503DF" w:rsidP="009503DF">
      <w:pPr>
        <w:spacing w:before="100" w:beforeAutospacing="1" w:after="100" w:afterAutospacing="1" w:line="240" w:lineRule="auto"/>
        <w:jc w:val="center"/>
        <w:rPr>
          <w:rFonts w:ascii="Courier New" w:eastAsia="Times New Roman" w:hAnsi="Courier New" w:cs="Courier New"/>
          <w:sz w:val="20"/>
          <w:szCs w:val="20"/>
          <w:lang w:val="en-AE" w:eastAsia="en-AE"/>
        </w:rPr>
      </w:pPr>
      <w:r w:rsidRPr="009503DF">
        <w:rPr>
          <w:rFonts w:ascii="Courier New" w:eastAsia="Times New Roman" w:hAnsi="Courier New" w:cs="Courier New"/>
          <w:sz w:val="20"/>
          <w:szCs w:val="20"/>
          <w:lang w:val="en-AE" w:eastAsia="en-AE"/>
        </w:rPr>
        <w:drawing>
          <wp:inline distT="0" distB="0" distL="0" distR="0" wp14:anchorId="0CBCBE3E" wp14:editId="2DB87126">
            <wp:extent cx="3545404" cy="3789340"/>
            <wp:effectExtent l="0" t="0" r="0" b="1905"/>
            <wp:docPr id="3246333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58392" cy="3803222"/>
                    </a:xfrm>
                    <a:prstGeom prst="rect">
                      <a:avLst/>
                    </a:prstGeom>
                    <a:noFill/>
                    <a:ln>
                      <a:noFill/>
                    </a:ln>
                  </pic:spPr>
                </pic:pic>
              </a:graphicData>
            </a:graphic>
          </wp:inline>
        </w:drawing>
      </w:r>
    </w:p>
    <w:p w14:paraId="7F8CA413" w14:textId="10441CAF" w:rsidR="008E2743" w:rsidRDefault="008E2743" w:rsidP="000C4BA2">
      <w:pPr>
        <w:spacing w:before="100" w:beforeAutospacing="1" w:after="100" w:afterAutospacing="1" w:line="240" w:lineRule="auto"/>
        <w:jc w:val="center"/>
        <w:rPr>
          <w:rFonts w:ascii="Courier New" w:eastAsia="Times New Roman" w:hAnsi="Courier New" w:cs="Courier New"/>
          <w:sz w:val="20"/>
          <w:szCs w:val="20"/>
          <w:lang w:val="en-AE" w:eastAsia="en-AE"/>
        </w:rPr>
      </w:pPr>
    </w:p>
    <w:p w14:paraId="35EBE414" w14:textId="50E51612"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i/>
          <w:iCs/>
          <w:sz w:val="24"/>
          <w:szCs w:val="24"/>
          <w:lang w:val="en-AE" w:eastAsia="en-AE"/>
        </w:rPr>
        <w:t>Figure 6.4. Automated load-test workflow from request acceptance through bounded execution to dashboard rendering.</w:t>
      </w:r>
    </w:p>
    <w:p w14:paraId="35999368" w14:textId="77777777" w:rsidR="008E2743" w:rsidRPr="008E2743" w:rsidRDefault="008E2743" w:rsidP="008D1532">
      <w:pPr>
        <w:pStyle w:val="Heading3"/>
        <w:rPr>
          <w:rFonts w:eastAsia="Times New Roman"/>
          <w:lang w:val="en-AE" w:eastAsia="en-AE"/>
        </w:rPr>
      </w:pPr>
      <w:bookmarkStart w:id="258" w:name="_Toc229325896"/>
      <w:r w:rsidRPr="008E2743">
        <w:rPr>
          <w:rFonts w:eastAsia="Times New Roman"/>
          <w:lang w:val="en-AE" w:eastAsia="en-AE"/>
        </w:rPr>
        <w:lastRenderedPageBreak/>
        <w:t>6.1.8 Security scanning</w:t>
      </w:r>
      <w:bookmarkEnd w:id="258"/>
    </w:p>
    <w:p w14:paraId="5FB8C2D6" w14:textId="77777777" w:rsidR="008E2743" w:rsidRPr="008E2743" w:rsidRDefault="008E2743" w:rsidP="00EF238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Security scanning combines a TCP port probe with a lightweight HTTP analyser to surface exposed services and missing protective headers. The module is positioned as educational in scope and is not a production penetration-testing or CVE-matching tool; this scope is reflected in the source code, the user-facing dashboard, and the deferred-work statement in chapter 9. The implementation lives at </w:t>
      </w: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/main/java/com/</w:t>
      </w:r>
      <w:proofErr w:type="spellStart"/>
      <w:r w:rsidRPr="008E2743">
        <w:rPr>
          <w:rFonts w:ascii="Courier New" w:eastAsia="Times New Roman" w:hAnsi="Courier New" w:cs="Courier New"/>
          <w:sz w:val="20"/>
          <w:szCs w:val="20"/>
          <w:lang w:val="en-AE" w:eastAsia="en-AE"/>
        </w:rPr>
        <w:t>seestack</w:t>
      </w:r>
      <w:proofErr w:type="spellEnd"/>
      <w:r w:rsidRPr="008E2743">
        <w:rPr>
          <w:rFonts w:ascii="Courier New" w:eastAsia="Times New Roman" w:hAnsi="Courier New" w:cs="Courier New"/>
          <w:sz w:val="20"/>
          <w:szCs w:val="20"/>
          <w:lang w:val="en-AE" w:eastAsia="en-AE"/>
        </w:rPr>
        <w:t>/modules/security/service/</w:t>
      </w:r>
      <w:r w:rsidRPr="008E2743">
        <w:rPr>
          <w:rFonts w:ascii="Times New Roman" w:eastAsia="Times New Roman" w:hAnsi="Times New Roman" w:cs="Times New Roman"/>
          <w:sz w:val="24"/>
          <w:szCs w:val="24"/>
          <w:lang w:val="en-AE" w:eastAsia="en-AE"/>
        </w:rPr>
        <w:t>.</w:t>
      </w:r>
    </w:p>
    <w:p w14:paraId="4E178593" w14:textId="77777777" w:rsidR="008E2743" w:rsidRPr="008E2743" w:rsidRDefault="008E2743" w:rsidP="00EF238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port probe attempts a TCP connection against a fixed service set comprising ports 22 (SSH), 80, 8080 (HTTP), 443, 8443 (HTTPS), 3306 (MySQL), 5432 (PostgreSQL), and 6379 (Redis), each with a 1.5-second connect timeout. Once a web port is detected, the analyser issues a single HTTP or HTTPS GET request and inspects the response for four security headers: </w:t>
      </w:r>
      <w:r w:rsidRPr="008E2743">
        <w:rPr>
          <w:rFonts w:ascii="Courier New" w:eastAsia="Times New Roman" w:hAnsi="Courier New" w:cs="Courier New"/>
          <w:sz w:val="20"/>
          <w:szCs w:val="20"/>
          <w:lang w:val="en-AE" w:eastAsia="en-AE"/>
        </w:rPr>
        <w:t>Strict-Transport-Security</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Content-Security-Policy</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X-Frame-Options</w:t>
      </w:r>
      <w:r w:rsidRPr="008E2743">
        <w:rPr>
          <w:rFonts w:ascii="Times New Roman" w:eastAsia="Times New Roman" w:hAnsi="Times New Roman" w:cs="Times New Roman"/>
          <w:sz w:val="24"/>
          <w:szCs w:val="24"/>
          <w:lang w:val="en-AE" w:eastAsia="en-AE"/>
        </w:rPr>
        <w:t xml:space="preserve">, and </w:t>
      </w:r>
      <w:r w:rsidRPr="008E2743">
        <w:rPr>
          <w:rFonts w:ascii="Courier New" w:eastAsia="Times New Roman" w:hAnsi="Courier New" w:cs="Courier New"/>
          <w:sz w:val="20"/>
          <w:szCs w:val="20"/>
          <w:lang w:val="en-AE" w:eastAsia="en-AE"/>
        </w:rPr>
        <w:t>X-Content-Type-Options</w:t>
      </w:r>
      <w:r w:rsidRPr="008E2743">
        <w:rPr>
          <w:rFonts w:ascii="Times New Roman" w:eastAsia="Times New Roman" w:hAnsi="Times New Roman" w:cs="Times New Roman"/>
          <w:sz w:val="24"/>
          <w:szCs w:val="24"/>
          <w:lang w:val="en-AE" w:eastAsia="en-AE"/>
        </w:rPr>
        <w:t xml:space="preserve">. Risk is calculated through an additive model formalised in section 6.6.5 and translated into the discrete levels HIGH (≥60), MEDIUM (30–59), and LOW (&lt;30). All findings </w:t>
      </w:r>
      <w:proofErr w:type="gramStart"/>
      <w:r w:rsidRPr="008E2743">
        <w:rPr>
          <w:rFonts w:ascii="Times New Roman" w:eastAsia="Times New Roman" w:hAnsi="Times New Roman" w:cs="Times New Roman"/>
          <w:sz w:val="24"/>
          <w:szCs w:val="24"/>
          <w:lang w:val="en-AE" w:eastAsia="en-AE"/>
        </w:rPr>
        <w:t>are persisted</w:t>
      </w:r>
      <w:proofErr w:type="gramEnd"/>
      <w:r w:rsidRPr="008E2743">
        <w:rPr>
          <w:rFonts w:ascii="Times New Roman" w:eastAsia="Times New Roman" w:hAnsi="Times New Roman" w:cs="Times New Roman"/>
          <w:sz w:val="24"/>
          <w:szCs w:val="24"/>
          <w:lang w:val="en-AE" w:eastAsia="en-AE"/>
        </w:rPr>
        <w:t xml:space="preserve"> in the PostgreSQL table </w:t>
      </w:r>
      <w:proofErr w:type="spellStart"/>
      <w:r w:rsidRPr="008E2743">
        <w:rPr>
          <w:rFonts w:ascii="Courier New" w:eastAsia="Times New Roman" w:hAnsi="Courier New" w:cs="Courier New"/>
          <w:sz w:val="20"/>
          <w:szCs w:val="20"/>
          <w:lang w:val="en-AE" w:eastAsia="en-AE"/>
        </w:rPr>
        <w:t>security_scans</w:t>
      </w:r>
      <w:proofErr w:type="spellEnd"/>
      <w:r w:rsidRPr="008E2743">
        <w:rPr>
          <w:rFonts w:ascii="Times New Roman" w:eastAsia="Times New Roman" w:hAnsi="Times New Roman" w:cs="Times New Roman"/>
          <w:sz w:val="24"/>
          <w:szCs w:val="24"/>
          <w:lang w:val="en-AE" w:eastAsia="en-AE"/>
        </w:rPr>
        <w:t xml:space="preserve"> together with the resolved host, the detected services map, the HTTP probe summary, the security-header presence map, the numeric risk score, and a generated human-readable summary string.</w:t>
      </w:r>
    </w:p>
    <w:p w14:paraId="0E3B4635" w14:textId="60FD030D" w:rsidR="009503DF" w:rsidRPr="009503DF" w:rsidRDefault="009503DF" w:rsidP="009503DF">
      <w:pPr>
        <w:spacing w:before="100" w:beforeAutospacing="1" w:after="100" w:afterAutospacing="1" w:line="240" w:lineRule="auto"/>
        <w:jc w:val="center"/>
        <w:rPr>
          <w:rFonts w:ascii="Courier New" w:eastAsia="Times New Roman" w:hAnsi="Courier New" w:cs="Courier New"/>
          <w:sz w:val="20"/>
          <w:szCs w:val="20"/>
          <w:lang w:val="en-AE" w:eastAsia="en-AE"/>
        </w:rPr>
      </w:pPr>
      <w:r w:rsidRPr="009503DF">
        <w:rPr>
          <w:rFonts w:ascii="Courier New" w:eastAsia="Times New Roman" w:hAnsi="Courier New" w:cs="Courier New"/>
          <w:sz w:val="20"/>
          <w:szCs w:val="20"/>
          <w:lang w:val="en-AE" w:eastAsia="en-AE"/>
        </w:rPr>
        <w:drawing>
          <wp:inline distT="0" distB="0" distL="0" distR="0" wp14:anchorId="2145CFA2" wp14:editId="24C17BD5">
            <wp:extent cx="3618331" cy="4025780"/>
            <wp:effectExtent l="0" t="0" r="1270" b="0"/>
            <wp:docPr id="569022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28449" cy="4037037"/>
                    </a:xfrm>
                    <a:prstGeom prst="rect">
                      <a:avLst/>
                    </a:prstGeom>
                    <a:noFill/>
                    <a:ln>
                      <a:noFill/>
                    </a:ln>
                  </pic:spPr>
                </pic:pic>
              </a:graphicData>
            </a:graphic>
          </wp:inline>
        </w:drawing>
      </w:r>
    </w:p>
    <w:p w14:paraId="160D7E96" w14:textId="5D3B141F" w:rsidR="008E2743" w:rsidRDefault="008E2743" w:rsidP="00BE5E9B">
      <w:pPr>
        <w:spacing w:before="100" w:beforeAutospacing="1" w:after="100" w:afterAutospacing="1" w:line="240" w:lineRule="auto"/>
        <w:jc w:val="center"/>
        <w:rPr>
          <w:rFonts w:ascii="Courier New" w:eastAsia="Times New Roman" w:hAnsi="Courier New" w:cs="Courier New"/>
          <w:sz w:val="20"/>
          <w:szCs w:val="20"/>
          <w:lang w:val="en-AE" w:eastAsia="en-AE"/>
        </w:rPr>
      </w:pPr>
    </w:p>
    <w:p w14:paraId="13BCA3ED" w14:textId="79F0B9A5" w:rsidR="008E2743" w:rsidRPr="00291056"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i/>
          <w:iCs/>
          <w:sz w:val="24"/>
          <w:szCs w:val="24"/>
          <w:lang w:val="en-AE" w:eastAsia="en-AE"/>
        </w:rPr>
        <w:lastRenderedPageBreak/>
        <w:t>Figure 6.5. Security scan workflow from target submission through port probing and header inspection to additive risk classification.</w:t>
      </w:r>
    </w:p>
    <w:p w14:paraId="771757C0"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59" w:name="_Toc229325897"/>
      <w:r w:rsidRPr="00291056">
        <w:rPr>
          <w:rFonts w:ascii="Times New Roman" w:eastAsia="Times New Roman" w:hAnsi="Times New Roman" w:cs="Times New Roman"/>
          <w:b/>
          <w:bCs/>
          <w:sz w:val="24"/>
          <w:szCs w:val="24"/>
          <w:lang w:val="en-AE" w:eastAsia="en-AE"/>
        </w:rPr>
        <w:t>6.2 Frontend Implementation</w:t>
      </w:r>
      <w:bookmarkEnd w:id="259"/>
    </w:p>
    <w:p w14:paraId="558E465A" w14:textId="24ED4FAF" w:rsidR="00291056" w:rsidRPr="00291056" w:rsidRDefault="008E2743"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frontend provides the primary user-facing interface to the </w:t>
      </w:r>
      <w:proofErr w:type="spellStart"/>
      <w:r w:rsidRPr="008E2743">
        <w:rPr>
          <w:rFonts w:ascii="Times New Roman" w:eastAsia="Times New Roman" w:hAnsi="Times New Roman" w:cs="Times New Roman"/>
          <w:sz w:val="24"/>
          <w:szCs w:val="24"/>
          <w:lang w:val="en-AE" w:eastAsia="en-AE"/>
        </w:rPr>
        <w:t>SeeStack</w:t>
      </w:r>
      <w:proofErr w:type="spellEnd"/>
      <w:r w:rsidRPr="008E2743">
        <w:rPr>
          <w:rFonts w:ascii="Times New Roman" w:eastAsia="Times New Roman" w:hAnsi="Times New Roman" w:cs="Times New Roman"/>
          <w:sz w:val="24"/>
          <w:szCs w:val="24"/>
          <w:lang w:val="en-AE" w:eastAsia="en-AE"/>
        </w:rPr>
        <w:t xml:space="preserve"> platform. It is implemented as a single-page application using React 19, Vite 5, and TypeScript 5, and is served during development on port 3000. Requests prefixed with /</w:t>
      </w:r>
      <w:proofErr w:type="spellStart"/>
      <w:r w:rsidRPr="008E2743">
        <w:rPr>
          <w:rFonts w:ascii="Times New Roman" w:eastAsia="Times New Roman" w:hAnsi="Times New Roman" w:cs="Times New Roman"/>
          <w:sz w:val="24"/>
          <w:szCs w:val="24"/>
          <w:lang w:val="en-AE" w:eastAsia="en-AE"/>
        </w:rPr>
        <w:t>api</w:t>
      </w:r>
      <w:proofErr w:type="spellEnd"/>
      <w:r w:rsidRPr="008E2743">
        <w:rPr>
          <w:rFonts w:ascii="Times New Roman" w:eastAsia="Times New Roman" w:hAnsi="Times New Roman" w:cs="Times New Roman"/>
          <w:sz w:val="24"/>
          <w:szCs w:val="24"/>
          <w:lang w:val="en-AE" w:eastAsia="en-AE"/>
        </w:rPr>
        <w:t>/ and /ingest/ are proxied to the backend on port 8080, allowing the browser to interact with the system as if it were served from a single origin. The frontend source root is</w:t>
      </w:r>
      <w:r>
        <w:rPr>
          <w:rFonts w:ascii="Times New Roman" w:eastAsia="Times New Roman" w:hAnsi="Times New Roman" w:cs="Times New Roman"/>
          <w:sz w:val="24"/>
          <w:szCs w:val="24"/>
          <w:lang w:val="en-AE" w:eastAsia="en-AE"/>
        </w:rPr>
        <w:t xml:space="preserve"> </w:t>
      </w:r>
      <w:r w:rsidR="00291056" w:rsidRPr="00291056">
        <w:rPr>
          <w:rFonts w:ascii="Courier New" w:eastAsia="Times New Roman" w:hAnsi="Courier New" w:cs="Courier New"/>
          <w:sz w:val="20"/>
          <w:szCs w:val="20"/>
          <w:lang w:val="en-AE" w:eastAsia="en-AE"/>
        </w:rPr>
        <w:t>packages/web/</w:t>
      </w:r>
      <w:r w:rsidR="00291056" w:rsidRPr="00291056">
        <w:rPr>
          <w:rFonts w:ascii="Times New Roman" w:eastAsia="Times New Roman" w:hAnsi="Times New Roman" w:cs="Times New Roman"/>
          <w:sz w:val="24"/>
          <w:szCs w:val="24"/>
          <w:lang w:val="en-AE" w:eastAsia="en-AE"/>
        </w:rPr>
        <w:t>.</w:t>
      </w:r>
    </w:p>
    <w:p w14:paraId="4E2DD039" w14:textId="77777777" w:rsidR="00291056" w:rsidRPr="00291056" w:rsidRDefault="00291056" w:rsidP="00291056">
      <w:pPr>
        <w:pStyle w:val="Heading3"/>
        <w:rPr>
          <w:rFonts w:eastAsia="Times New Roman"/>
          <w:lang w:val="en-AE" w:eastAsia="en-AE"/>
        </w:rPr>
      </w:pPr>
      <w:bookmarkStart w:id="260" w:name="_Toc229325898"/>
      <w:r w:rsidRPr="00291056">
        <w:rPr>
          <w:rFonts w:eastAsia="Times New Roman"/>
          <w:lang w:val="en-AE" w:eastAsia="en-AE"/>
        </w:rPr>
        <w:t>6.2.1 Feature folder layout</w:t>
      </w:r>
      <w:bookmarkEnd w:id="260"/>
    </w:p>
    <w:p w14:paraId="0C0C2926" w14:textId="77777777" w:rsidR="008E2743" w:rsidRDefault="008E2743" w:rsidP="00BE5E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AE"/>
        </w:rPr>
      </w:pPr>
      <w:r w:rsidRPr="008E2743">
        <w:rPr>
          <w:rFonts w:ascii="Times New Roman" w:eastAsia="Times New Roman" w:hAnsi="Times New Roman" w:cs="Times New Roman"/>
          <w:sz w:val="24"/>
          <w:szCs w:val="24"/>
          <w:lang w:eastAsia="en-AE"/>
        </w:rPr>
        <w:t xml:space="preserve">The </w:t>
      </w:r>
      <w:proofErr w:type="gramStart"/>
      <w:r w:rsidRPr="008E2743">
        <w:rPr>
          <w:rFonts w:ascii="Times New Roman" w:eastAsia="Times New Roman" w:hAnsi="Times New Roman" w:cs="Times New Roman"/>
          <w:sz w:val="24"/>
          <w:szCs w:val="24"/>
          <w:lang w:eastAsia="en-AE"/>
        </w:rPr>
        <w:t>frontend</w:t>
      </w:r>
      <w:proofErr w:type="gramEnd"/>
      <w:r w:rsidRPr="008E2743">
        <w:rPr>
          <w:rFonts w:ascii="Times New Roman" w:eastAsia="Times New Roman" w:hAnsi="Times New Roman" w:cs="Times New Roman"/>
          <w:sz w:val="24"/>
          <w:szCs w:val="24"/>
          <w:lang w:eastAsia="en-AE"/>
        </w:rPr>
        <w:t xml:space="preserve"> is structured by functional area, with each feature folder containing its own pages, components, hooks, and route definitions. This arrangement </w:t>
      </w:r>
      <w:proofErr w:type="spellStart"/>
      <w:r w:rsidRPr="008E2743">
        <w:rPr>
          <w:rFonts w:ascii="Times New Roman" w:eastAsia="Times New Roman" w:hAnsi="Times New Roman" w:cs="Times New Roman"/>
          <w:sz w:val="24"/>
          <w:szCs w:val="24"/>
          <w:lang w:eastAsia="en-AE"/>
        </w:rPr>
        <w:t>localises</w:t>
      </w:r>
      <w:proofErr w:type="spellEnd"/>
      <w:r w:rsidRPr="008E2743">
        <w:rPr>
          <w:rFonts w:ascii="Times New Roman" w:eastAsia="Times New Roman" w:hAnsi="Times New Roman" w:cs="Times New Roman"/>
          <w:sz w:val="24"/>
          <w:szCs w:val="24"/>
          <w:lang w:eastAsia="en-AE"/>
        </w:rPr>
        <w:t xml:space="preserve"> change and reduces the risk that modifications in one feature will affect unrelated interface components.</w:t>
      </w:r>
    </w:p>
    <w:p w14:paraId="3341F612" w14:textId="77777777" w:rsid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AE"/>
        </w:rPr>
      </w:pPr>
    </w:p>
    <w:p w14:paraId="61C25178"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packages/web/</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/features/</w:t>
      </w:r>
    </w:p>
    <w:p w14:paraId="76BC547D"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auth/        </w:t>
      </w:r>
      <w:proofErr w:type="spellStart"/>
      <w:r w:rsidRPr="008E2743">
        <w:rPr>
          <w:rFonts w:ascii="Courier New" w:eastAsia="Times New Roman" w:hAnsi="Courier New" w:cs="Courier New"/>
          <w:sz w:val="20"/>
          <w:szCs w:val="20"/>
          <w:lang w:val="en-AE" w:eastAsia="en-AE"/>
        </w:rPr>
        <w:t>LoginPage</w:t>
      </w:r>
      <w:proofErr w:type="spellEnd"/>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RegisterPage</w:t>
      </w:r>
      <w:proofErr w:type="spellEnd"/>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useLogin</w:t>
      </w:r>
      <w:proofErr w:type="spellEnd"/>
    </w:p>
    <w:p w14:paraId="32022ED4"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overview/      </w:t>
      </w:r>
      <w:proofErr w:type="spellStart"/>
      <w:r w:rsidRPr="008E2743">
        <w:rPr>
          <w:rFonts w:ascii="Courier New" w:eastAsia="Times New Roman" w:hAnsi="Courier New" w:cs="Courier New"/>
          <w:sz w:val="20"/>
          <w:szCs w:val="20"/>
          <w:lang w:val="en-AE" w:eastAsia="en-AE"/>
        </w:rPr>
        <w:t>OverviewPage</w:t>
      </w:r>
      <w:proofErr w:type="spellEnd"/>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useOverviewData</w:t>
      </w:r>
      <w:proofErr w:type="spellEnd"/>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LatestSecurityScanCard</w:t>
      </w:r>
      <w:proofErr w:type="spellEnd"/>
    </w:p>
    <w:p w14:paraId="18CB58C1"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projects/      </w:t>
      </w:r>
      <w:proofErr w:type="spellStart"/>
      <w:r w:rsidRPr="008E2743">
        <w:rPr>
          <w:rFonts w:ascii="Courier New" w:eastAsia="Times New Roman" w:hAnsi="Courier New" w:cs="Courier New"/>
          <w:sz w:val="20"/>
          <w:szCs w:val="20"/>
          <w:lang w:val="en-AE" w:eastAsia="en-AE"/>
        </w:rPr>
        <w:t>ProjectsPage</w:t>
      </w:r>
      <w:proofErr w:type="spellEnd"/>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useProjects</w:t>
      </w:r>
      <w:proofErr w:type="spellEnd"/>
    </w:p>
    <w:p w14:paraId="4C18A081"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errors/        </w:t>
      </w:r>
      <w:proofErr w:type="spellStart"/>
      <w:r w:rsidRPr="008E2743">
        <w:rPr>
          <w:rFonts w:ascii="Courier New" w:eastAsia="Times New Roman" w:hAnsi="Courier New" w:cs="Courier New"/>
          <w:sz w:val="20"/>
          <w:szCs w:val="20"/>
          <w:lang w:val="en-AE" w:eastAsia="en-AE"/>
        </w:rPr>
        <w:t>ErrorsPage</w:t>
      </w:r>
      <w:proofErr w:type="spellEnd"/>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ErrorDetailPage</w:t>
      </w:r>
      <w:proofErr w:type="spellEnd"/>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useErrors</w:t>
      </w:r>
      <w:proofErr w:type="spellEnd"/>
      <w:r w:rsidRPr="008E2743">
        <w:rPr>
          <w:rFonts w:ascii="Courier New" w:eastAsia="Times New Roman" w:hAnsi="Courier New" w:cs="Courier New"/>
          <w:sz w:val="20"/>
          <w:szCs w:val="20"/>
          <w:lang w:val="en-AE" w:eastAsia="en-AE"/>
        </w:rPr>
        <w:t>,</w:t>
      </w:r>
    </w:p>
    <w:p w14:paraId="67D25E23"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AiAnalysisPanel</w:t>
      </w:r>
      <w:proofErr w:type="spellEnd"/>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ErrorInsightsCard</w:t>
      </w:r>
      <w:proofErr w:type="spellEnd"/>
    </w:p>
    <w:p w14:paraId="0C72466D"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monitors/      </w:t>
      </w:r>
      <w:proofErr w:type="spellStart"/>
      <w:r w:rsidRPr="008E2743">
        <w:rPr>
          <w:rFonts w:ascii="Courier New" w:eastAsia="Times New Roman" w:hAnsi="Courier New" w:cs="Courier New"/>
          <w:sz w:val="20"/>
          <w:szCs w:val="20"/>
          <w:lang w:val="en-AE" w:eastAsia="en-AE"/>
        </w:rPr>
        <w:t>MonitorsPage</w:t>
      </w:r>
      <w:proofErr w:type="spellEnd"/>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MonitorDetailPage</w:t>
      </w:r>
      <w:proofErr w:type="spellEnd"/>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useMonitors</w:t>
      </w:r>
      <w:proofErr w:type="spellEnd"/>
    </w:p>
    <w:p w14:paraId="170471AE"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load-test/     </w:t>
      </w:r>
      <w:proofErr w:type="spellStart"/>
      <w:r w:rsidRPr="008E2743">
        <w:rPr>
          <w:rFonts w:ascii="Courier New" w:eastAsia="Times New Roman" w:hAnsi="Courier New" w:cs="Courier New"/>
          <w:sz w:val="20"/>
          <w:szCs w:val="20"/>
          <w:lang w:val="en-AE" w:eastAsia="en-AE"/>
        </w:rPr>
        <w:t>LoadTestPage</w:t>
      </w:r>
      <w:proofErr w:type="spellEnd"/>
    </w:p>
    <w:p w14:paraId="2089EEE3"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security-scan/ </w:t>
      </w:r>
      <w:proofErr w:type="spellStart"/>
      <w:r w:rsidRPr="008E2743">
        <w:rPr>
          <w:rFonts w:ascii="Courier New" w:eastAsia="Times New Roman" w:hAnsi="Courier New" w:cs="Courier New"/>
          <w:sz w:val="20"/>
          <w:szCs w:val="20"/>
          <w:lang w:val="en-AE" w:eastAsia="en-AE"/>
        </w:rPr>
        <w:t>SecurityScanPage</w:t>
      </w:r>
      <w:proofErr w:type="spellEnd"/>
    </w:p>
    <w:p w14:paraId="669E49A9"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sdk</w:t>
      </w:r>
      <w:proofErr w:type="spellEnd"/>
      <w:r w:rsidRPr="008E2743">
        <w:rPr>
          <w:rFonts w:ascii="Courier New" w:eastAsia="Times New Roman" w:hAnsi="Courier New" w:cs="Courier New"/>
          <w:sz w:val="20"/>
          <w:szCs w:val="20"/>
          <w:lang w:val="en-AE" w:eastAsia="en-AE"/>
        </w:rPr>
        <w:t xml:space="preserve">-setup/     </w:t>
      </w:r>
      <w:proofErr w:type="spellStart"/>
      <w:r w:rsidRPr="008E2743">
        <w:rPr>
          <w:rFonts w:ascii="Courier New" w:eastAsia="Times New Roman" w:hAnsi="Courier New" w:cs="Courier New"/>
          <w:sz w:val="20"/>
          <w:szCs w:val="20"/>
          <w:lang w:val="en-AE" w:eastAsia="en-AE"/>
        </w:rPr>
        <w:t>SdkSetupPage</w:t>
      </w:r>
      <w:proofErr w:type="spellEnd"/>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CodeBlock</w:t>
      </w:r>
      <w:proofErr w:type="spellEnd"/>
    </w:p>
    <w:p w14:paraId="3ABC3DBC" w14:textId="762A39D1" w:rsidR="00291056" w:rsidRPr="00291056" w:rsidRDefault="00291056"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router mounts these features into a shared </w:t>
      </w:r>
      <w:proofErr w:type="spellStart"/>
      <w:r w:rsidRPr="00291056">
        <w:rPr>
          <w:rFonts w:ascii="Courier New" w:eastAsia="Times New Roman" w:hAnsi="Courier New" w:cs="Courier New"/>
          <w:sz w:val="20"/>
          <w:szCs w:val="20"/>
          <w:lang w:val="en-AE" w:eastAsia="en-AE"/>
        </w:rPr>
        <w:t>AppShell</w:t>
      </w:r>
      <w:proofErr w:type="spellEnd"/>
      <w:r w:rsidRPr="00291056">
        <w:rPr>
          <w:rFonts w:ascii="Times New Roman" w:eastAsia="Times New Roman" w:hAnsi="Times New Roman" w:cs="Times New Roman"/>
          <w:sz w:val="24"/>
          <w:szCs w:val="24"/>
          <w:lang w:val="en-AE" w:eastAsia="en-AE"/>
        </w:rPr>
        <w:t xml:space="preserve">, which provides persistent navigation across the principal sections: </w:t>
      </w:r>
      <w:r w:rsidR="008E2743" w:rsidRPr="008E2743">
        <w:rPr>
          <w:rFonts w:ascii="Times New Roman" w:eastAsia="Times New Roman" w:hAnsi="Times New Roman" w:cs="Times New Roman"/>
          <w:sz w:val="24"/>
          <w:szCs w:val="24"/>
          <w:lang w:eastAsia="en-AE"/>
        </w:rPr>
        <w:t>Overview, Projects, Errors, Monitors, Load Test, Security Scan, and SDK</w:t>
      </w:r>
      <w:r w:rsidR="008E2743">
        <w:rPr>
          <w:rFonts w:ascii="Times New Roman" w:eastAsia="Times New Roman" w:hAnsi="Times New Roman" w:cs="Times New Roman"/>
          <w:sz w:val="24"/>
          <w:szCs w:val="24"/>
          <w:lang w:eastAsia="en-AE"/>
        </w:rPr>
        <w:t xml:space="preserve"> Setup. </w:t>
      </w:r>
      <w:r w:rsidR="008E2743" w:rsidRPr="008E2743">
        <w:rPr>
          <w:rFonts w:ascii="Times New Roman" w:eastAsia="Times New Roman" w:hAnsi="Times New Roman" w:cs="Times New Roman"/>
          <w:sz w:val="24"/>
          <w:szCs w:val="24"/>
          <w:lang w:eastAsia="en-AE"/>
        </w:rPr>
        <w:t>Sidebar entries for Load Test and Security Scan are presented with the</w:t>
      </w:r>
      <w:r w:rsidR="008E2743">
        <w:rPr>
          <w:rFonts w:ascii="Times New Roman" w:eastAsia="Times New Roman" w:hAnsi="Times New Roman" w:cs="Times New Roman"/>
          <w:sz w:val="24"/>
          <w:szCs w:val="24"/>
          <w:lang w:eastAsia="en-AE"/>
        </w:rPr>
        <w:t xml:space="preserve"> </w:t>
      </w:r>
      <w:r w:rsidR="008E2743">
        <w:rPr>
          <w:rFonts w:ascii="Courier New" w:eastAsia="Times New Roman" w:hAnsi="Courier New" w:cs="Courier New"/>
          <w:sz w:val="20"/>
          <w:szCs w:val="20"/>
          <w:lang w:val="en-AE" w:eastAsia="en-AE"/>
        </w:rPr>
        <w:t>Gauge</w:t>
      </w:r>
      <w:r w:rsidR="008E2743" w:rsidRPr="008E2743">
        <w:rPr>
          <w:rFonts w:ascii="Times New Roman" w:eastAsia="Times New Roman" w:hAnsi="Times New Roman" w:cs="Times New Roman"/>
          <w:sz w:val="24"/>
          <w:szCs w:val="24"/>
          <w:lang w:eastAsia="en-AE"/>
        </w:rPr>
        <w:t xml:space="preserve"> and </w:t>
      </w:r>
      <w:proofErr w:type="spellStart"/>
      <w:r w:rsidR="008E2743" w:rsidRPr="008E2743">
        <w:rPr>
          <w:rFonts w:ascii="Times New Roman" w:eastAsia="Times New Roman" w:hAnsi="Times New Roman" w:cs="Times New Roman"/>
          <w:sz w:val="24"/>
          <w:szCs w:val="24"/>
          <w:lang w:eastAsia="en-AE"/>
        </w:rPr>
        <w:t>ShieldCheck</w:t>
      </w:r>
      <w:proofErr w:type="spellEnd"/>
      <w:r w:rsidR="008E2743" w:rsidRPr="008E2743">
        <w:rPr>
          <w:rFonts w:ascii="Times New Roman" w:eastAsia="Times New Roman" w:hAnsi="Times New Roman" w:cs="Times New Roman"/>
          <w:sz w:val="24"/>
          <w:szCs w:val="24"/>
          <w:lang w:eastAsia="en-AE"/>
        </w:rPr>
        <w:t xml:space="preserve"> icons respectively, </w:t>
      </w:r>
      <w:proofErr w:type="spellStart"/>
      <w:r w:rsidR="008E2743" w:rsidRPr="008E2743">
        <w:rPr>
          <w:rFonts w:ascii="Times New Roman" w:eastAsia="Times New Roman" w:hAnsi="Times New Roman" w:cs="Times New Roman"/>
          <w:sz w:val="24"/>
          <w:szCs w:val="24"/>
          <w:lang w:eastAsia="en-AE"/>
        </w:rPr>
        <w:t>signalling</w:t>
      </w:r>
      <w:proofErr w:type="spellEnd"/>
      <w:r w:rsidR="008E2743" w:rsidRPr="008E2743">
        <w:rPr>
          <w:rFonts w:ascii="Times New Roman" w:eastAsia="Times New Roman" w:hAnsi="Times New Roman" w:cs="Times New Roman"/>
          <w:sz w:val="24"/>
          <w:szCs w:val="24"/>
          <w:lang w:eastAsia="en-AE"/>
        </w:rPr>
        <w:t xml:space="preserve"> their active rather than navigational role within the dashboard.</w:t>
      </w:r>
    </w:p>
    <w:p w14:paraId="62992F22" w14:textId="77777777" w:rsidR="00291056" w:rsidRPr="00291056" w:rsidRDefault="00291056" w:rsidP="00291056">
      <w:pPr>
        <w:pStyle w:val="Heading3"/>
        <w:rPr>
          <w:rFonts w:eastAsia="Times New Roman"/>
          <w:lang w:val="en-AE" w:eastAsia="en-AE"/>
        </w:rPr>
      </w:pPr>
      <w:bookmarkStart w:id="261" w:name="_Toc229325899"/>
      <w:r w:rsidRPr="00291056">
        <w:rPr>
          <w:rFonts w:eastAsia="Times New Roman"/>
          <w:lang w:val="en-AE" w:eastAsia="en-AE"/>
        </w:rPr>
        <w:t>6.2.2 Authentication flow</w:t>
      </w:r>
      <w:bookmarkEnd w:id="261"/>
    </w:p>
    <w:p w14:paraId="29B22363" w14:textId="77777777" w:rsidR="00291056" w:rsidRPr="00291056" w:rsidRDefault="00291056" w:rsidP="000C4BA2">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Authentication in the frontend is encapsulated within the </w:t>
      </w:r>
      <w:proofErr w:type="spellStart"/>
      <w:r w:rsidRPr="00291056">
        <w:rPr>
          <w:rFonts w:ascii="Courier New" w:eastAsia="Times New Roman" w:hAnsi="Courier New" w:cs="Courier New"/>
          <w:sz w:val="20"/>
          <w:szCs w:val="20"/>
          <w:lang w:val="en-AE" w:eastAsia="en-AE"/>
        </w:rPr>
        <w:t>useLogin</w:t>
      </w:r>
      <w:proofErr w:type="spellEnd"/>
      <w:r w:rsidRPr="00291056">
        <w:rPr>
          <w:rFonts w:ascii="Times New Roman" w:eastAsia="Times New Roman" w:hAnsi="Times New Roman" w:cs="Times New Roman"/>
          <w:sz w:val="24"/>
          <w:szCs w:val="24"/>
          <w:lang w:val="en-AE" w:eastAsia="en-AE"/>
        </w:rPr>
        <w:t> hook, which wraps both the login and registration endpoints. On successful authentication, the issued JWT is stored in browser </w:t>
      </w:r>
      <w:proofErr w:type="spellStart"/>
      <w:r w:rsidRPr="00291056">
        <w:rPr>
          <w:rFonts w:ascii="Courier New" w:eastAsia="Times New Roman" w:hAnsi="Courier New" w:cs="Courier New"/>
          <w:sz w:val="20"/>
          <w:szCs w:val="20"/>
          <w:lang w:val="en-AE" w:eastAsia="en-AE"/>
        </w:rPr>
        <w:t>localStorage</w:t>
      </w:r>
      <w:proofErr w:type="spellEnd"/>
      <w:r w:rsidRPr="00291056">
        <w:rPr>
          <w:rFonts w:ascii="Times New Roman" w:eastAsia="Times New Roman" w:hAnsi="Times New Roman" w:cs="Times New Roman"/>
          <w:sz w:val="24"/>
          <w:szCs w:val="24"/>
          <w:lang w:val="en-AE" w:eastAsia="en-AE"/>
        </w:rPr>
        <w:t> under the key </w:t>
      </w:r>
      <w:proofErr w:type="spellStart"/>
      <w:r w:rsidRPr="00291056">
        <w:rPr>
          <w:rFonts w:ascii="Courier New" w:eastAsia="Times New Roman" w:hAnsi="Courier New" w:cs="Courier New"/>
          <w:sz w:val="20"/>
          <w:szCs w:val="20"/>
          <w:lang w:val="en-AE" w:eastAsia="en-AE"/>
        </w:rPr>
        <w:t>seestack_token</w:t>
      </w:r>
      <w:proofErr w:type="spellEnd"/>
      <w:r w:rsidRPr="00291056">
        <w:rPr>
          <w:rFonts w:ascii="Times New Roman" w:eastAsia="Times New Roman" w:hAnsi="Times New Roman" w:cs="Times New Roman"/>
          <w:sz w:val="24"/>
          <w:szCs w:val="24"/>
          <w:lang w:val="en-AE" w:eastAsia="en-AE"/>
        </w:rPr>
        <w:t xml:space="preserve">, and the </w:t>
      </w:r>
      <w:proofErr w:type="spellStart"/>
      <w:r w:rsidRPr="00291056">
        <w:rPr>
          <w:rFonts w:ascii="Times New Roman" w:eastAsia="Times New Roman" w:hAnsi="Times New Roman" w:cs="Times New Roman"/>
          <w:sz w:val="24"/>
          <w:szCs w:val="24"/>
          <w:lang w:val="en-AE" w:eastAsia="en-AE"/>
        </w:rPr>
        <w:t>Zustand</w:t>
      </w:r>
      <w:proofErr w:type="spellEnd"/>
      <w:r w:rsidRPr="00291056">
        <w:rPr>
          <w:rFonts w:ascii="Times New Roman" w:eastAsia="Times New Roman" w:hAnsi="Times New Roman" w:cs="Times New Roman"/>
          <w:sz w:val="24"/>
          <w:szCs w:val="24"/>
          <w:lang w:val="en-AE" w:eastAsia="en-AE"/>
        </w:rPr>
        <w:t xml:space="preserve"> authentication store is populated with the user’s identity. In the registration flow, the auto-provisioned default project is immediately selected so that the SDK Setup page can display the newly created ingest key.</w:t>
      </w:r>
    </w:p>
    <w:p w14:paraId="3204665B" w14:textId="77777777" w:rsidR="00291056" w:rsidRPr="00291056" w:rsidRDefault="00291056" w:rsidP="00291056">
      <w:pPr>
        <w:pStyle w:val="Heading3"/>
        <w:rPr>
          <w:rFonts w:eastAsia="Times New Roman"/>
          <w:lang w:val="en-AE" w:eastAsia="en-AE"/>
        </w:rPr>
      </w:pPr>
      <w:bookmarkStart w:id="262" w:name="_Toc229325900"/>
      <w:r w:rsidRPr="00291056">
        <w:rPr>
          <w:rFonts w:eastAsia="Times New Roman"/>
          <w:lang w:val="en-AE" w:eastAsia="en-AE"/>
        </w:rPr>
        <w:t>6.2.3 One-time API-key reveal behaviour</w:t>
      </w:r>
      <w:bookmarkEnd w:id="262"/>
    </w:p>
    <w:p w14:paraId="2446F29C" w14:textId="4C1547C0" w:rsidR="00291056" w:rsidRPr="00291056" w:rsidRDefault="00291056" w:rsidP="00BE5E9B">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w:t>
      </w:r>
      <w:proofErr w:type="spellStart"/>
      <w:r w:rsidRPr="00291056">
        <w:rPr>
          <w:rFonts w:ascii="Courier New" w:eastAsia="Times New Roman" w:hAnsi="Courier New" w:cs="Courier New"/>
          <w:sz w:val="20"/>
          <w:szCs w:val="20"/>
          <w:lang w:val="en-AE" w:eastAsia="en-AE"/>
        </w:rPr>
        <w:t>ProjectsPage</w:t>
      </w:r>
      <w:proofErr w:type="spellEnd"/>
      <w:r w:rsidRPr="00291056">
        <w:rPr>
          <w:rFonts w:ascii="Times New Roman" w:eastAsia="Times New Roman" w:hAnsi="Times New Roman" w:cs="Times New Roman"/>
          <w:sz w:val="24"/>
          <w:szCs w:val="24"/>
          <w:lang w:val="en-AE" w:eastAsia="en-AE"/>
        </w:rPr>
        <w:t> component maintains an in-memory structure named </w:t>
      </w:r>
      <w:proofErr w:type="spellStart"/>
      <w:r w:rsidRPr="00291056">
        <w:rPr>
          <w:rFonts w:ascii="Courier New" w:eastAsia="Times New Roman" w:hAnsi="Courier New" w:cs="Courier New"/>
          <w:sz w:val="20"/>
          <w:szCs w:val="20"/>
          <w:lang w:val="en-AE" w:eastAsia="en-AE"/>
        </w:rPr>
        <w:t>revealedKeys</w:t>
      </w:r>
      <w:proofErr w:type="spellEnd"/>
      <w:r w:rsidRPr="00291056">
        <w:rPr>
          <w:rFonts w:ascii="Times New Roman" w:eastAsia="Times New Roman" w:hAnsi="Times New Roman" w:cs="Times New Roman"/>
          <w:sz w:val="24"/>
          <w:szCs w:val="24"/>
          <w:lang w:val="en-AE" w:eastAsia="en-AE"/>
        </w:rPr>
        <w:t xml:space="preserve">, indexed by project identifier. Immediately after a project is created, the raw ingest key returned by the backend is inserted into this structure and rendered on the page with a copy-to-clipboard </w:t>
      </w:r>
      <w:r w:rsidRPr="00291056">
        <w:rPr>
          <w:rFonts w:ascii="Times New Roman" w:eastAsia="Times New Roman" w:hAnsi="Times New Roman" w:cs="Times New Roman"/>
          <w:sz w:val="24"/>
          <w:szCs w:val="24"/>
          <w:lang w:val="en-AE" w:eastAsia="en-AE"/>
        </w:rPr>
        <w:lastRenderedPageBreak/>
        <w:t>control and a warning that the value will not be shown again. After the user leaves the page, only the safe </w:t>
      </w:r>
      <w:proofErr w:type="spellStart"/>
      <w:r w:rsidRPr="00291056">
        <w:rPr>
          <w:rFonts w:ascii="Courier New" w:eastAsia="Times New Roman" w:hAnsi="Courier New" w:cs="Courier New"/>
          <w:sz w:val="20"/>
          <w:szCs w:val="20"/>
          <w:lang w:val="en-AE" w:eastAsia="en-AE"/>
        </w:rPr>
        <w:t>ask_live</w:t>
      </w:r>
      <w:proofErr w:type="spellEnd"/>
      <w:r w:rsidRPr="00291056">
        <w:rPr>
          <w:rFonts w:ascii="Courier New" w:eastAsia="Times New Roman" w:hAnsi="Courier New" w:cs="Courier New"/>
          <w:sz w:val="20"/>
          <w:szCs w:val="20"/>
          <w:lang w:val="en-AE" w:eastAsia="en-AE"/>
        </w:rPr>
        <w:t>_</w:t>
      </w:r>
      <w:r w:rsidRPr="00291056">
        <w:rPr>
          <w:rFonts w:ascii="Times New Roman" w:eastAsia="Times New Roman" w:hAnsi="Times New Roman" w:cs="Times New Roman"/>
          <w:sz w:val="24"/>
          <w:szCs w:val="24"/>
          <w:lang w:val="en-AE" w:eastAsia="en-AE"/>
        </w:rPr>
        <w:t> prefix remains visible because the backend does not retain the raw key.</w:t>
      </w:r>
    </w:p>
    <w:p w14:paraId="458D78DC"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63" w:name="_Toc229325901"/>
      <w:r w:rsidRPr="00291056">
        <w:rPr>
          <w:rFonts w:ascii="Times New Roman" w:eastAsia="Times New Roman" w:hAnsi="Times New Roman" w:cs="Times New Roman"/>
          <w:b/>
          <w:bCs/>
          <w:sz w:val="24"/>
          <w:szCs w:val="24"/>
          <w:lang w:val="en-AE" w:eastAsia="en-AE"/>
        </w:rPr>
        <w:t>6.3 SDK Implementation</w:t>
      </w:r>
      <w:bookmarkEnd w:id="263"/>
    </w:p>
    <w:p w14:paraId="5F62754C" w14:textId="77777777" w:rsidR="00291056" w:rsidRPr="00291056" w:rsidRDefault="00291056"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SDK layer provides the integration surface through which client applications submit error events to the platform. Three first-party SDKs are implemented for JavaScript, Java, and Python, and each accepts a project ingest key together with the backend endpoint and exposes a single operation for submitting an exception </w:t>
      </w:r>
      <w:proofErr w:type="gramStart"/>
      <w:r w:rsidRPr="00291056">
        <w:rPr>
          <w:rFonts w:ascii="Times New Roman" w:eastAsia="Times New Roman" w:hAnsi="Times New Roman" w:cs="Times New Roman"/>
          <w:sz w:val="24"/>
          <w:szCs w:val="24"/>
          <w:lang w:val="en-AE" w:eastAsia="en-AE"/>
        </w:rPr>
        <w:t>to </w:t>
      </w:r>
      <w:r w:rsidRPr="00291056">
        <w:rPr>
          <w:rFonts w:ascii="Courier New" w:eastAsia="Times New Roman" w:hAnsi="Courier New" w:cs="Courier New"/>
          <w:sz w:val="20"/>
          <w:szCs w:val="20"/>
          <w:lang w:val="en-AE" w:eastAsia="en-AE"/>
        </w:rPr>
        <w:t>/ingest/v1/errors</w:t>
      </w:r>
      <w:proofErr w:type="gramEnd"/>
      <w:r w:rsidRPr="00291056">
        <w:rPr>
          <w:rFonts w:ascii="Times New Roman" w:eastAsia="Times New Roman" w:hAnsi="Times New Roman" w:cs="Times New Roman"/>
          <w:sz w:val="24"/>
          <w:szCs w:val="24"/>
          <w:lang w:val="en-AE" w:eastAsia="en-AE"/>
        </w:rPr>
        <w:t>. A runnable example application was used during runtime validation to generate the error events later recorded in PostgreSQL.</w:t>
      </w:r>
    </w:p>
    <w:p w14:paraId="5F3ADB98" w14:textId="77777777" w:rsidR="00291056" w:rsidRPr="00291056" w:rsidRDefault="00291056" w:rsidP="00291056">
      <w:pPr>
        <w:pStyle w:val="Heading3"/>
        <w:rPr>
          <w:rFonts w:eastAsia="Times New Roman"/>
          <w:lang w:val="en-AE" w:eastAsia="en-AE"/>
        </w:rPr>
      </w:pPr>
      <w:bookmarkStart w:id="264" w:name="_Toc229325902"/>
      <w:r w:rsidRPr="00291056">
        <w:rPr>
          <w:rFonts w:eastAsia="Times New Roman"/>
          <w:lang w:val="en-AE" w:eastAsia="en-AE"/>
        </w:rPr>
        <w:t>6.3.1 Design constraints</w:t>
      </w:r>
      <w:bookmarkEnd w:id="264"/>
    </w:p>
    <w:p w14:paraId="70074124"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primary design objective of the SDK layer is the complete removal of external runtime dependencies. The JavaScript SDK uses the native </w:t>
      </w:r>
      <w:r w:rsidRPr="00291056">
        <w:rPr>
          <w:rFonts w:ascii="Courier New" w:eastAsia="Times New Roman" w:hAnsi="Courier New" w:cs="Courier New"/>
          <w:sz w:val="20"/>
          <w:szCs w:val="20"/>
          <w:lang w:val="en-AE" w:eastAsia="en-AE"/>
        </w:rPr>
        <w:t>fetch</w:t>
      </w:r>
      <w:r w:rsidRPr="00291056">
        <w:rPr>
          <w:rFonts w:ascii="Times New Roman" w:eastAsia="Times New Roman" w:hAnsi="Times New Roman" w:cs="Times New Roman"/>
          <w:sz w:val="24"/>
          <w:szCs w:val="24"/>
          <w:lang w:val="en-AE" w:eastAsia="en-AE"/>
        </w:rPr>
        <w:t> API, the Python SDK uses </w:t>
      </w:r>
      <w:proofErr w:type="spellStart"/>
      <w:proofErr w:type="gramStart"/>
      <w:r w:rsidRPr="00291056">
        <w:rPr>
          <w:rFonts w:ascii="Courier New" w:eastAsia="Times New Roman" w:hAnsi="Courier New" w:cs="Courier New"/>
          <w:sz w:val="20"/>
          <w:szCs w:val="20"/>
          <w:lang w:val="en-AE" w:eastAsia="en-AE"/>
        </w:rPr>
        <w:t>urllib.request</w:t>
      </w:r>
      <w:proofErr w:type="spellEnd"/>
      <w:proofErr w:type="gramEnd"/>
      <w:r w:rsidRPr="00291056">
        <w:rPr>
          <w:rFonts w:ascii="Times New Roman" w:eastAsia="Times New Roman" w:hAnsi="Times New Roman" w:cs="Times New Roman"/>
          <w:sz w:val="24"/>
          <w:szCs w:val="24"/>
          <w:lang w:val="en-AE" w:eastAsia="en-AE"/>
        </w:rPr>
        <w:t> from the standard library, and the Java SDK uses </w:t>
      </w:r>
      <w:proofErr w:type="spellStart"/>
      <w:proofErr w:type="gramStart"/>
      <w:r w:rsidRPr="00291056">
        <w:rPr>
          <w:rFonts w:ascii="Courier New" w:eastAsia="Times New Roman" w:hAnsi="Courier New" w:cs="Courier New"/>
          <w:sz w:val="20"/>
          <w:szCs w:val="20"/>
          <w:lang w:val="en-AE" w:eastAsia="en-AE"/>
        </w:rPr>
        <w:t>java.net.http</w:t>
      </w:r>
      <w:proofErr w:type="gramEnd"/>
      <w:r w:rsidRPr="00291056">
        <w:rPr>
          <w:rFonts w:ascii="Courier New" w:eastAsia="Times New Roman" w:hAnsi="Courier New" w:cs="Courier New"/>
          <w:sz w:val="20"/>
          <w:szCs w:val="20"/>
          <w:lang w:val="en-AE" w:eastAsia="en-AE"/>
        </w:rPr>
        <w:t>.HttpClient</w:t>
      </w:r>
      <w:proofErr w:type="spellEnd"/>
      <w:r w:rsidRPr="00291056">
        <w:rPr>
          <w:rFonts w:ascii="Times New Roman" w:eastAsia="Times New Roman" w:hAnsi="Times New Roman" w:cs="Times New Roman"/>
          <w:sz w:val="24"/>
          <w:szCs w:val="24"/>
          <w:lang w:val="en-AE" w:eastAsia="en-AE"/>
        </w:rPr>
        <w:t>. This design reduces integration effort and eliminates dependency-chain exposure in host applications.</w:t>
      </w:r>
    </w:p>
    <w:p w14:paraId="615AE3A2"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b/>
          <w:bCs/>
          <w:sz w:val="24"/>
          <w:szCs w:val="24"/>
          <w:lang w:val="en-AE" w:eastAsia="en-AE"/>
        </w:rPr>
        <w:t>Table 6.4. Characteristics of the first-party SDKs</w:t>
      </w:r>
    </w:p>
    <w:tbl>
      <w:tblPr>
        <w:tblStyle w:val="GridTable1Light"/>
        <w:tblW w:w="0" w:type="auto"/>
        <w:tblLook w:val="04A0" w:firstRow="1" w:lastRow="0" w:firstColumn="1" w:lastColumn="0" w:noHBand="0" w:noVBand="1"/>
      </w:tblPr>
      <w:tblGrid>
        <w:gridCol w:w="1282"/>
        <w:gridCol w:w="2564"/>
        <w:gridCol w:w="2752"/>
        <w:gridCol w:w="2752"/>
      </w:tblGrid>
      <w:tr w:rsidR="00291056" w:rsidRPr="00291056" w14:paraId="67A78F72"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BAADF"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Property</w:t>
            </w:r>
          </w:p>
        </w:tc>
        <w:tc>
          <w:tcPr>
            <w:tcW w:w="0" w:type="auto"/>
            <w:hideMark/>
          </w:tcPr>
          <w:p w14:paraId="643711DD"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JavaScript SDK</w:t>
            </w:r>
          </w:p>
        </w:tc>
        <w:tc>
          <w:tcPr>
            <w:tcW w:w="0" w:type="auto"/>
            <w:hideMark/>
          </w:tcPr>
          <w:p w14:paraId="2FB53802"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Java SDK</w:t>
            </w:r>
          </w:p>
        </w:tc>
        <w:tc>
          <w:tcPr>
            <w:tcW w:w="0" w:type="auto"/>
            <w:hideMark/>
          </w:tcPr>
          <w:p w14:paraId="56326DB5"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Python SDK</w:t>
            </w:r>
          </w:p>
        </w:tc>
      </w:tr>
      <w:tr w:rsidR="00291056" w:rsidRPr="00291056" w14:paraId="3DAF51A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236E85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Source file</w:t>
            </w:r>
          </w:p>
        </w:tc>
        <w:tc>
          <w:tcPr>
            <w:tcW w:w="0" w:type="auto"/>
            <w:hideMark/>
          </w:tcPr>
          <w:p w14:paraId="2F7B7ED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sdks</w:t>
            </w:r>
            <w:proofErr w:type="spellEnd"/>
            <w:r w:rsidRPr="00291056">
              <w:rPr>
                <w:rFonts w:ascii="Courier New" w:eastAsia="Times New Roman" w:hAnsi="Courier New" w:cs="Courier New"/>
                <w:sz w:val="20"/>
                <w:szCs w:val="20"/>
                <w:lang w:val="en-AE" w:eastAsia="en-AE"/>
              </w:rPr>
              <w:t>/</w:t>
            </w:r>
            <w:proofErr w:type="spellStart"/>
            <w:r w:rsidRPr="00291056">
              <w:rPr>
                <w:rFonts w:ascii="Courier New" w:eastAsia="Times New Roman" w:hAnsi="Courier New" w:cs="Courier New"/>
                <w:sz w:val="20"/>
                <w:szCs w:val="20"/>
                <w:lang w:val="en-AE" w:eastAsia="en-AE"/>
              </w:rPr>
              <w:t>javascript</w:t>
            </w:r>
            <w:proofErr w:type="spellEnd"/>
            <w:r w:rsidRPr="00291056">
              <w:rPr>
                <w:rFonts w:ascii="Courier New" w:eastAsia="Times New Roman" w:hAnsi="Courier New" w:cs="Courier New"/>
                <w:sz w:val="20"/>
                <w:szCs w:val="20"/>
                <w:lang w:val="en-AE" w:eastAsia="en-AE"/>
              </w:rPr>
              <w:t>/seestack-sdk.js</w:t>
            </w:r>
          </w:p>
        </w:tc>
        <w:tc>
          <w:tcPr>
            <w:tcW w:w="0" w:type="auto"/>
            <w:hideMark/>
          </w:tcPr>
          <w:p w14:paraId="2FBCB00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sdks</w:t>
            </w:r>
            <w:proofErr w:type="spellEnd"/>
            <w:r w:rsidRPr="00291056">
              <w:rPr>
                <w:rFonts w:ascii="Courier New" w:eastAsia="Times New Roman" w:hAnsi="Courier New" w:cs="Courier New"/>
                <w:sz w:val="20"/>
                <w:szCs w:val="20"/>
                <w:lang w:val="en-AE" w:eastAsia="en-AE"/>
              </w:rPr>
              <w:t>/java/SeeStack.java</w:t>
            </w:r>
          </w:p>
        </w:tc>
        <w:tc>
          <w:tcPr>
            <w:tcW w:w="0" w:type="auto"/>
            <w:hideMark/>
          </w:tcPr>
          <w:p w14:paraId="74BACF4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sdks/python/seestack_sdk.py</w:t>
            </w:r>
          </w:p>
        </w:tc>
      </w:tr>
      <w:tr w:rsidR="00291056" w:rsidRPr="00291056" w14:paraId="345818E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9DC529B"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HTTP transport</w:t>
            </w:r>
          </w:p>
        </w:tc>
        <w:tc>
          <w:tcPr>
            <w:tcW w:w="0" w:type="auto"/>
            <w:hideMark/>
          </w:tcPr>
          <w:p w14:paraId="6459BD1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Native </w:t>
            </w:r>
            <w:proofErr w:type="gramStart"/>
            <w:r w:rsidRPr="00291056">
              <w:rPr>
                <w:rFonts w:ascii="Courier New" w:eastAsia="Times New Roman" w:hAnsi="Courier New" w:cs="Courier New"/>
                <w:sz w:val="20"/>
                <w:szCs w:val="20"/>
                <w:lang w:val="en-AE" w:eastAsia="en-AE"/>
              </w:rPr>
              <w:t>fetch(</w:t>
            </w:r>
            <w:proofErr w:type="gramEnd"/>
            <w:r w:rsidRPr="00291056">
              <w:rPr>
                <w:rFonts w:ascii="Courier New" w:eastAsia="Times New Roman" w:hAnsi="Courier New" w:cs="Courier New"/>
                <w:sz w:val="20"/>
                <w:szCs w:val="20"/>
                <w:lang w:val="en-AE" w:eastAsia="en-AE"/>
              </w:rPr>
              <w:t>)</w:t>
            </w:r>
          </w:p>
        </w:tc>
        <w:tc>
          <w:tcPr>
            <w:tcW w:w="0" w:type="auto"/>
            <w:hideMark/>
          </w:tcPr>
          <w:p w14:paraId="61B8828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proofErr w:type="gramStart"/>
            <w:r w:rsidRPr="00291056">
              <w:rPr>
                <w:rFonts w:ascii="Courier New" w:eastAsia="Times New Roman" w:hAnsi="Courier New" w:cs="Courier New"/>
                <w:sz w:val="20"/>
                <w:szCs w:val="20"/>
                <w:lang w:val="en-AE" w:eastAsia="en-AE"/>
              </w:rPr>
              <w:t>java.net.http</w:t>
            </w:r>
            <w:proofErr w:type="gramEnd"/>
            <w:r w:rsidRPr="00291056">
              <w:rPr>
                <w:rFonts w:ascii="Courier New" w:eastAsia="Times New Roman" w:hAnsi="Courier New" w:cs="Courier New"/>
                <w:sz w:val="20"/>
                <w:szCs w:val="20"/>
                <w:lang w:val="en-AE" w:eastAsia="en-AE"/>
              </w:rPr>
              <w:t>.HttpClient</w:t>
            </w:r>
            <w:proofErr w:type="spellEnd"/>
          </w:p>
        </w:tc>
        <w:tc>
          <w:tcPr>
            <w:tcW w:w="0" w:type="auto"/>
            <w:hideMark/>
          </w:tcPr>
          <w:p w14:paraId="7E739CE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proofErr w:type="gramStart"/>
            <w:r w:rsidRPr="00291056">
              <w:rPr>
                <w:rFonts w:ascii="Courier New" w:eastAsia="Times New Roman" w:hAnsi="Courier New" w:cs="Courier New"/>
                <w:sz w:val="20"/>
                <w:szCs w:val="20"/>
                <w:lang w:val="en-AE" w:eastAsia="en-AE"/>
              </w:rPr>
              <w:t>urllib.request</w:t>
            </w:r>
            <w:proofErr w:type="spellEnd"/>
            <w:proofErr w:type="gramEnd"/>
          </w:p>
        </w:tc>
      </w:tr>
      <w:tr w:rsidR="00291056" w:rsidRPr="00291056" w14:paraId="41CE84D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2C0F41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Minimum runtime</w:t>
            </w:r>
          </w:p>
        </w:tc>
        <w:tc>
          <w:tcPr>
            <w:tcW w:w="0" w:type="auto"/>
            <w:hideMark/>
          </w:tcPr>
          <w:p w14:paraId="2F60245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Node.js 18 or modern browser</w:t>
            </w:r>
          </w:p>
        </w:tc>
        <w:tc>
          <w:tcPr>
            <w:tcW w:w="0" w:type="auto"/>
            <w:hideMark/>
          </w:tcPr>
          <w:p w14:paraId="165DFFBC"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JDK 11</w:t>
            </w:r>
          </w:p>
        </w:tc>
        <w:tc>
          <w:tcPr>
            <w:tcW w:w="0" w:type="auto"/>
            <w:hideMark/>
          </w:tcPr>
          <w:p w14:paraId="2F288DA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Python 3.8</w:t>
            </w:r>
          </w:p>
        </w:tc>
      </w:tr>
      <w:tr w:rsidR="00291056" w:rsidRPr="00291056" w14:paraId="20A7840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ACB627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Main class</w:t>
            </w:r>
          </w:p>
        </w:tc>
        <w:tc>
          <w:tcPr>
            <w:tcW w:w="0" w:type="auto"/>
            <w:hideMark/>
          </w:tcPr>
          <w:p w14:paraId="578DE6D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SeeStack</w:t>
            </w:r>
            <w:proofErr w:type="spellEnd"/>
          </w:p>
        </w:tc>
        <w:tc>
          <w:tcPr>
            <w:tcW w:w="0" w:type="auto"/>
            <w:hideMark/>
          </w:tcPr>
          <w:p w14:paraId="79DEB8D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SeeStack</w:t>
            </w:r>
            <w:proofErr w:type="spellEnd"/>
          </w:p>
        </w:tc>
        <w:tc>
          <w:tcPr>
            <w:tcW w:w="0" w:type="auto"/>
            <w:hideMark/>
          </w:tcPr>
          <w:p w14:paraId="706653B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SeeStack</w:t>
            </w:r>
            <w:proofErr w:type="spellEnd"/>
          </w:p>
        </w:tc>
      </w:tr>
      <w:tr w:rsidR="00291056" w:rsidRPr="00291056" w14:paraId="0413551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581D37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Capture method</w:t>
            </w:r>
          </w:p>
        </w:tc>
        <w:tc>
          <w:tcPr>
            <w:tcW w:w="0" w:type="auto"/>
            <w:hideMark/>
          </w:tcPr>
          <w:p w14:paraId="7099856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proofErr w:type="gramStart"/>
            <w:r w:rsidRPr="00291056">
              <w:rPr>
                <w:rFonts w:ascii="Courier New" w:eastAsia="Times New Roman" w:hAnsi="Courier New" w:cs="Courier New"/>
                <w:sz w:val="20"/>
                <w:szCs w:val="20"/>
                <w:lang w:val="en-AE" w:eastAsia="en-AE"/>
              </w:rPr>
              <w:t>captureException</w:t>
            </w:r>
            <w:proofErr w:type="spellEnd"/>
            <w:r w:rsidRPr="00291056">
              <w:rPr>
                <w:rFonts w:ascii="Courier New" w:eastAsia="Times New Roman" w:hAnsi="Courier New" w:cs="Courier New"/>
                <w:sz w:val="20"/>
                <w:szCs w:val="20"/>
                <w:lang w:val="en-AE" w:eastAsia="en-AE"/>
              </w:rPr>
              <w:t>(</w:t>
            </w:r>
            <w:proofErr w:type="gramEnd"/>
            <w:r w:rsidRPr="00291056">
              <w:rPr>
                <w:rFonts w:ascii="Courier New" w:eastAsia="Times New Roman" w:hAnsi="Courier New" w:cs="Courier New"/>
                <w:sz w:val="20"/>
                <w:szCs w:val="20"/>
                <w:lang w:val="en-AE" w:eastAsia="en-AE"/>
              </w:rPr>
              <w:t>err, meta)</w:t>
            </w:r>
          </w:p>
        </w:tc>
        <w:tc>
          <w:tcPr>
            <w:tcW w:w="0" w:type="auto"/>
            <w:hideMark/>
          </w:tcPr>
          <w:p w14:paraId="4C9F4A6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proofErr w:type="gramStart"/>
            <w:r w:rsidRPr="00291056">
              <w:rPr>
                <w:rFonts w:ascii="Courier New" w:eastAsia="Times New Roman" w:hAnsi="Courier New" w:cs="Courier New"/>
                <w:sz w:val="20"/>
                <w:szCs w:val="20"/>
                <w:lang w:val="en-AE" w:eastAsia="en-AE"/>
              </w:rPr>
              <w:t>captureException</w:t>
            </w:r>
            <w:proofErr w:type="spellEnd"/>
            <w:r w:rsidRPr="00291056">
              <w:rPr>
                <w:rFonts w:ascii="Courier New" w:eastAsia="Times New Roman" w:hAnsi="Courier New" w:cs="Courier New"/>
                <w:sz w:val="20"/>
                <w:szCs w:val="20"/>
                <w:lang w:val="en-AE" w:eastAsia="en-AE"/>
              </w:rPr>
              <w:t>(</w:t>
            </w:r>
            <w:proofErr w:type="gramEnd"/>
            <w:r w:rsidRPr="00291056">
              <w:rPr>
                <w:rFonts w:ascii="Courier New" w:eastAsia="Times New Roman" w:hAnsi="Courier New" w:cs="Courier New"/>
                <w:sz w:val="20"/>
                <w:szCs w:val="20"/>
                <w:lang w:val="en-AE" w:eastAsia="en-AE"/>
              </w:rPr>
              <w:t>Throwable)</w:t>
            </w:r>
          </w:p>
        </w:tc>
        <w:tc>
          <w:tcPr>
            <w:tcW w:w="0" w:type="auto"/>
            <w:hideMark/>
          </w:tcPr>
          <w:p w14:paraId="15F5719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capture_</w:t>
            </w:r>
            <w:proofErr w:type="gramStart"/>
            <w:r w:rsidRPr="00291056">
              <w:rPr>
                <w:rFonts w:ascii="Courier New" w:eastAsia="Times New Roman" w:hAnsi="Courier New" w:cs="Courier New"/>
                <w:sz w:val="20"/>
                <w:szCs w:val="20"/>
                <w:lang w:val="en-AE" w:eastAsia="en-AE"/>
              </w:rPr>
              <w:t>exception</w:t>
            </w:r>
            <w:proofErr w:type="spellEnd"/>
            <w:r w:rsidRPr="00291056">
              <w:rPr>
                <w:rFonts w:ascii="Courier New" w:eastAsia="Times New Roman" w:hAnsi="Courier New" w:cs="Courier New"/>
                <w:sz w:val="20"/>
                <w:szCs w:val="20"/>
                <w:lang w:val="en-AE" w:eastAsia="en-AE"/>
              </w:rPr>
              <w:t>(</w:t>
            </w:r>
            <w:proofErr w:type="spellStart"/>
            <w:proofErr w:type="gramEnd"/>
            <w:r w:rsidRPr="00291056">
              <w:rPr>
                <w:rFonts w:ascii="Courier New" w:eastAsia="Times New Roman" w:hAnsi="Courier New" w:cs="Courier New"/>
                <w:sz w:val="20"/>
                <w:szCs w:val="20"/>
                <w:lang w:val="en-AE" w:eastAsia="en-AE"/>
              </w:rPr>
              <w:t>exc</w:t>
            </w:r>
            <w:proofErr w:type="spellEnd"/>
            <w:r w:rsidRPr="00291056">
              <w:rPr>
                <w:rFonts w:ascii="Courier New" w:eastAsia="Times New Roman" w:hAnsi="Courier New" w:cs="Courier New"/>
                <w:sz w:val="20"/>
                <w:szCs w:val="20"/>
                <w:lang w:val="en-AE" w:eastAsia="en-AE"/>
              </w:rPr>
              <w:t>, ...)</w:t>
            </w:r>
          </w:p>
        </w:tc>
      </w:tr>
      <w:tr w:rsidR="00291056" w:rsidRPr="00291056" w14:paraId="5EFDB6BA"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4B540A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External runtime dependencies</w:t>
            </w:r>
          </w:p>
        </w:tc>
        <w:tc>
          <w:tcPr>
            <w:tcW w:w="0" w:type="auto"/>
            <w:hideMark/>
          </w:tcPr>
          <w:p w14:paraId="687D4D6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None</w:t>
            </w:r>
          </w:p>
        </w:tc>
        <w:tc>
          <w:tcPr>
            <w:tcW w:w="0" w:type="auto"/>
            <w:hideMark/>
          </w:tcPr>
          <w:p w14:paraId="2A10795C"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None</w:t>
            </w:r>
          </w:p>
        </w:tc>
        <w:tc>
          <w:tcPr>
            <w:tcW w:w="0" w:type="auto"/>
            <w:hideMark/>
          </w:tcPr>
          <w:p w14:paraId="550C96B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None</w:t>
            </w:r>
          </w:p>
        </w:tc>
      </w:tr>
    </w:tbl>
    <w:p w14:paraId="4657E0C6" w14:textId="77777777" w:rsidR="00291056" w:rsidRPr="00291056" w:rsidRDefault="00291056" w:rsidP="00291056">
      <w:pPr>
        <w:pStyle w:val="Heading3"/>
        <w:rPr>
          <w:rFonts w:eastAsia="Times New Roman"/>
          <w:lang w:val="en-AE" w:eastAsia="en-AE"/>
        </w:rPr>
      </w:pPr>
      <w:bookmarkStart w:id="265" w:name="_Toc229325903"/>
      <w:r w:rsidRPr="00291056">
        <w:rPr>
          <w:rFonts w:eastAsia="Times New Roman"/>
          <w:lang w:val="en-AE" w:eastAsia="en-AE"/>
        </w:rPr>
        <w:t>6.3.2 JavaScript SDK</w:t>
      </w:r>
      <w:bookmarkEnd w:id="265"/>
    </w:p>
    <w:p w14:paraId="3456F8A7"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JavaScript SDK exposes a </w:t>
      </w:r>
      <w:proofErr w:type="spellStart"/>
      <w:r w:rsidRPr="00291056">
        <w:rPr>
          <w:rFonts w:ascii="Courier New" w:eastAsia="Times New Roman" w:hAnsi="Courier New" w:cs="Courier New"/>
          <w:sz w:val="20"/>
          <w:szCs w:val="20"/>
          <w:lang w:val="en-AE" w:eastAsia="en-AE"/>
        </w:rPr>
        <w:t>SeeStack</w:t>
      </w:r>
      <w:proofErr w:type="spellEnd"/>
      <w:r w:rsidRPr="00291056">
        <w:rPr>
          <w:rFonts w:ascii="Times New Roman" w:eastAsia="Times New Roman" w:hAnsi="Times New Roman" w:cs="Times New Roman"/>
          <w:sz w:val="24"/>
          <w:szCs w:val="24"/>
          <w:lang w:val="en-AE" w:eastAsia="en-AE"/>
        </w:rPr>
        <w:t xml:space="preserve"> class (</w:t>
      </w:r>
      <w:proofErr w:type="spellStart"/>
      <w:r w:rsidRPr="00291056">
        <w:rPr>
          <w:rFonts w:ascii="Courier New" w:eastAsia="Times New Roman" w:hAnsi="Courier New" w:cs="Courier New"/>
          <w:sz w:val="20"/>
          <w:szCs w:val="20"/>
          <w:lang w:val="en-AE" w:eastAsia="en-AE"/>
        </w:rPr>
        <w:t>sdks</w:t>
      </w:r>
      <w:proofErr w:type="spellEnd"/>
      <w:r w:rsidRPr="00291056">
        <w:rPr>
          <w:rFonts w:ascii="Courier New" w:eastAsia="Times New Roman" w:hAnsi="Courier New" w:cs="Courier New"/>
          <w:sz w:val="20"/>
          <w:szCs w:val="20"/>
          <w:lang w:val="en-AE" w:eastAsia="en-AE"/>
        </w:rPr>
        <w:t>/</w:t>
      </w:r>
      <w:proofErr w:type="spellStart"/>
      <w:r w:rsidRPr="00291056">
        <w:rPr>
          <w:rFonts w:ascii="Courier New" w:eastAsia="Times New Roman" w:hAnsi="Courier New" w:cs="Courier New"/>
          <w:sz w:val="20"/>
          <w:szCs w:val="20"/>
          <w:lang w:val="en-AE" w:eastAsia="en-AE"/>
        </w:rPr>
        <w:t>javascript</w:t>
      </w:r>
      <w:proofErr w:type="spellEnd"/>
      <w:r w:rsidRPr="00291056">
        <w:rPr>
          <w:rFonts w:ascii="Courier New" w:eastAsia="Times New Roman" w:hAnsi="Courier New" w:cs="Courier New"/>
          <w:sz w:val="20"/>
          <w:szCs w:val="20"/>
          <w:lang w:val="en-AE" w:eastAsia="en-AE"/>
        </w:rPr>
        <w:t>/seestack-sdk.js</w:t>
      </w:r>
      <w:r w:rsidRPr="00291056">
        <w:rPr>
          <w:rFonts w:ascii="Times New Roman" w:eastAsia="Times New Roman" w:hAnsi="Times New Roman" w:cs="Times New Roman"/>
          <w:sz w:val="24"/>
          <w:szCs w:val="24"/>
          <w:lang w:val="en-AE" w:eastAsia="en-AE"/>
        </w:rPr>
        <w:t>) the constructor of which validates the ingest key, normalises the endpoint, and stores the environment identifier:</w:t>
      </w:r>
    </w:p>
    <w:p w14:paraId="23C92786"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roofErr w:type="spellStart"/>
      <w:r w:rsidRPr="00291056">
        <w:rPr>
          <w:rFonts w:ascii="Consolas" w:eastAsia="Times New Roman" w:hAnsi="Consolas" w:cs="Times New Roman"/>
          <w:color w:val="82D2CE"/>
          <w:sz w:val="21"/>
          <w:szCs w:val="21"/>
          <w:lang w:val="en-AE" w:eastAsia="en-AE"/>
        </w:rPr>
        <w:t>const</w:t>
      </w:r>
      <w:proofErr w:type="spellEnd"/>
      <w:r w:rsidRPr="00291056">
        <w:rPr>
          <w:rFonts w:ascii="Consolas" w:eastAsia="Times New Roman" w:hAnsi="Consolas" w:cs="Times New Roman"/>
          <w:color w:val="E4E4E4"/>
          <w:sz w:val="21"/>
          <w:szCs w:val="21"/>
          <w:lang w:val="en-AE" w:eastAsia="en-AE"/>
        </w:rPr>
        <w:t xml:space="preserve"> </w:t>
      </w:r>
      <w:proofErr w:type="gramStart"/>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AAA0FA"/>
          <w:sz w:val="21"/>
          <w:szCs w:val="21"/>
          <w:lang w:val="en-AE" w:eastAsia="en-AE"/>
        </w:rPr>
        <w:t>SeeStack</w:t>
      </w:r>
      <w:proofErr w:type="spellEnd"/>
      <w:proofErr w:type="gramEnd"/>
      <w:r w:rsidRPr="00291056">
        <w:rPr>
          <w:rFonts w:ascii="Consolas" w:eastAsia="Times New Roman" w:hAnsi="Consolas" w:cs="Times New Roman"/>
          <w:color w:val="E4E4E4"/>
          <w:sz w:val="21"/>
          <w:szCs w:val="21"/>
          <w:lang w:val="en-AE" w:eastAsia="en-AE"/>
        </w:rPr>
        <w:t xml:space="preserve"> } </w:t>
      </w:r>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BC88D"/>
          <w:sz w:val="21"/>
          <w:szCs w:val="21"/>
          <w:lang w:val="en-AE" w:eastAsia="en-AE"/>
        </w:rPr>
        <w:t>require</w:t>
      </w:r>
      <w:r w:rsidRPr="00291056">
        <w:rPr>
          <w:rFonts w:ascii="Consolas" w:eastAsia="Times New Roman" w:hAnsi="Consolas" w:cs="Times New Roman"/>
          <w:color w:val="E4E4E4"/>
          <w:sz w:val="21"/>
          <w:szCs w:val="21"/>
          <w:lang w:val="en-AE" w:eastAsia="en-AE"/>
        </w:rPr>
        <w:t>(</w:t>
      </w:r>
      <w:proofErr w:type="gramStart"/>
      <w:r w:rsidRPr="00291056">
        <w:rPr>
          <w:rFonts w:ascii="Consolas" w:eastAsia="Times New Roman" w:hAnsi="Consolas" w:cs="Times New Roman"/>
          <w:color w:val="E394DC"/>
          <w:sz w:val="21"/>
          <w:szCs w:val="21"/>
          <w:lang w:val="en-AE" w:eastAsia="en-AE"/>
        </w:rPr>
        <w:t>'./</w:t>
      </w:r>
      <w:proofErr w:type="spellStart"/>
      <w:proofErr w:type="gramEnd"/>
      <w:r w:rsidRPr="00291056">
        <w:rPr>
          <w:rFonts w:ascii="Consolas" w:eastAsia="Times New Roman" w:hAnsi="Consolas" w:cs="Times New Roman"/>
          <w:color w:val="E394DC"/>
          <w:sz w:val="21"/>
          <w:szCs w:val="21"/>
          <w:lang w:val="en-AE" w:eastAsia="en-AE"/>
        </w:rPr>
        <w:t>seestack-sdk</w:t>
      </w:r>
      <w:proofErr w:type="spellEnd"/>
      <w:r w:rsidRPr="00291056">
        <w:rPr>
          <w:rFonts w:ascii="Consolas" w:eastAsia="Times New Roman" w:hAnsi="Consolas" w:cs="Times New Roman"/>
          <w:color w:val="E394DC"/>
          <w:sz w:val="21"/>
          <w:szCs w:val="21"/>
          <w:lang w:val="en-AE" w:eastAsia="en-AE"/>
        </w:rPr>
        <w:t>'</w:t>
      </w:r>
      <w:r w:rsidRPr="00291056">
        <w:rPr>
          <w:rFonts w:ascii="Consolas" w:eastAsia="Times New Roman" w:hAnsi="Consolas" w:cs="Times New Roman"/>
          <w:color w:val="E4E4E4"/>
          <w:sz w:val="21"/>
          <w:szCs w:val="21"/>
          <w:lang w:val="en-AE" w:eastAsia="en-AE"/>
        </w:rPr>
        <w:t>)</w:t>
      </w:r>
    </w:p>
    <w:p w14:paraId="76FDF3C0"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077D162C"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roofErr w:type="spellStart"/>
      <w:r w:rsidRPr="00291056">
        <w:rPr>
          <w:rFonts w:ascii="Consolas" w:eastAsia="Times New Roman" w:hAnsi="Consolas" w:cs="Times New Roman"/>
          <w:color w:val="82D2CE"/>
          <w:sz w:val="21"/>
          <w:szCs w:val="21"/>
          <w:lang w:val="en-AE" w:eastAsia="en-AE"/>
        </w:rPr>
        <w:lastRenderedPageBreak/>
        <w:t>const</w:t>
      </w:r>
      <w:proofErr w:type="spellEnd"/>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AAA0FA"/>
          <w:sz w:val="21"/>
          <w:szCs w:val="21"/>
          <w:lang w:val="en-AE" w:eastAsia="en-AE"/>
        </w:rPr>
        <w:t>seestack</w:t>
      </w:r>
      <w:proofErr w:type="spellEnd"/>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new</w:t>
      </w:r>
      <w:r w:rsidRPr="00291056">
        <w:rPr>
          <w:rFonts w:ascii="Consolas" w:eastAsia="Times New Roman" w:hAnsi="Consolas" w:cs="Times New Roman"/>
          <w:color w:val="E4E4E4"/>
          <w:sz w:val="21"/>
          <w:szCs w:val="21"/>
          <w:lang w:val="en-AE" w:eastAsia="en-AE"/>
        </w:rPr>
        <w:t xml:space="preserve"> </w:t>
      </w:r>
      <w:proofErr w:type="spellStart"/>
      <w:proofErr w:type="gramStart"/>
      <w:r w:rsidRPr="00291056">
        <w:rPr>
          <w:rFonts w:ascii="Consolas" w:eastAsia="Times New Roman" w:hAnsi="Consolas" w:cs="Times New Roman"/>
          <w:color w:val="EBC88D"/>
          <w:sz w:val="21"/>
          <w:szCs w:val="21"/>
          <w:lang w:val="en-AE" w:eastAsia="en-AE"/>
        </w:rPr>
        <w:t>SeeStack</w:t>
      </w:r>
      <w:proofErr w:type="spellEnd"/>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4E4E4"/>
          <w:sz w:val="21"/>
          <w:szCs w:val="21"/>
          <w:lang w:val="en-AE" w:eastAsia="en-AE"/>
        </w:rPr>
        <w:t>{</w:t>
      </w:r>
    </w:p>
    <w:p w14:paraId="64C84E8E"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D6D6DD"/>
          <w:sz w:val="21"/>
          <w:szCs w:val="21"/>
          <w:lang w:val="en-AE" w:eastAsia="en-AE"/>
        </w:rPr>
        <w:t>apiKey</w:t>
      </w:r>
      <w:proofErr w:type="spellEnd"/>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w:t>
      </w:r>
      <w:proofErr w:type="spellStart"/>
      <w:r w:rsidRPr="00291056">
        <w:rPr>
          <w:rFonts w:ascii="Consolas" w:eastAsia="Times New Roman" w:hAnsi="Consolas" w:cs="Times New Roman"/>
          <w:color w:val="E394DC"/>
          <w:sz w:val="21"/>
          <w:szCs w:val="21"/>
          <w:lang w:val="en-AE" w:eastAsia="en-AE"/>
        </w:rPr>
        <w:t>ask_live</w:t>
      </w:r>
      <w:proofErr w:type="spellEnd"/>
      <w:r w:rsidRPr="00291056">
        <w:rPr>
          <w:rFonts w:ascii="Consolas" w:eastAsia="Times New Roman" w:hAnsi="Consolas" w:cs="Times New Roman"/>
          <w:color w:val="E394DC"/>
          <w:sz w:val="21"/>
          <w:szCs w:val="21"/>
          <w:lang w:val="en-AE" w:eastAsia="en-AE"/>
        </w:rPr>
        <w:t>_...'</w:t>
      </w:r>
      <w:r w:rsidRPr="00291056">
        <w:rPr>
          <w:rFonts w:ascii="Consolas" w:eastAsia="Times New Roman" w:hAnsi="Consolas" w:cs="Times New Roman"/>
          <w:color w:val="E4E4E4"/>
          <w:sz w:val="21"/>
          <w:szCs w:val="21"/>
          <w:lang w:val="en-AE" w:eastAsia="en-AE"/>
        </w:rPr>
        <w:t>,</w:t>
      </w:r>
    </w:p>
    <w:p w14:paraId="737A7CBE"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D6D6DD"/>
          <w:sz w:val="21"/>
          <w:szCs w:val="21"/>
          <w:lang w:val="en-AE" w:eastAsia="en-AE"/>
        </w:rPr>
        <w:t>endpoint:</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'http://localhost:8080'</w:t>
      </w:r>
      <w:r w:rsidRPr="00291056">
        <w:rPr>
          <w:rFonts w:ascii="Consolas" w:eastAsia="Times New Roman" w:hAnsi="Consolas" w:cs="Times New Roman"/>
          <w:color w:val="E4E4E4"/>
          <w:sz w:val="21"/>
          <w:szCs w:val="21"/>
          <w:lang w:val="en-AE" w:eastAsia="en-AE"/>
        </w:rPr>
        <w:t>,</w:t>
      </w:r>
    </w:p>
    <w:p w14:paraId="3D107916"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D6D6DD"/>
          <w:sz w:val="21"/>
          <w:szCs w:val="21"/>
          <w:lang w:val="en-AE" w:eastAsia="en-AE"/>
        </w:rPr>
        <w:t>environment:</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'production'</w:t>
      </w:r>
      <w:r w:rsidRPr="00291056">
        <w:rPr>
          <w:rFonts w:ascii="Consolas" w:eastAsia="Times New Roman" w:hAnsi="Consolas" w:cs="Times New Roman"/>
          <w:color w:val="E4E4E4"/>
          <w:sz w:val="21"/>
          <w:szCs w:val="21"/>
          <w:lang w:val="en-AE" w:eastAsia="en-AE"/>
        </w:rPr>
        <w:t>,</w:t>
      </w:r>
    </w:p>
    <w:p w14:paraId="3C0228C5"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w:t>
      </w:r>
    </w:p>
    <w:p w14:paraId="39E2D6FF"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4E5ECEC6"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82D2CE"/>
          <w:sz w:val="21"/>
          <w:szCs w:val="21"/>
          <w:lang w:val="en-AE" w:eastAsia="en-AE"/>
        </w:rPr>
        <w:t>await</w:t>
      </w:r>
      <w:r w:rsidRPr="00291056">
        <w:rPr>
          <w:rFonts w:ascii="Consolas" w:eastAsia="Times New Roman" w:hAnsi="Consolas" w:cs="Times New Roman"/>
          <w:color w:val="E4E4E4"/>
          <w:sz w:val="21"/>
          <w:szCs w:val="21"/>
          <w:lang w:val="en-AE" w:eastAsia="en-AE"/>
        </w:rPr>
        <w:t xml:space="preserve"> </w:t>
      </w:r>
      <w:proofErr w:type="spellStart"/>
      <w:proofErr w:type="gramStart"/>
      <w:r w:rsidRPr="00291056">
        <w:rPr>
          <w:rFonts w:ascii="Consolas" w:eastAsia="Times New Roman" w:hAnsi="Consolas" w:cs="Times New Roman"/>
          <w:color w:val="D6D6DD"/>
          <w:sz w:val="21"/>
          <w:szCs w:val="21"/>
          <w:lang w:val="en-AE" w:eastAsia="en-AE"/>
        </w:rPr>
        <w:t>seestack</w:t>
      </w:r>
      <w:r w:rsidRPr="00291056">
        <w:rPr>
          <w:rFonts w:ascii="Consolas" w:eastAsia="Times New Roman" w:hAnsi="Consolas" w:cs="Times New Roman"/>
          <w:color w:val="E4E4E4"/>
          <w:sz w:val="21"/>
          <w:szCs w:val="21"/>
          <w:lang w:val="en-AE" w:eastAsia="en-AE"/>
        </w:rPr>
        <w:t>.</w:t>
      </w:r>
      <w:r w:rsidRPr="00291056">
        <w:rPr>
          <w:rFonts w:ascii="Consolas" w:eastAsia="Times New Roman" w:hAnsi="Consolas" w:cs="Times New Roman"/>
          <w:color w:val="EBC88D"/>
          <w:sz w:val="21"/>
          <w:szCs w:val="21"/>
          <w:lang w:val="en-AE" w:eastAsia="en-AE"/>
        </w:rPr>
        <w:t>captureException</w:t>
      </w:r>
      <w:proofErr w:type="spellEnd"/>
      <w:proofErr w:type="gramEnd"/>
      <w:r w:rsidRPr="00291056">
        <w:rPr>
          <w:rFonts w:ascii="Consolas" w:eastAsia="Times New Roman" w:hAnsi="Consolas" w:cs="Times New Roman"/>
          <w:color w:val="E4E4E4"/>
          <w:sz w:val="21"/>
          <w:szCs w:val="21"/>
          <w:lang w:val="en-AE" w:eastAsia="en-AE"/>
        </w:rPr>
        <w:t>(</w:t>
      </w:r>
      <w:r w:rsidRPr="00291056">
        <w:rPr>
          <w:rFonts w:ascii="Consolas" w:eastAsia="Times New Roman" w:hAnsi="Consolas" w:cs="Times New Roman"/>
          <w:color w:val="87C3FF"/>
          <w:sz w:val="21"/>
          <w:szCs w:val="21"/>
          <w:lang w:val="en-AE" w:eastAsia="en-AE"/>
        </w:rPr>
        <w:t>err</w:t>
      </w:r>
      <w:r w:rsidRPr="00291056">
        <w:rPr>
          <w:rFonts w:ascii="Consolas" w:eastAsia="Times New Roman" w:hAnsi="Consolas" w:cs="Times New Roman"/>
          <w:color w:val="E4E4E4"/>
          <w:sz w:val="21"/>
          <w:szCs w:val="21"/>
          <w:lang w:val="en-AE" w:eastAsia="en-AE"/>
        </w:rPr>
        <w:t xml:space="preserve">, </w:t>
      </w:r>
      <w:proofErr w:type="gramStart"/>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D6D6DD"/>
          <w:sz w:val="21"/>
          <w:szCs w:val="21"/>
          <w:lang w:val="en-AE" w:eastAsia="en-AE"/>
        </w:rPr>
        <w:t>user</w:t>
      </w:r>
      <w:proofErr w:type="gramEnd"/>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 xml:space="preserve"> </w:t>
      </w:r>
      <w:proofErr w:type="gramStart"/>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D6D6DD"/>
          <w:sz w:val="21"/>
          <w:szCs w:val="21"/>
          <w:lang w:val="en-AE" w:eastAsia="en-AE"/>
        </w:rPr>
        <w:t>id</w:t>
      </w:r>
      <w:proofErr w:type="gramEnd"/>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'u_42</w:t>
      </w:r>
      <w:proofErr w:type="gramStart"/>
      <w:r w:rsidRPr="00291056">
        <w:rPr>
          <w:rFonts w:ascii="Consolas" w:eastAsia="Times New Roman" w:hAnsi="Consolas" w:cs="Times New Roman"/>
          <w:color w:val="E394DC"/>
          <w:sz w:val="21"/>
          <w:szCs w:val="21"/>
          <w:lang w:val="en-AE" w:eastAsia="en-AE"/>
        </w:rPr>
        <w:t>'</w:t>
      </w:r>
      <w:r w:rsidRPr="00291056">
        <w:rPr>
          <w:rFonts w:ascii="Consolas" w:eastAsia="Times New Roman" w:hAnsi="Consolas" w:cs="Times New Roman"/>
          <w:color w:val="E4E4E4"/>
          <w:sz w:val="21"/>
          <w:szCs w:val="21"/>
          <w:lang w:val="en-AE" w:eastAsia="en-AE"/>
        </w:rPr>
        <w:t xml:space="preserve"> }</w:t>
      </w:r>
      <w:proofErr w:type="gramEnd"/>
      <w:r w:rsidRPr="00291056">
        <w:rPr>
          <w:rFonts w:ascii="Consolas" w:eastAsia="Times New Roman" w:hAnsi="Consolas" w:cs="Times New Roman"/>
          <w:color w:val="E4E4E4"/>
          <w:sz w:val="21"/>
          <w:szCs w:val="21"/>
          <w:lang w:val="en-AE" w:eastAsia="en-AE"/>
        </w:rPr>
        <w:t xml:space="preserve"> })</w:t>
      </w:r>
    </w:p>
    <w:p w14:paraId="3426D3ED"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Internally, the call splits the stack trace into trimmed frame strings, constructs the JSON payload, and submits it with the </w:t>
      </w:r>
      <w:r w:rsidRPr="00291056">
        <w:rPr>
          <w:rFonts w:ascii="Courier New" w:eastAsia="Times New Roman" w:hAnsi="Courier New" w:cs="Courier New"/>
          <w:sz w:val="20"/>
          <w:szCs w:val="20"/>
          <w:lang w:val="en-AE" w:eastAsia="en-AE"/>
        </w:rPr>
        <w:t>X-</w:t>
      </w:r>
      <w:proofErr w:type="spellStart"/>
      <w:r w:rsidRPr="00291056">
        <w:rPr>
          <w:rFonts w:ascii="Courier New" w:eastAsia="Times New Roman" w:hAnsi="Courier New" w:cs="Courier New"/>
          <w:sz w:val="20"/>
          <w:szCs w:val="20"/>
          <w:lang w:val="en-AE" w:eastAsia="en-AE"/>
        </w:rPr>
        <w:t>SeeStack</w:t>
      </w:r>
      <w:proofErr w:type="spellEnd"/>
      <w:r w:rsidRPr="00291056">
        <w:rPr>
          <w:rFonts w:ascii="Courier New" w:eastAsia="Times New Roman" w:hAnsi="Courier New" w:cs="Courier New"/>
          <w:sz w:val="20"/>
          <w:szCs w:val="20"/>
          <w:lang w:val="en-AE" w:eastAsia="en-AE"/>
        </w:rPr>
        <w:t>-Key</w:t>
      </w:r>
      <w:r w:rsidRPr="00291056">
        <w:rPr>
          <w:rFonts w:ascii="Times New Roman" w:eastAsia="Times New Roman" w:hAnsi="Times New Roman" w:cs="Times New Roman"/>
          <w:sz w:val="24"/>
          <w:szCs w:val="24"/>
          <w:lang w:val="en-AE" w:eastAsia="en-AE"/>
        </w:rPr>
        <w:t xml:space="preserve"> header. The method returns a result object of the form </w:t>
      </w:r>
      <w:proofErr w:type="gramStart"/>
      <w:r w:rsidRPr="00291056">
        <w:rPr>
          <w:rFonts w:ascii="Courier New" w:eastAsia="Times New Roman" w:hAnsi="Courier New" w:cs="Courier New"/>
          <w:sz w:val="20"/>
          <w:szCs w:val="20"/>
          <w:lang w:val="en-AE" w:eastAsia="en-AE"/>
        </w:rPr>
        <w:t>{ ok</w:t>
      </w:r>
      <w:proofErr w:type="gramEnd"/>
      <w:r w:rsidRPr="00291056">
        <w:rPr>
          <w:rFonts w:ascii="Courier New" w:eastAsia="Times New Roman" w:hAnsi="Courier New" w:cs="Courier New"/>
          <w:sz w:val="20"/>
          <w:szCs w:val="20"/>
          <w:lang w:val="en-AE" w:eastAsia="en-AE"/>
        </w:rPr>
        <w:t xml:space="preserve">, status, </w:t>
      </w:r>
      <w:proofErr w:type="spellStart"/>
      <w:r w:rsidRPr="00291056">
        <w:rPr>
          <w:rFonts w:ascii="Courier New" w:eastAsia="Times New Roman" w:hAnsi="Courier New" w:cs="Courier New"/>
          <w:sz w:val="20"/>
          <w:szCs w:val="20"/>
          <w:lang w:val="en-AE" w:eastAsia="en-AE"/>
        </w:rPr>
        <w:t>eventId</w:t>
      </w:r>
      <w:proofErr w:type="spellEnd"/>
      <w:r w:rsidRPr="00291056">
        <w:rPr>
          <w:rFonts w:ascii="Courier New" w:eastAsia="Times New Roman" w:hAnsi="Courier New" w:cs="Courier New"/>
          <w:sz w:val="20"/>
          <w:szCs w:val="20"/>
          <w:lang w:val="en-AE" w:eastAsia="en-AE"/>
        </w:rPr>
        <w:t xml:space="preserve">, </w:t>
      </w:r>
      <w:proofErr w:type="gramStart"/>
      <w:r w:rsidRPr="00291056">
        <w:rPr>
          <w:rFonts w:ascii="Courier New" w:eastAsia="Times New Roman" w:hAnsi="Courier New" w:cs="Courier New"/>
          <w:sz w:val="20"/>
          <w:szCs w:val="20"/>
          <w:lang w:val="en-AE" w:eastAsia="en-AE"/>
        </w:rPr>
        <w:t>raw }</w:t>
      </w:r>
      <w:proofErr w:type="gramEnd"/>
      <w:r w:rsidRPr="00291056">
        <w:rPr>
          <w:rFonts w:ascii="Times New Roman" w:eastAsia="Times New Roman" w:hAnsi="Times New Roman" w:cs="Times New Roman"/>
          <w:sz w:val="24"/>
          <w:szCs w:val="24"/>
          <w:lang w:val="en-AE" w:eastAsia="en-AE"/>
        </w:rPr>
        <w:t xml:space="preserve"> that may be used by the caller for diagnostic logging.</w:t>
      </w:r>
    </w:p>
    <w:p w14:paraId="509CE996" w14:textId="77777777" w:rsidR="00291056" w:rsidRPr="00291056" w:rsidRDefault="00291056" w:rsidP="00291056">
      <w:pPr>
        <w:pStyle w:val="Heading3"/>
        <w:rPr>
          <w:rFonts w:eastAsia="Times New Roman"/>
          <w:lang w:val="en-AE" w:eastAsia="en-AE"/>
        </w:rPr>
      </w:pPr>
      <w:bookmarkStart w:id="266" w:name="_Toc229325904"/>
      <w:r w:rsidRPr="00291056">
        <w:rPr>
          <w:rFonts w:eastAsia="Times New Roman"/>
          <w:lang w:val="en-AE" w:eastAsia="en-AE"/>
        </w:rPr>
        <w:t>6.3.3 Java SDK</w:t>
      </w:r>
      <w:bookmarkEnd w:id="266"/>
    </w:p>
    <w:p w14:paraId="2EBA0C11"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Java SDK (</w:t>
      </w:r>
      <w:proofErr w:type="spellStart"/>
      <w:r w:rsidRPr="00291056">
        <w:rPr>
          <w:rFonts w:ascii="Courier New" w:eastAsia="Times New Roman" w:hAnsi="Courier New" w:cs="Courier New"/>
          <w:sz w:val="20"/>
          <w:szCs w:val="20"/>
          <w:lang w:val="en-AE" w:eastAsia="en-AE"/>
        </w:rPr>
        <w:t>sdks</w:t>
      </w:r>
      <w:proofErr w:type="spellEnd"/>
      <w:r w:rsidRPr="00291056">
        <w:rPr>
          <w:rFonts w:ascii="Courier New" w:eastAsia="Times New Roman" w:hAnsi="Courier New" w:cs="Courier New"/>
          <w:sz w:val="20"/>
          <w:szCs w:val="20"/>
          <w:lang w:val="en-AE" w:eastAsia="en-AE"/>
        </w:rPr>
        <w:t>/java/SeeStack.java</w:t>
      </w:r>
      <w:r w:rsidRPr="00291056">
        <w:rPr>
          <w:rFonts w:ascii="Times New Roman" w:eastAsia="Times New Roman" w:hAnsi="Times New Roman" w:cs="Times New Roman"/>
          <w:sz w:val="24"/>
          <w:szCs w:val="24"/>
          <w:lang w:val="en-AE" w:eastAsia="en-AE"/>
        </w:rPr>
        <w:t xml:space="preserve">) is implemented as a single class. It constructs a long-lived </w:t>
      </w:r>
      <w:proofErr w:type="spellStart"/>
      <w:r w:rsidRPr="00291056">
        <w:rPr>
          <w:rFonts w:ascii="Courier New" w:eastAsia="Times New Roman" w:hAnsi="Courier New" w:cs="Courier New"/>
          <w:sz w:val="20"/>
          <w:szCs w:val="20"/>
          <w:lang w:val="en-AE" w:eastAsia="en-AE"/>
        </w:rPr>
        <w:t>HttpClient</w:t>
      </w:r>
      <w:proofErr w:type="spellEnd"/>
      <w:r w:rsidRPr="00291056">
        <w:rPr>
          <w:rFonts w:ascii="Times New Roman" w:eastAsia="Times New Roman" w:hAnsi="Times New Roman" w:cs="Times New Roman"/>
          <w:sz w:val="24"/>
          <w:szCs w:val="24"/>
          <w:lang w:val="en-AE" w:eastAsia="en-AE"/>
        </w:rPr>
        <w:t xml:space="preserve"> with a ten-second connection timeout, walks the </w:t>
      </w:r>
      <w:proofErr w:type="spellStart"/>
      <w:r w:rsidRPr="00291056">
        <w:rPr>
          <w:rFonts w:ascii="Courier New" w:eastAsia="Times New Roman" w:hAnsi="Courier New" w:cs="Courier New"/>
          <w:sz w:val="20"/>
          <w:szCs w:val="20"/>
          <w:lang w:val="en-AE" w:eastAsia="en-AE"/>
        </w:rPr>
        <w:t>Throwable.getStackTrace</w:t>
      </w:r>
      <w:proofErr w:type="spellEnd"/>
      <w:r w:rsidRPr="00291056">
        <w:rPr>
          <w:rFonts w:ascii="Courier New" w:eastAsia="Times New Roman" w:hAnsi="Courier New" w:cs="Courier New"/>
          <w:sz w:val="20"/>
          <w:szCs w:val="20"/>
          <w:lang w:val="en-AE" w:eastAsia="en-AE"/>
        </w:rPr>
        <w:t>()</w:t>
      </w:r>
      <w:r w:rsidRPr="00291056">
        <w:rPr>
          <w:rFonts w:ascii="Times New Roman" w:eastAsia="Times New Roman" w:hAnsi="Times New Roman" w:cs="Times New Roman"/>
          <w:sz w:val="24"/>
          <w:szCs w:val="24"/>
          <w:lang w:val="en-AE" w:eastAsia="en-AE"/>
        </w:rPr>
        <w:t xml:space="preserve"> array into a list of frame strings, and serialises the request body using a small hand-rolled JSON encoder so that no Jackson dependency is required:</w:t>
      </w:r>
    </w:p>
    <w:p w14:paraId="564B4598"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roofErr w:type="spellStart"/>
      <w:r w:rsidRPr="00291056">
        <w:rPr>
          <w:rFonts w:ascii="Consolas" w:eastAsia="Times New Roman" w:hAnsi="Consolas" w:cs="Times New Roman"/>
          <w:color w:val="EFB080"/>
          <w:sz w:val="21"/>
          <w:szCs w:val="21"/>
          <w:lang w:val="en-AE" w:eastAsia="en-AE"/>
        </w:rPr>
        <w:t>SeeStack</w:t>
      </w:r>
      <w:proofErr w:type="spellEnd"/>
      <w:r w:rsidRPr="00291056">
        <w:rPr>
          <w:rFonts w:ascii="Consolas" w:eastAsia="Times New Roman" w:hAnsi="Consolas" w:cs="Times New Roman"/>
          <w:color w:val="D6D6DD"/>
          <w:sz w:val="21"/>
          <w:szCs w:val="21"/>
          <w:lang w:val="en-AE" w:eastAsia="en-AE"/>
        </w:rPr>
        <w:t xml:space="preserve"> </w:t>
      </w:r>
      <w:proofErr w:type="spellStart"/>
      <w:r w:rsidRPr="00291056">
        <w:rPr>
          <w:rFonts w:ascii="Consolas" w:eastAsia="Times New Roman" w:hAnsi="Consolas" w:cs="Times New Roman"/>
          <w:color w:val="D6D6DD"/>
          <w:sz w:val="21"/>
          <w:szCs w:val="21"/>
          <w:lang w:val="en-AE" w:eastAsia="en-AE"/>
        </w:rPr>
        <w:t>seestack</w:t>
      </w:r>
      <w:proofErr w:type="spellEnd"/>
      <w:r w:rsidRPr="00291056">
        <w:rPr>
          <w:rFonts w:ascii="Consolas" w:eastAsia="Times New Roman" w:hAnsi="Consolas" w:cs="Times New Roman"/>
          <w:color w:val="D6D6DD"/>
          <w:sz w:val="21"/>
          <w:szCs w:val="21"/>
          <w:lang w:val="en-AE" w:eastAsia="en-AE"/>
        </w:rPr>
        <w:t xml:space="preserve"> = </w:t>
      </w:r>
      <w:r w:rsidRPr="00291056">
        <w:rPr>
          <w:rFonts w:ascii="Consolas" w:eastAsia="Times New Roman" w:hAnsi="Consolas" w:cs="Times New Roman"/>
          <w:color w:val="82D2CE"/>
          <w:sz w:val="21"/>
          <w:szCs w:val="21"/>
          <w:lang w:val="en-AE" w:eastAsia="en-AE"/>
        </w:rPr>
        <w:t>new</w:t>
      </w:r>
      <w:r w:rsidRPr="00291056">
        <w:rPr>
          <w:rFonts w:ascii="Consolas" w:eastAsia="Times New Roman" w:hAnsi="Consolas" w:cs="Times New Roman"/>
          <w:color w:val="D6D6DD"/>
          <w:sz w:val="21"/>
          <w:szCs w:val="21"/>
          <w:lang w:val="en-AE" w:eastAsia="en-AE"/>
        </w:rPr>
        <w:t xml:space="preserve"> </w:t>
      </w:r>
      <w:proofErr w:type="spellStart"/>
      <w:proofErr w:type="gramStart"/>
      <w:r w:rsidRPr="00291056">
        <w:rPr>
          <w:rFonts w:ascii="Consolas" w:eastAsia="Times New Roman" w:hAnsi="Consolas" w:cs="Times New Roman"/>
          <w:color w:val="EFB080"/>
          <w:sz w:val="21"/>
          <w:szCs w:val="21"/>
          <w:lang w:val="en-AE" w:eastAsia="en-AE"/>
        </w:rPr>
        <w:t>SeeStack</w:t>
      </w:r>
      <w:proofErr w:type="spellEnd"/>
      <w:r w:rsidRPr="00291056">
        <w:rPr>
          <w:rFonts w:ascii="Consolas" w:eastAsia="Times New Roman" w:hAnsi="Consolas" w:cs="Times New Roman"/>
          <w:color w:val="D6D6DD"/>
          <w:sz w:val="21"/>
          <w:szCs w:val="21"/>
          <w:lang w:val="en-AE" w:eastAsia="en-AE"/>
        </w:rPr>
        <w:t>(</w:t>
      </w:r>
      <w:proofErr w:type="spellStart"/>
      <w:proofErr w:type="gramEnd"/>
      <w:r w:rsidRPr="00291056">
        <w:rPr>
          <w:rFonts w:ascii="Consolas" w:eastAsia="Times New Roman" w:hAnsi="Consolas" w:cs="Times New Roman"/>
          <w:color w:val="D6D6DD"/>
          <w:sz w:val="21"/>
          <w:szCs w:val="21"/>
          <w:lang w:val="en-AE" w:eastAsia="en-AE"/>
        </w:rPr>
        <w:t>apiKey</w:t>
      </w:r>
      <w:proofErr w:type="spellEnd"/>
      <w:r w:rsidRPr="00291056">
        <w:rPr>
          <w:rFonts w:ascii="Consolas" w:eastAsia="Times New Roman" w:hAnsi="Consolas" w:cs="Times New Roman"/>
          <w:color w:val="D6D6DD"/>
          <w:sz w:val="21"/>
          <w:szCs w:val="21"/>
          <w:lang w:val="en-AE" w:eastAsia="en-AE"/>
        </w:rPr>
        <w:t xml:space="preserve">, endpoint, </w:t>
      </w:r>
      <w:r w:rsidRPr="00291056">
        <w:rPr>
          <w:rFonts w:ascii="Consolas" w:eastAsia="Times New Roman" w:hAnsi="Consolas" w:cs="Times New Roman"/>
          <w:color w:val="E394DC"/>
          <w:sz w:val="21"/>
          <w:szCs w:val="21"/>
          <w:lang w:val="en-AE" w:eastAsia="en-AE"/>
        </w:rPr>
        <w:t>"production"</w:t>
      </w:r>
      <w:r w:rsidRPr="00291056">
        <w:rPr>
          <w:rFonts w:ascii="Consolas" w:eastAsia="Times New Roman" w:hAnsi="Consolas" w:cs="Times New Roman"/>
          <w:color w:val="D6D6DD"/>
          <w:sz w:val="21"/>
          <w:szCs w:val="21"/>
          <w:lang w:val="en-AE" w:eastAsia="en-AE"/>
        </w:rPr>
        <w:t>);</w:t>
      </w:r>
    </w:p>
    <w:p w14:paraId="20B9C0AC"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82D2CE"/>
          <w:sz w:val="21"/>
          <w:szCs w:val="21"/>
          <w:lang w:val="en-AE" w:eastAsia="en-AE"/>
        </w:rPr>
        <w:t>try</w:t>
      </w:r>
      <w:r w:rsidRPr="00291056">
        <w:rPr>
          <w:rFonts w:ascii="Consolas" w:eastAsia="Times New Roman" w:hAnsi="Consolas" w:cs="Times New Roman"/>
          <w:color w:val="D6D6DD"/>
          <w:sz w:val="21"/>
          <w:szCs w:val="21"/>
          <w:lang w:val="en-AE" w:eastAsia="en-AE"/>
        </w:rPr>
        <w:t xml:space="preserve"> {</w:t>
      </w:r>
    </w:p>
    <w:p w14:paraId="112141E8"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D6D6DD"/>
          <w:sz w:val="21"/>
          <w:szCs w:val="21"/>
          <w:lang w:val="en-AE" w:eastAsia="en-AE"/>
        </w:rPr>
        <w:t xml:space="preserve">    </w:t>
      </w:r>
      <w:proofErr w:type="spellStart"/>
      <w:proofErr w:type="gramStart"/>
      <w:r w:rsidRPr="00291056">
        <w:rPr>
          <w:rFonts w:ascii="Consolas" w:eastAsia="Times New Roman" w:hAnsi="Consolas" w:cs="Times New Roman"/>
          <w:color w:val="EFB080"/>
          <w:sz w:val="21"/>
          <w:szCs w:val="21"/>
          <w:lang w:val="en-AE" w:eastAsia="en-AE"/>
        </w:rPr>
        <w:t>riskyWork</w:t>
      </w:r>
      <w:proofErr w:type="spellEnd"/>
      <w:r w:rsidRPr="00291056">
        <w:rPr>
          <w:rFonts w:ascii="Consolas" w:eastAsia="Times New Roman" w:hAnsi="Consolas" w:cs="Times New Roman"/>
          <w:color w:val="D6D6DD"/>
          <w:sz w:val="21"/>
          <w:szCs w:val="21"/>
          <w:lang w:val="en-AE" w:eastAsia="en-AE"/>
        </w:rPr>
        <w:t>(</w:t>
      </w:r>
      <w:proofErr w:type="gramEnd"/>
      <w:r w:rsidRPr="00291056">
        <w:rPr>
          <w:rFonts w:ascii="Consolas" w:eastAsia="Times New Roman" w:hAnsi="Consolas" w:cs="Times New Roman"/>
          <w:color w:val="D6D6DD"/>
          <w:sz w:val="21"/>
          <w:szCs w:val="21"/>
          <w:lang w:val="en-AE" w:eastAsia="en-AE"/>
        </w:rPr>
        <w:t>);</w:t>
      </w:r>
    </w:p>
    <w:p w14:paraId="43EA1655"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D6D6DD"/>
          <w:sz w:val="21"/>
          <w:szCs w:val="21"/>
          <w:lang w:val="en-AE" w:eastAsia="en-AE"/>
        </w:rPr>
        <w:t xml:space="preserve">} </w:t>
      </w:r>
      <w:r w:rsidRPr="00291056">
        <w:rPr>
          <w:rFonts w:ascii="Consolas" w:eastAsia="Times New Roman" w:hAnsi="Consolas" w:cs="Times New Roman"/>
          <w:color w:val="82D2CE"/>
          <w:sz w:val="21"/>
          <w:szCs w:val="21"/>
          <w:lang w:val="en-AE" w:eastAsia="en-AE"/>
        </w:rPr>
        <w:t>catch</w:t>
      </w:r>
      <w:r w:rsidRPr="00291056">
        <w:rPr>
          <w:rFonts w:ascii="Consolas" w:eastAsia="Times New Roman" w:hAnsi="Consolas" w:cs="Times New Roman"/>
          <w:color w:val="D6D6DD"/>
          <w:sz w:val="21"/>
          <w:szCs w:val="21"/>
          <w:lang w:val="en-AE" w:eastAsia="en-AE"/>
        </w:rPr>
        <w:t xml:space="preserve"> (</w:t>
      </w:r>
      <w:r w:rsidRPr="00291056">
        <w:rPr>
          <w:rFonts w:ascii="Consolas" w:eastAsia="Times New Roman" w:hAnsi="Consolas" w:cs="Times New Roman"/>
          <w:color w:val="EFB080"/>
          <w:sz w:val="21"/>
          <w:szCs w:val="21"/>
          <w:lang w:val="en-AE" w:eastAsia="en-AE"/>
        </w:rPr>
        <w:t>Exception</w:t>
      </w:r>
      <w:r w:rsidRPr="00291056">
        <w:rPr>
          <w:rFonts w:ascii="Consolas" w:eastAsia="Times New Roman" w:hAnsi="Consolas" w:cs="Times New Roman"/>
          <w:color w:val="D6D6DD"/>
          <w:sz w:val="21"/>
          <w:szCs w:val="21"/>
          <w:lang w:val="en-AE" w:eastAsia="en-AE"/>
        </w:rPr>
        <w:t xml:space="preserve"> </w:t>
      </w:r>
      <w:r w:rsidRPr="00291056">
        <w:rPr>
          <w:rFonts w:ascii="Consolas" w:eastAsia="Times New Roman" w:hAnsi="Consolas" w:cs="Times New Roman"/>
          <w:i/>
          <w:iCs/>
          <w:color w:val="D6D6DD"/>
          <w:sz w:val="21"/>
          <w:szCs w:val="21"/>
          <w:lang w:val="en-AE" w:eastAsia="en-AE"/>
        </w:rPr>
        <w:t>e</w:t>
      </w:r>
      <w:r w:rsidRPr="00291056">
        <w:rPr>
          <w:rFonts w:ascii="Consolas" w:eastAsia="Times New Roman" w:hAnsi="Consolas" w:cs="Times New Roman"/>
          <w:color w:val="D6D6DD"/>
          <w:sz w:val="21"/>
          <w:szCs w:val="21"/>
          <w:lang w:val="en-AE" w:eastAsia="en-AE"/>
        </w:rPr>
        <w:t>) {</w:t>
      </w:r>
    </w:p>
    <w:p w14:paraId="06678570"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D6D6DD"/>
          <w:sz w:val="21"/>
          <w:szCs w:val="21"/>
          <w:lang w:val="en-AE" w:eastAsia="en-AE"/>
        </w:rPr>
        <w:t xml:space="preserve">    </w:t>
      </w:r>
      <w:r w:rsidRPr="00291056">
        <w:rPr>
          <w:rFonts w:ascii="Consolas" w:eastAsia="Times New Roman" w:hAnsi="Consolas" w:cs="Times New Roman"/>
          <w:color w:val="82D2CE"/>
          <w:sz w:val="21"/>
          <w:szCs w:val="21"/>
          <w:lang w:val="en-AE" w:eastAsia="en-AE"/>
        </w:rPr>
        <w:t>int</w:t>
      </w:r>
      <w:r w:rsidRPr="00291056">
        <w:rPr>
          <w:rFonts w:ascii="Consolas" w:eastAsia="Times New Roman" w:hAnsi="Consolas" w:cs="Times New Roman"/>
          <w:color w:val="D6D6DD"/>
          <w:sz w:val="21"/>
          <w:szCs w:val="21"/>
          <w:lang w:val="en-AE" w:eastAsia="en-AE"/>
        </w:rPr>
        <w:t xml:space="preserve"> status = </w:t>
      </w:r>
      <w:proofErr w:type="spellStart"/>
      <w:proofErr w:type="gramStart"/>
      <w:r w:rsidRPr="00291056">
        <w:rPr>
          <w:rFonts w:ascii="Consolas" w:eastAsia="Times New Roman" w:hAnsi="Consolas" w:cs="Times New Roman"/>
          <w:color w:val="D6D6DD"/>
          <w:sz w:val="21"/>
          <w:szCs w:val="21"/>
          <w:lang w:val="en-AE" w:eastAsia="en-AE"/>
        </w:rPr>
        <w:t>seestack.</w:t>
      </w:r>
      <w:r w:rsidRPr="00291056">
        <w:rPr>
          <w:rFonts w:ascii="Consolas" w:eastAsia="Times New Roman" w:hAnsi="Consolas" w:cs="Times New Roman"/>
          <w:color w:val="EFB080"/>
          <w:sz w:val="21"/>
          <w:szCs w:val="21"/>
          <w:lang w:val="en-AE" w:eastAsia="en-AE"/>
        </w:rPr>
        <w:t>captureException</w:t>
      </w:r>
      <w:proofErr w:type="spellEnd"/>
      <w:proofErr w:type="gramEnd"/>
      <w:r w:rsidRPr="00291056">
        <w:rPr>
          <w:rFonts w:ascii="Consolas" w:eastAsia="Times New Roman" w:hAnsi="Consolas" w:cs="Times New Roman"/>
          <w:color w:val="D6D6DD"/>
          <w:sz w:val="21"/>
          <w:szCs w:val="21"/>
          <w:lang w:val="en-AE" w:eastAsia="en-AE"/>
        </w:rPr>
        <w:t>(e);</w:t>
      </w:r>
    </w:p>
    <w:p w14:paraId="4C76C2E6"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D6D6DD"/>
          <w:sz w:val="21"/>
          <w:szCs w:val="21"/>
          <w:lang w:val="en-AE" w:eastAsia="en-AE"/>
        </w:rPr>
        <w:t>}</w:t>
      </w:r>
    </w:p>
    <w:p w14:paraId="031FC7A7"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27F1BB3B" w14:textId="77777777" w:rsidR="00291056" w:rsidRPr="00291056" w:rsidRDefault="00291056" w:rsidP="00291056">
      <w:pPr>
        <w:pStyle w:val="Heading3"/>
        <w:rPr>
          <w:rFonts w:eastAsia="Times New Roman"/>
          <w:lang w:val="en-AE" w:eastAsia="en-AE"/>
        </w:rPr>
      </w:pPr>
      <w:bookmarkStart w:id="267" w:name="_Toc229325905"/>
      <w:r w:rsidRPr="00291056">
        <w:rPr>
          <w:rFonts w:eastAsia="Times New Roman"/>
          <w:lang w:val="en-AE" w:eastAsia="en-AE"/>
        </w:rPr>
        <w:t>6.3.4 Python SDK</w:t>
      </w:r>
      <w:bookmarkEnd w:id="267"/>
    </w:p>
    <w:p w14:paraId="7FA89435"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Python SDK (</w:t>
      </w:r>
      <w:proofErr w:type="spellStart"/>
      <w:r w:rsidRPr="00291056">
        <w:rPr>
          <w:rFonts w:ascii="Courier New" w:eastAsia="Times New Roman" w:hAnsi="Courier New" w:cs="Courier New"/>
          <w:sz w:val="20"/>
          <w:szCs w:val="20"/>
          <w:lang w:val="en-AE" w:eastAsia="en-AE"/>
        </w:rPr>
        <w:t>sdks</w:t>
      </w:r>
      <w:proofErr w:type="spellEnd"/>
      <w:r w:rsidRPr="00291056">
        <w:rPr>
          <w:rFonts w:ascii="Courier New" w:eastAsia="Times New Roman" w:hAnsi="Courier New" w:cs="Courier New"/>
          <w:sz w:val="20"/>
          <w:szCs w:val="20"/>
          <w:lang w:val="en-AE" w:eastAsia="en-AE"/>
        </w:rPr>
        <w:t>/python/seestack_sdk.py</w:t>
      </w:r>
      <w:r w:rsidRPr="00291056">
        <w:rPr>
          <w:rFonts w:ascii="Times New Roman" w:eastAsia="Times New Roman" w:hAnsi="Times New Roman" w:cs="Times New Roman"/>
          <w:sz w:val="24"/>
          <w:szCs w:val="24"/>
          <w:lang w:val="en-AE" w:eastAsia="en-AE"/>
        </w:rPr>
        <w:t xml:space="preserve">) exposes the same operation under the PEP 8-compliant name </w:t>
      </w:r>
      <w:proofErr w:type="spellStart"/>
      <w:r w:rsidRPr="00291056">
        <w:rPr>
          <w:rFonts w:ascii="Courier New" w:eastAsia="Times New Roman" w:hAnsi="Courier New" w:cs="Courier New"/>
          <w:sz w:val="20"/>
          <w:szCs w:val="20"/>
          <w:lang w:val="en-AE" w:eastAsia="en-AE"/>
        </w:rPr>
        <w:t>capture_</w:t>
      </w:r>
      <w:proofErr w:type="gramStart"/>
      <w:r w:rsidRPr="00291056">
        <w:rPr>
          <w:rFonts w:ascii="Courier New" w:eastAsia="Times New Roman" w:hAnsi="Courier New" w:cs="Courier New"/>
          <w:sz w:val="20"/>
          <w:szCs w:val="20"/>
          <w:lang w:val="en-AE" w:eastAsia="en-AE"/>
        </w:rPr>
        <w:t>exception</w:t>
      </w:r>
      <w:proofErr w:type="spellEnd"/>
      <w:r w:rsidRPr="00291056">
        <w:rPr>
          <w:rFonts w:ascii="Courier New" w:eastAsia="Times New Roman" w:hAnsi="Courier New" w:cs="Courier New"/>
          <w:sz w:val="20"/>
          <w:szCs w:val="20"/>
          <w:lang w:val="en-AE" w:eastAsia="en-AE"/>
        </w:rPr>
        <w:t>(</w:t>
      </w:r>
      <w:proofErr w:type="spellStart"/>
      <w:proofErr w:type="gramEnd"/>
      <w:r w:rsidRPr="00291056">
        <w:rPr>
          <w:rFonts w:ascii="Courier New" w:eastAsia="Times New Roman" w:hAnsi="Courier New" w:cs="Courier New"/>
          <w:sz w:val="20"/>
          <w:szCs w:val="20"/>
          <w:lang w:val="en-AE" w:eastAsia="en-AE"/>
        </w:rPr>
        <w:t>exc</w:t>
      </w:r>
      <w:proofErr w:type="spellEnd"/>
      <w:r w:rsidRPr="00291056">
        <w:rPr>
          <w:rFonts w:ascii="Courier New" w:eastAsia="Times New Roman" w:hAnsi="Courier New" w:cs="Courier New"/>
          <w:sz w:val="20"/>
          <w:szCs w:val="20"/>
          <w:lang w:val="en-AE" w:eastAsia="en-AE"/>
        </w:rPr>
        <w:t>, *, level, environment, user, metadata)</w:t>
      </w:r>
      <w:r w:rsidRPr="00291056">
        <w:rPr>
          <w:rFonts w:ascii="Times New Roman" w:eastAsia="Times New Roman" w:hAnsi="Times New Roman" w:cs="Times New Roman"/>
          <w:sz w:val="24"/>
          <w:szCs w:val="24"/>
          <w:lang w:val="en-AE" w:eastAsia="en-AE"/>
        </w:rPr>
        <w:t xml:space="preserve">, returning a tuple </w:t>
      </w:r>
      <w:r w:rsidRPr="00291056">
        <w:rPr>
          <w:rFonts w:ascii="Courier New" w:eastAsia="Times New Roman" w:hAnsi="Courier New" w:cs="Courier New"/>
          <w:sz w:val="20"/>
          <w:szCs w:val="20"/>
          <w:lang w:val="en-AE" w:eastAsia="en-AE"/>
        </w:rPr>
        <w:t>(</w:t>
      </w:r>
      <w:proofErr w:type="spellStart"/>
      <w:r w:rsidRPr="00291056">
        <w:rPr>
          <w:rFonts w:ascii="Courier New" w:eastAsia="Times New Roman" w:hAnsi="Courier New" w:cs="Courier New"/>
          <w:sz w:val="20"/>
          <w:szCs w:val="20"/>
          <w:lang w:val="en-AE" w:eastAsia="en-AE"/>
        </w:rPr>
        <w:t>http_status</w:t>
      </w:r>
      <w:proofErr w:type="spellEnd"/>
      <w:r w:rsidRPr="00291056">
        <w:rPr>
          <w:rFonts w:ascii="Courier New" w:eastAsia="Times New Roman" w:hAnsi="Courier New" w:cs="Courier New"/>
          <w:sz w:val="20"/>
          <w:szCs w:val="20"/>
          <w:lang w:val="en-AE" w:eastAsia="en-AE"/>
        </w:rPr>
        <w:t xml:space="preserve">, </w:t>
      </w:r>
      <w:proofErr w:type="spellStart"/>
      <w:r w:rsidRPr="00291056">
        <w:rPr>
          <w:rFonts w:ascii="Courier New" w:eastAsia="Times New Roman" w:hAnsi="Courier New" w:cs="Courier New"/>
          <w:sz w:val="20"/>
          <w:szCs w:val="20"/>
          <w:lang w:val="en-AE" w:eastAsia="en-AE"/>
        </w:rPr>
        <w:t>event_id</w:t>
      </w:r>
      <w:proofErr w:type="spellEnd"/>
      <w:r w:rsidRPr="00291056">
        <w:rPr>
          <w:rFonts w:ascii="Courier New" w:eastAsia="Times New Roman" w:hAnsi="Courier New" w:cs="Courier New"/>
          <w:sz w:val="20"/>
          <w:szCs w:val="20"/>
          <w:lang w:val="en-AE" w:eastAsia="en-AE"/>
        </w:rPr>
        <w:t>)</w:t>
      </w:r>
      <w:r w:rsidRPr="00291056">
        <w:rPr>
          <w:rFonts w:ascii="Times New Roman" w:eastAsia="Times New Roman" w:hAnsi="Times New Roman" w:cs="Times New Roman"/>
          <w:sz w:val="24"/>
          <w:szCs w:val="24"/>
          <w:lang w:val="en-AE" w:eastAsia="en-AE"/>
        </w:rPr>
        <w:t>:</w:t>
      </w:r>
    </w:p>
    <w:p w14:paraId="07B1AC7F"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i/>
          <w:iCs/>
          <w:color w:val="82D2CE"/>
          <w:sz w:val="21"/>
          <w:szCs w:val="21"/>
          <w:lang w:val="en-AE" w:eastAsia="en-AE"/>
        </w:rPr>
        <w:t>from</w:t>
      </w: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seestack_sdk</w:t>
      </w:r>
      <w:proofErr w:type="spellEnd"/>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i/>
          <w:iCs/>
          <w:color w:val="82D2CE"/>
          <w:sz w:val="21"/>
          <w:szCs w:val="21"/>
          <w:lang w:val="en-AE" w:eastAsia="en-AE"/>
        </w:rPr>
        <w:t>import</w:t>
      </w: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SeeStack</w:t>
      </w:r>
      <w:proofErr w:type="spellEnd"/>
    </w:p>
    <w:p w14:paraId="46332D1F"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3456E5D0"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roofErr w:type="spellStart"/>
      <w:r w:rsidRPr="00291056">
        <w:rPr>
          <w:rFonts w:ascii="Consolas" w:eastAsia="Times New Roman" w:hAnsi="Consolas" w:cs="Times New Roman"/>
          <w:color w:val="E4E4E4"/>
          <w:sz w:val="21"/>
          <w:szCs w:val="21"/>
          <w:lang w:val="en-AE" w:eastAsia="en-AE"/>
        </w:rPr>
        <w:t>seestack</w:t>
      </w:r>
      <w:proofErr w:type="spellEnd"/>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 xml:space="preserve"> </w:t>
      </w:r>
      <w:proofErr w:type="spellStart"/>
      <w:proofErr w:type="gramStart"/>
      <w:r w:rsidRPr="00291056">
        <w:rPr>
          <w:rFonts w:ascii="Consolas" w:eastAsia="Times New Roman" w:hAnsi="Consolas" w:cs="Times New Roman"/>
          <w:color w:val="AAA0FA"/>
          <w:sz w:val="21"/>
          <w:szCs w:val="21"/>
          <w:lang w:val="en-AE" w:eastAsia="en-AE"/>
        </w:rPr>
        <w:t>SeeStack</w:t>
      </w:r>
      <w:proofErr w:type="spellEnd"/>
      <w:r w:rsidRPr="00291056">
        <w:rPr>
          <w:rFonts w:ascii="Consolas" w:eastAsia="Times New Roman" w:hAnsi="Consolas" w:cs="Times New Roman"/>
          <w:color w:val="D6D6DD"/>
          <w:sz w:val="21"/>
          <w:szCs w:val="21"/>
          <w:lang w:val="en-AE" w:eastAsia="en-AE"/>
        </w:rPr>
        <w:t>(</w:t>
      </w:r>
      <w:proofErr w:type="spellStart"/>
      <w:proofErr w:type="gramEnd"/>
      <w:r w:rsidRPr="00291056">
        <w:rPr>
          <w:rFonts w:ascii="Consolas" w:eastAsia="Times New Roman" w:hAnsi="Consolas" w:cs="Times New Roman"/>
          <w:i/>
          <w:iCs/>
          <w:color w:val="D6D6DD"/>
          <w:sz w:val="21"/>
          <w:szCs w:val="21"/>
          <w:lang w:val="en-AE" w:eastAsia="en-AE"/>
        </w:rPr>
        <w:t>api_key</w:t>
      </w:r>
      <w:proofErr w:type="spellEnd"/>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394DC"/>
          <w:sz w:val="21"/>
          <w:szCs w:val="21"/>
          <w:lang w:val="en-AE" w:eastAsia="en-AE"/>
        </w:rPr>
        <w:t>"</w:t>
      </w:r>
      <w:proofErr w:type="spellStart"/>
      <w:r w:rsidRPr="00291056">
        <w:rPr>
          <w:rFonts w:ascii="Consolas" w:eastAsia="Times New Roman" w:hAnsi="Consolas" w:cs="Times New Roman"/>
          <w:color w:val="E394DC"/>
          <w:sz w:val="21"/>
          <w:szCs w:val="21"/>
          <w:lang w:val="en-AE" w:eastAsia="en-AE"/>
        </w:rPr>
        <w:t>ask_live</w:t>
      </w:r>
      <w:proofErr w:type="spellEnd"/>
      <w:r w:rsidRPr="00291056">
        <w:rPr>
          <w:rFonts w:ascii="Consolas" w:eastAsia="Times New Roman" w:hAnsi="Consolas" w:cs="Times New Roman"/>
          <w:color w:val="E394DC"/>
          <w:sz w:val="21"/>
          <w:szCs w:val="21"/>
          <w:lang w:val="en-AE" w:eastAsia="en-AE"/>
        </w:rPr>
        <w:t>_..."</w:t>
      </w:r>
      <w:r w:rsidRPr="00291056">
        <w:rPr>
          <w:rFonts w:ascii="Consolas" w:eastAsia="Times New Roman" w:hAnsi="Consolas" w:cs="Times New Roman"/>
          <w:color w:val="D6D6DD"/>
          <w:sz w:val="21"/>
          <w:szCs w:val="21"/>
          <w:lang w:val="en-AE" w:eastAsia="en-AE"/>
        </w:rPr>
        <w:t>,</w:t>
      </w:r>
    </w:p>
    <w:p w14:paraId="04BB3774"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i/>
          <w:iCs/>
          <w:color w:val="D6D6DD"/>
          <w:sz w:val="21"/>
          <w:szCs w:val="21"/>
          <w:lang w:val="en-AE" w:eastAsia="en-AE"/>
        </w:rPr>
        <w:t>endpoint</w:t>
      </w:r>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394DC"/>
          <w:sz w:val="21"/>
          <w:szCs w:val="21"/>
          <w:lang w:val="en-AE" w:eastAsia="en-AE"/>
        </w:rPr>
        <w:t>"&lt;http://localhost:8080&gt;"</w:t>
      </w:r>
      <w:r w:rsidRPr="00291056">
        <w:rPr>
          <w:rFonts w:ascii="Consolas" w:eastAsia="Times New Roman" w:hAnsi="Consolas" w:cs="Times New Roman"/>
          <w:color w:val="D6D6DD"/>
          <w:sz w:val="21"/>
          <w:szCs w:val="21"/>
          <w:lang w:val="en-AE" w:eastAsia="en-AE"/>
        </w:rPr>
        <w:t>,</w:t>
      </w:r>
    </w:p>
    <w:p w14:paraId="1D4B1D48"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i/>
          <w:iCs/>
          <w:color w:val="D6D6DD"/>
          <w:sz w:val="21"/>
          <w:szCs w:val="21"/>
          <w:lang w:val="en-AE" w:eastAsia="en-AE"/>
        </w:rPr>
        <w:t>environment</w:t>
      </w:r>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394DC"/>
          <w:sz w:val="21"/>
          <w:szCs w:val="21"/>
          <w:lang w:val="en-AE" w:eastAsia="en-AE"/>
        </w:rPr>
        <w:t>"production"</w:t>
      </w:r>
      <w:r w:rsidRPr="00291056">
        <w:rPr>
          <w:rFonts w:ascii="Consolas" w:eastAsia="Times New Roman" w:hAnsi="Consolas" w:cs="Times New Roman"/>
          <w:color w:val="D6D6DD"/>
          <w:sz w:val="21"/>
          <w:szCs w:val="21"/>
          <w:lang w:val="en-AE" w:eastAsia="en-AE"/>
        </w:rPr>
        <w:t>)</w:t>
      </w:r>
    </w:p>
    <w:p w14:paraId="65AF1936"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09672674"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i/>
          <w:iCs/>
          <w:color w:val="82D2CE"/>
          <w:sz w:val="21"/>
          <w:szCs w:val="21"/>
          <w:lang w:val="en-AE" w:eastAsia="en-AE"/>
        </w:rPr>
        <w:t>try</w:t>
      </w:r>
      <w:r w:rsidRPr="00291056">
        <w:rPr>
          <w:rFonts w:ascii="Consolas" w:eastAsia="Times New Roman" w:hAnsi="Consolas" w:cs="Times New Roman"/>
          <w:color w:val="E4E4E4"/>
          <w:sz w:val="21"/>
          <w:szCs w:val="21"/>
          <w:lang w:val="en-AE" w:eastAsia="en-AE"/>
        </w:rPr>
        <w:t>:</w:t>
      </w:r>
    </w:p>
    <w:p w14:paraId="553AF0F4"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proofErr w:type="gramStart"/>
      <w:r w:rsidRPr="00291056">
        <w:rPr>
          <w:rFonts w:ascii="Consolas" w:eastAsia="Times New Roman" w:hAnsi="Consolas" w:cs="Times New Roman"/>
          <w:color w:val="AAA0FA"/>
          <w:sz w:val="21"/>
          <w:szCs w:val="21"/>
          <w:lang w:val="en-AE" w:eastAsia="en-AE"/>
        </w:rPr>
        <w:t>risky</w:t>
      </w:r>
      <w:r w:rsidRPr="00291056">
        <w:rPr>
          <w:rFonts w:ascii="Consolas" w:eastAsia="Times New Roman" w:hAnsi="Consolas" w:cs="Times New Roman"/>
          <w:color w:val="D6D6DD"/>
          <w:sz w:val="21"/>
          <w:szCs w:val="21"/>
          <w:lang w:val="en-AE" w:eastAsia="en-AE"/>
        </w:rPr>
        <w:t>(</w:t>
      </w:r>
      <w:proofErr w:type="gramEnd"/>
      <w:r w:rsidRPr="00291056">
        <w:rPr>
          <w:rFonts w:ascii="Consolas" w:eastAsia="Times New Roman" w:hAnsi="Consolas" w:cs="Times New Roman"/>
          <w:color w:val="D6D6DD"/>
          <w:sz w:val="21"/>
          <w:szCs w:val="21"/>
          <w:lang w:val="en-AE" w:eastAsia="en-AE"/>
        </w:rPr>
        <w:t>)</w:t>
      </w:r>
    </w:p>
    <w:p w14:paraId="513A9F0D"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i/>
          <w:iCs/>
          <w:color w:val="82D2CE"/>
          <w:sz w:val="21"/>
          <w:szCs w:val="21"/>
          <w:lang w:val="en-AE" w:eastAsia="en-AE"/>
        </w:rPr>
        <w:t>except</w:t>
      </w:r>
      <w:r w:rsidRPr="00291056">
        <w:rPr>
          <w:rFonts w:ascii="Consolas" w:eastAsia="Times New Roman" w:hAnsi="Consolas" w:cs="Times New Roman"/>
          <w:color w:val="E4E4E4"/>
          <w:sz w:val="21"/>
          <w:szCs w:val="21"/>
          <w:lang w:val="en-AE" w:eastAsia="en-AE"/>
        </w:rPr>
        <w:t xml:space="preserve"> Exception </w:t>
      </w:r>
      <w:r w:rsidRPr="00291056">
        <w:rPr>
          <w:rFonts w:ascii="Consolas" w:eastAsia="Times New Roman" w:hAnsi="Consolas" w:cs="Times New Roman"/>
          <w:i/>
          <w:iCs/>
          <w:color w:val="82D2CE"/>
          <w:sz w:val="21"/>
          <w:szCs w:val="21"/>
          <w:lang w:val="en-AE" w:eastAsia="en-AE"/>
        </w:rPr>
        <w:t>as</w:t>
      </w:r>
      <w:r w:rsidRPr="00291056">
        <w:rPr>
          <w:rFonts w:ascii="Consolas" w:eastAsia="Times New Roman" w:hAnsi="Consolas" w:cs="Times New Roman"/>
          <w:color w:val="E4E4E4"/>
          <w:sz w:val="21"/>
          <w:szCs w:val="21"/>
          <w:lang w:val="en-AE" w:eastAsia="en-AE"/>
        </w:rPr>
        <w:t xml:space="preserve"> e:</w:t>
      </w:r>
    </w:p>
    <w:p w14:paraId="50F48A77"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status</w:t>
      </w:r>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event_id</w:t>
      </w:r>
      <w:proofErr w:type="spellEnd"/>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 xml:space="preserve"> </w:t>
      </w:r>
      <w:proofErr w:type="spellStart"/>
      <w:proofErr w:type="gramStart"/>
      <w:r w:rsidRPr="00291056">
        <w:rPr>
          <w:rFonts w:ascii="Consolas" w:eastAsia="Times New Roman" w:hAnsi="Consolas" w:cs="Times New Roman"/>
          <w:color w:val="E4E4E4"/>
          <w:sz w:val="21"/>
          <w:szCs w:val="21"/>
          <w:lang w:val="en-AE" w:eastAsia="en-AE"/>
        </w:rPr>
        <w:t>seestack</w:t>
      </w:r>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AAA0FA"/>
          <w:sz w:val="21"/>
          <w:szCs w:val="21"/>
          <w:lang w:val="en-AE" w:eastAsia="en-AE"/>
        </w:rPr>
        <w:t>capture</w:t>
      </w:r>
      <w:proofErr w:type="gramEnd"/>
      <w:r w:rsidRPr="00291056">
        <w:rPr>
          <w:rFonts w:ascii="Consolas" w:eastAsia="Times New Roman" w:hAnsi="Consolas" w:cs="Times New Roman"/>
          <w:color w:val="AAA0FA"/>
          <w:sz w:val="21"/>
          <w:szCs w:val="21"/>
          <w:lang w:val="en-AE" w:eastAsia="en-AE"/>
        </w:rPr>
        <w:t>_exception</w:t>
      </w:r>
      <w:proofErr w:type="spellEnd"/>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e</w:t>
      </w:r>
      <w:r w:rsidRPr="00291056">
        <w:rPr>
          <w:rFonts w:ascii="Consolas" w:eastAsia="Times New Roman" w:hAnsi="Consolas" w:cs="Times New Roman"/>
          <w:color w:val="D6D6DD"/>
          <w:sz w:val="21"/>
          <w:szCs w:val="21"/>
          <w:lang w:val="en-AE" w:eastAsia="en-AE"/>
        </w:rPr>
        <w:t>)</w:t>
      </w:r>
    </w:p>
    <w:p w14:paraId="5070E1C7"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7D5AC7B5"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 xml:space="preserve">Because each SDK produces an identically structured JSON envelope, the </w:t>
      </w:r>
      <w:proofErr w:type="spellStart"/>
      <w:r w:rsidRPr="00291056">
        <w:rPr>
          <w:rFonts w:ascii="Courier New" w:eastAsia="Times New Roman" w:hAnsi="Courier New" w:cs="Courier New"/>
          <w:sz w:val="20"/>
          <w:szCs w:val="20"/>
          <w:lang w:val="en-AE" w:eastAsia="en-AE"/>
        </w:rPr>
        <w:t>ErrorFingerprintService</w:t>
      </w:r>
      <w:proofErr w:type="spellEnd"/>
      <w:r w:rsidRPr="00291056">
        <w:rPr>
          <w:rFonts w:ascii="Times New Roman" w:eastAsia="Times New Roman" w:hAnsi="Times New Roman" w:cs="Times New Roman"/>
          <w:sz w:val="24"/>
          <w:szCs w:val="24"/>
          <w:lang w:val="en-AE" w:eastAsia="en-AE"/>
        </w:rPr>
        <w:t xml:space="preserve"> on the backend computes the same fingerprint for the same logical exception irrespective of the source language. This property is what permits the </w:t>
      </w:r>
      <w:proofErr w:type="spellStart"/>
      <w:r w:rsidRPr="00291056">
        <w:rPr>
          <w:rFonts w:ascii="Times New Roman" w:eastAsia="Times New Roman" w:hAnsi="Times New Roman" w:cs="Times New Roman"/>
          <w:sz w:val="24"/>
          <w:szCs w:val="24"/>
          <w:lang w:val="en-AE" w:eastAsia="en-AE"/>
        </w:rPr>
        <w:t>upsert</w:t>
      </w:r>
      <w:proofErr w:type="spellEnd"/>
      <w:r w:rsidRPr="00291056">
        <w:rPr>
          <w:rFonts w:ascii="Times New Roman" w:eastAsia="Times New Roman" w:hAnsi="Times New Roman" w:cs="Times New Roman"/>
          <w:sz w:val="24"/>
          <w:szCs w:val="24"/>
          <w:lang w:val="en-AE" w:eastAsia="en-AE"/>
        </w:rPr>
        <w:t xml:space="preserve">-by-fingerprint pattern in </w:t>
      </w:r>
      <w:proofErr w:type="spellStart"/>
      <w:r w:rsidRPr="00291056">
        <w:rPr>
          <w:rFonts w:ascii="Courier New" w:eastAsia="Times New Roman" w:hAnsi="Courier New" w:cs="Courier New"/>
          <w:sz w:val="20"/>
          <w:szCs w:val="20"/>
          <w:lang w:val="en-AE" w:eastAsia="en-AE"/>
        </w:rPr>
        <w:t>error_groups</w:t>
      </w:r>
      <w:proofErr w:type="spellEnd"/>
      <w:r w:rsidRPr="00291056">
        <w:rPr>
          <w:rFonts w:ascii="Times New Roman" w:eastAsia="Times New Roman" w:hAnsi="Times New Roman" w:cs="Times New Roman"/>
          <w:sz w:val="24"/>
          <w:szCs w:val="24"/>
          <w:lang w:val="en-AE" w:eastAsia="en-AE"/>
        </w:rPr>
        <w:t xml:space="preserve"> to coalesce events from heterogeneous client applications.</w:t>
      </w:r>
    </w:p>
    <w:p w14:paraId="1EAC7154"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68" w:name="_Toc229325906"/>
      <w:r w:rsidRPr="00291056">
        <w:rPr>
          <w:rFonts w:ascii="Times New Roman" w:eastAsia="Times New Roman" w:hAnsi="Times New Roman" w:cs="Times New Roman"/>
          <w:b/>
          <w:bCs/>
          <w:sz w:val="24"/>
          <w:szCs w:val="24"/>
          <w:lang w:val="en-AE" w:eastAsia="en-AE"/>
        </w:rPr>
        <w:t>6.4 Documentation Site</w:t>
      </w:r>
      <w:bookmarkEnd w:id="268"/>
    </w:p>
    <w:p w14:paraId="58845FAF"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documentation site serves as the public developer-facing reference for integrating engineers. Its purpose is to enable adoption of the SDKs and ingest endpoints without requiring direct access to the source repository. The site is implemented as a standalone Next.js application located under </w:t>
      </w:r>
      <w:r w:rsidRPr="00291056">
        <w:rPr>
          <w:rFonts w:ascii="Courier New" w:eastAsia="Times New Roman" w:hAnsi="Courier New" w:cs="Courier New"/>
          <w:sz w:val="20"/>
          <w:szCs w:val="20"/>
          <w:lang w:val="en-AE" w:eastAsia="en-AE"/>
        </w:rPr>
        <w:t>docs/</w:t>
      </w:r>
      <w:r w:rsidRPr="00291056">
        <w:rPr>
          <w:rFonts w:ascii="Times New Roman" w:eastAsia="Times New Roman" w:hAnsi="Times New Roman" w:cs="Times New Roman"/>
          <w:sz w:val="24"/>
          <w:szCs w:val="24"/>
          <w:lang w:val="en-AE" w:eastAsia="en-AE"/>
        </w:rPr>
        <w:t>, with its own package manifest, lock file, and deployment pipeline. It is statically rendered and does not depend on runtime calls to the backend, which simplifies hosting and removes cross-origin concerns.</w:t>
      </w:r>
    </w:p>
    <w:p w14:paraId="695790F1" w14:textId="77777777" w:rsidR="00291056" w:rsidRPr="00291056" w:rsidRDefault="00291056" w:rsidP="00291056">
      <w:pPr>
        <w:pStyle w:val="Heading3"/>
        <w:rPr>
          <w:rFonts w:eastAsia="Times New Roman"/>
          <w:lang w:val="en-AE" w:eastAsia="en-AE"/>
        </w:rPr>
      </w:pPr>
      <w:bookmarkStart w:id="269" w:name="_Toc229325907"/>
      <w:r w:rsidRPr="00291056">
        <w:rPr>
          <w:rFonts w:eastAsia="Times New Roman"/>
          <w:lang w:val="en-AE" w:eastAsia="en-AE"/>
        </w:rPr>
        <w:t>6.4.1 Technology stack</w:t>
      </w:r>
      <w:bookmarkEnd w:id="269"/>
    </w:p>
    <w:p w14:paraId="5F605B9E"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site is built on </w:t>
      </w:r>
      <w:proofErr w:type="spellStart"/>
      <w:r w:rsidRPr="00291056">
        <w:rPr>
          <w:rFonts w:ascii="Times New Roman" w:eastAsia="Times New Roman" w:hAnsi="Times New Roman" w:cs="Times New Roman"/>
          <w:sz w:val="24"/>
          <w:szCs w:val="24"/>
          <w:lang w:val="en-AE" w:eastAsia="en-AE"/>
        </w:rPr>
        <w:t>Fumadocs</w:t>
      </w:r>
      <w:proofErr w:type="spellEnd"/>
      <w:r w:rsidRPr="00291056">
        <w:rPr>
          <w:rFonts w:ascii="Times New Roman" w:eastAsia="Times New Roman" w:hAnsi="Times New Roman" w:cs="Times New Roman"/>
          <w:sz w:val="24"/>
          <w:szCs w:val="24"/>
          <w:lang w:val="en-AE" w:eastAsia="en-AE"/>
        </w:rPr>
        <w:t>, which combines MDX-based authoring with a production-oriented reading experience.</w:t>
      </w:r>
    </w:p>
    <w:p w14:paraId="0EA7B616"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b/>
          <w:bCs/>
          <w:sz w:val="24"/>
          <w:szCs w:val="24"/>
          <w:lang w:val="en-AE" w:eastAsia="en-AE"/>
        </w:rPr>
        <w:t>Table 6.5. Documentation site technology stack</w:t>
      </w:r>
    </w:p>
    <w:tbl>
      <w:tblPr>
        <w:tblStyle w:val="GridTable1Light"/>
        <w:tblW w:w="0" w:type="auto"/>
        <w:tblLook w:val="04A0" w:firstRow="1" w:lastRow="0" w:firstColumn="1" w:lastColumn="0" w:noHBand="0" w:noVBand="1"/>
      </w:tblPr>
      <w:tblGrid>
        <w:gridCol w:w="2916"/>
        <w:gridCol w:w="3910"/>
        <w:gridCol w:w="2524"/>
      </w:tblGrid>
      <w:tr w:rsidR="00291056" w:rsidRPr="00291056" w14:paraId="23BE0D66"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11CDE"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Layer</w:t>
            </w:r>
          </w:p>
        </w:tc>
        <w:tc>
          <w:tcPr>
            <w:tcW w:w="0" w:type="auto"/>
            <w:hideMark/>
          </w:tcPr>
          <w:p w14:paraId="6CBD574C"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Technology</w:t>
            </w:r>
          </w:p>
        </w:tc>
        <w:tc>
          <w:tcPr>
            <w:tcW w:w="0" w:type="auto"/>
            <w:hideMark/>
          </w:tcPr>
          <w:p w14:paraId="36CAF8F8"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Version</w:t>
            </w:r>
          </w:p>
        </w:tc>
      </w:tr>
      <w:tr w:rsidR="00291056" w:rsidRPr="00291056" w14:paraId="2343103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D14CA9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Application framework</w:t>
            </w:r>
          </w:p>
        </w:tc>
        <w:tc>
          <w:tcPr>
            <w:tcW w:w="0" w:type="auto"/>
            <w:hideMark/>
          </w:tcPr>
          <w:p w14:paraId="31ACAFB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Next.js (App Router, standalone output)</w:t>
            </w:r>
          </w:p>
        </w:tc>
        <w:tc>
          <w:tcPr>
            <w:tcW w:w="0" w:type="auto"/>
            <w:hideMark/>
          </w:tcPr>
          <w:p w14:paraId="48DEB7E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16.2.2</w:t>
            </w:r>
          </w:p>
        </w:tc>
      </w:tr>
      <w:tr w:rsidR="00291056" w:rsidRPr="00291056" w14:paraId="00DCD8F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ED2A16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UI runtime</w:t>
            </w:r>
          </w:p>
        </w:tc>
        <w:tc>
          <w:tcPr>
            <w:tcW w:w="0" w:type="auto"/>
            <w:hideMark/>
          </w:tcPr>
          <w:p w14:paraId="5187549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React / React DOM</w:t>
            </w:r>
          </w:p>
        </w:tc>
        <w:tc>
          <w:tcPr>
            <w:tcW w:w="0" w:type="auto"/>
            <w:hideMark/>
          </w:tcPr>
          <w:p w14:paraId="4FC62DE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19.2.4</w:t>
            </w:r>
          </w:p>
        </w:tc>
      </w:tr>
      <w:tr w:rsidR="00291056" w:rsidRPr="00291056" w14:paraId="3B17664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37BEC2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Documentation framework</w:t>
            </w:r>
          </w:p>
        </w:tc>
        <w:tc>
          <w:tcPr>
            <w:tcW w:w="0" w:type="auto"/>
            <w:hideMark/>
          </w:tcPr>
          <w:p w14:paraId="341F29A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Times New Roman" w:eastAsia="Times New Roman" w:hAnsi="Times New Roman" w:cs="Times New Roman"/>
                <w:sz w:val="24"/>
                <w:szCs w:val="24"/>
                <w:lang w:val="en-AE" w:eastAsia="en-AE"/>
              </w:rPr>
              <w:t>Fumadocs</w:t>
            </w:r>
            <w:proofErr w:type="spellEnd"/>
            <w:r w:rsidRPr="00291056">
              <w:rPr>
                <w:rFonts w:ascii="Times New Roman" w:eastAsia="Times New Roman" w:hAnsi="Times New Roman" w:cs="Times New Roman"/>
                <w:sz w:val="24"/>
                <w:szCs w:val="24"/>
                <w:lang w:val="en-AE" w:eastAsia="en-AE"/>
              </w:rPr>
              <w:t xml:space="preserve"> core / UI / MDX / </w:t>
            </w:r>
            <w:proofErr w:type="spellStart"/>
            <w:r w:rsidRPr="00291056">
              <w:rPr>
                <w:rFonts w:ascii="Times New Roman" w:eastAsia="Times New Roman" w:hAnsi="Times New Roman" w:cs="Times New Roman"/>
                <w:sz w:val="24"/>
                <w:szCs w:val="24"/>
                <w:lang w:val="en-AE" w:eastAsia="en-AE"/>
              </w:rPr>
              <w:t>OpenAPI</w:t>
            </w:r>
            <w:proofErr w:type="spellEnd"/>
          </w:p>
        </w:tc>
        <w:tc>
          <w:tcPr>
            <w:tcW w:w="0" w:type="auto"/>
            <w:hideMark/>
          </w:tcPr>
          <w:p w14:paraId="2A8E95D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16.7.10 / 14.2.11 / 10.6.6</w:t>
            </w:r>
          </w:p>
        </w:tc>
      </w:tr>
      <w:tr w:rsidR="00291056" w:rsidRPr="00291056" w14:paraId="4391C2C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BBCB6F0"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Styling</w:t>
            </w:r>
          </w:p>
        </w:tc>
        <w:tc>
          <w:tcPr>
            <w:tcW w:w="0" w:type="auto"/>
            <w:hideMark/>
          </w:tcPr>
          <w:p w14:paraId="61C2C2E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Tailwind CSS / </w:t>
            </w:r>
            <w:proofErr w:type="spellStart"/>
            <w:r w:rsidRPr="00291056">
              <w:rPr>
                <w:rFonts w:ascii="Times New Roman" w:eastAsia="Times New Roman" w:hAnsi="Times New Roman" w:cs="Times New Roman"/>
                <w:sz w:val="24"/>
                <w:szCs w:val="24"/>
                <w:lang w:val="en-AE" w:eastAsia="en-AE"/>
              </w:rPr>
              <w:t>PostCSS</w:t>
            </w:r>
            <w:proofErr w:type="spellEnd"/>
          </w:p>
        </w:tc>
        <w:tc>
          <w:tcPr>
            <w:tcW w:w="0" w:type="auto"/>
            <w:hideMark/>
          </w:tcPr>
          <w:p w14:paraId="07BB9D6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4.2.2 / 8.5.8</w:t>
            </w:r>
          </w:p>
        </w:tc>
      </w:tr>
      <w:tr w:rsidR="00291056" w:rsidRPr="00291056" w14:paraId="2DF6F4F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9E9D74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Type system</w:t>
            </w:r>
          </w:p>
        </w:tc>
        <w:tc>
          <w:tcPr>
            <w:tcW w:w="0" w:type="auto"/>
            <w:hideMark/>
          </w:tcPr>
          <w:p w14:paraId="2AF5C01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TypeScript (strict mode)</w:t>
            </w:r>
          </w:p>
        </w:tc>
        <w:tc>
          <w:tcPr>
            <w:tcW w:w="0" w:type="auto"/>
            <w:hideMark/>
          </w:tcPr>
          <w:p w14:paraId="30D6729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6.0.2</w:t>
            </w:r>
          </w:p>
        </w:tc>
      </w:tr>
      <w:tr w:rsidR="00291056" w:rsidRPr="00291056" w14:paraId="3A84F0D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6201645"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Search</w:t>
            </w:r>
          </w:p>
        </w:tc>
        <w:tc>
          <w:tcPr>
            <w:tcW w:w="0" w:type="auto"/>
            <w:hideMark/>
          </w:tcPr>
          <w:p w14:paraId="480348E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@orama/orama</w:t>
            </w:r>
          </w:p>
        </w:tc>
        <w:tc>
          <w:tcPr>
            <w:tcW w:w="0" w:type="auto"/>
            <w:hideMark/>
          </w:tcPr>
          <w:p w14:paraId="4110BF3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3.1.18</w:t>
            </w:r>
          </w:p>
        </w:tc>
      </w:tr>
      <w:tr w:rsidR="00291056" w:rsidRPr="00291056" w14:paraId="6EB4184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917F04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Syntax highlighting</w:t>
            </w:r>
          </w:p>
        </w:tc>
        <w:tc>
          <w:tcPr>
            <w:tcW w:w="0" w:type="auto"/>
            <w:hideMark/>
          </w:tcPr>
          <w:p w14:paraId="46697F8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Shiki</w:t>
            </w:r>
          </w:p>
        </w:tc>
        <w:tc>
          <w:tcPr>
            <w:tcW w:w="0" w:type="auto"/>
            <w:hideMark/>
          </w:tcPr>
          <w:p w14:paraId="584F210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4.0.2</w:t>
            </w:r>
          </w:p>
        </w:tc>
      </w:tr>
      <w:tr w:rsidR="00291056" w:rsidRPr="00291056" w14:paraId="75CF67F6"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E15831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Package manager</w:t>
            </w:r>
          </w:p>
        </w:tc>
        <w:tc>
          <w:tcPr>
            <w:tcW w:w="0" w:type="auto"/>
            <w:hideMark/>
          </w:tcPr>
          <w:p w14:paraId="6A51DA1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Bun</w:t>
            </w:r>
          </w:p>
        </w:tc>
        <w:tc>
          <w:tcPr>
            <w:tcW w:w="0" w:type="auto"/>
            <w:hideMark/>
          </w:tcPr>
          <w:p w14:paraId="6128D06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1.x</w:t>
            </w:r>
          </w:p>
        </w:tc>
      </w:tr>
      <w:tr w:rsidR="00291056" w:rsidRPr="00291056" w14:paraId="1F430971"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0D44E3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Deployment pipeline</w:t>
            </w:r>
          </w:p>
        </w:tc>
        <w:tc>
          <w:tcPr>
            <w:tcW w:w="0" w:type="auto"/>
            <w:hideMark/>
          </w:tcPr>
          <w:p w14:paraId="5BC8712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Times New Roman" w:eastAsia="Times New Roman" w:hAnsi="Times New Roman" w:cs="Times New Roman"/>
                <w:sz w:val="24"/>
                <w:szCs w:val="24"/>
                <w:lang w:val="en-AE" w:eastAsia="en-AE"/>
              </w:rPr>
              <w:t>Nixpacks</w:t>
            </w:r>
            <w:proofErr w:type="spellEnd"/>
          </w:p>
        </w:tc>
        <w:tc>
          <w:tcPr>
            <w:tcW w:w="0" w:type="auto"/>
            <w:hideMark/>
          </w:tcPr>
          <w:p w14:paraId="33AA170C"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Node.js + Bun</w:t>
            </w:r>
          </w:p>
        </w:tc>
      </w:tr>
    </w:tbl>
    <w:p w14:paraId="69CE04F9" w14:textId="77777777" w:rsidR="00291056" w:rsidRPr="00291056" w:rsidRDefault="00291056" w:rsidP="00291056">
      <w:pPr>
        <w:pStyle w:val="Heading3"/>
        <w:rPr>
          <w:rFonts w:eastAsia="Times New Roman"/>
          <w:lang w:val="en-AE" w:eastAsia="en-AE"/>
        </w:rPr>
      </w:pPr>
      <w:bookmarkStart w:id="270" w:name="_Toc229325908"/>
      <w:r w:rsidRPr="00291056">
        <w:rPr>
          <w:rFonts w:eastAsia="Times New Roman"/>
          <w:lang w:val="en-AE" w:eastAsia="en-AE"/>
        </w:rPr>
        <w:t>6.4.2 Content organisation and routing</w:t>
      </w:r>
      <w:bookmarkEnd w:id="270"/>
    </w:p>
    <w:p w14:paraId="1FA1A4E4" w14:textId="77777777" w:rsidR="00291056" w:rsidRPr="00291056" w:rsidRDefault="00291056"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Content is authored in MDX and divided into two principal collections: a narrative SDK documentation set and an API reference generated from an </w:t>
      </w:r>
      <w:proofErr w:type="spellStart"/>
      <w:r w:rsidRPr="00291056">
        <w:rPr>
          <w:rFonts w:ascii="Times New Roman" w:eastAsia="Times New Roman" w:hAnsi="Times New Roman" w:cs="Times New Roman"/>
          <w:sz w:val="24"/>
          <w:szCs w:val="24"/>
          <w:lang w:val="en-AE" w:eastAsia="en-AE"/>
        </w:rPr>
        <w:t>OpenAPI</w:t>
      </w:r>
      <w:proofErr w:type="spellEnd"/>
      <w:r w:rsidRPr="00291056">
        <w:rPr>
          <w:rFonts w:ascii="Times New Roman" w:eastAsia="Times New Roman" w:hAnsi="Times New Roman" w:cs="Times New Roman"/>
          <w:sz w:val="24"/>
          <w:szCs w:val="24"/>
          <w:lang w:val="en-AE" w:eastAsia="en-AE"/>
        </w:rPr>
        <w:t xml:space="preserve"> 3.1 specification. The </w:t>
      </w:r>
      <w:proofErr w:type="spellStart"/>
      <w:r w:rsidRPr="00291056">
        <w:rPr>
          <w:rFonts w:ascii="Times New Roman" w:eastAsia="Times New Roman" w:hAnsi="Times New Roman" w:cs="Times New Roman"/>
          <w:sz w:val="24"/>
          <w:szCs w:val="24"/>
          <w:lang w:val="en-AE" w:eastAsia="en-AE"/>
        </w:rPr>
        <w:t>Fumadocs</w:t>
      </w:r>
      <w:proofErr w:type="spellEnd"/>
      <w:r w:rsidRPr="00291056">
        <w:rPr>
          <w:rFonts w:ascii="Times New Roman" w:eastAsia="Times New Roman" w:hAnsi="Times New Roman" w:cs="Times New Roman"/>
          <w:sz w:val="24"/>
          <w:szCs w:val="24"/>
          <w:lang w:val="en-AE" w:eastAsia="en-AE"/>
        </w:rPr>
        <w:t xml:space="preserve"> source loader provides a hierarchical page tree, slug-based page lookup, and supporting utilities such as Open Graph image generation and markdown export. Navigation is rendered through the </w:t>
      </w:r>
      <w:proofErr w:type="spellStart"/>
      <w:r w:rsidRPr="00291056">
        <w:rPr>
          <w:rFonts w:ascii="Courier New" w:eastAsia="Times New Roman" w:hAnsi="Courier New" w:cs="Courier New"/>
          <w:sz w:val="20"/>
          <w:szCs w:val="20"/>
          <w:lang w:val="en-AE" w:eastAsia="en-AE"/>
        </w:rPr>
        <w:t>DocsLayout</w:t>
      </w:r>
      <w:proofErr w:type="spellEnd"/>
      <w:r w:rsidRPr="00291056">
        <w:rPr>
          <w:rFonts w:ascii="Times New Roman" w:eastAsia="Times New Roman" w:hAnsi="Times New Roman" w:cs="Times New Roman"/>
          <w:sz w:val="24"/>
          <w:szCs w:val="24"/>
          <w:lang w:val="en-AE" w:eastAsia="en-AE"/>
        </w:rPr>
        <w:t> component and a catch-all route structure that enables deep linking to any page at build time.</w:t>
      </w:r>
    </w:p>
    <w:p w14:paraId="173F8FE7" w14:textId="77777777" w:rsidR="00291056" w:rsidRPr="00291056" w:rsidRDefault="00291056" w:rsidP="00291056">
      <w:pPr>
        <w:pStyle w:val="Heading3"/>
        <w:rPr>
          <w:rFonts w:eastAsia="Times New Roman"/>
          <w:lang w:val="en-AE" w:eastAsia="en-AE"/>
        </w:rPr>
      </w:pPr>
      <w:bookmarkStart w:id="271" w:name="_Toc229325909"/>
      <w:r w:rsidRPr="00291056">
        <w:rPr>
          <w:rFonts w:eastAsia="Times New Roman"/>
          <w:lang w:val="en-AE" w:eastAsia="en-AE"/>
        </w:rPr>
        <w:lastRenderedPageBreak/>
        <w:t>6.4.3 Developer-experience features</w:t>
      </w:r>
      <w:bookmarkEnd w:id="271"/>
    </w:p>
    <w:p w14:paraId="7C8058EC"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documentation site includes several features intended to improve developer usability beyond plain markdown delivery.</w:t>
      </w:r>
    </w:p>
    <w:p w14:paraId="62E044ED"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b/>
          <w:bCs/>
          <w:sz w:val="24"/>
          <w:szCs w:val="24"/>
          <w:lang w:val="en-AE" w:eastAsia="en-AE"/>
        </w:rPr>
        <w:t>Table 6.6. Developer-experience features of the documentation site</w:t>
      </w:r>
    </w:p>
    <w:tbl>
      <w:tblPr>
        <w:tblStyle w:val="GridTable1Light"/>
        <w:tblW w:w="0" w:type="auto"/>
        <w:tblLook w:val="04A0" w:firstRow="1" w:lastRow="0" w:firstColumn="1" w:lastColumn="0" w:noHBand="0" w:noVBand="1"/>
      </w:tblPr>
      <w:tblGrid>
        <w:gridCol w:w="3651"/>
        <w:gridCol w:w="5699"/>
      </w:tblGrid>
      <w:tr w:rsidR="00291056" w:rsidRPr="00291056" w14:paraId="2FD74B43"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12737"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Feature</w:t>
            </w:r>
          </w:p>
        </w:tc>
        <w:tc>
          <w:tcPr>
            <w:tcW w:w="0" w:type="auto"/>
            <w:hideMark/>
          </w:tcPr>
          <w:p w14:paraId="1D0A5122"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Implementation mechanism</w:t>
            </w:r>
          </w:p>
        </w:tc>
      </w:tr>
      <w:tr w:rsidR="00291056" w:rsidRPr="00291056" w14:paraId="5BD809B2"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16F0ED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Multi-language code tabs</w:t>
            </w:r>
          </w:p>
        </w:tc>
        <w:tc>
          <w:tcPr>
            <w:tcW w:w="0" w:type="auto"/>
            <w:hideMark/>
          </w:tcPr>
          <w:p w14:paraId="4C9A706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Times New Roman" w:eastAsia="Times New Roman" w:hAnsi="Times New Roman" w:cs="Times New Roman"/>
                <w:sz w:val="24"/>
                <w:szCs w:val="24"/>
                <w:lang w:val="en-AE" w:eastAsia="en-AE"/>
              </w:rPr>
              <w:t>Fumadocs</w:t>
            </w:r>
            <w:proofErr w:type="spellEnd"/>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Tabs</w:t>
            </w:r>
            <w:r w:rsidRPr="00291056">
              <w:rPr>
                <w:rFonts w:ascii="Times New Roman" w:eastAsia="Times New Roman" w:hAnsi="Times New Roman" w:cs="Times New Roman"/>
                <w:sz w:val="24"/>
                <w:szCs w:val="24"/>
                <w:lang w:val="en-AE" w:eastAsia="en-AE"/>
              </w:rPr>
              <w:t> component with persisted language selection</w:t>
            </w:r>
          </w:p>
        </w:tc>
      </w:tr>
      <w:tr w:rsidR="00291056" w:rsidRPr="00291056" w14:paraId="7564CB2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9F8D46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Copy-to-clipboard on code blocks</w:t>
            </w:r>
          </w:p>
        </w:tc>
        <w:tc>
          <w:tcPr>
            <w:tcW w:w="0" w:type="auto"/>
            <w:hideMark/>
          </w:tcPr>
          <w:p w14:paraId="29F9F62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Built-in </w:t>
            </w:r>
            <w:proofErr w:type="spellStart"/>
            <w:r w:rsidRPr="00291056">
              <w:rPr>
                <w:rFonts w:ascii="Courier New" w:eastAsia="Times New Roman" w:hAnsi="Courier New" w:cs="Courier New"/>
                <w:sz w:val="20"/>
                <w:szCs w:val="20"/>
                <w:lang w:val="en-AE" w:eastAsia="en-AE"/>
              </w:rPr>
              <w:t>MarkdownCopyButton</w:t>
            </w:r>
            <w:proofErr w:type="spellEnd"/>
          </w:p>
        </w:tc>
      </w:tr>
      <w:tr w:rsidR="00291056" w:rsidRPr="00291056" w14:paraId="085D112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6D24540"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Client-side full-text search</w:t>
            </w:r>
          </w:p>
        </w:tc>
        <w:tc>
          <w:tcPr>
            <w:tcW w:w="0" w:type="auto"/>
            <w:hideMark/>
          </w:tcPr>
          <w:p w14:paraId="3BB7770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Orama static index generated at build time</w:t>
            </w:r>
          </w:p>
        </w:tc>
      </w:tr>
      <w:tr w:rsidR="00291056" w:rsidRPr="00291056" w14:paraId="57E041DD"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568741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Dark mode</w:t>
            </w:r>
          </w:p>
        </w:tc>
        <w:tc>
          <w:tcPr>
            <w:tcW w:w="0" w:type="auto"/>
            <w:hideMark/>
          </w:tcPr>
          <w:p w14:paraId="433B600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Times New Roman" w:eastAsia="Times New Roman" w:hAnsi="Times New Roman" w:cs="Times New Roman"/>
                <w:sz w:val="24"/>
                <w:szCs w:val="24"/>
                <w:lang w:val="en-AE" w:eastAsia="en-AE"/>
              </w:rPr>
              <w:t>Fumadocs</w:t>
            </w:r>
            <w:proofErr w:type="spellEnd"/>
            <w:r w:rsidRPr="00291056">
              <w:rPr>
                <w:rFonts w:ascii="Times New Roman" w:eastAsia="Times New Roman" w:hAnsi="Times New Roman" w:cs="Times New Roman"/>
                <w:sz w:val="24"/>
                <w:szCs w:val="24"/>
                <w:lang w:val="en-AE" w:eastAsia="en-AE"/>
              </w:rPr>
              <w:t> </w:t>
            </w:r>
            <w:proofErr w:type="spellStart"/>
            <w:r w:rsidRPr="00291056">
              <w:rPr>
                <w:rFonts w:ascii="Courier New" w:eastAsia="Times New Roman" w:hAnsi="Courier New" w:cs="Courier New"/>
                <w:sz w:val="20"/>
                <w:szCs w:val="20"/>
                <w:lang w:val="en-AE" w:eastAsia="en-AE"/>
              </w:rPr>
              <w:t>RootProvider</w:t>
            </w:r>
            <w:proofErr w:type="spellEnd"/>
            <w:r w:rsidRPr="00291056">
              <w:rPr>
                <w:rFonts w:ascii="Times New Roman" w:eastAsia="Times New Roman" w:hAnsi="Times New Roman" w:cs="Times New Roman"/>
                <w:sz w:val="24"/>
                <w:szCs w:val="24"/>
                <w:lang w:val="en-AE" w:eastAsia="en-AE"/>
              </w:rPr>
              <w:t> with Tailwind dark-mode utilities</w:t>
            </w:r>
          </w:p>
        </w:tc>
      </w:tr>
      <w:tr w:rsidR="00291056" w:rsidRPr="00291056" w14:paraId="3692F9AD"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14B9A25"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AI-oriented documentation endpoints</w:t>
            </w:r>
          </w:p>
        </w:tc>
        <w:tc>
          <w:tcPr>
            <w:tcW w:w="0" w:type="auto"/>
            <w:hideMark/>
          </w:tcPr>
          <w:p w14:paraId="5C6555A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/llms.txt</w:t>
            </w:r>
            <w:r w:rsidRPr="00291056">
              <w:rPr>
                <w:rFonts w:ascii="Times New Roman" w:eastAsia="Times New Roman" w:hAnsi="Times New Roman" w:cs="Times New Roman"/>
                <w:sz w:val="24"/>
                <w:szCs w:val="24"/>
                <w:lang w:val="en-AE" w:eastAsia="en-AE"/>
              </w:rPr>
              <w:t> and </w:t>
            </w:r>
            <w:r w:rsidRPr="00291056">
              <w:rPr>
                <w:rFonts w:ascii="Courier New" w:eastAsia="Times New Roman" w:hAnsi="Courier New" w:cs="Courier New"/>
                <w:sz w:val="20"/>
                <w:szCs w:val="20"/>
                <w:lang w:val="en-AE" w:eastAsia="en-AE"/>
              </w:rPr>
              <w:t>/llms-full.txt</w:t>
            </w:r>
            <w:r w:rsidRPr="00291056">
              <w:rPr>
                <w:rFonts w:ascii="Times New Roman" w:eastAsia="Times New Roman" w:hAnsi="Times New Roman" w:cs="Times New Roman"/>
                <w:sz w:val="24"/>
                <w:szCs w:val="24"/>
                <w:lang w:val="en-AE" w:eastAsia="en-AE"/>
              </w:rPr>
              <w:t> route handlers</w:t>
            </w:r>
          </w:p>
        </w:tc>
      </w:tr>
      <w:tr w:rsidR="00291056" w:rsidRPr="00291056" w14:paraId="105C065D"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F8122D0"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Dynamic Open Graph image generation</w:t>
            </w:r>
          </w:p>
        </w:tc>
        <w:tc>
          <w:tcPr>
            <w:tcW w:w="0" w:type="auto"/>
            <w:hideMark/>
          </w:tcPr>
          <w:p w14:paraId="58214B8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docs/app/</w:t>
            </w:r>
            <w:proofErr w:type="spellStart"/>
            <w:r w:rsidRPr="00291056">
              <w:rPr>
                <w:rFonts w:ascii="Courier New" w:eastAsia="Times New Roman" w:hAnsi="Courier New" w:cs="Courier New"/>
                <w:sz w:val="20"/>
                <w:szCs w:val="20"/>
                <w:lang w:val="en-AE" w:eastAsia="en-AE"/>
              </w:rPr>
              <w:t>og</w:t>
            </w:r>
            <w:proofErr w:type="spellEnd"/>
            <w:r w:rsidRPr="00291056">
              <w:rPr>
                <w:rFonts w:ascii="Courier New" w:eastAsia="Times New Roman" w:hAnsi="Courier New" w:cs="Courier New"/>
                <w:sz w:val="20"/>
                <w:szCs w:val="20"/>
                <w:lang w:val="en-AE" w:eastAsia="en-AE"/>
              </w:rPr>
              <w:t>/docs</w:t>
            </w:r>
            <w:proofErr w:type="gramStart"/>
            <w:r w:rsidRPr="00291056">
              <w:rPr>
                <w:rFonts w:ascii="Courier New" w:eastAsia="Times New Roman" w:hAnsi="Courier New" w:cs="Courier New"/>
                <w:sz w:val="20"/>
                <w:szCs w:val="20"/>
                <w:lang w:val="en-AE" w:eastAsia="en-AE"/>
              </w:rPr>
              <w:t>/[</w:t>
            </w:r>
            <w:proofErr w:type="gramEnd"/>
            <w:r w:rsidRPr="00291056">
              <w:rPr>
                <w:rFonts w:ascii="Courier New" w:eastAsia="Times New Roman" w:hAnsi="Courier New" w:cs="Courier New"/>
                <w:sz w:val="20"/>
                <w:szCs w:val="20"/>
                <w:lang w:val="en-AE" w:eastAsia="en-AE"/>
              </w:rPr>
              <w:t>...slug]/</w:t>
            </w:r>
            <w:proofErr w:type="spellStart"/>
            <w:r w:rsidRPr="00291056">
              <w:rPr>
                <w:rFonts w:ascii="Courier New" w:eastAsia="Times New Roman" w:hAnsi="Courier New" w:cs="Courier New"/>
                <w:sz w:val="20"/>
                <w:szCs w:val="20"/>
                <w:lang w:val="en-AE" w:eastAsia="en-AE"/>
              </w:rPr>
              <w:t>route.tsx</w:t>
            </w:r>
            <w:proofErr w:type="spellEnd"/>
          </w:p>
        </w:tc>
      </w:tr>
      <w:tr w:rsidR="00291056" w:rsidRPr="00291056" w14:paraId="6CD6B200"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56CE2B8"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Markdown export per page</w:t>
            </w:r>
          </w:p>
        </w:tc>
        <w:tc>
          <w:tcPr>
            <w:tcW w:w="0" w:type="auto"/>
            <w:hideMark/>
          </w:tcPr>
          <w:p w14:paraId="2D428AE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proofErr w:type="gramStart"/>
            <w:r w:rsidRPr="00291056">
              <w:rPr>
                <w:rFonts w:ascii="Courier New" w:eastAsia="Times New Roman" w:hAnsi="Courier New" w:cs="Courier New"/>
                <w:sz w:val="20"/>
                <w:szCs w:val="20"/>
                <w:lang w:val="en-AE" w:eastAsia="en-AE"/>
              </w:rPr>
              <w:t>getPageMarkdownUrl</w:t>
            </w:r>
            <w:proofErr w:type="spellEnd"/>
            <w:r w:rsidRPr="00291056">
              <w:rPr>
                <w:rFonts w:ascii="Courier New" w:eastAsia="Times New Roman" w:hAnsi="Courier New" w:cs="Courier New"/>
                <w:sz w:val="20"/>
                <w:szCs w:val="20"/>
                <w:lang w:val="en-AE" w:eastAsia="en-AE"/>
              </w:rPr>
              <w:t>(</w:t>
            </w:r>
            <w:proofErr w:type="gramEnd"/>
            <w:r w:rsidRPr="00291056">
              <w:rPr>
                <w:rFonts w:ascii="Courier New" w:eastAsia="Times New Roman" w:hAnsi="Courier New" w:cs="Courier New"/>
                <w:sz w:val="20"/>
                <w:szCs w:val="20"/>
                <w:lang w:val="en-AE" w:eastAsia="en-AE"/>
              </w:rPr>
              <w:t>)</w:t>
            </w:r>
            <w:r w:rsidRPr="00291056">
              <w:rPr>
                <w:rFonts w:ascii="Times New Roman" w:eastAsia="Times New Roman" w:hAnsi="Times New Roman" w:cs="Times New Roman"/>
                <w:sz w:val="24"/>
                <w:szCs w:val="24"/>
                <w:lang w:val="en-AE" w:eastAsia="en-AE"/>
              </w:rPr>
              <w:t> helper</w:t>
            </w:r>
          </w:p>
        </w:tc>
      </w:tr>
    </w:tbl>
    <w:p w14:paraId="0377A928"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w:t>
      </w:r>
      <w:r w:rsidRPr="00291056">
        <w:rPr>
          <w:rFonts w:ascii="Courier New" w:eastAsia="Times New Roman" w:hAnsi="Courier New" w:cs="Courier New"/>
          <w:sz w:val="20"/>
          <w:szCs w:val="20"/>
          <w:lang w:val="en-AE" w:eastAsia="en-AE"/>
        </w:rPr>
        <w:t>/llms.txt</w:t>
      </w:r>
      <w:r w:rsidRPr="00291056">
        <w:rPr>
          <w:rFonts w:ascii="Times New Roman" w:eastAsia="Times New Roman" w:hAnsi="Times New Roman" w:cs="Times New Roman"/>
          <w:sz w:val="24"/>
          <w:szCs w:val="24"/>
          <w:lang w:val="en-AE" w:eastAsia="en-AE"/>
        </w:rPr>
        <w:t> and </w:t>
      </w:r>
      <w:r w:rsidRPr="00291056">
        <w:rPr>
          <w:rFonts w:ascii="Courier New" w:eastAsia="Times New Roman" w:hAnsi="Courier New" w:cs="Courier New"/>
          <w:sz w:val="20"/>
          <w:szCs w:val="20"/>
          <w:lang w:val="en-AE" w:eastAsia="en-AE"/>
        </w:rPr>
        <w:t>/llms-full.txt</w:t>
      </w:r>
      <w:r w:rsidRPr="00291056">
        <w:rPr>
          <w:rFonts w:ascii="Times New Roman" w:eastAsia="Times New Roman" w:hAnsi="Times New Roman" w:cs="Times New Roman"/>
          <w:sz w:val="24"/>
          <w:szCs w:val="24"/>
          <w:lang w:val="en-AE" w:eastAsia="en-AE"/>
        </w:rPr>
        <w:t> endpoints are especially significant because they expose the documentation corpus in a format suitable for ingestion by large language model assistants. This feature allows integrating developers to query or reuse the documentation through AI tooling more efficiently.</w:t>
      </w:r>
    </w:p>
    <w:p w14:paraId="20A12073" w14:textId="77777777" w:rsidR="00291056" w:rsidRPr="00291056" w:rsidRDefault="00291056" w:rsidP="00291056">
      <w:pPr>
        <w:pStyle w:val="Heading3"/>
        <w:rPr>
          <w:rFonts w:eastAsia="Times New Roman"/>
          <w:lang w:val="en-AE" w:eastAsia="en-AE"/>
        </w:rPr>
      </w:pPr>
      <w:bookmarkStart w:id="272" w:name="_Toc229325910"/>
      <w:r w:rsidRPr="00291056">
        <w:rPr>
          <w:rFonts w:eastAsia="Times New Roman"/>
          <w:lang w:val="en-AE" w:eastAsia="en-AE"/>
        </w:rPr>
        <w:t>6.4.4 Build, deployment, and API regeneration</w:t>
      </w:r>
      <w:bookmarkEnd w:id="272"/>
    </w:p>
    <w:p w14:paraId="5D7235AB" w14:textId="5BBB4E99"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All pages are statically generated at build time using Next.js. The API reference is regenerated on demand from </w:t>
      </w:r>
      <w:r w:rsidRPr="00291056">
        <w:rPr>
          <w:rFonts w:ascii="Courier New" w:eastAsia="Times New Roman" w:hAnsi="Courier New" w:cs="Courier New"/>
          <w:sz w:val="20"/>
          <w:szCs w:val="20"/>
          <w:lang w:val="en-AE" w:eastAsia="en-AE"/>
        </w:rPr>
        <w:t>docs/</w:t>
      </w:r>
      <w:proofErr w:type="spellStart"/>
      <w:r w:rsidRPr="00291056">
        <w:rPr>
          <w:rFonts w:ascii="Courier New" w:eastAsia="Times New Roman" w:hAnsi="Courier New" w:cs="Courier New"/>
          <w:sz w:val="20"/>
          <w:szCs w:val="20"/>
          <w:lang w:val="en-AE" w:eastAsia="en-AE"/>
        </w:rPr>
        <w:t>openapi-sdk.json</w:t>
      </w:r>
      <w:proofErr w:type="spellEnd"/>
      <w:r w:rsidRPr="00291056">
        <w:rPr>
          <w:rFonts w:ascii="Times New Roman" w:eastAsia="Times New Roman" w:hAnsi="Times New Roman" w:cs="Times New Roman"/>
          <w:sz w:val="24"/>
          <w:szCs w:val="24"/>
          <w:lang w:val="en-AE" w:eastAsia="en-AE"/>
        </w:rPr>
        <w:t> through the script </w:t>
      </w:r>
      <w:r w:rsidRPr="00291056">
        <w:rPr>
          <w:rFonts w:ascii="Courier New" w:eastAsia="Times New Roman" w:hAnsi="Courier New" w:cs="Courier New"/>
          <w:sz w:val="20"/>
          <w:szCs w:val="20"/>
          <w:lang w:val="en-AE" w:eastAsia="en-AE"/>
        </w:rPr>
        <w:t>docs/scripts/generate-</w:t>
      </w:r>
      <w:proofErr w:type="spellStart"/>
      <w:r w:rsidRPr="00291056">
        <w:rPr>
          <w:rFonts w:ascii="Courier New" w:eastAsia="Times New Roman" w:hAnsi="Courier New" w:cs="Courier New"/>
          <w:sz w:val="20"/>
          <w:szCs w:val="20"/>
          <w:lang w:val="en-AE" w:eastAsia="en-AE"/>
        </w:rPr>
        <w:t>openapi.mts</w:t>
      </w:r>
      <w:proofErr w:type="spellEnd"/>
      <w:r w:rsidRPr="00291056">
        <w:rPr>
          <w:rFonts w:ascii="Times New Roman" w:eastAsia="Times New Roman" w:hAnsi="Times New Roman" w:cs="Times New Roman"/>
          <w:sz w:val="24"/>
          <w:szCs w:val="24"/>
          <w:lang w:val="en-AE" w:eastAsia="en-AE"/>
        </w:rPr>
        <w:t xml:space="preserve">, which writes the generated documentation </w:t>
      </w:r>
      <w:proofErr w:type="gramStart"/>
      <w:r w:rsidRPr="00291056">
        <w:rPr>
          <w:rFonts w:ascii="Times New Roman" w:eastAsia="Times New Roman" w:hAnsi="Times New Roman" w:cs="Times New Roman"/>
          <w:sz w:val="24"/>
          <w:szCs w:val="24"/>
          <w:lang w:val="en-AE" w:eastAsia="en-AE"/>
        </w:rPr>
        <w:t>into </w:t>
      </w:r>
      <w:r w:rsidRPr="00291056">
        <w:rPr>
          <w:rFonts w:ascii="Courier New" w:eastAsia="Times New Roman" w:hAnsi="Courier New" w:cs="Courier New"/>
          <w:sz w:val="20"/>
          <w:szCs w:val="20"/>
          <w:lang w:val="en-AE" w:eastAsia="en-AE"/>
        </w:rPr>
        <w:t>.</w:t>
      </w:r>
      <w:proofErr w:type="gramEnd"/>
      <w:r w:rsidRPr="00291056">
        <w:rPr>
          <w:rFonts w:ascii="Courier New" w:eastAsia="Times New Roman" w:hAnsi="Courier New" w:cs="Courier New"/>
          <w:sz w:val="20"/>
          <w:szCs w:val="20"/>
          <w:lang w:val="en-AE" w:eastAsia="en-AE"/>
        </w:rPr>
        <w:t>/content/docs/</w:t>
      </w:r>
      <w:proofErr w:type="spellStart"/>
      <w:r w:rsidRPr="00291056">
        <w:rPr>
          <w:rFonts w:ascii="Courier New" w:eastAsia="Times New Roman" w:hAnsi="Courier New" w:cs="Courier New"/>
          <w:sz w:val="20"/>
          <w:szCs w:val="20"/>
          <w:lang w:val="en-AE" w:eastAsia="en-AE"/>
        </w:rPr>
        <w:t>api</w:t>
      </w:r>
      <w:proofErr w:type="spellEnd"/>
      <w:r w:rsidRPr="00291056">
        <w:rPr>
          <w:rFonts w:ascii="Times New Roman" w:eastAsia="Times New Roman" w:hAnsi="Times New Roman" w:cs="Times New Roman"/>
          <w:sz w:val="24"/>
          <w:szCs w:val="24"/>
          <w:lang w:val="en-AE" w:eastAsia="en-AE"/>
        </w:rPr>
        <w:t xml:space="preserve">. Deployment is handled by </w:t>
      </w:r>
      <w:proofErr w:type="spellStart"/>
      <w:r w:rsidRPr="00291056">
        <w:rPr>
          <w:rFonts w:ascii="Times New Roman" w:eastAsia="Times New Roman" w:hAnsi="Times New Roman" w:cs="Times New Roman"/>
          <w:sz w:val="24"/>
          <w:szCs w:val="24"/>
          <w:lang w:val="en-AE" w:eastAsia="en-AE"/>
        </w:rPr>
        <w:t>Nixpacks</w:t>
      </w:r>
      <w:proofErr w:type="spellEnd"/>
      <w:r w:rsidRPr="00291056">
        <w:rPr>
          <w:rFonts w:ascii="Times New Roman" w:eastAsia="Times New Roman" w:hAnsi="Times New Roman" w:cs="Times New Roman"/>
          <w:sz w:val="24"/>
          <w:szCs w:val="24"/>
          <w:lang w:val="en-AE" w:eastAsia="en-AE"/>
        </w:rPr>
        <w:t>, which installs dependencies with Bun, builds the site, and launches the production server using the hosting platform’s supplied port.</w:t>
      </w:r>
    </w:p>
    <w:p w14:paraId="0181B831"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73" w:name="_Toc229325911"/>
      <w:r w:rsidRPr="00291056">
        <w:rPr>
          <w:rFonts w:ascii="Times New Roman" w:eastAsia="Times New Roman" w:hAnsi="Times New Roman" w:cs="Times New Roman"/>
          <w:b/>
          <w:bCs/>
          <w:sz w:val="24"/>
          <w:szCs w:val="24"/>
          <w:lang w:val="en-AE" w:eastAsia="en-AE"/>
        </w:rPr>
        <w:t>6.5 Database Implementation</w:t>
      </w:r>
      <w:bookmarkEnd w:id="273"/>
    </w:p>
    <w:p w14:paraId="6883E5D2"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persistence layer uses two complementary database systems to match different workload characteristics. PostgreSQL 16 stores low-volume transactional and relational metadata such as users, projects, API keys, monitor configurations, and grouped issue summaries. </w:t>
      </w:r>
      <w:proofErr w:type="spellStart"/>
      <w:r w:rsidRPr="00291056">
        <w:rPr>
          <w:rFonts w:ascii="Times New Roman" w:eastAsia="Times New Roman" w:hAnsi="Times New Roman" w:cs="Times New Roman"/>
          <w:sz w:val="24"/>
          <w:szCs w:val="24"/>
          <w:lang w:val="en-AE" w:eastAsia="en-AE"/>
        </w:rPr>
        <w:t>ClickHouse</w:t>
      </w:r>
      <w:proofErr w:type="spellEnd"/>
      <w:r w:rsidRPr="00291056">
        <w:rPr>
          <w:rFonts w:ascii="Times New Roman" w:eastAsia="Times New Roman" w:hAnsi="Times New Roman" w:cs="Times New Roman"/>
          <w:sz w:val="24"/>
          <w:szCs w:val="24"/>
          <w:lang w:val="en-AE" w:eastAsia="en-AE"/>
        </w:rPr>
        <w:t xml:space="preserve"> 24 stores high-volume time-series data such as raw error events and monitor-check history. This design follows a polyglot persistence approach in which storage technology is selected according to workload requirements rather than standardised across dissimilar data types.</w:t>
      </w:r>
    </w:p>
    <w:p w14:paraId="2714A812" w14:textId="77777777" w:rsidR="00291056" w:rsidRPr="00291056" w:rsidRDefault="00291056" w:rsidP="00291056">
      <w:pPr>
        <w:pStyle w:val="Heading3"/>
        <w:rPr>
          <w:rFonts w:eastAsia="Times New Roman"/>
          <w:lang w:val="en-AE" w:eastAsia="en-AE"/>
        </w:rPr>
      </w:pPr>
      <w:bookmarkStart w:id="274" w:name="_Toc229325912"/>
      <w:r w:rsidRPr="00291056">
        <w:rPr>
          <w:rFonts w:eastAsia="Times New Roman"/>
          <w:lang w:val="en-AE" w:eastAsia="en-AE"/>
        </w:rPr>
        <w:lastRenderedPageBreak/>
        <w:t>6.5.1 PostgreSQL schema</w:t>
      </w:r>
      <w:bookmarkEnd w:id="274"/>
    </w:p>
    <w:p w14:paraId="3DFDBF02" w14:textId="77777777" w:rsidR="008E2743" w:rsidRDefault="008E2743" w:rsidP="008E2743">
      <w:pPr>
        <w:pStyle w:val="NormalWeb"/>
      </w:pPr>
      <w:r>
        <w:t xml:space="preserve">Schema evolution is managed by Flyway during backend startup through four sequenced migrations: </w:t>
      </w:r>
      <w:r>
        <w:rPr>
          <w:rStyle w:val="HTMLCode"/>
        </w:rPr>
        <w:t>V1__schema.sql</w:t>
      </w:r>
      <w:r>
        <w:t xml:space="preserve"> defines the original six-table relational schema after numerous exploratory migrations were collapsed into a single canonical baseline; </w:t>
      </w:r>
      <w:r>
        <w:rPr>
          <w:rStyle w:val="HTMLCode"/>
        </w:rPr>
        <w:t>V2__security_scans.sql</w:t>
      </w:r>
      <w:r>
        <w:t xml:space="preserve"> adds the </w:t>
      </w:r>
      <w:proofErr w:type="spellStart"/>
      <w:r>
        <w:rPr>
          <w:rStyle w:val="HTMLCode"/>
        </w:rPr>
        <w:t>security_scans</w:t>
      </w:r>
      <w:proofErr w:type="spellEnd"/>
      <w:r>
        <w:t xml:space="preserve"> table; </w:t>
      </w:r>
      <w:r>
        <w:rPr>
          <w:rStyle w:val="HTMLCode"/>
        </w:rPr>
        <w:t>V3__load_tests.sql</w:t>
      </w:r>
      <w:r>
        <w:t xml:space="preserve"> adds the </w:t>
      </w:r>
      <w:proofErr w:type="spellStart"/>
      <w:r>
        <w:rPr>
          <w:rStyle w:val="HTMLCode"/>
        </w:rPr>
        <w:t>load_tests</w:t>
      </w:r>
      <w:proofErr w:type="spellEnd"/>
      <w:r>
        <w:t xml:space="preserve"> table; and </w:t>
      </w:r>
      <w:r>
        <w:rPr>
          <w:rStyle w:val="HTMLCode"/>
        </w:rPr>
        <w:t>V4__security_scan_analysis.sql</w:t>
      </w:r>
      <w:r>
        <w:t xml:space="preserve"> extends </w:t>
      </w:r>
      <w:proofErr w:type="spellStart"/>
      <w:r>
        <w:rPr>
          <w:rStyle w:val="HTMLCode"/>
        </w:rPr>
        <w:t>security_scans</w:t>
      </w:r>
      <w:proofErr w:type="spellEnd"/>
      <w:r>
        <w:t xml:space="preserve"> with risk-analysis columns and introduces the </w:t>
      </w:r>
      <w:proofErr w:type="spellStart"/>
      <w:r>
        <w:rPr>
          <w:rStyle w:val="HTMLCode"/>
        </w:rPr>
        <w:t>ai_error_analyses</w:t>
      </w:r>
      <w:proofErr w:type="spellEnd"/>
      <w:r>
        <w:t xml:space="preserve"> table for cached AI responses. The four-migration arrangement preserves a reproducible base schema while keeping each subsequent capability addition auditable.</w:t>
      </w:r>
    </w:p>
    <w:p w14:paraId="4E5A5356"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82D2CE"/>
          <w:sz w:val="21"/>
          <w:szCs w:val="21"/>
          <w:lang w:val="en-AE" w:eastAsia="en-AE"/>
        </w:rPr>
        <w:t>CREATE</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TABLE</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FB080"/>
          <w:sz w:val="21"/>
          <w:szCs w:val="21"/>
          <w:lang w:val="en-AE" w:eastAsia="en-AE"/>
        </w:rPr>
        <w:t>users</w:t>
      </w:r>
      <w:r w:rsidRPr="00291056">
        <w:rPr>
          <w:rFonts w:ascii="Consolas" w:eastAsia="Times New Roman" w:hAnsi="Consolas" w:cs="Times New Roman"/>
          <w:color w:val="E4E4E4"/>
          <w:sz w:val="21"/>
          <w:szCs w:val="21"/>
          <w:lang w:val="en-AE" w:eastAsia="en-AE"/>
        </w:rPr>
        <w:t xml:space="preserve"> (</w:t>
      </w:r>
    </w:p>
    <w:p w14:paraId="7A3BEAF9"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id            UUID </w:t>
      </w:r>
      <w:r w:rsidRPr="00291056">
        <w:rPr>
          <w:rFonts w:ascii="Consolas" w:eastAsia="Times New Roman" w:hAnsi="Consolas" w:cs="Times New Roman"/>
          <w:color w:val="82D2CE"/>
          <w:sz w:val="21"/>
          <w:szCs w:val="21"/>
          <w:lang w:val="en-AE" w:eastAsia="en-AE"/>
        </w:rPr>
        <w:t>PRIMARY KEY</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DEFAULT</w:t>
      </w: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gen_random_</w:t>
      </w:r>
      <w:proofErr w:type="gramStart"/>
      <w:r w:rsidRPr="00291056">
        <w:rPr>
          <w:rFonts w:ascii="Consolas" w:eastAsia="Times New Roman" w:hAnsi="Consolas" w:cs="Times New Roman"/>
          <w:color w:val="E4E4E4"/>
          <w:sz w:val="21"/>
          <w:szCs w:val="21"/>
          <w:lang w:val="en-AE" w:eastAsia="en-AE"/>
        </w:rPr>
        <w:t>uuid</w:t>
      </w:r>
      <w:proofErr w:type="spellEnd"/>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4E4E4"/>
          <w:sz w:val="21"/>
          <w:szCs w:val="21"/>
          <w:lang w:val="en-AE" w:eastAsia="en-AE"/>
        </w:rPr>
        <w:t>),</w:t>
      </w:r>
    </w:p>
    <w:p w14:paraId="67B23F67"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email         </w:t>
      </w:r>
      <w:proofErr w:type="gramStart"/>
      <w:r w:rsidRPr="00291056">
        <w:rPr>
          <w:rFonts w:ascii="Consolas" w:eastAsia="Times New Roman" w:hAnsi="Consolas" w:cs="Times New Roman"/>
          <w:color w:val="82D2CE"/>
          <w:sz w:val="21"/>
          <w:szCs w:val="21"/>
          <w:lang w:val="en-AE" w:eastAsia="en-AE"/>
        </w:rPr>
        <w:t>VARCHAR</w:t>
      </w:r>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BC88D"/>
          <w:sz w:val="21"/>
          <w:szCs w:val="21"/>
          <w:lang w:val="en-AE" w:eastAsia="en-AE"/>
        </w:rPr>
        <w:t>255</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UNIQUE</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NOT NULL</w:t>
      </w:r>
      <w:r w:rsidRPr="00291056">
        <w:rPr>
          <w:rFonts w:ascii="Consolas" w:eastAsia="Times New Roman" w:hAnsi="Consolas" w:cs="Times New Roman"/>
          <w:color w:val="E4E4E4"/>
          <w:sz w:val="21"/>
          <w:szCs w:val="21"/>
          <w:lang w:val="en-AE" w:eastAsia="en-AE"/>
        </w:rPr>
        <w:t>,</w:t>
      </w:r>
    </w:p>
    <w:p w14:paraId="3C373074"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password_hash</w:t>
      </w:r>
      <w:proofErr w:type="spellEnd"/>
      <w:r w:rsidRPr="00291056">
        <w:rPr>
          <w:rFonts w:ascii="Consolas" w:eastAsia="Times New Roman" w:hAnsi="Consolas" w:cs="Times New Roman"/>
          <w:color w:val="E4E4E4"/>
          <w:sz w:val="21"/>
          <w:szCs w:val="21"/>
          <w:lang w:val="en-AE" w:eastAsia="en-AE"/>
        </w:rPr>
        <w:t xml:space="preserve"> </w:t>
      </w:r>
      <w:proofErr w:type="gramStart"/>
      <w:r w:rsidRPr="00291056">
        <w:rPr>
          <w:rFonts w:ascii="Consolas" w:eastAsia="Times New Roman" w:hAnsi="Consolas" w:cs="Times New Roman"/>
          <w:color w:val="82D2CE"/>
          <w:sz w:val="21"/>
          <w:szCs w:val="21"/>
          <w:lang w:val="en-AE" w:eastAsia="en-AE"/>
        </w:rPr>
        <w:t>VARCHAR</w:t>
      </w:r>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BC88D"/>
          <w:sz w:val="21"/>
          <w:szCs w:val="21"/>
          <w:lang w:val="en-AE" w:eastAsia="en-AE"/>
        </w:rPr>
        <w:t>255</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NOT NULL</w:t>
      </w:r>
      <w:r w:rsidRPr="00291056">
        <w:rPr>
          <w:rFonts w:ascii="Consolas" w:eastAsia="Times New Roman" w:hAnsi="Consolas" w:cs="Times New Roman"/>
          <w:color w:val="E4E4E4"/>
          <w:sz w:val="21"/>
          <w:szCs w:val="21"/>
          <w:lang w:val="en-AE" w:eastAsia="en-AE"/>
        </w:rPr>
        <w:t>,</w:t>
      </w:r>
    </w:p>
    <w:p w14:paraId="2C4AAA68"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name</w:t>
      </w:r>
      <w:r w:rsidRPr="00291056">
        <w:rPr>
          <w:rFonts w:ascii="Consolas" w:eastAsia="Times New Roman" w:hAnsi="Consolas" w:cs="Times New Roman"/>
          <w:color w:val="E4E4E4"/>
          <w:sz w:val="21"/>
          <w:szCs w:val="21"/>
          <w:lang w:val="en-AE" w:eastAsia="en-AE"/>
        </w:rPr>
        <w:t xml:space="preserve">          </w:t>
      </w:r>
      <w:proofErr w:type="gramStart"/>
      <w:r w:rsidRPr="00291056">
        <w:rPr>
          <w:rFonts w:ascii="Consolas" w:eastAsia="Times New Roman" w:hAnsi="Consolas" w:cs="Times New Roman"/>
          <w:color w:val="82D2CE"/>
          <w:sz w:val="21"/>
          <w:szCs w:val="21"/>
          <w:lang w:val="en-AE" w:eastAsia="en-AE"/>
        </w:rPr>
        <w:t>VARCHAR</w:t>
      </w:r>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BC88D"/>
          <w:sz w:val="21"/>
          <w:szCs w:val="21"/>
          <w:lang w:val="en-AE" w:eastAsia="en-AE"/>
        </w:rPr>
        <w:t>255</w:t>
      </w:r>
      <w:r w:rsidRPr="00291056">
        <w:rPr>
          <w:rFonts w:ascii="Consolas" w:eastAsia="Times New Roman" w:hAnsi="Consolas" w:cs="Times New Roman"/>
          <w:color w:val="E4E4E4"/>
          <w:sz w:val="21"/>
          <w:szCs w:val="21"/>
          <w:lang w:val="en-AE" w:eastAsia="en-AE"/>
        </w:rPr>
        <w:t>),</w:t>
      </w:r>
    </w:p>
    <w:p w14:paraId="47783092"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created_at</w:t>
      </w:r>
      <w:proofErr w:type="spellEnd"/>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TIMESTAMPTZ</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NOT NULL</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DEFAULT</w:t>
      </w:r>
      <w:r w:rsidRPr="00291056">
        <w:rPr>
          <w:rFonts w:ascii="Consolas" w:eastAsia="Times New Roman" w:hAnsi="Consolas" w:cs="Times New Roman"/>
          <w:color w:val="E4E4E4"/>
          <w:sz w:val="21"/>
          <w:szCs w:val="21"/>
          <w:lang w:val="en-AE" w:eastAsia="en-AE"/>
        </w:rPr>
        <w:t xml:space="preserve"> </w:t>
      </w:r>
      <w:proofErr w:type="gramStart"/>
      <w:r w:rsidRPr="00291056">
        <w:rPr>
          <w:rFonts w:ascii="Consolas" w:eastAsia="Times New Roman" w:hAnsi="Consolas" w:cs="Times New Roman"/>
          <w:color w:val="82D2CE"/>
          <w:sz w:val="21"/>
          <w:szCs w:val="21"/>
          <w:lang w:val="en-AE" w:eastAsia="en-AE"/>
        </w:rPr>
        <w:t>NOW</w:t>
      </w:r>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4E4E4"/>
          <w:sz w:val="21"/>
          <w:szCs w:val="21"/>
          <w:lang w:val="en-AE" w:eastAsia="en-AE"/>
        </w:rPr>
        <w:t>)</w:t>
      </w:r>
    </w:p>
    <w:p w14:paraId="68EC343E"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w:t>
      </w:r>
    </w:p>
    <w:p w14:paraId="489D1B3F"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4E2B08DE"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82D2CE"/>
          <w:sz w:val="21"/>
          <w:szCs w:val="21"/>
          <w:lang w:val="en-AE" w:eastAsia="en-AE"/>
        </w:rPr>
        <w:t>CREATE</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TABLE</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FB080"/>
          <w:sz w:val="21"/>
          <w:szCs w:val="21"/>
          <w:lang w:val="en-AE" w:eastAsia="en-AE"/>
        </w:rPr>
        <w:t>projects</w:t>
      </w:r>
      <w:r w:rsidRPr="00291056">
        <w:rPr>
          <w:rFonts w:ascii="Consolas" w:eastAsia="Times New Roman" w:hAnsi="Consolas" w:cs="Times New Roman"/>
          <w:color w:val="E4E4E4"/>
          <w:sz w:val="21"/>
          <w:szCs w:val="21"/>
          <w:lang w:val="en-AE" w:eastAsia="en-AE"/>
        </w:rPr>
        <w:t xml:space="preserve"> (</w:t>
      </w:r>
    </w:p>
    <w:p w14:paraId="64000357"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id         UUID </w:t>
      </w:r>
      <w:r w:rsidRPr="00291056">
        <w:rPr>
          <w:rFonts w:ascii="Consolas" w:eastAsia="Times New Roman" w:hAnsi="Consolas" w:cs="Times New Roman"/>
          <w:color w:val="82D2CE"/>
          <w:sz w:val="21"/>
          <w:szCs w:val="21"/>
          <w:lang w:val="en-AE" w:eastAsia="en-AE"/>
        </w:rPr>
        <w:t>PRIMARY KEY</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DEFAULT</w:t>
      </w: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gen_random_</w:t>
      </w:r>
      <w:proofErr w:type="gramStart"/>
      <w:r w:rsidRPr="00291056">
        <w:rPr>
          <w:rFonts w:ascii="Consolas" w:eastAsia="Times New Roman" w:hAnsi="Consolas" w:cs="Times New Roman"/>
          <w:color w:val="E4E4E4"/>
          <w:sz w:val="21"/>
          <w:szCs w:val="21"/>
          <w:lang w:val="en-AE" w:eastAsia="en-AE"/>
        </w:rPr>
        <w:t>uuid</w:t>
      </w:r>
      <w:proofErr w:type="spellEnd"/>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4E4E4"/>
          <w:sz w:val="21"/>
          <w:szCs w:val="21"/>
          <w:lang w:val="en-AE" w:eastAsia="en-AE"/>
        </w:rPr>
        <w:t>),</w:t>
      </w:r>
    </w:p>
    <w:p w14:paraId="6F8D0083"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user_id</w:t>
      </w:r>
      <w:proofErr w:type="spellEnd"/>
      <w:r w:rsidRPr="00291056">
        <w:rPr>
          <w:rFonts w:ascii="Consolas" w:eastAsia="Times New Roman" w:hAnsi="Consolas" w:cs="Times New Roman"/>
          <w:color w:val="E4E4E4"/>
          <w:sz w:val="21"/>
          <w:szCs w:val="21"/>
          <w:lang w:val="en-AE" w:eastAsia="en-AE"/>
        </w:rPr>
        <w:t xml:space="preserve">    UUID </w:t>
      </w:r>
      <w:r w:rsidRPr="00291056">
        <w:rPr>
          <w:rFonts w:ascii="Consolas" w:eastAsia="Times New Roman" w:hAnsi="Consolas" w:cs="Times New Roman"/>
          <w:color w:val="82D2CE"/>
          <w:sz w:val="21"/>
          <w:szCs w:val="21"/>
          <w:lang w:val="en-AE" w:eastAsia="en-AE"/>
        </w:rPr>
        <w:t>NOT NULL</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REFERENCES</w:t>
      </w:r>
      <w:r w:rsidRPr="00291056">
        <w:rPr>
          <w:rFonts w:ascii="Consolas" w:eastAsia="Times New Roman" w:hAnsi="Consolas" w:cs="Times New Roman"/>
          <w:color w:val="E4E4E4"/>
          <w:sz w:val="21"/>
          <w:szCs w:val="21"/>
          <w:lang w:val="en-AE" w:eastAsia="en-AE"/>
        </w:rPr>
        <w:t xml:space="preserve"> users(id) </w:t>
      </w:r>
      <w:r w:rsidRPr="00291056">
        <w:rPr>
          <w:rFonts w:ascii="Consolas" w:eastAsia="Times New Roman" w:hAnsi="Consolas" w:cs="Times New Roman"/>
          <w:color w:val="82D2CE"/>
          <w:sz w:val="21"/>
          <w:szCs w:val="21"/>
          <w:lang w:val="en-AE" w:eastAsia="en-AE"/>
        </w:rPr>
        <w:t>ON DELETE CASCADE</w:t>
      </w:r>
      <w:r w:rsidRPr="00291056">
        <w:rPr>
          <w:rFonts w:ascii="Consolas" w:eastAsia="Times New Roman" w:hAnsi="Consolas" w:cs="Times New Roman"/>
          <w:color w:val="E4E4E4"/>
          <w:sz w:val="21"/>
          <w:szCs w:val="21"/>
          <w:lang w:val="en-AE" w:eastAsia="en-AE"/>
        </w:rPr>
        <w:t>,</w:t>
      </w:r>
    </w:p>
    <w:p w14:paraId="0F598E9D"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name</w:t>
      </w:r>
      <w:r w:rsidRPr="00291056">
        <w:rPr>
          <w:rFonts w:ascii="Consolas" w:eastAsia="Times New Roman" w:hAnsi="Consolas" w:cs="Times New Roman"/>
          <w:color w:val="E4E4E4"/>
          <w:sz w:val="21"/>
          <w:szCs w:val="21"/>
          <w:lang w:val="en-AE" w:eastAsia="en-AE"/>
        </w:rPr>
        <w:t xml:space="preserve">       </w:t>
      </w:r>
      <w:proofErr w:type="gramStart"/>
      <w:r w:rsidRPr="00291056">
        <w:rPr>
          <w:rFonts w:ascii="Consolas" w:eastAsia="Times New Roman" w:hAnsi="Consolas" w:cs="Times New Roman"/>
          <w:color w:val="82D2CE"/>
          <w:sz w:val="21"/>
          <w:szCs w:val="21"/>
          <w:lang w:val="en-AE" w:eastAsia="en-AE"/>
        </w:rPr>
        <w:t>VARCHAR</w:t>
      </w:r>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BC88D"/>
          <w:sz w:val="21"/>
          <w:szCs w:val="21"/>
          <w:lang w:val="en-AE" w:eastAsia="en-AE"/>
        </w:rPr>
        <w:t>255</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NOT NULL</w:t>
      </w:r>
      <w:r w:rsidRPr="00291056">
        <w:rPr>
          <w:rFonts w:ascii="Consolas" w:eastAsia="Times New Roman" w:hAnsi="Consolas" w:cs="Times New Roman"/>
          <w:color w:val="E4E4E4"/>
          <w:sz w:val="21"/>
          <w:szCs w:val="21"/>
          <w:lang w:val="en-AE" w:eastAsia="en-AE"/>
        </w:rPr>
        <w:t>,</w:t>
      </w:r>
    </w:p>
    <w:p w14:paraId="79C0DB99"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slug       </w:t>
      </w:r>
      <w:proofErr w:type="gramStart"/>
      <w:r w:rsidRPr="00291056">
        <w:rPr>
          <w:rFonts w:ascii="Consolas" w:eastAsia="Times New Roman" w:hAnsi="Consolas" w:cs="Times New Roman"/>
          <w:color w:val="82D2CE"/>
          <w:sz w:val="21"/>
          <w:szCs w:val="21"/>
          <w:lang w:val="en-AE" w:eastAsia="en-AE"/>
        </w:rPr>
        <w:t>VARCHAR</w:t>
      </w:r>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BC88D"/>
          <w:sz w:val="21"/>
          <w:szCs w:val="21"/>
          <w:lang w:val="en-AE" w:eastAsia="en-AE"/>
        </w:rPr>
        <w:t>100</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NOT NULL</w:t>
      </w:r>
      <w:r w:rsidRPr="00291056">
        <w:rPr>
          <w:rFonts w:ascii="Consolas" w:eastAsia="Times New Roman" w:hAnsi="Consolas" w:cs="Times New Roman"/>
          <w:color w:val="E4E4E4"/>
          <w:sz w:val="21"/>
          <w:szCs w:val="21"/>
          <w:lang w:val="en-AE" w:eastAsia="en-AE"/>
        </w:rPr>
        <w:t>,</w:t>
      </w:r>
    </w:p>
    <w:p w14:paraId="76B5701E"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platform   </w:t>
      </w:r>
      <w:proofErr w:type="gramStart"/>
      <w:r w:rsidRPr="00291056">
        <w:rPr>
          <w:rFonts w:ascii="Consolas" w:eastAsia="Times New Roman" w:hAnsi="Consolas" w:cs="Times New Roman"/>
          <w:color w:val="82D2CE"/>
          <w:sz w:val="21"/>
          <w:szCs w:val="21"/>
          <w:lang w:val="en-AE" w:eastAsia="en-AE"/>
        </w:rPr>
        <w:t>VARCHAR</w:t>
      </w:r>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BC88D"/>
          <w:sz w:val="21"/>
          <w:szCs w:val="21"/>
          <w:lang w:val="en-AE" w:eastAsia="en-AE"/>
        </w:rPr>
        <w:t>100</w:t>
      </w:r>
      <w:r w:rsidRPr="00291056">
        <w:rPr>
          <w:rFonts w:ascii="Consolas" w:eastAsia="Times New Roman" w:hAnsi="Consolas" w:cs="Times New Roman"/>
          <w:color w:val="E4E4E4"/>
          <w:sz w:val="21"/>
          <w:szCs w:val="21"/>
          <w:lang w:val="en-AE" w:eastAsia="en-AE"/>
        </w:rPr>
        <w:t>),</w:t>
      </w:r>
    </w:p>
    <w:p w14:paraId="299B32B3"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created_at</w:t>
      </w:r>
      <w:proofErr w:type="spellEnd"/>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TIMESTAMPTZ</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NOT NULL</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DEFAULT</w:t>
      </w:r>
      <w:r w:rsidRPr="00291056">
        <w:rPr>
          <w:rFonts w:ascii="Consolas" w:eastAsia="Times New Roman" w:hAnsi="Consolas" w:cs="Times New Roman"/>
          <w:color w:val="E4E4E4"/>
          <w:sz w:val="21"/>
          <w:szCs w:val="21"/>
          <w:lang w:val="en-AE" w:eastAsia="en-AE"/>
        </w:rPr>
        <w:t xml:space="preserve"> </w:t>
      </w:r>
      <w:proofErr w:type="gramStart"/>
      <w:r w:rsidRPr="00291056">
        <w:rPr>
          <w:rFonts w:ascii="Consolas" w:eastAsia="Times New Roman" w:hAnsi="Consolas" w:cs="Times New Roman"/>
          <w:color w:val="82D2CE"/>
          <w:sz w:val="21"/>
          <w:szCs w:val="21"/>
          <w:lang w:val="en-AE" w:eastAsia="en-AE"/>
        </w:rPr>
        <w:t>NOW</w:t>
      </w:r>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4E4E4"/>
          <w:sz w:val="21"/>
          <w:szCs w:val="21"/>
          <w:lang w:val="en-AE" w:eastAsia="en-AE"/>
        </w:rPr>
        <w:t>),</w:t>
      </w:r>
    </w:p>
    <w:p w14:paraId="41F4C3FC"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UNIQUE</w:t>
      </w: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user_id</w:t>
      </w:r>
      <w:proofErr w:type="spellEnd"/>
      <w:r w:rsidRPr="00291056">
        <w:rPr>
          <w:rFonts w:ascii="Consolas" w:eastAsia="Times New Roman" w:hAnsi="Consolas" w:cs="Times New Roman"/>
          <w:color w:val="E4E4E4"/>
          <w:sz w:val="21"/>
          <w:szCs w:val="21"/>
          <w:lang w:val="en-AE" w:eastAsia="en-AE"/>
        </w:rPr>
        <w:t>, slug)</w:t>
      </w:r>
    </w:p>
    <w:p w14:paraId="660F74E9"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w:t>
      </w:r>
    </w:p>
    <w:p w14:paraId="7A04EABA"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4BACA02F"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relational design is intentionally narrow and centres on ownership by project.</w:t>
      </w:r>
    </w:p>
    <w:p w14:paraId="70B23387" w14:textId="77777777" w:rsidR="008E2743" w:rsidRPr="008E2743" w:rsidRDefault="008E2743" w:rsidP="008E2743">
      <w:pPr>
        <w:spacing w:before="100" w:beforeAutospacing="1" w:after="100" w:afterAutospacing="1"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users ──owns──</w:t>
      </w:r>
      <w:r w:rsidRPr="008E2743">
        <w:rPr>
          <w:rFonts w:ascii="Cambria Math" w:eastAsia="Times New Roman" w:hAnsi="Cambria Math" w:cs="Cambria Math"/>
          <w:sz w:val="20"/>
          <w:szCs w:val="20"/>
          <w:lang w:val="en-AE" w:eastAsia="en-AE"/>
        </w:rPr>
        <w:t>▶</w:t>
      </w:r>
      <w:r w:rsidRPr="008E2743">
        <w:rPr>
          <w:rFonts w:ascii="Courier New" w:eastAsia="Times New Roman" w:hAnsi="Courier New" w:cs="Courier New"/>
          <w:sz w:val="20"/>
          <w:szCs w:val="20"/>
          <w:lang w:val="en-AE" w:eastAsia="en-AE"/>
        </w:rPr>
        <w:t xml:space="preserve"> projects ─┬─owns──</w:t>
      </w:r>
      <w:r w:rsidRPr="008E2743">
        <w:rPr>
          <w:rFonts w:ascii="Cambria Math" w:eastAsia="Times New Roman" w:hAnsi="Cambria Math" w:cs="Cambria Math"/>
          <w:sz w:val="20"/>
          <w:szCs w:val="20"/>
          <w:lang w:val="en-AE" w:eastAsia="en-AE"/>
        </w:rPr>
        <w:t>▶</w:t>
      </w:r>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api_keys</w:t>
      </w:r>
      <w:proofErr w:type="spellEnd"/>
    </w:p>
    <w:p w14:paraId="7F6FBC8C" w14:textId="77777777" w:rsidR="008E2743" w:rsidRPr="008E2743" w:rsidRDefault="008E2743" w:rsidP="008E2743">
      <w:pPr>
        <w:spacing w:before="100" w:beforeAutospacing="1" w:after="100" w:afterAutospacing="1"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├─owns──</w:t>
      </w:r>
      <w:r w:rsidRPr="008E2743">
        <w:rPr>
          <w:rFonts w:ascii="Cambria Math" w:eastAsia="Times New Roman" w:hAnsi="Cambria Math" w:cs="Cambria Math"/>
          <w:sz w:val="20"/>
          <w:szCs w:val="20"/>
          <w:lang w:val="en-AE" w:eastAsia="en-AE"/>
        </w:rPr>
        <w:t>▶</w:t>
      </w:r>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monitor_configs</w:t>
      </w:r>
      <w:proofErr w:type="spellEnd"/>
    </w:p>
    <w:p w14:paraId="7CA14675" w14:textId="77777777" w:rsidR="008E2743" w:rsidRPr="008E2743" w:rsidRDefault="008E2743" w:rsidP="008E2743">
      <w:pPr>
        <w:spacing w:before="100" w:beforeAutospacing="1" w:after="100" w:afterAutospacing="1"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├─owns──</w:t>
      </w:r>
      <w:r w:rsidRPr="008E2743">
        <w:rPr>
          <w:rFonts w:ascii="Cambria Math" w:eastAsia="Times New Roman" w:hAnsi="Cambria Math" w:cs="Cambria Math"/>
          <w:sz w:val="20"/>
          <w:szCs w:val="20"/>
          <w:lang w:val="en-AE" w:eastAsia="en-AE"/>
        </w:rPr>
        <w:t>▶</w:t>
      </w:r>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error_groups</w:t>
      </w:r>
      <w:proofErr w:type="spellEnd"/>
    </w:p>
    <w:p w14:paraId="52190398" w14:textId="77777777" w:rsidR="008E2743" w:rsidRPr="008E2743" w:rsidRDefault="008E2743" w:rsidP="008E2743">
      <w:pPr>
        <w:spacing w:before="100" w:beforeAutospacing="1" w:after="100" w:afterAutospacing="1"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├─owns──</w:t>
      </w:r>
      <w:r w:rsidRPr="008E2743">
        <w:rPr>
          <w:rFonts w:ascii="Cambria Math" w:eastAsia="Times New Roman" w:hAnsi="Cambria Math" w:cs="Cambria Math"/>
          <w:sz w:val="20"/>
          <w:szCs w:val="20"/>
          <w:lang w:val="en-AE" w:eastAsia="en-AE"/>
        </w:rPr>
        <w:t>▶</w:t>
      </w:r>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ai_error_analyses</w:t>
      </w:r>
      <w:proofErr w:type="spellEnd"/>
    </w:p>
    <w:p w14:paraId="24ABB942" w14:textId="77777777" w:rsidR="008E2743" w:rsidRPr="008E2743" w:rsidRDefault="008E2743" w:rsidP="008E2743">
      <w:pPr>
        <w:spacing w:before="100" w:beforeAutospacing="1" w:after="100" w:afterAutospacing="1"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├─owns──</w:t>
      </w:r>
      <w:r w:rsidRPr="008E2743">
        <w:rPr>
          <w:rFonts w:ascii="Cambria Math" w:eastAsia="Times New Roman" w:hAnsi="Cambria Math" w:cs="Cambria Math"/>
          <w:sz w:val="20"/>
          <w:szCs w:val="20"/>
          <w:lang w:val="en-AE" w:eastAsia="en-AE"/>
        </w:rPr>
        <w:t>▶</w:t>
      </w:r>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load_tests</w:t>
      </w:r>
      <w:proofErr w:type="spellEnd"/>
    </w:p>
    <w:p w14:paraId="6AEEE70D" w14:textId="77777777" w:rsidR="008E2743" w:rsidRPr="008E2743" w:rsidRDefault="008E2743" w:rsidP="008E2743">
      <w:pPr>
        <w:spacing w:before="100" w:beforeAutospacing="1" w:after="100" w:afterAutospacing="1"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└─owns──</w:t>
      </w:r>
      <w:r w:rsidRPr="008E2743">
        <w:rPr>
          <w:rFonts w:ascii="Cambria Math" w:eastAsia="Times New Roman" w:hAnsi="Cambria Math" w:cs="Cambria Math"/>
          <w:sz w:val="20"/>
          <w:szCs w:val="20"/>
          <w:lang w:val="en-AE" w:eastAsia="en-AE"/>
        </w:rPr>
        <w:t>▶</w:t>
      </w:r>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security_scans</w:t>
      </w:r>
      <w:proofErr w:type="spellEnd"/>
    </w:p>
    <w:p w14:paraId="745A924A" w14:textId="2A03DA89" w:rsidR="00291056" w:rsidRDefault="00291056" w:rsidP="00291056">
      <w:pPr>
        <w:spacing w:before="100" w:beforeAutospacing="1" w:after="100" w:afterAutospacing="1" w:line="240" w:lineRule="auto"/>
        <w:rPr>
          <w:rFonts w:ascii="Courier New" w:eastAsia="Times New Roman" w:hAnsi="Courier New" w:cs="Courier New"/>
          <w:sz w:val="20"/>
          <w:szCs w:val="20"/>
          <w:lang w:val="en-AE" w:eastAsia="en-AE"/>
        </w:rPr>
      </w:pPr>
    </w:p>
    <w:p w14:paraId="6F3F8128" w14:textId="77777777" w:rsidR="008E2743" w:rsidRDefault="008E2743" w:rsidP="008E2743">
      <w:pPr>
        <w:pStyle w:val="NormalWeb"/>
      </w:pPr>
      <w:r>
        <w:lastRenderedPageBreak/>
        <w:t>The </w:t>
      </w:r>
      <w:proofErr w:type="spellStart"/>
      <w:r>
        <w:rPr>
          <w:rStyle w:val="HTMLCode"/>
        </w:rPr>
        <w:t>error_groups</w:t>
      </w:r>
      <w:proofErr w:type="spellEnd"/>
      <w:r>
        <w:t> table includes a unique constraint on </w:t>
      </w:r>
      <w:r>
        <w:rPr>
          <w:rStyle w:val="HTMLCode"/>
        </w:rPr>
        <w:t>(</w:t>
      </w:r>
      <w:proofErr w:type="spellStart"/>
      <w:r>
        <w:rPr>
          <w:rStyle w:val="HTMLCode"/>
        </w:rPr>
        <w:t>project_id</w:t>
      </w:r>
      <w:proofErr w:type="spellEnd"/>
      <w:r>
        <w:rPr>
          <w:rStyle w:val="HTMLCode"/>
        </w:rPr>
        <w:t>, fingerprint)</w:t>
      </w:r>
      <w:r>
        <w:t xml:space="preserve">, which enables atomic insert-or-update </w:t>
      </w:r>
      <w:proofErr w:type="spellStart"/>
      <w:r>
        <w:t>behaviour</w:t>
      </w:r>
      <w:proofErr w:type="spellEnd"/>
      <w:r>
        <w:t xml:space="preserve"> during ingestion. Child entities cascade on deletion, so removing a project also removes its associated keys, monitors, grouped issues, AI analyses, load tests, and security scans while preserving referential integrity.</w:t>
      </w:r>
    </w:p>
    <w:p w14:paraId="3B2F3F0B"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Capability-specific tables follow the same project-ownership pattern:</w:t>
      </w:r>
    </w:p>
    <w:p w14:paraId="6EFD7336"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82D2CE"/>
          <w:sz w:val="21"/>
          <w:szCs w:val="21"/>
          <w:lang w:val="en-AE" w:eastAsia="en-AE"/>
        </w:rPr>
        <w:t>CREATE</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TABLE</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FB080"/>
          <w:sz w:val="21"/>
          <w:szCs w:val="21"/>
          <w:lang w:val="en-AE" w:eastAsia="en-AE"/>
        </w:rPr>
        <w:t>ai_error_analyses</w:t>
      </w:r>
      <w:proofErr w:type="spellEnd"/>
      <w:r w:rsidRPr="008E2743">
        <w:rPr>
          <w:rFonts w:ascii="Consolas" w:eastAsia="Times New Roman" w:hAnsi="Consolas" w:cs="Times New Roman"/>
          <w:color w:val="E4E4E4"/>
          <w:sz w:val="21"/>
          <w:szCs w:val="21"/>
          <w:lang w:val="en-AE" w:eastAsia="en-AE"/>
        </w:rPr>
        <w:t xml:space="preserve"> (</w:t>
      </w:r>
    </w:p>
    <w:p w14:paraId="0C39D60E"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id                         UUID </w:t>
      </w:r>
      <w:r w:rsidRPr="008E2743">
        <w:rPr>
          <w:rFonts w:ascii="Consolas" w:eastAsia="Times New Roman" w:hAnsi="Consolas" w:cs="Times New Roman"/>
          <w:color w:val="82D2CE"/>
          <w:sz w:val="21"/>
          <w:szCs w:val="21"/>
          <w:lang w:val="en-AE" w:eastAsia="en-AE"/>
        </w:rPr>
        <w:t>PRIMARY KEY</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DEFAULT</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gen_random_</w:t>
      </w:r>
      <w:proofErr w:type="gramStart"/>
      <w:r w:rsidRPr="008E2743">
        <w:rPr>
          <w:rFonts w:ascii="Consolas" w:eastAsia="Times New Roman" w:hAnsi="Consolas" w:cs="Times New Roman"/>
          <w:color w:val="E4E4E4"/>
          <w:sz w:val="21"/>
          <w:szCs w:val="21"/>
          <w:lang w:val="en-AE" w:eastAsia="en-AE"/>
        </w:rPr>
        <w:t>uuid</w:t>
      </w:r>
      <w:proofErr w:type="spellEnd"/>
      <w:r w:rsidRPr="008E2743">
        <w:rPr>
          <w:rFonts w:ascii="Consolas" w:eastAsia="Times New Roman" w:hAnsi="Consolas" w:cs="Times New Roman"/>
          <w:color w:val="E4E4E4"/>
          <w:sz w:val="21"/>
          <w:szCs w:val="21"/>
          <w:lang w:val="en-AE" w:eastAsia="en-AE"/>
        </w:rPr>
        <w:t>(</w:t>
      </w:r>
      <w:proofErr w:type="gramEnd"/>
      <w:r w:rsidRPr="008E2743">
        <w:rPr>
          <w:rFonts w:ascii="Consolas" w:eastAsia="Times New Roman" w:hAnsi="Consolas" w:cs="Times New Roman"/>
          <w:color w:val="E4E4E4"/>
          <w:sz w:val="21"/>
          <w:szCs w:val="21"/>
          <w:lang w:val="en-AE" w:eastAsia="en-AE"/>
        </w:rPr>
        <w:t>),</w:t>
      </w:r>
    </w:p>
    <w:p w14:paraId="21D59F3E"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project_id</w:t>
      </w:r>
      <w:proofErr w:type="spellEnd"/>
      <w:r w:rsidRPr="008E2743">
        <w:rPr>
          <w:rFonts w:ascii="Consolas" w:eastAsia="Times New Roman" w:hAnsi="Consolas" w:cs="Times New Roman"/>
          <w:color w:val="E4E4E4"/>
          <w:sz w:val="21"/>
          <w:szCs w:val="21"/>
          <w:lang w:val="en-AE" w:eastAsia="en-AE"/>
        </w:rPr>
        <w:t xml:space="preserve">                 UUID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REFERENCES</w:t>
      </w:r>
      <w:r w:rsidRPr="008E2743">
        <w:rPr>
          <w:rFonts w:ascii="Consolas" w:eastAsia="Times New Roman" w:hAnsi="Consolas" w:cs="Times New Roman"/>
          <w:color w:val="E4E4E4"/>
          <w:sz w:val="21"/>
          <w:szCs w:val="21"/>
          <w:lang w:val="en-AE" w:eastAsia="en-AE"/>
        </w:rPr>
        <w:t xml:space="preserve"> projects(id) </w:t>
      </w:r>
      <w:r w:rsidRPr="008E2743">
        <w:rPr>
          <w:rFonts w:ascii="Consolas" w:eastAsia="Times New Roman" w:hAnsi="Consolas" w:cs="Times New Roman"/>
          <w:color w:val="82D2CE"/>
          <w:sz w:val="21"/>
          <w:szCs w:val="21"/>
          <w:lang w:val="en-AE" w:eastAsia="en-AE"/>
        </w:rPr>
        <w:t>ON DELETE CASCADE</w:t>
      </w:r>
      <w:r w:rsidRPr="008E2743">
        <w:rPr>
          <w:rFonts w:ascii="Consolas" w:eastAsia="Times New Roman" w:hAnsi="Consolas" w:cs="Times New Roman"/>
          <w:color w:val="E4E4E4"/>
          <w:sz w:val="21"/>
          <w:szCs w:val="21"/>
          <w:lang w:val="en-AE" w:eastAsia="en-AE"/>
        </w:rPr>
        <w:t>,</w:t>
      </w:r>
    </w:p>
    <w:p w14:paraId="1B4AE44B"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fingerprint                </w:t>
      </w:r>
      <w:proofErr w:type="gramStart"/>
      <w:r w:rsidRPr="008E2743">
        <w:rPr>
          <w:rFonts w:ascii="Consolas" w:eastAsia="Times New Roman" w:hAnsi="Consolas" w:cs="Times New Roman"/>
          <w:color w:val="82D2CE"/>
          <w:sz w:val="21"/>
          <w:szCs w:val="21"/>
          <w:lang w:val="en-AE" w:eastAsia="en-AE"/>
        </w:rPr>
        <w:t>VARCHAR</w:t>
      </w:r>
      <w:r w:rsidRPr="008E2743">
        <w:rPr>
          <w:rFonts w:ascii="Consolas" w:eastAsia="Times New Roman" w:hAnsi="Consolas" w:cs="Times New Roman"/>
          <w:color w:val="E4E4E4"/>
          <w:sz w:val="21"/>
          <w:szCs w:val="21"/>
          <w:lang w:val="en-AE" w:eastAsia="en-AE"/>
        </w:rPr>
        <w:t>(</w:t>
      </w:r>
      <w:proofErr w:type="gramEnd"/>
      <w:r w:rsidRPr="008E2743">
        <w:rPr>
          <w:rFonts w:ascii="Consolas" w:eastAsia="Times New Roman" w:hAnsi="Consolas" w:cs="Times New Roman"/>
          <w:color w:val="EBC88D"/>
          <w:sz w:val="21"/>
          <w:szCs w:val="21"/>
          <w:lang w:val="en-AE" w:eastAsia="en-AE"/>
        </w:rPr>
        <w:t>64</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w:t>
      </w:r>
    </w:p>
    <w:p w14:paraId="2324D1C3"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payload                    </w:t>
      </w:r>
      <w:r w:rsidRPr="008E2743">
        <w:rPr>
          <w:rFonts w:ascii="Consolas" w:eastAsia="Times New Roman" w:hAnsi="Consolas" w:cs="Times New Roman"/>
          <w:color w:val="82D2CE"/>
          <w:sz w:val="21"/>
          <w:szCs w:val="21"/>
          <w:lang w:val="en-AE" w:eastAsia="en-AE"/>
        </w:rPr>
        <w:t>TEXT</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w:t>
      </w:r>
    </w:p>
    <w:p w14:paraId="568FE860"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model                      </w:t>
      </w:r>
      <w:proofErr w:type="gramStart"/>
      <w:r w:rsidRPr="008E2743">
        <w:rPr>
          <w:rFonts w:ascii="Consolas" w:eastAsia="Times New Roman" w:hAnsi="Consolas" w:cs="Times New Roman"/>
          <w:color w:val="82D2CE"/>
          <w:sz w:val="21"/>
          <w:szCs w:val="21"/>
          <w:lang w:val="en-AE" w:eastAsia="en-AE"/>
        </w:rPr>
        <w:t>VARCHAR</w:t>
      </w:r>
      <w:r w:rsidRPr="008E2743">
        <w:rPr>
          <w:rFonts w:ascii="Consolas" w:eastAsia="Times New Roman" w:hAnsi="Consolas" w:cs="Times New Roman"/>
          <w:color w:val="E4E4E4"/>
          <w:sz w:val="21"/>
          <w:szCs w:val="21"/>
          <w:lang w:val="en-AE" w:eastAsia="en-AE"/>
        </w:rPr>
        <w:t>(</w:t>
      </w:r>
      <w:proofErr w:type="gramEnd"/>
      <w:r w:rsidRPr="008E2743">
        <w:rPr>
          <w:rFonts w:ascii="Consolas" w:eastAsia="Times New Roman" w:hAnsi="Consolas" w:cs="Times New Roman"/>
          <w:color w:val="EBC88D"/>
          <w:sz w:val="21"/>
          <w:szCs w:val="21"/>
          <w:lang w:val="en-AE" w:eastAsia="en-AE"/>
        </w:rPr>
        <w:t>100</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w:t>
      </w:r>
    </w:p>
    <w:p w14:paraId="69D2901A"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occurrences_at_</w:t>
      </w:r>
      <w:proofErr w:type="gramStart"/>
      <w:r w:rsidRPr="008E2743">
        <w:rPr>
          <w:rFonts w:ascii="Consolas" w:eastAsia="Times New Roman" w:hAnsi="Consolas" w:cs="Times New Roman"/>
          <w:color w:val="E4E4E4"/>
          <w:sz w:val="21"/>
          <w:szCs w:val="21"/>
          <w:lang w:val="en-AE" w:eastAsia="en-AE"/>
        </w:rPr>
        <w:t>generation</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BIGINT</w:t>
      </w:r>
      <w:proofErr w:type="gram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w:t>
      </w:r>
    </w:p>
    <w:p w14:paraId="4DEF1E7F"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created_at</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TIMESTAMPTZ</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DEFAULT</w:t>
      </w:r>
      <w:r w:rsidRPr="008E2743">
        <w:rPr>
          <w:rFonts w:ascii="Consolas" w:eastAsia="Times New Roman" w:hAnsi="Consolas" w:cs="Times New Roman"/>
          <w:color w:val="E4E4E4"/>
          <w:sz w:val="21"/>
          <w:szCs w:val="21"/>
          <w:lang w:val="en-AE" w:eastAsia="en-AE"/>
        </w:rPr>
        <w:t xml:space="preserve"> </w:t>
      </w:r>
      <w:proofErr w:type="gramStart"/>
      <w:r w:rsidRPr="008E2743">
        <w:rPr>
          <w:rFonts w:ascii="Consolas" w:eastAsia="Times New Roman" w:hAnsi="Consolas" w:cs="Times New Roman"/>
          <w:color w:val="82D2CE"/>
          <w:sz w:val="21"/>
          <w:szCs w:val="21"/>
          <w:lang w:val="en-AE" w:eastAsia="en-AE"/>
        </w:rPr>
        <w:t>NOW</w:t>
      </w:r>
      <w:r w:rsidRPr="008E2743">
        <w:rPr>
          <w:rFonts w:ascii="Consolas" w:eastAsia="Times New Roman" w:hAnsi="Consolas" w:cs="Times New Roman"/>
          <w:color w:val="E4E4E4"/>
          <w:sz w:val="21"/>
          <w:szCs w:val="21"/>
          <w:lang w:val="en-AE" w:eastAsia="en-AE"/>
        </w:rPr>
        <w:t>(</w:t>
      </w:r>
      <w:proofErr w:type="gramEnd"/>
      <w:r w:rsidRPr="008E2743">
        <w:rPr>
          <w:rFonts w:ascii="Consolas" w:eastAsia="Times New Roman" w:hAnsi="Consolas" w:cs="Times New Roman"/>
          <w:color w:val="E4E4E4"/>
          <w:sz w:val="21"/>
          <w:szCs w:val="21"/>
          <w:lang w:val="en-AE" w:eastAsia="en-AE"/>
        </w:rPr>
        <w:t>),</w:t>
      </w:r>
    </w:p>
    <w:p w14:paraId="6971BAF0"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UNIQUE</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project_id</w:t>
      </w:r>
      <w:proofErr w:type="spellEnd"/>
      <w:r w:rsidRPr="008E2743">
        <w:rPr>
          <w:rFonts w:ascii="Consolas" w:eastAsia="Times New Roman" w:hAnsi="Consolas" w:cs="Times New Roman"/>
          <w:color w:val="E4E4E4"/>
          <w:sz w:val="21"/>
          <w:szCs w:val="21"/>
          <w:lang w:val="en-AE" w:eastAsia="en-AE"/>
        </w:rPr>
        <w:t>, fingerprint)</w:t>
      </w:r>
    </w:p>
    <w:p w14:paraId="4B1D69FF"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w:t>
      </w:r>
    </w:p>
    <w:p w14:paraId="42782930"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p>
    <w:p w14:paraId="16D0F034"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82D2CE"/>
          <w:sz w:val="21"/>
          <w:szCs w:val="21"/>
          <w:lang w:val="en-AE" w:eastAsia="en-AE"/>
        </w:rPr>
        <w:t>CREATE</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TABLE</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FB080"/>
          <w:sz w:val="21"/>
          <w:szCs w:val="21"/>
          <w:lang w:val="en-AE" w:eastAsia="en-AE"/>
        </w:rPr>
        <w:t>load_tests</w:t>
      </w:r>
      <w:proofErr w:type="spellEnd"/>
      <w:r w:rsidRPr="008E2743">
        <w:rPr>
          <w:rFonts w:ascii="Consolas" w:eastAsia="Times New Roman" w:hAnsi="Consolas" w:cs="Times New Roman"/>
          <w:color w:val="E4E4E4"/>
          <w:sz w:val="21"/>
          <w:szCs w:val="21"/>
          <w:lang w:val="en-AE" w:eastAsia="en-AE"/>
        </w:rPr>
        <w:t xml:space="preserve"> (</w:t>
      </w:r>
    </w:p>
    <w:p w14:paraId="689BC598"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id                       UUID </w:t>
      </w:r>
      <w:r w:rsidRPr="008E2743">
        <w:rPr>
          <w:rFonts w:ascii="Consolas" w:eastAsia="Times New Roman" w:hAnsi="Consolas" w:cs="Times New Roman"/>
          <w:color w:val="82D2CE"/>
          <w:sz w:val="21"/>
          <w:szCs w:val="21"/>
          <w:lang w:val="en-AE" w:eastAsia="en-AE"/>
        </w:rPr>
        <w:t>PRIMARY KEY</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DEFAULT</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gen_random_</w:t>
      </w:r>
      <w:proofErr w:type="gramStart"/>
      <w:r w:rsidRPr="008E2743">
        <w:rPr>
          <w:rFonts w:ascii="Consolas" w:eastAsia="Times New Roman" w:hAnsi="Consolas" w:cs="Times New Roman"/>
          <w:color w:val="E4E4E4"/>
          <w:sz w:val="21"/>
          <w:szCs w:val="21"/>
          <w:lang w:val="en-AE" w:eastAsia="en-AE"/>
        </w:rPr>
        <w:t>uuid</w:t>
      </w:r>
      <w:proofErr w:type="spellEnd"/>
      <w:r w:rsidRPr="008E2743">
        <w:rPr>
          <w:rFonts w:ascii="Consolas" w:eastAsia="Times New Roman" w:hAnsi="Consolas" w:cs="Times New Roman"/>
          <w:color w:val="E4E4E4"/>
          <w:sz w:val="21"/>
          <w:szCs w:val="21"/>
          <w:lang w:val="en-AE" w:eastAsia="en-AE"/>
        </w:rPr>
        <w:t>(</w:t>
      </w:r>
      <w:proofErr w:type="gramEnd"/>
      <w:r w:rsidRPr="008E2743">
        <w:rPr>
          <w:rFonts w:ascii="Consolas" w:eastAsia="Times New Roman" w:hAnsi="Consolas" w:cs="Times New Roman"/>
          <w:color w:val="E4E4E4"/>
          <w:sz w:val="21"/>
          <w:szCs w:val="21"/>
          <w:lang w:val="en-AE" w:eastAsia="en-AE"/>
        </w:rPr>
        <w:t>),</w:t>
      </w:r>
    </w:p>
    <w:p w14:paraId="3AF835BB"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project_id</w:t>
      </w:r>
      <w:proofErr w:type="spellEnd"/>
      <w:r w:rsidRPr="008E2743">
        <w:rPr>
          <w:rFonts w:ascii="Consolas" w:eastAsia="Times New Roman" w:hAnsi="Consolas" w:cs="Times New Roman"/>
          <w:color w:val="E4E4E4"/>
          <w:sz w:val="21"/>
          <w:szCs w:val="21"/>
          <w:lang w:val="en-AE" w:eastAsia="en-AE"/>
        </w:rPr>
        <w:t xml:space="preserve">               UUID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REFERENCES</w:t>
      </w:r>
      <w:r w:rsidRPr="008E2743">
        <w:rPr>
          <w:rFonts w:ascii="Consolas" w:eastAsia="Times New Roman" w:hAnsi="Consolas" w:cs="Times New Roman"/>
          <w:color w:val="E4E4E4"/>
          <w:sz w:val="21"/>
          <w:szCs w:val="21"/>
          <w:lang w:val="en-AE" w:eastAsia="en-AE"/>
        </w:rPr>
        <w:t xml:space="preserve"> projects(id) </w:t>
      </w:r>
      <w:r w:rsidRPr="008E2743">
        <w:rPr>
          <w:rFonts w:ascii="Consolas" w:eastAsia="Times New Roman" w:hAnsi="Consolas" w:cs="Times New Roman"/>
          <w:color w:val="82D2CE"/>
          <w:sz w:val="21"/>
          <w:szCs w:val="21"/>
          <w:lang w:val="en-AE" w:eastAsia="en-AE"/>
        </w:rPr>
        <w:t>ON DELETE CASCADE</w:t>
      </w:r>
      <w:r w:rsidRPr="008E2743">
        <w:rPr>
          <w:rFonts w:ascii="Consolas" w:eastAsia="Times New Roman" w:hAnsi="Consolas" w:cs="Times New Roman"/>
          <w:color w:val="E4E4E4"/>
          <w:sz w:val="21"/>
          <w:szCs w:val="21"/>
          <w:lang w:val="en-AE" w:eastAsia="en-AE"/>
        </w:rPr>
        <w:t>,</w:t>
      </w:r>
    </w:p>
    <w:p w14:paraId="5F3214C8"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monitor_id</w:t>
      </w:r>
      <w:proofErr w:type="spellEnd"/>
      <w:r w:rsidRPr="008E2743">
        <w:rPr>
          <w:rFonts w:ascii="Consolas" w:eastAsia="Times New Roman" w:hAnsi="Consolas" w:cs="Times New Roman"/>
          <w:color w:val="E4E4E4"/>
          <w:sz w:val="21"/>
          <w:szCs w:val="21"/>
          <w:lang w:val="en-AE" w:eastAsia="en-AE"/>
        </w:rPr>
        <w:t xml:space="preserve">               UUID </w:t>
      </w:r>
      <w:r w:rsidRPr="008E2743">
        <w:rPr>
          <w:rFonts w:ascii="Consolas" w:eastAsia="Times New Roman" w:hAnsi="Consolas" w:cs="Times New Roman"/>
          <w:color w:val="82D2CE"/>
          <w:sz w:val="21"/>
          <w:szCs w:val="21"/>
          <w:lang w:val="en-AE" w:eastAsia="en-AE"/>
        </w:rPr>
        <w:t>REFERENCES</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monitor_configs</w:t>
      </w:r>
      <w:proofErr w:type="spellEnd"/>
      <w:r w:rsidRPr="008E2743">
        <w:rPr>
          <w:rFonts w:ascii="Consolas" w:eastAsia="Times New Roman" w:hAnsi="Consolas" w:cs="Times New Roman"/>
          <w:color w:val="E4E4E4"/>
          <w:sz w:val="21"/>
          <w:szCs w:val="21"/>
          <w:lang w:val="en-AE" w:eastAsia="en-AE"/>
        </w:rPr>
        <w:t xml:space="preserve">(id) </w:t>
      </w:r>
      <w:r w:rsidRPr="008E2743">
        <w:rPr>
          <w:rFonts w:ascii="Consolas" w:eastAsia="Times New Roman" w:hAnsi="Consolas" w:cs="Times New Roman"/>
          <w:color w:val="82D2CE"/>
          <w:sz w:val="21"/>
          <w:szCs w:val="21"/>
          <w:lang w:val="en-AE" w:eastAsia="en-AE"/>
        </w:rPr>
        <w:t>ON DELETE</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SET</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NULL</w:t>
      </w:r>
      <w:r w:rsidRPr="008E2743">
        <w:rPr>
          <w:rFonts w:ascii="Consolas" w:eastAsia="Times New Roman" w:hAnsi="Consolas" w:cs="Times New Roman"/>
          <w:color w:val="E4E4E4"/>
          <w:sz w:val="21"/>
          <w:szCs w:val="21"/>
          <w:lang w:val="en-AE" w:eastAsia="en-AE"/>
        </w:rPr>
        <w:t>,</w:t>
      </w:r>
    </w:p>
    <w:p w14:paraId="1F54324C"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target_url</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TEXT</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w:t>
      </w:r>
    </w:p>
    <w:p w14:paraId="7C1A47D3"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status</w:t>
      </w:r>
      <w:r w:rsidRPr="008E2743">
        <w:rPr>
          <w:rFonts w:ascii="Consolas" w:eastAsia="Times New Roman" w:hAnsi="Consolas" w:cs="Times New Roman"/>
          <w:color w:val="E4E4E4"/>
          <w:sz w:val="21"/>
          <w:szCs w:val="21"/>
          <w:lang w:val="en-AE" w:eastAsia="en-AE"/>
        </w:rPr>
        <w:t xml:space="preserve">                   </w:t>
      </w:r>
      <w:proofErr w:type="gramStart"/>
      <w:r w:rsidRPr="008E2743">
        <w:rPr>
          <w:rFonts w:ascii="Consolas" w:eastAsia="Times New Roman" w:hAnsi="Consolas" w:cs="Times New Roman"/>
          <w:color w:val="82D2CE"/>
          <w:sz w:val="21"/>
          <w:szCs w:val="21"/>
          <w:lang w:val="en-AE" w:eastAsia="en-AE"/>
        </w:rPr>
        <w:t>VARCHAR</w:t>
      </w:r>
      <w:r w:rsidRPr="008E2743">
        <w:rPr>
          <w:rFonts w:ascii="Consolas" w:eastAsia="Times New Roman" w:hAnsi="Consolas" w:cs="Times New Roman"/>
          <w:color w:val="E4E4E4"/>
          <w:sz w:val="21"/>
          <w:szCs w:val="21"/>
          <w:lang w:val="en-AE" w:eastAsia="en-AE"/>
        </w:rPr>
        <w:t>(</w:t>
      </w:r>
      <w:proofErr w:type="gramEnd"/>
      <w:r w:rsidRPr="008E2743">
        <w:rPr>
          <w:rFonts w:ascii="Consolas" w:eastAsia="Times New Roman" w:hAnsi="Consolas" w:cs="Times New Roman"/>
          <w:color w:val="EBC88D"/>
          <w:sz w:val="21"/>
          <w:szCs w:val="21"/>
          <w:lang w:val="en-AE" w:eastAsia="en-AE"/>
        </w:rPr>
        <w:t>20</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w:t>
      </w:r>
    </w:p>
    <w:p w14:paraId="17426F07"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total_requests</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INTEGER</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successful_requests</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INTEGER</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failed_requests</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INTEGER</w:t>
      </w:r>
      <w:r w:rsidRPr="008E2743">
        <w:rPr>
          <w:rFonts w:ascii="Consolas" w:eastAsia="Times New Roman" w:hAnsi="Consolas" w:cs="Times New Roman"/>
          <w:color w:val="E4E4E4"/>
          <w:sz w:val="21"/>
          <w:szCs w:val="21"/>
          <w:lang w:val="en-AE" w:eastAsia="en-AE"/>
        </w:rPr>
        <w:t>,</w:t>
      </w:r>
    </w:p>
    <w:p w14:paraId="6AAA1F4E"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avg_response_time_ms</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DOUBLE PRECISION</w:t>
      </w:r>
      <w:r w:rsidRPr="008E2743">
        <w:rPr>
          <w:rFonts w:ascii="Consolas" w:eastAsia="Times New Roman" w:hAnsi="Consolas" w:cs="Times New Roman"/>
          <w:color w:val="E4E4E4"/>
          <w:sz w:val="21"/>
          <w:szCs w:val="21"/>
          <w:lang w:val="en-AE" w:eastAsia="en-AE"/>
        </w:rPr>
        <w:t>,</w:t>
      </w:r>
    </w:p>
    <w:p w14:paraId="1B7FE348"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min_response_time_ms</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INTEGER</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max_response_time_ms</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INTEGER</w:t>
      </w:r>
      <w:r w:rsidRPr="008E2743">
        <w:rPr>
          <w:rFonts w:ascii="Consolas" w:eastAsia="Times New Roman" w:hAnsi="Consolas" w:cs="Times New Roman"/>
          <w:color w:val="E4E4E4"/>
          <w:sz w:val="21"/>
          <w:szCs w:val="21"/>
          <w:lang w:val="en-AE" w:eastAsia="en-AE"/>
        </w:rPr>
        <w:t xml:space="preserve">, p95_response_time_ms </w:t>
      </w:r>
      <w:r w:rsidRPr="008E2743">
        <w:rPr>
          <w:rFonts w:ascii="Consolas" w:eastAsia="Times New Roman" w:hAnsi="Consolas" w:cs="Times New Roman"/>
          <w:color w:val="82D2CE"/>
          <w:sz w:val="21"/>
          <w:szCs w:val="21"/>
          <w:lang w:val="en-AE" w:eastAsia="en-AE"/>
        </w:rPr>
        <w:t>INTEGER</w:t>
      </w:r>
      <w:r w:rsidRPr="008E2743">
        <w:rPr>
          <w:rFonts w:ascii="Consolas" w:eastAsia="Times New Roman" w:hAnsi="Consolas" w:cs="Times New Roman"/>
          <w:color w:val="E4E4E4"/>
          <w:sz w:val="21"/>
          <w:szCs w:val="21"/>
          <w:lang w:val="en-AE" w:eastAsia="en-AE"/>
        </w:rPr>
        <w:t>,</w:t>
      </w:r>
    </w:p>
    <w:p w14:paraId="143F02DF"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status_code_distribution</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TEXT</w:t>
      </w:r>
      <w:r w:rsidRPr="008E2743">
        <w:rPr>
          <w:rFonts w:ascii="Consolas" w:eastAsia="Times New Roman" w:hAnsi="Consolas" w:cs="Times New Roman"/>
          <w:color w:val="E4E4E4"/>
          <w:sz w:val="21"/>
          <w:szCs w:val="21"/>
          <w:lang w:val="en-AE" w:eastAsia="en-AE"/>
        </w:rPr>
        <w:t>,</w:t>
      </w:r>
    </w:p>
    <w:p w14:paraId="505DE3F3"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created_at</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TIMESTAMPTZ</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DEFAULT</w:t>
      </w:r>
      <w:r w:rsidRPr="008E2743">
        <w:rPr>
          <w:rFonts w:ascii="Consolas" w:eastAsia="Times New Roman" w:hAnsi="Consolas" w:cs="Times New Roman"/>
          <w:color w:val="E4E4E4"/>
          <w:sz w:val="21"/>
          <w:szCs w:val="21"/>
          <w:lang w:val="en-AE" w:eastAsia="en-AE"/>
        </w:rPr>
        <w:t xml:space="preserve"> </w:t>
      </w:r>
      <w:proofErr w:type="gramStart"/>
      <w:r w:rsidRPr="008E2743">
        <w:rPr>
          <w:rFonts w:ascii="Consolas" w:eastAsia="Times New Roman" w:hAnsi="Consolas" w:cs="Times New Roman"/>
          <w:color w:val="82D2CE"/>
          <w:sz w:val="21"/>
          <w:szCs w:val="21"/>
          <w:lang w:val="en-AE" w:eastAsia="en-AE"/>
        </w:rPr>
        <w:t>NOW</w:t>
      </w:r>
      <w:r w:rsidRPr="008E2743">
        <w:rPr>
          <w:rFonts w:ascii="Consolas" w:eastAsia="Times New Roman" w:hAnsi="Consolas" w:cs="Times New Roman"/>
          <w:color w:val="E4E4E4"/>
          <w:sz w:val="21"/>
          <w:szCs w:val="21"/>
          <w:lang w:val="en-AE" w:eastAsia="en-AE"/>
        </w:rPr>
        <w:t>(</w:t>
      </w:r>
      <w:proofErr w:type="gramEnd"/>
      <w:r w:rsidRPr="008E2743">
        <w:rPr>
          <w:rFonts w:ascii="Consolas" w:eastAsia="Times New Roman" w:hAnsi="Consolas" w:cs="Times New Roman"/>
          <w:color w:val="E4E4E4"/>
          <w:sz w:val="21"/>
          <w:szCs w:val="21"/>
          <w:lang w:val="en-AE" w:eastAsia="en-AE"/>
        </w:rPr>
        <w:t>),</w:t>
      </w:r>
    </w:p>
    <w:p w14:paraId="3CFED14C"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completed_at</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TIMESTAMPTZ</w:t>
      </w:r>
    </w:p>
    <w:p w14:paraId="16B0194B"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w:t>
      </w:r>
    </w:p>
    <w:p w14:paraId="7CC70D10"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p>
    <w:p w14:paraId="7B4D0F34"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82D2CE"/>
          <w:sz w:val="21"/>
          <w:szCs w:val="21"/>
          <w:lang w:val="en-AE" w:eastAsia="en-AE"/>
        </w:rPr>
        <w:t>CREATE</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TABLE</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FB080"/>
          <w:sz w:val="21"/>
          <w:szCs w:val="21"/>
          <w:lang w:val="en-AE" w:eastAsia="en-AE"/>
        </w:rPr>
        <w:t>security_scans</w:t>
      </w:r>
      <w:proofErr w:type="spellEnd"/>
      <w:r w:rsidRPr="008E2743">
        <w:rPr>
          <w:rFonts w:ascii="Consolas" w:eastAsia="Times New Roman" w:hAnsi="Consolas" w:cs="Times New Roman"/>
          <w:color w:val="E4E4E4"/>
          <w:sz w:val="21"/>
          <w:szCs w:val="21"/>
          <w:lang w:val="en-AE" w:eastAsia="en-AE"/>
        </w:rPr>
        <w:t xml:space="preserve"> (</w:t>
      </w:r>
    </w:p>
    <w:p w14:paraId="564D2969"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id                  UUID </w:t>
      </w:r>
      <w:r w:rsidRPr="008E2743">
        <w:rPr>
          <w:rFonts w:ascii="Consolas" w:eastAsia="Times New Roman" w:hAnsi="Consolas" w:cs="Times New Roman"/>
          <w:color w:val="82D2CE"/>
          <w:sz w:val="21"/>
          <w:szCs w:val="21"/>
          <w:lang w:val="en-AE" w:eastAsia="en-AE"/>
        </w:rPr>
        <w:t>PRIMARY KEY</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DEFAULT</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gen_random_</w:t>
      </w:r>
      <w:proofErr w:type="gramStart"/>
      <w:r w:rsidRPr="008E2743">
        <w:rPr>
          <w:rFonts w:ascii="Consolas" w:eastAsia="Times New Roman" w:hAnsi="Consolas" w:cs="Times New Roman"/>
          <w:color w:val="E4E4E4"/>
          <w:sz w:val="21"/>
          <w:szCs w:val="21"/>
          <w:lang w:val="en-AE" w:eastAsia="en-AE"/>
        </w:rPr>
        <w:t>uuid</w:t>
      </w:r>
      <w:proofErr w:type="spellEnd"/>
      <w:r w:rsidRPr="008E2743">
        <w:rPr>
          <w:rFonts w:ascii="Consolas" w:eastAsia="Times New Roman" w:hAnsi="Consolas" w:cs="Times New Roman"/>
          <w:color w:val="E4E4E4"/>
          <w:sz w:val="21"/>
          <w:szCs w:val="21"/>
          <w:lang w:val="en-AE" w:eastAsia="en-AE"/>
        </w:rPr>
        <w:t>(</w:t>
      </w:r>
      <w:proofErr w:type="gramEnd"/>
      <w:r w:rsidRPr="008E2743">
        <w:rPr>
          <w:rFonts w:ascii="Consolas" w:eastAsia="Times New Roman" w:hAnsi="Consolas" w:cs="Times New Roman"/>
          <w:color w:val="E4E4E4"/>
          <w:sz w:val="21"/>
          <w:szCs w:val="21"/>
          <w:lang w:val="en-AE" w:eastAsia="en-AE"/>
        </w:rPr>
        <w:t>),</w:t>
      </w:r>
    </w:p>
    <w:p w14:paraId="693A9428"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project_id</w:t>
      </w:r>
      <w:proofErr w:type="spellEnd"/>
      <w:r w:rsidRPr="008E2743">
        <w:rPr>
          <w:rFonts w:ascii="Consolas" w:eastAsia="Times New Roman" w:hAnsi="Consolas" w:cs="Times New Roman"/>
          <w:color w:val="E4E4E4"/>
          <w:sz w:val="21"/>
          <w:szCs w:val="21"/>
          <w:lang w:val="en-AE" w:eastAsia="en-AE"/>
        </w:rPr>
        <w:t xml:space="preserve">          UUID </w:t>
      </w:r>
      <w:r w:rsidRPr="008E2743">
        <w:rPr>
          <w:rFonts w:ascii="Consolas" w:eastAsia="Times New Roman" w:hAnsi="Consolas" w:cs="Times New Roman"/>
          <w:color w:val="82D2CE"/>
          <w:sz w:val="21"/>
          <w:szCs w:val="21"/>
          <w:lang w:val="en-AE" w:eastAsia="en-AE"/>
        </w:rPr>
        <w:t>REFERENCES</w:t>
      </w:r>
      <w:r w:rsidRPr="008E2743">
        <w:rPr>
          <w:rFonts w:ascii="Consolas" w:eastAsia="Times New Roman" w:hAnsi="Consolas" w:cs="Times New Roman"/>
          <w:color w:val="E4E4E4"/>
          <w:sz w:val="21"/>
          <w:szCs w:val="21"/>
          <w:lang w:val="en-AE" w:eastAsia="en-AE"/>
        </w:rPr>
        <w:t xml:space="preserve"> projects(id) </w:t>
      </w:r>
      <w:r w:rsidRPr="008E2743">
        <w:rPr>
          <w:rFonts w:ascii="Consolas" w:eastAsia="Times New Roman" w:hAnsi="Consolas" w:cs="Times New Roman"/>
          <w:color w:val="82D2CE"/>
          <w:sz w:val="21"/>
          <w:szCs w:val="21"/>
          <w:lang w:val="en-AE" w:eastAsia="en-AE"/>
        </w:rPr>
        <w:t>ON DELETE CASCADE</w:t>
      </w:r>
      <w:r w:rsidRPr="008E2743">
        <w:rPr>
          <w:rFonts w:ascii="Consolas" w:eastAsia="Times New Roman" w:hAnsi="Consolas" w:cs="Times New Roman"/>
          <w:color w:val="E4E4E4"/>
          <w:sz w:val="21"/>
          <w:szCs w:val="21"/>
          <w:lang w:val="en-AE" w:eastAsia="en-AE"/>
        </w:rPr>
        <w:t>,</w:t>
      </w:r>
    </w:p>
    <w:p w14:paraId="0752BBC5"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target</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TEXT</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w:t>
      </w:r>
    </w:p>
    <w:p w14:paraId="0BFA2400"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resolved_host</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TEXT</w:t>
      </w:r>
      <w:r w:rsidRPr="008E2743">
        <w:rPr>
          <w:rFonts w:ascii="Consolas" w:eastAsia="Times New Roman" w:hAnsi="Consolas" w:cs="Times New Roman"/>
          <w:color w:val="E4E4E4"/>
          <w:sz w:val="21"/>
          <w:szCs w:val="21"/>
          <w:lang w:val="en-AE" w:eastAsia="en-AE"/>
        </w:rPr>
        <w:t>,</w:t>
      </w:r>
    </w:p>
    <w:p w14:paraId="1643C6A8"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scanned_ports</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TEXT</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open_ports</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TEXT</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closed_ports</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TEXT</w:t>
      </w:r>
      <w:r w:rsidRPr="008E2743">
        <w:rPr>
          <w:rFonts w:ascii="Consolas" w:eastAsia="Times New Roman" w:hAnsi="Consolas" w:cs="Times New Roman"/>
          <w:color w:val="E4E4E4"/>
          <w:sz w:val="21"/>
          <w:szCs w:val="21"/>
          <w:lang w:val="en-AE" w:eastAsia="en-AE"/>
        </w:rPr>
        <w:t>,</w:t>
      </w:r>
    </w:p>
    <w:p w14:paraId="4128C66A"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detected_services</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TEXT</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http_info</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TEXT</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security_headers</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TEXT</w:t>
      </w:r>
      <w:r w:rsidRPr="008E2743">
        <w:rPr>
          <w:rFonts w:ascii="Consolas" w:eastAsia="Times New Roman" w:hAnsi="Consolas" w:cs="Times New Roman"/>
          <w:color w:val="E4E4E4"/>
          <w:sz w:val="21"/>
          <w:szCs w:val="21"/>
          <w:lang w:val="en-AE" w:eastAsia="en-AE"/>
        </w:rPr>
        <w:t>,</w:t>
      </w:r>
    </w:p>
    <w:p w14:paraId="5450B0DD"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risk_score</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INTEGER</w:t>
      </w: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risk_level</w:t>
      </w:r>
      <w:proofErr w:type="spellEnd"/>
      <w:r w:rsidRPr="008E2743">
        <w:rPr>
          <w:rFonts w:ascii="Consolas" w:eastAsia="Times New Roman" w:hAnsi="Consolas" w:cs="Times New Roman"/>
          <w:color w:val="E4E4E4"/>
          <w:sz w:val="21"/>
          <w:szCs w:val="21"/>
          <w:lang w:val="en-AE" w:eastAsia="en-AE"/>
        </w:rPr>
        <w:t xml:space="preserve"> </w:t>
      </w:r>
      <w:proofErr w:type="gramStart"/>
      <w:r w:rsidRPr="008E2743">
        <w:rPr>
          <w:rFonts w:ascii="Consolas" w:eastAsia="Times New Roman" w:hAnsi="Consolas" w:cs="Times New Roman"/>
          <w:color w:val="82D2CE"/>
          <w:sz w:val="21"/>
          <w:szCs w:val="21"/>
          <w:lang w:val="en-AE" w:eastAsia="en-AE"/>
        </w:rPr>
        <w:t>VARCHAR</w:t>
      </w:r>
      <w:r w:rsidRPr="008E2743">
        <w:rPr>
          <w:rFonts w:ascii="Consolas" w:eastAsia="Times New Roman" w:hAnsi="Consolas" w:cs="Times New Roman"/>
          <w:color w:val="E4E4E4"/>
          <w:sz w:val="21"/>
          <w:szCs w:val="21"/>
          <w:lang w:val="en-AE" w:eastAsia="en-AE"/>
        </w:rPr>
        <w:t>(</w:t>
      </w:r>
      <w:proofErr w:type="gramEnd"/>
      <w:r w:rsidRPr="008E2743">
        <w:rPr>
          <w:rFonts w:ascii="Consolas" w:eastAsia="Times New Roman" w:hAnsi="Consolas" w:cs="Times New Roman"/>
          <w:color w:val="EBC88D"/>
          <w:sz w:val="21"/>
          <w:szCs w:val="21"/>
          <w:lang w:val="en-AE" w:eastAsia="en-AE"/>
        </w:rPr>
        <w:t>10</w:t>
      </w:r>
      <w:r w:rsidRPr="008E2743">
        <w:rPr>
          <w:rFonts w:ascii="Consolas" w:eastAsia="Times New Roman" w:hAnsi="Consolas" w:cs="Times New Roman"/>
          <w:color w:val="E4E4E4"/>
          <w:sz w:val="21"/>
          <w:szCs w:val="21"/>
          <w:lang w:val="en-AE" w:eastAsia="en-AE"/>
        </w:rPr>
        <w:t>),</w:t>
      </w:r>
    </w:p>
    <w:p w14:paraId="369DFEC1"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lastRenderedPageBreak/>
        <w:t xml:space="preserve">  summary             </w:t>
      </w:r>
      <w:r w:rsidRPr="008E2743">
        <w:rPr>
          <w:rFonts w:ascii="Consolas" w:eastAsia="Times New Roman" w:hAnsi="Consolas" w:cs="Times New Roman"/>
          <w:color w:val="82D2CE"/>
          <w:sz w:val="21"/>
          <w:szCs w:val="21"/>
          <w:lang w:val="en-AE" w:eastAsia="en-AE"/>
        </w:rPr>
        <w:t>TEXT</w:t>
      </w:r>
      <w:r w:rsidRPr="008E2743">
        <w:rPr>
          <w:rFonts w:ascii="Consolas" w:eastAsia="Times New Roman" w:hAnsi="Consolas" w:cs="Times New Roman"/>
          <w:color w:val="E4E4E4"/>
          <w:sz w:val="21"/>
          <w:szCs w:val="21"/>
          <w:lang w:val="en-AE" w:eastAsia="en-AE"/>
        </w:rPr>
        <w:t>,</w:t>
      </w:r>
    </w:p>
    <w:p w14:paraId="6642FE3D"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status</w:t>
      </w:r>
      <w:r w:rsidRPr="008E2743">
        <w:rPr>
          <w:rFonts w:ascii="Consolas" w:eastAsia="Times New Roman" w:hAnsi="Consolas" w:cs="Times New Roman"/>
          <w:color w:val="E4E4E4"/>
          <w:sz w:val="21"/>
          <w:szCs w:val="21"/>
          <w:lang w:val="en-AE" w:eastAsia="en-AE"/>
        </w:rPr>
        <w:t xml:space="preserve">              </w:t>
      </w:r>
      <w:proofErr w:type="gramStart"/>
      <w:r w:rsidRPr="008E2743">
        <w:rPr>
          <w:rFonts w:ascii="Consolas" w:eastAsia="Times New Roman" w:hAnsi="Consolas" w:cs="Times New Roman"/>
          <w:color w:val="82D2CE"/>
          <w:sz w:val="21"/>
          <w:szCs w:val="21"/>
          <w:lang w:val="en-AE" w:eastAsia="en-AE"/>
        </w:rPr>
        <w:t>VARCHAR</w:t>
      </w:r>
      <w:r w:rsidRPr="008E2743">
        <w:rPr>
          <w:rFonts w:ascii="Consolas" w:eastAsia="Times New Roman" w:hAnsi="Consolas" w:cs="Times New Roman"/>
          <w:color w:val="E4E4E4"/>
          <w:sz w:val="21"/>
          <w:szCs w:val="21"/>
          <w:lang w:val="en-AE" w:eastAsia="en-AE"/>
        </w:rPr>
        <w:t>(</w:t>
      </w:r>
      <w:proofErr w:type="gramEnd"/>
      <w:r w:rsidRPr="008E2743">
        <w:rPr>
          <w:rFonts w:ascii="Consolas" w:eastAsia="Times New Roman" w:hAnsi="Consolas" w:cs="Times New Roman"/>
          <w:color w:val="EBC88D"/>
          <w:sz w:val="21"/>
          <w:szCs w:val="21"/>
          <w:lang w:val="en-AE" w:eastAsia="en-AE"/>
        </w:rPr>
        <w:t>20</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w:t>
      </w:r>
    </w:p>
    <w:p w14:paraId="332058FB"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created_at</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TIMESTAMPTZ</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NOT NULL</w:t>
      </w:r>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DEFAULT</w:t>
      </w:r>
      <w:r w:rsidRPr="008E2743">
        <w:rPr>
          <w:rFonts w:ascii="Consolas" w:eastAsia="Times New Roman" w:hAnsi="Consolas" w:cs="Times New Roman"/>
          <w:color w:val="E4E4E4"/>
          <w:sz w:val="21"/>
          <w:szCs w:val="21"/>
          <w:lang w:val="en-AE" w:eastAsia="en-AE"/>
        </w:rPr>
        <w:t xml:space="preserve"> </w:t>
      </w:r>
      <w:proofErr w:type="gramStart"/>
      <w:r w:rsidRPr="008E2743">
        <w:rPr>
          <w:rFonts w:ascii="Consolas" w:eastAsia="Times New Roman" w:hAnsi="Consolas" w:cs="Times New Roman"/>
          <w:color w:val="82D2CE"/>
          <w:sz w:val="21"/>
          <w:szCs w:val="21"/>
          <w:lang w:val="en-AE" w:eastAsia="en-AE"/>
        </w:rPr>
        <w:t>NOW</w:t>
      </w:r>
      <w:r w:rsidRPr="008E2743">
        <w:rPr>
          <w:rFonts w:ascii="Consolas" w:eastAsia="Times New Roman" w:hAnsi="Consolas" w:cs="Times New Roman"/>
          <w:color w:val="E4E4E4"/>
          <w:sz w:val="21"/>
          <w:szCs w:val="21"/>
          <w:lang w:val="en-AE" w:eastAsia="en-AE"/>
        </w:rPr>
        <w:t>(</w:t>
      </w:r>
      <w:proofErr w:type="gramEnd"/>
      <w:r w:rsidRPr="008E2743">
        <w:rPr>
          <w:rFonts w:ascii="Consolas" w:eastAsia="Times New Roman" w:hAnsi="Consolas" w:cs="Times New Roman"/>
          <w:color w:val="E4E4E4"/>
          <w:sz w:val="21"/>
          <w:szCs w:val="21"/>
          <w:lang w:val="en-AE" w:eastAsia="en-AE"/>
        </w:rPr>
        <w:t>),</w:t>
      </w:r>
    </w:p>
    <w:p w14:paraId="7B026175"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 xml:space="preserve">  </w:t>
      </w:r>
      <w:proofErr w:type="spellStart"/>
      <w:r w:rsidRPr="008E2743">
        <w:rPr>
          <w:rFonts w:ascii="Consolas" w:eastAsia="Times New Roman" w:hAnsi="Consolas" w:cs="Times New Roman"/>
          <w:color w:val="E4E4E4"/>
          <w:sz w:val="21"/>
          <w:szCs w:val="21"/>
          <w:lang w:val="en-AE" w:eastAsia="en-AE"/>
        </w:rPr>
        <w:t>completed_at</w:t>
      </w:r>
      <w:proofErr w:type="spellEnd"/>
      <w:r w:rsidRPr="008E2743">
        <w:rPr>
          <w:rFonts w:ascii="Consolas" w:eastAsia="Times New Roman" w:hAnsi="Consolas" w:cs="Times New Roman"/>
          <w:color w:val="E4E4E4"/>
          <w:sz w:val="21"/>
          <w:szCs w:val="21"/>
          <w:lang w:val="en-AE" w:eastAsia="en-AE"/>
        </w:rPr>
        <w:t xml:space="preserve">        </w:t>
      </w:r>
      <w:r w:rsidRPr="008E2743">
        <w:rPr>
          <w:rFonts w:ascii="Consolas" w:eastAsia="Times New Roman" w:hAnsi="Consolas" w:cs="Times New Roman"/>
          <w:color w:val="82D2CE"/>
          <w:sz w:val="21"/>
          <w:szCs w:val="21"/>
          <w:lang w:val="en-AE" w:eastAsia="en-AE"/>
        </w:rPr>
        <w:t>TIMESTAMPTZ</w:t>
      </w:r>
    </w:p>
    <w:p w14:paraId="2561C243"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4E4E4"/>
          <w:sz w:val="21"/>
          <w:szCs w:val="21"/>
          <w:lang w:val="en-AE" w:eastAsia="en-AE"/>
        </w:rPr>
        <w:t>);</w:t>
      </w:r>
    </w:p>
    <w:p w14:paraId="32664873"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p>
    <w:p w14:paraId="7536C197"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w:t>
      </w:r>
      <w:proofErr w:type="spellStart"/>
      <w:r w:rsidRPr="008E2743">
        <w:rPr>
          <w:rFonts w:ascii="Times New Roman" w:eastAsia="Times New Roman" w:hAnsi="Times New Roman" w:cs="Times New Roman"/>
          <w:sz w:val="24"/>
          <w:szCs w:val="24"/>
          <w:lang w:val="en-AE" w:eastAsia="en-AE"/>
        </w:rPr>
        <w:t>ai_error_analyses</w:t>
      </w:r>
      <w:proofErr w:type="spellEnd"/>
      <w:r w:rsidRPr="008E2743">
        <w:rPr>
          <w:rFonts w:ascii="Times New Roman" w:eastAsia="Times New Roman" w:hAnsi="Times New Roman" w:cs="Times New Roman"/>
          <w:sz w:val="24"/>
          <w:szCs w:val="24"/>
          <w:lang w:val="en-AE" w:eastAsia="en-AE"/>
        </w:rPr>
        <w:t xml:space="preserve"> unique constraint on (</w:t>
      </w:r>
      <w:proofErr w:type="spellStart"/>
      <w:r w:rsidRPr="008E2743">
        <w:rPr>
          <w:rFonts w:ascii="Times New Roman" w:eastAsia="Times New Roman" w:hAnsi="Times New Roman" w:cs="Times New Roman"/>
          <w:sz w:val="24"/>
          <w:szCs w:val="24"/>
          <w:lang w:val="en-AE" w:eastAsia="en-AE"/>
        </w:rPr>
        <w:t>project_id</w:t>
      </w:r>
      <w:proofErr w:type="spellEnd"/>
      <w:r w:rsidRPr="008E2743">
        <w:rPr>
          <w:rFonts w:ascii="Times New Roman" w:eastAsia="Times New Roman" w:hAnsi="Times New Roman" w:cs="Times New Roman"/>
          <w:sz w:val="24"/>
          <w:szCs w:val="24"/>
          <w:lang w:val="en-AE" w:eastAsia="en-AE"/>
        </w:rPr>
        <w:t xml:space="preserve">, fingerprint) mirrors the </w:t>
      </w:r>
      <w:proofErr w:type="spellStart"/>
      <w:r w:rsidRPr="008E2743">
        <w:rPr>
          <w:rFonts w:ascii="Times New Roman" w:eastAsia="Times New Roman" w:hAnsi="Times New Roman" w:cs="Times New Roman"/>
          <w:sz w:val="24"/>
          <w:szCs w:val="24"/>
          <w:lang w:val="en-AE" w:eastAsia="en-AE"/>
        </w:rPr>
        <w:t>upsert</w:t>
      </w:r>
      <w:proofErr w:type="spellEnd"/>
      <w:r w:rsidRPr="008E2743">
        <w:rPr>
          <w:rFonts w:ascii="Times New Roman" w:eastAsia="Times New Roman" w:hAnsi="Times New Roman" w:cs="Times New Roman"/>
          <w:sz w:val="24"/>
          <w:szCs w:val="24"/>
          <w:lang w:val="en-AE" w:eastAsia="en-AE"/>
        </w:rPr>
        <w:t xml:space="preserve"> pattern used in </w:t>
      </w:r>
      <w:proofErr w:type="spellStart"/>
      <w:r w:rsidRPr="008E2743">
        <w:rPr>
          <w:rFonts w:ascii="Times New Roman" w:eastAsia="Times New Roman" w:hAnsi="Times New Roman" w:cs="Times New Roman"/>
          <w:sz w:val="24"/>
          <w:szCs w:val="24"/>
          <w:lang w:val="en-AE" w:eastAsia="en-AE"/>
        </w:rPr>
        <w:t>error_groups</w:t>
      </w:r>
      <w:proofErr w:type="spellEnd"/>
      <w:r w:rsidRPr="008E2743">
        <w:rPr>
          <w:rFonts w:ascii="Times New Roman" w:eastAsia="Times New Roman" w:hAnsi="Times New Roman" w:cs="Times New Roman"/>
          <w:sz w:val="24"/>
          <w:szCs w:val="24"/>
          <w:lang w:val="en-AE" w:eastAsia="en-AE"/>
        </w:rPr>
        <w:t xml:space="preserve">, so a regenerated analysis replaces rather than duplicates the cached record. The </w:t>
      </w:r>
      <w:proofErr w:type="spellStart"/>
      <w:r w:rsidRPr="008E2743">
        <w:rPr>
          <w:rFonts w:ascii="Times New Roman" w:eastAsia="Times New Roman" w:hAnsi="Times New Roman" w:cs="Times New Roman"/>
          <w:sz w:val="24"/>
          <w:szCs w:val="24"/>
          <w:lang w:val="en-AE" w:eastAsia="en-AE"/>
        </w:rPr>
        <w:t>load_tests</w:t>
      </w:r>
      <w:proofErr w:type="spellEnd"/>
      <w:r w:rsidRPr="008E2743">
        <w:rPr>
          <w:rFonts w:ascii="Times New Roman" w:eastAsia="Times New Roman" w:hAnsi="Times New Roman" w:cs="Times New Roman"/>
          <w:sz w:val="24"/>
          <w:szCs w:val="24"/>
          <w:lang w:val="en-AE" w:eastAsia="en-AE"/>
        </w:rPr>
        <w:t xml:space="preserve"> table records all metrics required by section 6.6.4, and the </w:t>
      </w:r>
      <w:proofErr w:type="spellStart"/>
      <w:r w:rsidRPr="008E2743">
        <w:rPr>
          <w:rFonts w:ascii="Times New Roman" w:eastAsia="Times New Roman" w:hAnsi="Times New Roman" w:cs="Times New Roman"/>
          <w:sz w:val="24"/>
          <w:szCs w:val="24"/>
          <w:lang w:val="en-AE" w:eastAsia="en-AE"/>
        </w:rPr>
        <w:t>security_scans</w:t>
      </w:r>
      <w:proofErr w:type="spellEnd"/>
      <w:r w:rsidRPr="008E2743">
        <w:rPr>
          <w:rFonts w:ascii="Times New Roman" w:eastAsia="Times New Roman" w:hAnsi="Times New Roman" w:cs="Times New Roman"/>
          <w:sz w:val="24"/>
          <w:szCs w:val="24"/>
          <w:lang w:val="en-AE" w:eastAsia="en-AE"/>
        </w:rPr>
        <w:t xml:space="preserve"> table accommodates both the original port-scan output and the analysis columns.</w:t>
      </w:r>
    </w:p>
    <w:p w14:paraId="7D1E853D" w14:textId="77777777" w:rsidR="008E2743" w:rsidRDefault="008E2743" w:rsidP="008E2743">
      <w:pPr>
        <w:pStyle w:val="NormalWeb"/>
      </w:pPr>
    </w:p>
    <w:p w14:paraId="35AD3C11" w14:textId="77777777" w:rsidR="00291056" w:rsidRPr="00291056" w:rsidRDefault="00291056" w:rsidP="00291056">
      <w:pPr>
        <w:pStyle w:val="Heading3"/>
        <w:rPr>
          <w:rFonts w:eastAsia="Times New Roman"/>
          <w:lang w:val="en-AE" w:eastAsia="en-AE"/>
        </w:rPr>
      </w:pPr>
      <w:bookmarkStart w:id="275" w:name="_Toc229325913"/>
      <w:r w:rsidRPr="00291056">
        <w:rPr>
          <w:rFonts w:eastAsia="Times New Roman"/>
          <w:lang w:val="en-AE" w:eastAsia="en-AE"/>
        </w:rPr>
        <w:t xml:space="preserve">6.5.2 </w:t>
      </w:r>
      <w:proofErr w:type="spellStart"/>
      <w:r w:rsidRPr="00291056">
        <w:rPr>
          <w:rFonts w:eastAsia="Times New Roman"/>
          <w:lang w:val="en-AE" w:eastAsia="en-AE"/>
        </w:rPr>
        <w:t>ClickHouse</w:t>
      </w:r>
      <w:proofErr w:type="spellEnd"/>
      <w:r w:rsidRPr="00291056">
        <w:rPr>
          <w:rFonts w:eastAsia="Times New Roman"/>
          <w:lang w:val="en-AE" w:eastAsia="en-AE"/>
        </w:rPr>
        <w:t xml:space="preserve"> schema</w:t>
      </w:r>
      <w:bookmarkEnd w:id="275"/>
    </w:p>
    <w:p w14:paraId="51E62367"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w:t>
      </w:r>
      <w:proofErr w:type="spellStart"/>
      <w:r w:rsidRPr="00291056">
        <w:rPr>
          <w:rFonts w:ascii="Times New Roman" w:eastAsia="Times New Roman" w:hAnsi="Times New Roman" w:cs="Times New Roman"/>
          <w:sz w:val="24"/>
          <w:szCs w:val="24"/>
          <w:lang w:val="en-AE" w:eastAsia="en-AE"/>
        </w:rPr>
        <w:t>ClickHouse</w:t>
      </w:r>
      <w:proofErr w:type="spellEnd"/>
      <w:r w:rsidRPr="00291056">
        <w:rPr>
          <w:rFonts w:ascii="Times New Roman" w:eastAsia="Times New Roman" w:hAnsi="Times New Roman" w:cs="Times New Roman"/>
          <w:sz w:val="24"/>
          <w:szCs w:val="24"/>
          <w:lang w:val="en-AE" w:eastAsia="en-AE"/>
        </w:rPr>
        <w:t xml:space="preserve"> schema is created from </w:t>
      </w:r>
      <w:r w:rsidRPr="00291056">
        <w:rPr>
          <w:rFonts w:ascii="Courier New" w:eastAsia="Times New Roman" w:hAnsi="Courier New" w:cs="Courier New"/>
          <w:sz w:val="20"/>
          <w:szCs w:val="20"/>
          <w:lang w:val="en-AE" w:eastAsia="en-AE"/>
        </w:rPr>
        <w:t>backend/</w:t>
      </w:r>
      <w:proofErr w:type="spellStart"/>
      <w:r w:rsidRPr="00291056">
        <w:rPr>
          <w:rFonts w:ascii="Courier New" w:eastAsia="Times New Roman" w:hAnsi="Courier New" w:cs="Courier New"/>
          <w:sz w:val="20"/>
          <w:szCs w:val="20"/>
          <w:lang w:val="en-AE" w:eastAsia="en-AE"/>
        </w:rPr>
        <w:t>src</w:t>
      </w:r>
      <w:proofErr w:type="spellEnd"/>
      <w:r w:rsidRPr="00291056">
        <w:rPr>
          <w:rFonts w:ascii="Courier New" w:eastAsia="Times New Roman" w:hAnsi="Courier New" w:cs="Courier New"/>
          <w:sz w:val="20"/>
          <w:szCs w:val="20"/>
          <w:lang w:val="en-AE" w:eastAsia="en-AE"/>
        </w:rPr>
        <w:t>/main/resources/</w:t>
      </w:r>
      <w:proofErr w:type="spellStart"/>
      <w:r w:rsidRPr="00291056">
        <w:rPr>
          <w:rFonts w:ascii="Courier New" w:eastAsia="Times New Roman" w:hAnsi="Courier New" w:cs="Courier New"/>
          <w:sz w:val="20"/>
          <w:szCs w:val="20"/>
          <w:lang w:val="en-AE" w:eastAsia="en-AE"/>
        </w:rPr>
        <w:t>clickhouse</w:t>
      </w:r>
      <w:proofErr w:type="spellEnd"/>
      <w:r w:rsidRPr="00291056">
        <w:rPr>
          <w:rFonts w:ascii="Courier New" w:eastAsia="Times New Roman" w:hAnsi="Courier New" w:cs="Courier New"/>
          <w:sz w:val="20"/>
          <w:szCs w:val="20"/>
          <w:lang w:val="en-AE" w:eastAsia="en-AE"/>
        </w:rPr>
        <w:t>/</w:t>
      </w:r>
      <w:proofErr w:type="spellStart"/>
      <w:r w:rsidRPr="00291056">
        <w:rPr>
          <w:rFonts w:ascii="Courier New" w:eastAsia="Times New Roman" w:hAnsi="Courier New" w:cs="Courier New"/>
          <w:sz w:val="20"/>
          <w:szCs w:val="20"/>
          <w:lang w:val="en-AE" w:eastAsia="en-AE"/>
        </w:rPr>
        <w:t>init.sql</w:t>
      </w:r>
      <w:proofErr w:type="spellEnd"/>
      <w:r w:rsidRPr="00291056">
        <w:rPr>
          <w:rFonts w:ascii="Times New Roman" w:eastAsia="Times New Roman" w:hAnsi="Times New Roman" w:cs="Times New Roman"/>
          <w:sz w:val="24"/>
          <w:szCs w:val="24"/>
          <w:lang w:val="en-AE" w:eastAsia="en-AE"/>
        </w:rPr>
        <w:t> during backend startup through the </w:t>
      </w:r>
      <w:proofErr w:type="spellStart"/>
      <w:r w:rsidRPr="00291056">
        <w:rPr>
          <w:rFonts w:ascii="Courier New" w:eastAsia="Times New Roman" w:hAnsi="Courier New" w:cs="Courier New"/>
          <w:sz w:val="20"/>
          <w:szCs w:val="20"/>
          <w:lang w:val="en-AE" w:eastAsia="en-AE"/>
        </w:rPr>
        <w:t>ClickHouseSchemaInitializer</w:t>
      </w:r>
      <w:proofErr w:type="spellEnd"/>
      <w:r w:rsidRPr="00291056">
        <w:rPr>
          <w:rFonts w:ascii="Times New Roman" w:eastAsia="Times New Roman" w:hAnsi="Times New Roman" w:cs="Times New Roman"/>
          <w:sz w:val="24"/>
          <w:szCs w:val="24"/>
          <w:lang w:val="en-AE" w:eastAsia="en-AE"/>
        </w:rPr>
        <w:t> bean. This guarantees that the required tables exist before Kafka consumers begin processing events.</w:t>
      </w:r>
    </w:p>
    <w:p w14:paraId="35A8F001"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82D2CE"/>
          <w:sz w:val="21"/>
          <w:szCs w:val="21"/>
          <w:lang w:val="en-AE" w:eastAsia="en-AE"/>
        </w:rPr>
        <w:t>CREATE</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TABLE</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FB080"/>
          <w:sz w:val="21"/>
          <w:szCs w:val="21"/>
          <w:lang w:val="en-AE" w:eastAsia="en-AE"/>
        </w:rPr>
        <w:t>IF</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NOT</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EXISTS</w:t>
      </w:r>
      <w:r w:rsidRPr="00291056">
        <w:rPr>
          <w:rFonts w:ascii="Consolas" w:eastAsia="Times New Roman" w:hAnsi="Consolas" w:cs="Times New Roman"/>
          <w:color w:val="E4E4E4"/>
          <w:sz w:val="21"/>
          <w:szCs w:val="21"/>
          <w:lang w:val="en-AE" w:eastAsia="en-AE"/>
        </w:rPr>
        <w:t xml:space="preserve"> </w:t>
      </w:r>
      <w:proofErr w:type="spellStart"/>
      <w:proofErr w:type="gramStart"/>
      <w:r w:rsidRPr="00291056">
        <w:rPr>
          <w:rFonts w:ascii="Consolas" w:eastAsia="Times New Roman" w:hAnsi="Consolas" w:cs="Times New Roman"/>
          <w:color w:val="E4E4E4"/>
          <w:sz w:val="21"/>
          <w:szCs w:val="21"/>
          <w:lang w:val="en-AE" w:eastAsia="en-AE"/>
        </w:rPr>
        <w:t>seestack.errors</w:t>
      </w:r>
      <w:proofErr w:type="spellEnd"/>
      <w:proofErr w:type="gramEnd"/>
      <w:r w:rsidRPr="00291056">
        <w:rPr>
          <w:rFonts w:ascii="Consolas" w:eastAsia="Times New Roman" w:hAnsi="Consolas" w:cs="Times New Roman"/>
          <w:color w:val="E4E4E4"/>
          <w:sz w:val="21"/>
          <w:szCs w:val="21"/>
          <w:lang w:val="en-AE" w:eastAsia="en-AE"/>
        </w:rPr>
        <w:t xml:space="preserve"> (</w:t>
      </w:r>
    </w:p>
    <w:p w14:paraId="2D0C2EA1"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project_id</w:t>
      </w:r>
      <w:proofErr w:type="spellEnd"/>
      <w:r w:rsidRPr="00291056">
        <w:rPr>
          <w:rFonts w:ascii="Consolas" w:eastAsia="Times New Roman" w:hAnsi="Consolas" w:cs="Times New Roman"/>
          <w:color w:val="E4E4E4"/>
          <w:sz w:val="21"/>
          <w:szCs w:val="21"/>
          <w:lang w:val="en-AE" w:eastAsia="en-AE"/>
        </w:rPr>
        <w:t xml:space="preserve">     </w:t>
      </w:r>
      <w:proofErr w:type="gramStart"/>
      <w:r w:rsidRPr="00291056">
        <w:rPr>
          <w:rFonts w:ascii="Consolas" w:eastAsia="Times New Roman" w:hAnsi="Consolas" w:cs="Times New Roman"/>
          <w:color w:val="E4E4E4"/>
          <w:sz w:val="21"/>
          <w:szCs w:val="21"/>
          <w:lang w:val="en-AE" w:eastAsia="en-AE"/>
        </w:rPr>
        <w:t xml:space="preserve">UUID,   </w:t>
      </w:r>
      <w:proofErr w:type="gramEnd"/>
      <w:r w:rsidRPr="00291056">
        <w:rPr>
          <w:rFonts w:ascii="Consolas" w:eastAsia="Times New Roman" w:hAnsi="Consolas" w:cs="Times New Roman"/>
          <w:color w:val="E4E4E4"/>
          <w:sz w:val="21"/>
          <w:szCs w:val="21"/>
          <w:lang w:val="en-AE" w:eastAsia="en-AE"/>
        </w:rPr>
        <w:t>     fingerprint String,</w:t>
      </w:r>
    </w:p>
    <w:p w14:paraId="4765AF47"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exceptionClass</w:t>
      </w:r>
      <w:proofErr w:type="spellEnd"/>
      <w:r w:rsidRPr="00291056">
        <w:rPr>
          <w:rFonts w:ascii="Consolas" w:eastAsia="Times New Roman" w:hAnsi="Consolas" w:cs="Times New Roman"/>
          <w:color w:val="E4E4E4"/>
          <w:sz w:val="21"/>
          <w:szCs w:val="21"/>
          <w:lang w:val="en-AE" w:eastAsia="en-AE"/>
        </w:rPr>
        <w:t xml:space="preserve"> </w:t>
      </w:r>
      <w:proofErr w:type="gramStart"/>
      <w:r w:rsidRPr="00291056">
        <w:rPr>
          <w:rFonts w:ascii="Consolas" w:eastAsia="Times New Roman" w:hAnsi="Consolas" w:cs="Times New Roman"/>
          <w:color w:val="E4E4E4"/>
          <w:sz w:val="21"/>
          <w:szCs w:val="21"/>
          <w:lang w:val="en-AE" w:eastAsia="en-AE"/>
        </w:rPr>
        <w:t xml:space="preserve">String,   </w:t>
      </w:r>
      <w:proofErr w:type="gramEnd"/>
      <w:r w:rsidRPr="00291056">
        <w:rPr>
          <w:rFonts w:ascii="Consolas" w:eastAsia="Times New Roman" w:hAnsi="Consolas" w:cs="Times New Roman"/>
          <w:color w:val="E4E4E4"/>
          <w:sz w:val="21"/>
          <w:szCs w:val="21"/>
          <w:lang w:val="en-AE" w:eastAsia="en-AE"/>
        </w:rPr>
        <w:t>   </w:t>
      </w:r>
      <w:r w:rsidRPr="00291056">
        <w:rPr>
          <w:rFonts w:ascii="Consolas" w:eastAsia="Times New Roman" w:hAnsi="Consolas" w:cs="Times New Roman"/>
          <w:color w:val="82D2CE"/>
          <w:sz w:val="21"/>
          <w:szCs w:val="21"/>
          <w:lang w:val="en-AE" w:eastAsia="en-AE"/>
        </w:rPr>
        <w:t>message</w:t>
      </w:r>
      <w:r w:rsidRPr="00291056">
        <w:rPr>
          <w:rFonts w:ascii="Consolas" w:eastAsia="Times New Roman" w:hAnsi="Consolas" w:cs="Times New Roman"/>
          <w:color w:val="E4E4E4"/>
          <w:sz w:val="21"/>
          <w:szCs w:val="21"/>
          <w:lang w:val="en-AE" w:eastAsia="en-AE"/>
        </w:rPr>
        <w:t xml:space="preserve">     String,</w:t>
      </w:r>
    </w:p>
    <w:p w14:paraId="23021A00"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stack_trace</w:t>
      </w:r>
      <w:proofErr w:type="spellEnd"/>
      <w:r w:rsidRPr="00291056">
        <w:rPr>
          <w:rFonts w:ascii="Consolas" w:eastAsia="Times New Roman" w:hAnsi="Consolas" w:cs="Times New Roman"/>
          <w:color w:val="E4E4E4"/>
          <w:sz w:val="21"/>
          <w:szCs w:val="21"/>
          <w:lang w:val="en-AE" w:eastAsia="en-AE"/>
        </w:rPr>
        <w:t xml:space="preserve">    </w:t>
      </w:r>
      <w:proofErr w:type="gramStart"/>
      <w:r w:rsidRPr="00291056">
        <w:rPr>
          <w:rFonts w:ascii="Consolas" w:eastAsia="Times New Roman" w:hAnsi="Consolas" w:cs="Times New Roman"/>
          <w:color w:val="E4E4E4"/>
          <w:sz w:val="21"/>
          <w:szCs w:val="21"/>
          <w:lang w:val="en-AE" w:eastAsia="en-AE"/>
        </w:rPr>
        <w:t xml:space="preserve">String,   </w:t>
      </w:r>
      <w:proofErr w:type="gramEnd"/>
      <w:r w:rsidRPr="00291056">
        <w:rPr>
          <w:rFonts w:ascii="Consolas" w:eastAsia="Times New Roman" w:hAnsi="Consolas" w:cs="Times New Roman"/>
          <w:color w:val="E4E4E4"/>
          <w:sz w:val="21"/>
          <w:szCs w:val="21"/>
          <w:lang w:val="en-AE" w:eastAsia="en-AE"/>
        </w:rPr>
        <w:t>   </w:t>
      </w:r>
      <w:r w:rsidRPr="00291056">
        <w:rPr>
          <w:rFonts w:ascii="Consolas" w:eastAsia="Times New Roman" w:hAnsi="Consolas" w:cs="Times New Roman"/>
          <w:color w:val="82D2CE"/>
          <w:sz w:val="21"/>
          <w:szCs w:val="21"/>
          <w:lang w:val="en-AE" w:eastAsia="en-AE"/>
        </w:rPr>
        <w:t>level</w:t>
      </w:r>
      <w:r w:rsidRPr="00291056">
        <w:rPr>
          <w:rFonts w:ascii="Consolas" w:eastAsia="Times New Roman" w:hAnsi="Consolas" w:cs="Times New Roman"/>
          <w:color w:val="E4E4E4"/>
          <w:sz w:val="21"/>
          <w:szCs w:val="21"/>
          <w:lang w:val="en-AE" w:eastAsia="en-AE"/>
        </w:rPr>
        <w:t xml:space="preserve">       </w:t>
      </w:r>
      <w:proofErr w:type="spellStart"/>
      <w:proofErr w:type="gramStart"/>
      <w:r w:rsidRPr="00291056">
        <w:rPr>
          <w:rFonts w:ascii="Consolas" w:eastAsia="Times New Roman" w:hAnsi="Consolas" w:cs="Times New Roman"/>
          <w:color w:val="E4E4E4"/>
          <w:sz w:val="21"/>
          <w:szCs w:val="21"/>
          <w:lang w:val="en-AE" w:eastAsia="en-AE"/>
        </w:rPr>
        <w:t>LowCardinality</w:t>
      </w:r>
      <w:proofErr w:type="spellEnd"/>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4E4E4"/>
          <w:sz w:val="21"/>
          <w:szCs w:val="21"/>
          <w:lang w:val="en-AE" w:eastAsia="en-AE"/>
        </w:rPr>
        <w:t>String),</w:t>
      </w:r>
    </w:p>
    <w:p w14:paraId="22AC385C"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environment    </w:t>
      </w:r>
      <w:proofErr w:type="spellStart"/>
      <w:proofErr w:type="gramStart"/>
      <w:r w:rsidRPr="00291056">
        <w:rPr>
          <w:rFonts w:ascii="Consolas" w:eastAsia="Times New Roman" w:hAnsi="Consolas" w:cs="Times New Roman"/>
          <w:color w:val="E4E4E4"/>
          <w:sz w:val="21"/>
          <w:szCs w:val="21"/>
          <w:lang w:val="en-AE" w:eastAsia="en-AE"/>
        </w:rPr>
        <w:t>LowCardinality</w:t>
      </w:r>
      <w:proofErr w:type="spellEnd"/>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4E4E4"/>
          <w:sz w:val="21"/>
          <w:szCs w:val="21"/>
          <w:lang w:val="en-AE" w:eastAsia="en-AE"/>
        </w:rPr>
        <w:t>String</w:t>
      </w:r>
      <w:proofErr w:type="gramStart"/>
      <w:r w:rsidRPr="00291056">
        <w:rPr>
          <w:rFonts w:ascii="Consolas" w:eastAsia="Times New Roman" w:hAnsi="Consolas" w:cs="Times New Roman"/>
          <w:color w:val="E4E4E4"/>
          <w:sz w:val="21"/>
          <w:szCs w:val="21"/>
          <w:lang w:val="en-AE" w:eastAsia="en-AE"/>
        </w:rPr>
        <w:t>),  release</w:t>
      </w:r>
      <w:proofErr w:type="gramEnd"/>
      <w:r w:rsidRPr="00291056">
        <w:rPr>
          <w:rFonts w:ascii="Consolas" w:eastAsia="Times New Roman" w:hAnsi="Consolas" w:cs="Times New Roman"/>
          <w:color w:val="E4E4E4"/>
          <w:sz w:val="21"/>
          <w:szCs w:val="21"/>
          <w:lang w:val="en-AE" w:eastAsia="en-AE"/>
        </w:rPr>
        <w:t xml:space="preserve"> String,</w:t>
      </w:r>
    </w:p>
    <w:p w14:paraId="43FAEA67"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user_id</w:t>
      </w:r>
      <w:proofErr w:type="spellEnd"/>
      <w:r w:rsidRPr="00291056">
        <w:rPr>
          <w:rFonts w:ascii="Consolas" w:eastAsia="Times New Roman" w:hAnsi="Consolas" w:cs="Times New Roman"/>
          <w:color w:val="E4E4E4"/>
          <w:sz w:val="21"/>
          <w:szCs w:val="21"/>
          <w:lang w:val="en-AE" w:eastAsia="en-AE"/>
        </w:rPr>
        <w:t xml:space="preserve"> String, </w:t>
      </w:r>
      <w:proofErr w:type="spellStart"/>
      <w:r w:rsidRPr="00291056">
        <w:rPr>
          <w:rFonts w:ascii="Consolas" w:eastAsia="Times New Roman" w:hAnsi="Consolas" w:cs="Times New Roman"/>
          <w:color w:val="E4E4E4"/>
          <w:sz w:val="21"/>
          <w:szCs w:val="21"/>
          <w:lang w:val="en-AE" w:eastAsia="en-AE"/>
        </w:rPr>
        <w:t>user_email</w:t>
      </w:r>
      <w:proofErr w:type="spellEnd"/>
      <w:r w:rsidRPr="00291056">
        <w:rPr>
          <w:rFonts w:ascii="Consolas" w:eastAsia="Times New Roman" w:hAnsi="Consolas" w:cs="Times New Roman"/>
          <w:color w:val="E4E4E4"/>
          <w:sz w:val="21"/>
          <w:szCs w:val="21"/>
          <w:lang w:val="en-AE" w:eastAsia="en-AE"/>
        </w:rPr>
        <w:t xml:space="preserve"> String, </w:t>
      </w:r>
      <w:proofErr w:type="spellStart"/>
      <w:r w:rsidRPr="00291056">
        <w:rPr>
          <w:rFonts w:ascii="Consolas" w:eastAsia="Times New Roman" w:hAnsi="Consolas" w:cs="Times New Roman"/>
          <w:color w:val="E4E4E4"/>
          <w:sz w:val="21"/>
          <w:szCs w:val="21"/>
          <w:lang w:val="en-AE" w:eastAsia="en-AE"/>
        </w:rPr>
        <w:t>user_ip</w:t>
      </w:r>
      <w:proofErr w:type="spellEnd"/>
      <w:r w:rsidRPr="00291056">
        <w:rPr>
          <w:rFonts w:ascii="Consolas" w:eastAsia="Times New Roman" w:hAnsi="Consolas" w:cs="Times New Roman"/>
          <w:color w:val="E4E4E4"/>
          <w:sz w:val="21"/>
          <w:szCs w:val="21"/>
          <w:lang w:val="en-AE" w:eastAsia="en-AE"/>
        </w:rPr>
        <w:t xml:space="preserve"> String,</w:t>
      </w:r>
    </w:p>
    <w:p w14:paraId="0BFF481D"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metadata String, </w:t>
      </w:r>
      <w:r w:rsidRPr="00291056">
        <w:rPr>
          <w:rFonts w:ascii="Consolas" w:eastAsia="Times New Roman" w:hAnsi="Consolas" w:cs="Times New Roman"/>
          <w:color w:val="82D2CE"/>
          <w:sz w:val="21"/>
          <w:szCs w:val="21"/>
          <w:lang w:val="en-AE" w:eastAsia="en-AE"/>
        </w:rPr>
        <w:t>timestamp</w:t>
      </w:r>
      <w:r w:rsidRPr="00291056">
        <w:rPr>
          <w:rFonts w:ascii="Consolas" w:eastAsia="Times New Roman" w:hAnsi="Consolas" w:cs="Times New Roman"/>
          <w:color w:val="E4E4E4"/>
          <w:sz w:val="21"/>
          <w:szCs w:val="21"/>
          <w:lang w:val="en-AE" w:eastAsia="en-AE"/>
        </w:rPr>
        <w:t xml:space="preserve"> DateTime64(</w:t>
      </w:r>
      <w:r w:rsidRPr="00291056">
        <w:rPr>
          <w:rFonts w:ascii="Consolas" w:eastAsia="Times New Roman" w:hAnsi="Consolas" w:cs="Times New Roman"/>
          <w:color w:val="EBC88D"/>
          <w:sz w:val="21"/>
          <w:szCs w:val="21"/>
          <w:lang w:val="en-AE" w:eastAsia="en-AE"/>
        </w:rPr>
        <w:t>3</w:t>
      </w:r>
      <w:r w:rsidRPr="00291056">
        <w:rPr>
          <w:rFonts w:ascii="Consolas" w:eastAsia="Times New Roman" w:hAnsi="Consolas" w:cs="Times New Roman"/>
          <w:color w:val="E4E4E4"/>
          <w:sz w:val="21"/>
          <w:szCs w:val="21"/>
          <w:lang w:val="en-AE" w:eastAsia="en-AE"/>
        </w:rPr>
        <w:t>)</w:t>
      </w:r>
    </w:p>
    <w:p w14:paraId="5B7E3A14"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ENGINE </w:t>
      </w:r>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 xml:space="preserve"> </w:t>
      </w:r>
      <w:proofErr w:type="spellStart"/>
      <w:proofErr w:type="gramStart"/>
      <w:r w:rsidRPr="00291056">
        <w:rPr>
          <w:rFonts w:ascii="Consolas" w:eastAsia="Times New Roman" w:hAnsi="Consolas" w:cs="Times New Roman"/>
          <w:color w:val="E4E4E4"/>
          <w:sz w:val="21"/>
          <w:szCs w:val="21"/>
          <w:lang w:val="en-AE" w:eastAsia="en-AE"/>
        </w:rPr>
        <w:t>MergeTree</w:t>
      </w:r>
      <w:proofErr w:type="spellEnd"/>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4E4E4"/>
          <w:sz w:val="21"/>
          <w:szCs w:val="21"/>
          <w:lang w:val="en-AE" w:eastAsia="en-AE"/>
        </w:rPr>
        <w:t>)</w:t>
      </w:r>
    </w:p>
    <w:p w14:paraId="1486FE4A"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82D2CE"/>
          <w:sz w:val="21"/>
          <w:szCs w:val="21"/>
          <w:lang w:val="en-AE" w:eastAsia="en-AE"/>
        </w:rPr>
        <w:t>ORDER BY</w:t>
      </w: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project_id</w:t>
      </w:r>
      <w:proofErr w:type="spellEnd"/>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timestamp</w:t>
      </w:r>
      <w:r w:rsidRPr="00291056">
        <w:rPr>
          <w:rFonts w:ascii="Consolas" w:eastAsia="Times New Roman" w:hAnsi="Consolas" w:cs="Times New Roman"/>
          <w:color w:val="E4E4E4"/>
          <w:sz w:val="21"/>
          <w:szCs w:val="21"/>
          <w:lang w:val="en-AE" w:eastAsia="en-AE"/>
        </w:rPr>
        <w:t>)</w:t>
      </w:r>
    </w:p>
    <w:p w14:paraId="19D61B60"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TTL </w:t>
      </w:r>
      <w:proofErr w:type="spellStart"/>
      <w:r w:rsidRPr="00291056">
        <w:rPr>
          <w:rFonts w:ascii="Consolas" w:eastAsia="Times New Roman" w:hAnsi="Consolas" w:cs="Times New Roman"/>
          <w:color w:val="E4E4E4"/>
          <w:sz w:val="21"/>
          <w:szCs w:val="21"/>
          <w:lang w:val="en-AE" w:eastAsia="en-AE"/>
        </w:rPr>
        <w:t>toDateTime</w:t>
      </w:r>
      <w:proofErr w:type="spellEnd"/>
      <w:r w:rsidRPr="00291056">
        <w:rPr>
          <w:rFonts w:ascii="Consolas" w:eastAsia="Times New Roman" w:hAnsi="Consolas" w:cs="Times New Roman"/>
          <w:color w:val="E4E4E4"/>
          <w:sz w:val="21"/>
          <w:szCs w:val="21"/>
          <w:lang w:val="en-AE" w:eastAsia="en-AE"/>
        </w:rPr>
        <w:t>(</w:t>
      </w:r>
      <w:r w:rsidRPr="00291056">
        <w:rPr>
          <w:rFonts w:ascii="Consolas" w:eastAsia="Times New Roman" w:hAnsi="Consolas" w:cs="Times New Roman"/>
          <w:color w:val="82D2CE"/>
          <w:sz w:val="21"/>
          <w:szCs w:val="21"/>
          <w:lang w:val="en-AE" w:eastAsia="en-AE"/>
        </w:rPr>
        <w:t>timestamp</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 xml:space="preserve"> INTERVAL </w:t>
      </w:r>
      <w:r w:rsidRPr="00291056">
        <w:rPr>
          <w:rFonts w:ascii="Consolas" w:eastAsia="Times New Roman" w:hAnsi="Consolas" w:cs="Times New Roman"/>
          <w:color w:val="EBC88D"/>
          <w:sz w:val="21"/>
          <w:szCs w:val="21"/>
          <w:lang w:val="en-AE" w:eastAsia="en-AE"/>
        </w:rPr>
        <w:t>30</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DAY</w:t>
      </w:r>
      <w:r w:rsidRPr="00291056">
        <w:rPr>
          <w:rFonts w:ascii="Consolas" w:eastAsia="Times New Roman" w:hAnsi="Consolas" w:cs="Times New Roman"/>
          <w:color w:val="E4E4E4"/>
          <w:sz w:val="21"/>
          <w:szCs w:val="21"/>
          <w:lang w:val="en-AE" w:eastAsia="en-AE"/>
        </w:rPr>
        <w:t>;</w:t>
      </w:r>
    </w:p>
    <w:p w14:paraId="45E4F815"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7C0E1F08"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82D2CE"/>
          <w:sz w:val="21"/>
          <w:szCs w:val="21"/>
          <w:lang w:val="en-AE" w:eastAsia="en-AE"/>
        </w:rPr>
        <w:t>CREATE</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TABLE</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FB080"/>
          <w:sz w:val="21"/>
          <w:szCs w:val="21"/>
          <w:lang w:val="en-AE" w:eastAsia="en-AE"/>
        </w:rPr>
        <w:t>IF</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NOT</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EXISTS</w:t>
      </w:r>
      <w:r w:rsidRPr="00291056">
        <w:rPr>
          <w:rFonts w:ascii="Consolas" w:eastAsia="Times New Roman" w:hAnsi="Consolas" w:cs="Times New Roman"/>
          <w:color w:val="E4E4E4"/>
          <w:sz w:val="21"/>
          <w:szCs w:val="21"/>
          <w:lang w:val="en-AE" w:eastAsia="en-AE"/>
        </w:rPr>
        <w:t xml:space="preserve"> </w:t>
      </w:r>
      <w:proofErr w:type="spellStart"/>
      <w:proofErr w:type="gramStart"/>
      <w:r w:rsidRPr="00291056">
        <w:rPr>
          <w:rFonts w:ascii="Consolas" w:eastAsia="Times New Roman" w:hAnsi="Consolas" w:cs="Times New Roman"/>
          <w:color w:val="E4E4E4"/>
          <w:sz w:val="21"/>
          <w:szCs w:val="21"/>
          <w:lang w:val="en-AE" w:eastAsia="en-AE"/>
        </w:rPr>
        <w:t>seestack.monitor</w:t>
      </w:r>
      <w:proofErr w:type="gramEnd"/>
      <w:r w:rsidRPr="00291056">
        <w:rPr>
          <w:rFonts w:ascii="Consolas" w:eastAsia="Times New Roman" w:hAnsi="Consolas" w:cs="Times New Roman"/>
          <w:color w:val="E4E4E4"/>
          <w:sz w:val="21"/>
          <w:szCs w:val="21"/>
          <w:lang w:val="en-AE" w:eastAsia="en-AE"/>
        </w:rPr>
        <w:t>_checks</w:t>
      </w:r>
      <w:proofErr w:type="spellEnd"/>
      <w:r w:rsidRPr="00291056">
        <w:rPr>
          <w:rFonts w:ascii="Consolas" w:eastAsia="Times New Roman" w:hAnsi="Consolas" w:cs="Times New Roman"/>
          <w:color w:val="E4E4E4"/>
          <w:sz w:val="21"/>
          <w:szCs w:val="21"/>
          <w:lang w:val="en-AE" w:eastAsia="en-AE"/>
        </w:rPr>
        <w:t xml:space="preserve"> (</w:t>
      </w:r>
    </w:p>
    <w:p w14:paraId="44C97B34"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monitor_id</w:t>
      </w:r>
      <w:proofErr w:type="spellEnd"/>
      <w:r w:rsidRPr="00291056">
        <w:rPr>
          <w:rFonts w:ascii="Consolas" w:eastAsia="Times New Roman" w:hAnsi="Consolas" w:cs="Times New Roman"/>
          <w:color w:val="E4E4E4"/>
          <w:sz w:val="21"/>
          <w:szCs w:val="21"/>
          <w:lang w:val="en-AE" w:eastAsia="en-AE"/>
        </w:rPr>
        <w:t xml:space="preserve"> UUID, </w:t>
      </w:r>
      <w:proofErr w:type="spellStart"/>
      <w:r w:rsidRPr="00291056">
        <w:rPr>
          <w:rFonts w:ascii="Consolas" w:eastAsia="Times New Roman" w:hAnsi="Consolas" w:cs="Times New Roman"/>
          <w:color w:val="E4E4E4"/>
          <w:sz w:val="21"/>
          <w:szCs w:val="21"/>
          <w:lang w:val="en-AE" w:eastAsia="en-AE"/>
        </w:rPr>
        <w:t>project_id</w:t>
      </w:r>
      <w:proofErr w:type="spellEnd"/>
      <w:r w:rsidRPr="00291056">
        <w:rPr>
          <w:rFonts w:ascii="Consolas" w:eastAsia="Times New Roman" w:hAnsi="Consolas" w:cs="Times New Roman"/>
          <w:color w:val="E4E4E4"/>
          <w:sz w:val="21"/>
          <w:szCs w:val="21"/>
          <w:lang w:val="en-AE" w:eastAsia="en-AE"/>
        </w:rPr>
        <w:t xml:space="preserve"> UUID,</w:t>
      </w:r>
    </w:p>
    <w:p w14:paraId="00885921"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status</w:t>
      </w:r>
      <w:r w:rsidRPr="00291056">
        <w:rPr>
          <w:rFonts w:ascii="Consolas" w:eastAsia="Times New Roman" w:hAnsi="Consolas" w:cs="Times New Roman"/>
          <w:color w:val="E4E4E4"/>
          <w:sz w:val="21"/>
          <w:szCs w:val="21"/>
          <w:lang w:val="en-AE" w:eastAsia="en-AE"/>
        </w:rPr>
        <w:t xml:space="preserve"> UInt8, </w:t>
      </w:r>
      <w:proofErr w:type="spellStart"/>
      <w:r w:rsidRPr="00291056">
        <w:rPr>
          <w:rFonts w:ascii="Consolas" w:eastAsia="Times New Roman" w:hAnsi="Consolas" w:cs="Times New Roman"/>
          <w:color w:val="E4E4E4"/>
          <w:sz w:val="21"/>
          <w:szCs w:val="21"/>
          <w:lang w:val="en-AE" w:eastAsia="en-AE"/>
        </w:rPr>
        <w:t>response_time_ms</w:t>
      </w:r>
      <w:proofErr w:type="spellEnd"/>
      <w:r w:rsidRPr="00291056">
        <w:rPr>
          <w:rFonts w:ascii="Consolas" w:eastAsia="Times New Roman" w:hAnsi="Consolas" w:cs="Times New Roman"/>
          <w:color w:val="E4E4E4"/>
          <w:sz w:val="21"/>
          <w:szCs w:val="21"/>
          <w:lang w:val="en-AE" w:eastAsia="en-AE"/>
        </w:rPr>
        <w:t xml:space="preserve"> UInt32,</w:t>
      </w:r>
    </w:p>
    <w:p w14:paraId="09CFF54C"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status_code</w:t>
      </w:r>
      <w:proofErr w:type="spellEnd"/>
      <w:r w:rsidRPr="00291056">
        <w:rPr>
          <w:rFonts w:ascii="Consolas" w:eastAsia="Times New Roman" w:hAnsi="Consolas" w:cs="Times New Roman"/>
          <w:color w:val="E4E4E4"/>
          <w:sz w:val="21"/>
          <w:szCs w:val="21"/>
          <w:lang w:val="en-AE" w:eastAsia="en-AE"/>
        </w:rPr>
        <w:t xml:space="preserve"> UInt16, </w:t>
      </w:r>
      <w:r w:rsidRPr="00291056">
        <w:rPr>
          <w:rFonts w:ascii="Consolas" w:eastAsia="Times New Roman" w:hAnsi="Consolas" w:cs="Times New Roman"/>
          <w:color w:val="82D2CE"/>
          <w:sz w:val="21"/>
          <w:szCs w:val="21"/>
          <w:lang w:val="en-AE" w:eastAsia="en-AE"/>
        </w:rPr>
        <w:t>timestamp</w:t>
      </w:r>
      <w:r w:rsidRPr="00291056">
        <w:rPr>
          <w:rFonts w:ascii="Consolas" w:eastAsia="Times New Roman" w:hAnsi="Consolas" w:cs="Times New Roman"/>
          <w:color w:val="E4E4E4"/>
          <w:sz w:val="21"/>
          <w:szCs w:val="21"/>
          <w:lang w:val="en-AE" w:eastAsia="en-AE"/>
        </w:rPr>
        <w:t xml:space="preserve"> DateTime64(</w:t>
      </w:r>
      <w:r w:rsidRPr="00291056">
        <w:rPr>
          <w:rFonts w:ascii="Consolas" w:eastAsia="Times New Roman" w:hAnsi="Consolas" w:cs="Times New Roman"/>
          <w:color w:val="EBC88D"/>
          <w:sz w:val="21"/>
          <w:szCs w:val="21"/>
          <w:lang w:val="en-AE" w:eastAsia="en-AE"/>
        </w:rPr>
        <w:t>3</w:t>
      </w:r>
      <w:r w:rsidRPr="00291056">
        <w:rPr>
          <w:rFonts w:ascii="Consolas" w:eastAsia="Times New Roman" w:hAnsi="Consolas" w:cs="Times New Roman"/>
          <w:color w:val="E4E4E4"/>
          <w:sz w:val="21"/>
          <w:szCs w:val="21"/>
          <w:lang w:val="en-AE" w:eastAsia="en-AE"/>
        </w:rPr>
        <w:t>)</w:t>
      </w:r>
    </w:p>
    <w:p w14:paraId="0A0221D5"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 ENGINE </w:t>
      </w:r>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 xml:space="preserve"> </w:t>
      </w:r>
      <w:proofErr w:type="spellStart"/>
      <w:proofErr w:type="gramStart"/>
      <w:r w:rsidRPr="00291056">
        <w:rPr>
          <w:rFonts w:ascii="Consolas" w:eastAsia="Times New Roman" w:hAnsi="Consolas" w:cs="Times New Roman"/>
          <w:color w:val="E4E4E4"/>
          <w:sz w:val="21"/>
          <w:szCs w:val="21"/>
          <w:lang w:val="en-AE" w:eastAsia="en-AE"/>
        </w:rPr>
        <w:t>MergeTree</w:t>
      </w:r>
      <w:proofErr w:type="spellEnd"/>
      <w:r w:rsidRPr="00291056">
        <w:rPr>
          <w:rFonts w:ascii="Consolas" w:eastAsia="Times New Roman" w:hAnsi="Consolas" w:cs="Times New Roman"/>
          <w:color w:val="E4E4E4"/>
          <w:sz w:val="21"/>
          <w:szCs w:val="21"/>
          <w:lang w:val="en-AE" w:eastAsia="en-AE"/>
        </w:rPr>
        <w:t>(</w:t>
      </w:r>
      <w:proofErr w:type="gramEnd"/>
      <w:r w:rsidRPr="00291056">
        <w:rPr>
          <w:rFonts w:ascii="Consolas" w:eastAsia="Times New Roman" w:hAnsi="Consolas" w:cs="Times New Roman"/>
          <w:color w:val="E4E4E4"/>
          <w:sz w:val="21"/>
          <w:szCs w:val="21"/>
          <w:lang w:val="en-AE" w:eastAsia="en-AE"/>
        </w:rPr>
        <w:t>)</w:t>
      </w:r>
    </w:p>
    <w:p w14:paraId="0ED8905B"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82D2CE"/>
          <w:sz w:val="21"/>
          <w:szCs w:val="21"/>
          <w:lang w:val="en-AE" w:eastAsia="en-AE"/>
        </w:rPr>
        <w:t>ORDER BY</w:t>
      </w:r>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4E4E4"/>
          <w:sz w:val="21"/>
          <w:szCs w:val="21"/>
          <w:lang w:val="en-AE" w:eastAsia="en-AE"/>
        </w:rPr>
        <w:t>monitor_id</w:t>
      </w:r>
      <w:proofErr w:type="spellEnd"/>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timestamp</w:t>
      </w:r>
      <w:r w:rsidRPr="00291056">
        <w:rPr>
          <w:rFonts w:ascii="Consolas" w:eastAsia="Times New Roman" w:hAnsi="Consolas" w:cs="Times New Roman"/>
          <w:color w:val="E4E4E4"/>
          <w:sz w:val="21"/>
          <w:szCs w:val="21"/>
          <w:lang w:val="en-AE" w:eastAsia="en-AE"/>
        </w:rPr>
        <w:t>)</w:t>
      </w:r>
    </w:p>
    <w:p w14:paraId="2526B615"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4E4E4"/>
          <w:sz w:val="21"/>
          <w:szCs w:val="21"/>
          <w:lang w:val="en-AE" w:eastAsia="en-AE"/>
        </w:rPr>
        <w:t xml:space="preserve">TTL </w:t>
      </w:r>
      <w:proofErr w:type="spellStart"/>
      <w:r w:rsidRPr="00291056">
        <w:rPr>
          <w:rFonts w:ascii="Consolas" w:eastAsia="Times New Roman" w:hAnsi="Consolas" w:cs="Times New Roman"/>
          <w:color w:val="E4E4E4"/>
          <w:sz w:val="21"/>
          <w:szCs w:val="21"/>
          <w:lang w:val="en-AE" w:eastAsia="en-AE"/>
        </w:rPr>
        <w:t>toDateTime</w:t>
      </w:r>
      <w:proofErr w:type="spellEnd"/>
      <w:r w:rsidRPr="00291056">
        <w:rPr>
          <w:rFonts w:ascii="Consolas" w:eastAsia="Times New Roman" w:hAnsi="Consolas" w:cs="Times New Roman"/>
          <w:color w:val="E4E4E4"/>
          <w:sz w:val="21"/>
          <w:szCs w:val="21"/>
          <w:lang w:val="en-AE" w:eastAsia="en-AE"/>
        </w:rPr>
        <w:t>(</w:t>
      </w:r>
      <w:r w:rsidRPr="00291056">
        <w:rPr>
          <w:rFonts w:ascii="Consolas" w:eastAsia="Times New Roman" w:hAnsi="Consolas" w:cs="Times New Roman"/>
          <w:color w:val="82D2CE"/>
          <w:sz w:val="21"/>
          <w:szCs w:val="21"/>
          <w:lang w:val="en-AE" w:eastAsia="en-AE"/>
        </w:rPr>
        <w:t>timestamp</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D6D6DD"/>
          <w:sz w:val="21"/>
          <w:szCs w:val="21"/>
          <w:lang w:val="en-AE" w:eastAsia="en-AE"/>
        </w:rPr>
        <w:t>+</w:t>
      </w:r>
      <w:r w:rsidRPr="00291056">
        <w:rPr>
          <w:rFonts w:ascii="Consolas" w:eastAsia="Times New Roman" w:hAnsi="Consolas" w:cs="Times New Roman"/>
          <w:color w:val="E4E4E4"/>
          <w:sz w:val="21"/>
          <w:szCs w:val="21"/>
          <w:lang w:val="en-AE" w:eastAsia="en-AE"/>
        </w:rPr>
        <w:t xml:space="preserve"> INTERVAL </w:t>
      </w:r>
      <w:r w:rsidRPr="00291056">
        <w:rPr>
          <w:rFonts w:ascii="Consolas" w:eastAsia="Times New Roman" w:hAnsi="Consolas" w:cs="Times New Roman"/>
          <w:color w:val="EBC88D"/>
          <w:sz w:val="21"/>
          <w:szCs w:val="21"/>
          <w:lang w:val="en-AE" w:eastAsia="en-AE"/>
        </w:rPr>
        <w:t>90</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82D2CE"/>
          <w:sz w:val="21"/>
          <w:szCs w:val="21"/>
          <w:lang w:val="en-AE" w:eastAsia="en-AE"/>
        </w:rPr>
        <w:t>DAY</w:t>
      </w:r>
      <w:r w:rsidRPr="00291056">
        <w:rPr>
          <w:rFonts w:ascii="Consolas" w:eastAsia="Times New Roman" w:hAnsi="Consolas" w:cs="Times New Roman"/>
          <w:color w:val="E4E4E4"/>
          <w:sz w:val="21"/>
          <w:szCs w:val="21"/>
          <w:lang w:val="en-AE" w:eastAsia="en-AE"/>
        </w:rPr>
        <w:t>;</w:t>
      </w:r>
    </w:p>
    <w:p w14:paraId="59241C9B"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42B1892D"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w:t>
      </w:r>
      <w:proofErr w:type="spellStart"/>
      <w:proofErr w:type="gramStart"/>
      <w:r w:rsidRPr="00291056">
        <w:rPr>
          <w:rFonts w:ascii="Courier New" w:eastAsia="Times New Roman" w:hAnsi="Courier New" w:cs="Courier New"/>
          <w:sz w:val="20"/>
          <w:szCs w:val="20"/>
          <w:lang w:val="en-AE" w:eastAsia="en-AE"/>
        </w:rPr>
        <w:t>seestack.errors</w:t>
      </w:r>
      <w:proofErr w:type="spellEnd"/>
      <w:proofErr w:type="gramEnd"/>
      <w:r w:rsidRPr="00291056">
        <w:rPr>
          <w:rFonts w:ascii="Times New Roman" w:eastAsia="Times New Roman" w:hAnsi="Times New Roman" w:cs="Times New Roman"/>
          <w:sz w:val="24"/>
          <w:szCs w:val="24"/>
          <w:lang w:val="en-AE" w:eastAsia="en-AE"/>
        </w:rPr>
        <w:t> table applies a thirty-day TTL to constrain storage growth while preserving a useful investigation window for repeated incidents. The use of </w:t>
      </w:r>
      <w:proofErr w:type="spellStart"/>
      <w:proofErr w:type="gramStart"/>
      <w:r w:rsidRPr="00291056">
        <w:rPr>
          <w:rFonts w:ascii="Courier New" w:eastAsia="Times New Roman" w:hAnsi="Courier New" w:cs="Courier New"/>
          <w:sz w:val="20"/>
          <w:szCs w:val="20"/>
          <w:lang w:val="en-AE" w:eastAsia="en-AE"/>
        </w:rPr>
        <w:t>LowCardinality</w:t>
      </w:r>
      <w:proofErr w:type="spellEnd"/>
      <w:r w:rsidRPr="00291056">
        <w:rPr>
          <w:rFonts w:ascii="Courier New" w:eastAsia="Times New Roman" w:hAnsi="Courier New" w:cs="Courier New"/>
          <w:sz w:val="20"/>
          <w:szCs w:val="20"/>
          <w:lang w:val="en-AE" w:eastAsia="en-AE"/>
        </w:rPr>
        <w:t>(</w:t>
      </w:r>
      <w:proofErr w:type="gramEnd"/>
      <w:r w:rsidRPr="00291056">
        <w:rPr>
          <w:rFonts w:ascii="Courier New" w:eastAsia="Times New Roman" w:hAnsi="Courier New" w:cs="Courier New"/>
          <w:sz w:val="20"/>
          <w:szCs w:val="20"/>
          <w:lang w:val="en-AE" w:eastAsia="en-AE"/>
        </w:rPr>
        <w:t>String)</w:t>
      </w:r>
      <w:r w:rsidRPr="00291056">
        <w:rPr>
          <w:rFonts w:ascii="Times New Roman" w:eastAsia="Times New Roman" w:hAnsi="Times New Roman" w:cs="Times New Roman"/>
          <w:sz w:val="24"/>
          <w:szCs w:val="24"/>
          <w:lang w:val="en-AE" w:eastAsia="en-AE"/>
        </w:rPr>
        <w:t> for fields such as </w:t>
      </w:r>
      <w:r w:rsidRPr="00291056">
        <w:rPr>
          <w:rFonts w:ascii="Courier New" w:eastAsia="Times New Roman" w:hAnsi="Courier New" w:cs="Courier New"/>
          <w:sz w:val="20"/>
          <w:szCs w:val="20"/>
          <w:lang w:val="en-AE" w:eastAsia="en-AE"/>
        </w:rPr>
        <w:t>level</w:t>
      </w:r>
      <w:r w:rsidRPr="00291056">
        <w:rPr>
          <w:rFonts w:ascii="Times New Roman" w:eastAsia="Times New Roman" w:hAnsi="Times New Roman" w:cs="Times New Roman"/>
          <w:sz w:val="24"/>
          <w:szCs w:val="24"/>
          <w:lang w:val="en-AE" w:eastAsia="en-AE"/>
        </w:rPr>
        <w:t> and </w:t>
      </w:r>
      <w:r w:rsidRPr="00291056">
        <w:rPr>
          <w:rFonts w:ascii="Courier New" w:eastAsia="Times New Roman" w:hAnsi="Courier New" w:cs="Courier New"/>
          <w:sz w:val="20"/>
          <w:szCs w:val="20"/>
          <w:lang w:val="en-AE" w:eastAsia="en-AE"/>
        </w:rPr>
        <w:t>environment</w:t>
      </w:r>
      <w:r w:rsidRPr="00291056">
        <w:rPr>
          <w:rFonts w:ascii="Times New Roman" w:eastAsia="Times New Roman" w:hAnsi="Times New Roman" w:cs="Times New Roman"/>
          <w:sz w:val="24"/>
          <w:szCs w:val="24"/>
          <w:lang w:val="en-AE" w:eastAsia="en-AE"/>
        </w:rPr>
        <w:t> improves storage efficiency because those columns contain only a small set of repeated values.</w:t>
      </w:r>
    </w:p>
    <w:p w14:paraId="2FE85D0A"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76" w:name="_Toc229325914"/>
      <w:r w:rsidRPr="00291056">
        <w:rPr>
          <w:rFonts w:ascii="Times New Roman" w:eastAsia="Times New Roman" w:hAnsi="Times New Roman" w:cs="Times New Roman"/>
          <w:b/>
          <w:bCs/>
          <w:sz w:val="24"/>
          <w:szCs w:val="24"/>
          <w:lang w:val="en-AE" w:eastAsia="en-AE"/>
        </w:rPr>
        <w:lastRenderedPageBreak/>
        <w:t>6.6 Core Algorithms</w:t>
      </w:r>
      <w:bookmarkEnd w:id="276"/>
    </w:p>
    <w:p w14:paraId="00460C5F"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Two algorithms are central to the behaviour of the delivered system: error fingerprint generation and monitor status classification. Both are implemented as static helpers and tested independently through JUnit 5, which allows verification without booting the full Spring application context.</w:t>
      </w:r>
    </w:p>
    <w:p w14:paraId="1A5553C8" w14:textId="77777777" w:rsidR="00291056" w:rsidRPr="00291056" w:rsidRDefault="00291056" w:rsidP="00291056">
      <w:pPr>
        <w:pStyle w:val="Heading3"/>
        <w:rPr>
          <w:rFonts w:eastAsia="Times New Roman"/>
          <w:lang w:val="en-AE" w:eastAsia="en-AE"/>
        </w:rPr>
      </w:pPr>
      <w:bookmarkStart w:id="277" w:name="_Toc229325915"/>
      <w:r w:rsidRPr="00291056">
        <w:rPr>
          <w:rFonts w:eastAsia="Times New Roman"/>
          <w:lang w:val="en-AE" w:eastAsia="en-AE"/>
        </w:rPr>
        <w:t>6.6.1 Error fingerprinting algorithm</w:t>
      </w:r>
      <w:bookmarkEnd w:id="277"/>
    </w:p>
    <w:p w14:paraId="567BED22"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error fingerprint is a deterministic 64-character hexadecimal digest derived from the SHA-256 hash of a canonical input string. That input consists of the exception class name concatenated with up to the first five non-framework stack frames. Frames associated with the Java standard library, Spring, Apache utilities, and Netty are filtered out before hashing to reduce framework noise in the grouping result.</w:t>
      </w:r>
    </w:p>
    <w:p w14:paraId="6B451283" w14:textId="77777777" w:rsidR="00291056" w:rsidRPr="00291056" w:rsidRDefault="00291056" w:rsidP="00291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proofErr w:type="gramStart"/>
      <w:r w:rsidRPr="00291056">
        <w:rPr>
          <w:rFonts w:ascii="Courier New" w:eastAsia="Times New Roman" w:hAnsi="Courier New" w:cs="Courier New"/>
          <w:sz w:val="20"/>
          <w:szCs w:val="20"/>
          <w:lang w:val="en-AE" w:eastAsia="en-AE"/>
        </w:rPr>
        <w:t>input  ←</w:t>
      </w:r>
      <w:proofErr w:type="gramEnd"/>
      <w:r w:rsidRPr="00291056">
        <w:rPr>
          <w:rFonts w:ascii="Courier New" w:eastAsia="Times New Roman" w:hAnsi="Courier New" w:cs="Courier New"/>
          <w:sz w:val="20"/>
          <w:szCs w:val="20"/>
          <w:lang w:val="en-AE" w:eastAsia="en-AE"/>
        </w:rPr>
        <w:t xml:space="preserve"> </w:t>
      </w:r>
      <w:proofErr w:type="spellStart"/>
      <w:r w:rsidRPr="00291056">
        <w:rPr>
          <w:rFonts w:ascii="Courier New" w:eastAsia="Times New Roman" w:hAnsi="Courier New" w:cs="Courier New"/>
          <w:sz w:val="20"/>
          <w:szCs w:val="20"/>
          <w:lang w:val="en-AE" w:eastAsia="en-AE"/>
        </w:rPr>
        <w:t>exceptionClass</w:t>
      </w:r>
      <w:proofErr w:type="spellEnd"/>
    </w:p>
    <w:p w14:paraId="53E423D9" w14:textId="77777777" w:rsidR="00291056" w:rsidRPr="00291056" w:rsidRDefault="00291056" w:rsidP="00291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proofErr w:type="gramStart"/>
      <w:r w:rsidRPr="00291056">
        <w:rPr>
          <w:rFonts w:ascii="Courier New" w:eastAsia="Times New Roman" w:hAnsi="Courier New" w:cs="Courier New"/>
          <w:sz w:val="20"/>
          <w:szCs w:val="20"/>
          <w:lang w:val="en-AE" w:eastAsia="en-AE"/>
        </w:rPr>
        <w:t>input  ←</w:t>
      </w:r>
      <w:proofErr w:type="gramEnd"/>
      <w:r w:rsidRPr="00291056">
        <w:rPr>
          <w:rFonts w:ascii="Courier New" w:eastAsia="Times New Roman" w:hAnsi="Courier New" w:cs="Courier New"/>
          <w:sz w:val="20"/>
          <w:szCs w:val="20"/>
          <w:lang w:val="en-AE" w:eastAsia="en-AE"/>
        </w:rPr>
        <w:t xml:space="preserve"> input + "|" + </w:t>
      </w:r>
      <w:proofErr w:type="gramStart"/>
      <w:r w:rsidRPr="00291056">
        <w:rPr>
          <w:rFonts w:ascii="Courier New" w:eastAsia="Times New Roman" w:hAnsi="Courier New" w:cs="Courier New"/>
          <w:sz w:val="20"/>
          <w:szCs w:val="20"/>
          <w:lang w:val="en-AE" w:eastAsia="en-AE"/>
        </w:rPr>
        <w:t>join(</w:t>
      </w:r>
      <w:proofErr w:type="gramEnd"/>
      <w:r w:rsidRPr="00291056">
        <w:rPr>
          <w:rFonts w:ascii="Courier New" w:eastAsia="Times New Roman" w:hAnsi="Courier New" w:cs="Courier New"/>
          <w:sz w:val="20"/>
          <w:szCs w:val="20"/>
          <w:lang w:val="en-AE" w:eastAsia="en-AE"/>
        </w:rPr>
        <w:t xml:space="preserve">"|", </w:t>
      </w:r>
      <w:proofErr w:type="gramStart"/>
      <w:r w:rsidRPr="00291056">
        <w:rPr>
          <w:rFonts w:ascii="Courier New" w:eastAsia="Times New Roman" w:hAnsi="Courier New" w:cs="Courier New"/>
          <w:sz w:val="20"/>
          <w:szCs w:val="20"/>
          <w:lang w:val="en-AE" w:eastAsia="en-AE"/>
        </w:rPr>
        <w:t>filter(</w:t>
      </w:r>
      <w:proofErr w:type="spellStart"/>
      <w:proofErr w:type="gramEnd"/>
      <w:r w:rsidRPr="00291056">
        <w:rPr>
          <w:rFonts w:ascii="Courier New" w:eastAsia="Times New Roman" w:hAnsi="Courier New" w:cs="Courier New"/>
          <w:sz w:val="20"/>
          <w:szCs w:val="20"/>
          <w:lang w:val="en-AE" w:eastAsia="en-AE"/>
        </w:rPr>
        <w:t>stackFrames</w:t>
      </w:r>
      <w:proofErr w:type="spellEnd"/>
      <w:r w:rsidRPr="00291056">
        <w:rPr>
          <w:rFonts w:ascii="Courier New" w:eastAsia="Times New Roman" w:hAnsi="Courier New" w:cs="Courier New"/>
          <w:sz w:val="20"/>
          <w:szCs w:val="20"/>
          <w:lang w:val="en-AE" w:eastAsia="en-AE"/>
        </w:rPr>
        <w:t>, ¬ internal</w:t>
      </w:r>
      <w:proofErr w:type="gramStart"/>
      <w:r w:rsidRPr="00291056">
        <w:rPr>
          <w:rFonts w:ascii="Courier New" w:eastAsia="Times New Roman" w:hAnsi="Courier New" w:cs="Courier New"/>
          <w:sz w:val="20"/>
          <w:szCs w:val="20"/>
          <w:lang w:val="en-AE" w:eastAsia="en-AE"/>
        </w:rPr>
        <w:t>).take</w:t>
      </w:r>
      <w:proofErr w:type="gramEnd"/>
      <w:r w:rsidRPr="00291056">
        <w:rPr>
          <w:rFonts w:ascii="Courier New" w:eastAsia="Times New Roman" w:hAnsi="Courier New" w:cs="Courier New"/>
          <w:sz w:val="20"/>
          <w:szCs w:val="20"/>
          <w:lang w:val="en-AE" w:eastAsia="en-AE"/>
        </w:rPr>
        <w:t>(5))</w:t>
      </w:r>
    </w:p>
    <w:p w14:paraId="72402A33" w14:textId="77777777" w:rsidR="00291056" w:rsidRPr="00291056" w:rsidRDefault="00291056" w:rsidP="00291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291056">
        <w:rPr>
          <w:rFonts w:ascii="Courier New" w:eastAsia="Times New Roman" w:hAnsi="Courier New" w:cs="Courier New"/>
          <w:sz w:val="20"/>
          <w:szCs w:val="20"/>
          <w:lang w:val="en-AE" w:eastAsia="en-AE"/>
        </w:rPr>
        <w:t xml:space="preserve">output ← </w:t>
      </w:r>
      <w:proofErr w:type="spellStart"/>
      <w:r w:rsidRPr="00291056">
        <w:rPr>
          <w:rFonts w:ascii="Courier New" w:eastAsia="Times New Roman" w:hAnsi="Courier New" w:cs="Courier New"/>
          <w:sz w:val="20"/>
          <w:szCs w:val="20"/>
          <w:lang w:val="en-AE" w:eastAsia="en-AE"/>
        </w:rPr>
        <w:t>lowercase_</w:t>
      </w:r>
      <w:proofErr w:type="gramStart"/>
      <w:r w:rsidRPr="00291056">
        <w:rPr>
          <w:rFonts w:ascii="Courier New" w:eastAsia="Times New Roman" w:hAnsi="Courier New" w:cs="Courier New"/>
          <w:sz w:val="20"/>
          <w:szCs w:val="20"/>
          <w:lang w:val="en-AE" w:eastAsia="en-AE"/>
        </w:rPr>
        <w:t>hex</w:t>
      </w:r>
      <w:proofErr w:type="spellEnd"/>
      <w:r w:rsidRPr="00291056">
        <w:rPr>
          <w:rFonts w:ascii="Courier New" w:eastAsia="Times New Roman" w:hAnsi="Courier New" w:cs="Courier New"/>
          <w:sz w:val="20"/>
          <w:szCs w:val="20"/>
          <w:lang w:val="en-AE" w:eastAsia="en-AE"/>
        </w:rPr>
        <w:t>( SHA</w:t>
      </w:r>
      <w:proofErr w:type="gramEnd"/>
      <w:r w:rsidRPr="00291056">
        <w:rPr>
          <w:rFonts w:ascii="Courier New" w:eastAsia="Times New Roman" w:hAnsi="Courier New" w:cs="Courier New"/>
          <w:sz w:val="20"/>
          <w:szCs w:val="20"/>
          <w:lang w:val="en-AE" w:eastAsia="en-AE"/>
        </w:rPr>
        <w:t>-</w:t>
      </w:r>
      <w:proofErr w:type="gramStart"/>
      <w:r w:rsidRPr="00291056">
        <w:rPr>
          <w:rFonts w:ascii="Courier New" w:eastAsia="Times New Roman" w:hAnsi="Courier New" w:cs="Courier New"/>
          <w:sz w:val="20"/>
          <w:szCs w:val="20"/>
          <w:lang w:val="en-AE" w:eastAsia="en-AE"/>
        </w:rPr>
        <w:t>256( UTF</w:t>
      </w:r>
      <w:proofErr w:type="gramEnd"/>
      <w:r w:rsidRPr="00291056">
        <w:rPr>
          <w:rFonts w:ascii="Courier New" w:eastAsia="Times New Roman" w:hAnsi="Courier New" w:cs="Courier New"/>
          <w:sz w:val="20"/>
          <w:szCs w:val="20"/>
          <w:lang w:val="en-AE" w:eastAsia="en-AE"/>
        </w:rPr>
        <w:t>-8(input</w:t>
      </w:r>
      <w:proofErr w:type="gramStart"/>
      <w:r w:rsidRPr="00291056">
        <w:rPr>
          <w:rFonts w:ascii="Courier New" w:eastAsia="Times New Roman" w:hAnsi="Courier New" w:cs="Courier New"/>
          <w:sz w:val="20"/>
          <w:szCs w:val="20"/>
          <w:lang w:val="en-AE" w:eastAsia="en-AE"/>
        </w:rPr>
        <w:t>) )</w:t>
      </w:r>
      <w:proofErr w:type="gramEnd"/>
      <w:r w:rsidRPr="00291056">
        <w:rPr>
          <w:rFonts w:ascii="Courier New" w:eastAsia="Times New Roman" w:hAnsi="Courier New" w:cs="Courier New"/>
          <w:sz w:val="20"/>
          <w:szCs w:val="20"/>
          <w:lang w:val="en-AE" w:eastAsia="en-AE"/>
        </w:rPr>
        <w:t xml:space="preserve"> )</w:t>
      </w:r>
    </w:p>
    <w:p w14:paraId="229FD5B9"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If no application frames are available, the fingerprint falls back to </w:t>
      </w:r>
      <w:r w:rsidRPr="00291056">
        <w:rPr>
          <w:rFonts w:ascii="Courier New" w:eastAsia="Times New Roman" w:hAnsi="Courier New" w:cs="Courier New"/>
          <w:sz w:val="20"/>
          <w:szCs w:val="20"/>
          <w:lang w:val="en-AE" w:eastAsia="en-AE"/>
        </w:rPr>
        <w:t>SHA-256(</w:t>
      </w:r>
      <w:proofErr w:type="spellStart"/>
      <w:r w:rsidRPr="00291056">
        <w:rPr>
          <w:rFonts w:ascii="Courier New" w:eastAsia="Times New Roman" w:hAnsi="Courier New" w:cs="Courier New"/>
          <w:sz w:val="20"/>
          <w:szCs w:val="20"/>
          <w:lang w:val="en-AE" w:eastAsia="en-AE"/>
        </w:rPr>
        <w:t>exceptionClass</w:t>
      </w:r>
      <w:proofErr w:type="spellEnd"/>
      <w:r w:rsidRPr="00291056">
        <w:rPr>
          <w:rFonts w:ascii="Courier New" w:eastAsia="Times New Roman" w:hAnsi="Courier New" w:cs="Courier New"/>
          <w:sz w:val="20"/>
          <w:szCs w:val="20"/>
          <w:lang w:val="en-AE" w:eastAsia="en-AE"/>
        </w:rPr>
        <w:t>)</w:t>
      </w:r>
      <w:r w:rsidRPr="00291056">
        <w:rPr>
          <w:rFonts w:ascii="Times New Roman" w:eastAsia="Times New Roman" w:hAnsi="Times New Roman" w:cs="Times New Roman"/>
          <w:sz w:val="24"/>
          <w:szCs w:val="24"/>
          <w:lang w:val="en-AE" w:eastAsia="en-AE"/>
        </w:rPr>
        <w:t>. Because the algorithm is deterministic and language-agnostic, identical logical exceptions reported by different SDKs produce the same fingerprint and are therefore coalesced into the same grouped issue.</w:t>
      </w:r>
    </w:p>
    <w:p w14:paraId="68D6E2F6" w14:textId="77777777" w:rsidR="00291056" w:rsidRPr="00291056" w:rsidRDefault="00291056" w:rsidP="00291056">
      <w:pPr>
        <w:pStyle w:val="Heading3"/>
        <w:rPr>
          <w:rFonts w:eastAsia="Times New Roman"/>
          <w:lang w:val="en-AE" w:eastAsia="en-AE"/>
        </w:rPr>
      </w:pPr>
      <w:bookmarkStart w:id="278" w:name="_Toc229325916"/>
      <w:r w:rsidRPr="00291056">
        <w:rPr>
          <w:rFonts w:eastAsia="Times New Roman"/>
          <w:lang w:val="en-AE" w:eastAsia="en-AE"/>
        </w:rPr>
        <w:t>6.6.2 Monitor up/down classification algorithm</w:t>
      </w:r>
      <w:bookmarkEnd w:id="278"/>
    </w:p>
    <w:p w14:paraId="16CDDF85"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Each scheduled monitor probe is classified through a single static predicate.</w:t>
      </w:r>
    </w:p>
    <w:p w14:paraId="2CB3CC81"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82D2CE"/>
          <w:sz w:val="21"/>
          <w:szCs w:val="21"/>
          <w:lang w:val="en-AE" w:eastAsia="en-AE"/>
        </w:rPr>
        <w:t>public</w:t>
      </w:r>
      <w:r w:rsidRPr="00291056">
        <w:rPr>
          <w:rFonts w:ascii="Consolas" w:eastAsia="Times New Roman" w:hAnsi="Consolas" w:cs="Times New Roman"/>
          <w:color w:val="D6D6DD"/>
          <w:sz w:val="21"/>
          <w:szCs w:val="21"/>
          <w:lang w:val="en-AE" w:eastAsia="en-AE"/>
        </w:rPr>
        <w:t xml:space="preserve"> </w:t>
      </w:r>
      <w:r w:rsidRPr="00291056">
        <w:rPr>
          <w:rFonts w:ascii="Consolas" w:eastAsia="Times New Roman" w:hAnsi="Consolas" w:cs="Times New Roman"/>
          <w:color w:val="82D2CE"/>
          <w:sz w:val="21"/>
          <w:szCs w:val="21"/>
          <w:lang w:val="en-AE" w:eastAsia="en-AE"/>
        </w:rPr>
        <w:t>static</w:t>
      </w:r>
      <w:r w:rsidRPr="00291056">
        <w:rPr>
          <w:rFonts w:ascii="Consolas" w:eastAsia="Times New Roman" w:hAnsi="Consolas" w:cs="Times New Roman"/>
          <w:color w:val="D6D6DD"/>
          <w:sz w:val="21"/>
          <w:szCs w:val="21"/>
          <w:lang w:val="en-AE" w:eastAsia="en-AE"/>
        </w:rPr>
        <w:t xml:space="preserve"> </w:t>
      </w:r>
      <w:proofErr w:type="spellStart"/>
      <w:r w:rsidRPr="00291056">
        <w:rPr>
          <w:rFonts w:ascii="Consolas" w:eastAsia="Times New Roman" w:hAnsi="Consolas" w:cs="Times New Roman"/>
          <w:color w:val="82D2CE"/>
          <w:sz w:val="21"/>
          <w:szCs w:val="21"/>
          <w:lang w:val="en-AE" w:eastAsia="en-AE"/>
        </w:rPr>
        <w:t>boolean</w:t>
      </w:r>
      <w:proofErr w:type="spellEnd"/>
      <w:r w:rsidRPr="00291056">
        <w:rPr>
          <w:rFonts w:ascii="Consolas" w:eastAsia="Times New Roman" w:hAnsi="Consolas" w:cs="Times New Roman"/>
          <w:color w:val="D6D6DD"/>
          <w:sz w:val="21"/>
          <w:szCs w:val="21"/>
          <w:lang w:val="en-AE" w:eastAsia="en-AE"/>
        </w:rPr>
        <w:t xml:space="preserve"> </w:t>
      </w:r>
      <w:proofErr w:type="spellStart"/>
      <w:proofErr w:type="gramStart"/>
      <w:r w:rsidRPr="00291056">
        <w:rPr>
          <w:rFonts w:ascii="Consolas" w:eastAsia="Times New Roman" w:hAnsi="Consolas" w:cs="Times New Roman"/>
          <w:color w:val="EFB080"/>
          <w:sz w:val="21"/>
          <w:szCs w:val="21"/>
          <w:lang w:val="en-AE" w:eastAsia="en-AE"/>
        </w:rPr>
        <w:t>isUp</w:t>
      </w:r>
      <w:proofErr w:type="spellEnd"/>
      <w:r w:rsidRPr="00291056">
        <w:rPr>
          <w:rFonts w:ascii="Consolas" w:eastAsia="Times New Roman" w:hAnsi="Consolas" w:cs="Times New Roman"/>
          <w:color w:val="D6D6DD"/>
          <w:sz w:val="21"/>
          <w:szCs w:val="21"/>
          <w:lang w:val="en-AE" w:eastAsia="en-AE"/>
        </w:rPr>
        <w:t>(</w:t>
      </w:r>
      <w:proofErr w:type="gramEnd"/>
      <w:r w:rsidRPr="00291056">
        <w:rPr>
          <w:rFonts w:ascii="Consolas" w:eastAsia="Times New Roman" w:hAnsi="Consolas" w:cs="Times New Roman"/>
          <w:color w:val="82D2CE"/>
          <w:sz w:val="21"/>
          <w:szCs w:val="21"/>
          <w:lang w:val="en-AE" w:eastAsia="en-AE"/>
        </w:rPr>
        <w:t>int</w:t>
      </w:r>
      <w:r w:rsidRPr="00291056">
        <w:rPr>
          <w:rFonts w:ascii="Consolas" w:eastAsia="Times New Roman" w:hAnsi="Consolas" w:cs="Times New Roman"/>
          <w:color w:val="D6D6DD"/>
          <w:sz w:val="21"/>
          <w:szCs w:val="21"/>
          <w:lang w:val="en-AE" w:eastAsia="en-AE"/>
        </w:rPr>
        <w:t xml:space="preserve"> </w:t>
      </w:r>
      <w:proofErr w:type="spellStart"/>
      <w:r w:rsidRPr="00291056">
        <w:rPr>
          <w:rFonts w:ascii="Consolas" w:eastAsia="Times New Roman" w:hAnsi="Consolas" w:cs="Times New Roman"/>
          <w:color w:val="D6D6DD"/>
          <w:sz w:val="21"/>
          <w:szCs w:val="21"/>
          <w:lang w:val="en-AE" w:eastAsia="en-AE"/>
        </w:rPr>
        <w:t>statusCode</w:t>
      </w:r>
      <w:proofErr w:type="spellEnd"/>
      <w:r w:rsidRPr="00291056">
        <w:rPr>
          <w:rFonts w:ascii="Consolas" w:eastAsia="Times New Roman" w:hAnsi="Consolas" w:cs="Times New Roman"/>
          <w:color w:val="D6D6DD"/>
          <w:sz w:val="21"/>
          <w:szCs w:val="21"/>
          <w:lang w:val="en-AE" w:eastAsia="en-AE"/>
        </w:rPr>
        <w:t xml:space="preserve">, </w:t>
      </w:r>
      <w:r w:rsidRPr="00291056">
        <w:rPr>
          <w:rFonts w:ascii="Consolas" w:eastAsia="Times New Roman" w:hAnsi="Consolas" w:cs="Times New Roman"/>
          <w:color w:val="82D2CE"/>
          <w:sz w:val="21"/>
          <w:szCs w:val="21"/>
          <w:lang w:val="en-AE" w:eastAsia="en-AE"/>
        </w:rPr>
        <w:t>int</w:t>
      </w:r>
      <w:r w:rsidRPr="00291056">
        <w:rPr>
          <w:rFonts w:ascii="Consolas" w:eastAsia="Times New Roman" w:hAnsi="Consolas" w:cs="Times New Roman"/>
          <w:color w:val="D6D6DD"/>
          <w:sz w:val="21"/>
          <w:szCs w:val="21"/>
          <w:lang w:val="en-AE" w:eastAsia="en-AE"/>
        </w:rPr>
        <w:t xml:space="preserve"> </w:t>
      </w:r>
      <w:proofErr w:type="spellStart"/>
      <w:r w:rsidRPr="00291056">
        <w:rPr>
          <w:rFonts w:ascii="Consolas" w:eastAsia="Times New Roman" w:hAnsi="Consolas" w:cs="Times New Roman"/>
          <w:color w:val="D6D6DD"/>
          <w:sz w:val="21"/>
          <w:szCs w:val="21"/>
          <w:lang w:val="en-AE" w:eastAsia="en-AE"/>
        </w:rPr>
        <w:t>responseTimeMs</w:t>
      </w:r>
      <w:proofErr w:type="spellEnd"/>
      <w:r w:rsidRPr="00291056">
        <w:rPr>
          <w:rFonts w:ascii="Consolas" w:eastAsia="Times New Roman" w:hAnsi="Consolas" w:cs="Times New Roman"/>
          <w:color w:val="D6D6DD"/>
          <w:sz w:val="21"/>
          <w:szCs w:val="21"/>
          <w:lang w:val="en-AE" w:eastAsia="en-AE"/>
        </w:rPr>
        <w:t>) {</w:t>
      </w:r>
    </w:p>
    <w:p w14:paraId="08B938E0"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D6D6DD"/>
          <w:sz w:val="21"/>
          <w:szCs w:val="21"/>
          <w:lang w:val="en-AE" w:eastAsia="en-AE"/>
        </w:rPr>
        <w:t xml:space="preserve">    </w:t>
      </w:r>
      <w:r w:rsidRPr="00291056">
        <w:rPr>
          <w:rFonts w:ascii="Consolas" w:eastAsia="Times New Roman" w:hAnsi="Consolas" w:cs="Times New Roman"/>
          <w:color w:val="82D2CE"/>
          <w:sz w:val="21"/>
          <w:szCs w:val="21"/>
          <w:lang w:val="en-AE" w:eastAsia="en-AE"/>
        </w:rPr>
        <w:t>return</w:t>
      </w:r>
      <w:r w:rsidRPr="00291056">
        <w:rPr>
          <w:rFonts w:ascii="Consolas" w:eastAsia="Times New Roman" w:hAnsi="Consolas" w:cs="Times New Roman"/>
          <w:color w:val="D6D6DD"/>
          <w:sz w:val="21"/>
          <w:szCs w:val="21"/>
          <w:lang w:val="en-AE" w:eastAsia="en-AE"/>
        </w:rPr>
        <w:t xml:space="preserve"> </w:t>
      </w:r>
      <w:proofErr w:type="spellStart"/>
      <w:r w:rsidRPr="00291056">
        <w:rPr>
          <w:rFonts w:ascii="Consolas" w:eastAsia="Times New Roman" w:hAnsi="Consolas" w:cs="Times New Roman"/>
          <w:color w:val="D6D6DD"/>
          <w:sz w:val="21"/>
          <w:szCs w:val="21"/>
          <w:lang w:val="en-AE" w:eastAsia="en-AE"/>
        </w:rPr>
        <w:t>statusCode</w:t>
      </w:r>
      <w:proofErr w:type="spellEnd"/>
      <w:r w:rsidRPr="00291056">
        <w:rPr>
          <w:rFonts w:ascii="Consolas" w:eastAsia="Times New Roman" w:hAnsi="Consolas" w:cs="Times New Roman"/>
          <w:color w:val="D6D6DD"/>
          <w:sz w:val="21"/>
          <w:szCs w:val="21"/>
          <w:lang w:val="en-AE" w:eastAsia="en-AE"/>
        </w:rPr>
        <w:t xml:space="preserve"> &gt;= </w:t>
      </w:r>
      <w:r w:rsidRPr="00291056">
        <w:rPr>
          <w:rFonts w:ascii="Consolas" w:eastAsia="Times New Roman" w:hAnsi="Consolas" w:cs="Times New Roman"/>
          <w:color w:val="EBC88D"/>
          <w:sz w:val="21"/>
          <w:szCs w:val="21"/>
          <w:lang w:val="en-AE" w:eastAsia="en-AE"/>
        </w:rPr>
        <w:t>200</w:t>
      </w:r>
      <w:r w:rsidRPr="00291056">
        <w:rPr>
          <w:rFonts w:ascii="Consolas" w:eastAsia="Times New Roman" w:hAnsi="Consolas" w:cs="Times New Roman"/>
          <w:color w:val="D6D6DD"/>
          <w:sz w:val="21"/>
          <w:szCs w:val="21"/>
          <w:lang w:val="en-AE" w:eastAsia="en-AE"/>
        </w:rPr>
        <w:t xml:space="preserve"> &amp;&amp; </w:t>
      </w:r>
      <w:proofErr w:type="spellStart"/>
      <w:r w:rsidRPr="00291056">
        <w:rPr>
          <w:rFonts w:ascii="Consolas" w:eastAsia="Times New Roman" w:hAnsi="Consolas" w:cs="Times New Roman"/>
          <w:color w:val="D6D6DD"/>
          <w:sz w:val="21"/>
          <w:szCs w:val="21"/>
          <w:lang w:val="en-AE" w:eastAsia="en-AE"/>
        </w:rPr>
        <w:t>statusCode</w:t>
      </w:r>
      <w:proofErr w:type="spellEnd"/>
      <w:r w:rsidRPr="00291056">
        <w:rPr>
          <w:rFonts w:ascii="Consolas" w:eastAsia="Times New Roman" w:hAnsi="Consolas" w:cs="Times New Roman"/>
          <w:color w:val="D6D6DD"/>
          <w:sz w:val="21"/>
          <w:szCs w:val="21"/>
          <w:lang w:val="en-AE" w:eastAsia="en-AE"/>
        </w:rPr>
        <w:t xml:space="preserve"> &lt; </w:t>
      </w:r>
      <w:r w:rsidRPr="00291056">
        <w:rPr>
          <w:rFonts w:ascii="Consolas" w:eastAsia="Times New Roman" w:hAnsi="Consolas" w:cs="Times New Roman"/>
          <w:color w:val="EBC88D"/>
          <w:sz w:val="21"/>
          <w:szCs w:val="21"/>
          <w:lang w:val="en-AE" w:eastAsia="en-AE"/>
        </w:rPr>
        <w:t>400</w:t>
      </w:r>
      <w:r w:rsidRPr="00291056">
        <w:rPr>
          <w:rFonts w:ascii="Consolas" w:eastAsia="Times New Roman" w:hAnsi="Consolas" w:cs="Times New Roman"/>
          <w:color w:val="D6D6DD"/>
          <w:sz w:val="21"/>
          <w:szCs w:val="21"/>
          <w:lang w:val="en-AE" w:eastAsia="en-AE"/>
        </w:rPr>
        <w:t xml:space="preserve"> &amp;&amp; </w:t>
      </w:r>
      <w:proofErr w:type="spellStart"/>
      <w:r w:rsidRPr="00291056">
        <w:rPr>
          <w:rFonts w:ascii="Consolas" w:eastAsia="Times New Roman" w:hAnsi="Consolas" w:cs="Times New Roman"/>
          <w:color w:val="D6D6DD"/>
          <w:sz w:val="21"/>
          <w:szCs w:val="21"/>
          <w:lang w:val="en-AE" w:eastAsia="en-AE"/>
        </w:rPr>
        <w:t>responseTimeMs</w:t>
      </w:r>
      <w:proofErr w:type="spellEnd"/>
      <w:r w:rsidRPr="00291056">
        <w:rPr>
          <w:rFonts w:ascii="Consolas" w:eastAsia="Times New Roman" w:hAnsi="Consolas" w:cs="Times New Roman"/>
          <w:color w:val="D6D6DD"/>
          <w:sz w:val="21"/>
          <w:szCs w:val="21"/>
          <w:lang w:val="en-AE" w:eastAsia="en-AE"/>
        </w:rPr>
        <w:t xml:space="preserve"> &lt; </w:t>
      </w:r>
      <w:r w:rsidRPr="00291056">
        <w:rPr>
          <w:rFonts w:ascii="Consolas" w:eastAsia="Times New Roman" w:hAnsi="Consolas" w:cs="Times New Roman"/>
          <w:color w:val="EBC88D"/>
          <w:sz w:val="21"/>
          <w:szCs w:val="21"/>
          <w:lang w:val="en-AE" w:eastAsia="en-AE"/>
        </w:rPr>
        <w:t>30_000</w:t>
      </w:r>
      <w:r w:rsidRPr="00291056">
        <w:rPr>
          <w:rFonts w:ascii="Consolas" w:eastAsia="Times New Roman" w:hAnsi="Consolas" w:cs="Times New Roman"/>
          <w:color w:val="D6D6DD"/>
          <w:sz w:val="21"/>
          <w:szCs w:val="21"/>
          <w:lang w:val="en-AE" w:eastAsia="en-AE"/>
        </w:rPr>
        <w:t>;</w:t>
      </w:r>
    </w:p>
    <w:p w14:paraId="44C78BD8"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D6D6DD"/>
          <w:sz w:val="21"/>
          <w:szCs w:val="21"/>
          <w:lang w:val="en-AE" w:eastAsia="en-AE"/>
        </w:rPr>
        <w:t>}</w:t>
      </w:r>
    </w:p>
    <w:p w14:paraId="364CA63A"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38A91D72" w14:textId="77777777" w:rsid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monitor is classified as </w:t>
      </w:r>
      <w:r w:rsidRPr="00291056">
        <w:rPr>
          <w:rFonts w:ascii="Times New Roman" w:eastAsia="Times New Roman" w:hAnsi="Times New Roman" w:cs="Times New Roman"/>
          <w:b/>
          <w:bCs/>
          <w:sz w:val="24"/>
          <w:szCs w:val="24"/>
          <w:lang w:val="en-AE" w:eastAsia="en-AE"/>
        </w:rPr>
        <w:t>up</w:t>
      </w:r>
      <w:r w:rsidRPr="00291056">
        <w:rPr>
          <w:rFonts w:ascii="Times New Roman" w:eastAsia="Times New Roman" w:hAnsi="Times New Roman" w:cs="Times New Roman"/>
          <w:sz w:val="24"/>
          <w:szCs w:val="24"/>
          <w:lang w:val="en-AE" w:eastAsia="en-AE"/>
        </w:rPr>
        <w:t> only when the HTTP status code is within the 2xx or 3xx range and the response time is strictly less than 30,000 milliseconds. Status code 399 is therefore treated as up, whereas status 400, status 0, or a response time of exactly 30,000 milliseconds are classified as down.</w:t>
      </w:r>
    </w:p>
    <w:p w14:paraId="75A96B80" w14:textId="77777777" w:rsidR="008E2743" w:rsidRPr="008E2743" w:rsidRDefault="008E2743" w:rsidP="008D1532">
      <w:pPr>
        <w:pStyle w:val="Heading3"/>
        <w:rPr>
          <w:rFonts w:eastAsia="Times New Roman"/>
          <w:lang w:val="en-AE" w:eastAsia="en-AE"/>
        </w:rPr>
      </w:pPr>
      <w:bookmarkStart w:id="279" w:name="_Toc229325917"/>
      <w:r w:rsidRPr="008E2743">
        <w:rPr>
          <w:rFonts w:eastAsia="Times New Roman"/>
          <w:lang w:val="en-AE" w:eastAsia="en-AE"/>
        </w:rPr>
        <w:t>6.6.3 PII sanitisation algorithm</w:t>
      </w:r>
      <w:bookmarkEnd w:id="279"/>
    </w:p>
    <w:p w14:paraId="7F8DF25A"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PII sanitisation is applied to every value that the AI module forwards to the OpenAI endpoint. The sanitiser combines two mechanisms: a value-level regular expression filter that removes obvious credential-shaped strings, and a key-level redaction filter that removes values whose keys appear in a known sensitive-key list.</w:t>
      </w:r>
    </w:p>
    <w:p w14:paraId="0397536C"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for each metadata entry (key, value):</w:t>
      </w:r>
    </w:p>
    <w:p w14:paraId="5F67F8ED"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lastRenderedPageBreak/>
        <w:t xml:space="preserve">    if lowercase(key) </w:t>
      </w:r>
      <w:r w:rsidRPr="008E2743">
        <w:rPr>
          <w:rFonts w:ascii="Cambria Math" w:eastAsia="Times New Roman" w:hAnsi="Cambria Math" w:cs="Cambria Math"/>
          <w:sz w:val="20"/>
          <w:szCs w:val="20"/>
          <w:lang w:val="en-AE" w:eastAsia="en-AE"/>
        </w:rPr>
        <w:t>∈</w:t>
      </w:r>
      <w:r w:rsidRPr="008E2743">
        <w:rPr>
          <w:rFonts w:ascii="Courier New" w:eastAsia="Times New Roman" w:hAnsi="Courier New" w:cs="Courier New"/>
          <w:sz w:val="20"/>
          <w:szCs w:val="20"/>
          <w:lang w:val="en-AE" w:eastAsia="en-AE"/>
        </w:rPr>
        <w:t xml:space="preserve"> BLOCKED_KEYS:</w:t>
      </w:r>
    </w:p>
    <w:p w14:paraId="32C579C2"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value ← "[REDACTED]"</w:t>
      </w:r>
    </w:p>
    <w:p w14:paraId="5CDCE343"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else if value is a string:</w:t>
      </w:r>
    </w:p>
    <w:p w14:paraId="21076EBD"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for each pattern in {bearer, </w:t>
      </w:r>
      <w:proofErr w:type="spellStart"/>
      <w:r w:rsidRPr="008E2743">
        <w:rPr>
          <w:rFonts w:ascii="Courier New" w:eastAsia="Times New Roman" w:hAnsi="Courier New" w:cs="Courier New"/>
          <w:sz w:val="20"/>
          <w:szCs w:val="20"/>
          <w:lang w:val="en-AE" w:eastAsia="en-AE"/>
        </w:rPr>
        <w:t>sk</w:t>
      </w:r>
      <w:proofErr w:type="spellEnd"/>
      <w:r w:rsidRPr="008E2743">
        <w:rPr>
          <w:rFonts w:ascii="Courier New" w:eastAsia="Times New Roman" w:hAnsi="Courier New" w:cs="Courier New"/>
          <w:sz w:val="20"/>
          <w:szCs w:val="20"/>
          <w:lang w:val="en-AE" w:eastAsia="en-AE"/>
        </w:rPr>
        <w:t xml:space="preserve">-key, jwt, </w:t>
      </w:r>
      <w:proofErr w:type="spellStart"/>
      <w:r w:rsidRPr="008E2743">
        <w:rPr>
          <w:rFonts w:ascii="Courier New" w:eastAsia="Times New Roman" w:hAnsi="Courier New" w:cs="Courier New"/>
          <w:sz w:val="20"/>
          <w:szCs w:val="20"/>
          <w:lang w:val="en-AE" w:eastAsia="en-AE"/>
        </w:rPr>
        <w:t>longHex</w:t>
      </w:r>
      <w:proofErr w:type="spellEnd"/>
      <w:r w:rsidRPr="008E2743">
        <w:rPr>
          <w:rFonts w:ascii="Courier New" w:eastAsia="Times New Roman" w:hAnsi="Courier New" w:cs="Courier New"/>
          <w:sz w:val="20"/>
          <w:szCs w:val="20"/>
          <w:lang w:val="en-AE" w:eastAsia="en-AE"/>
        </w:rPr>
        <w:t>}:</w:t>
      </w:r>
    </w:p>
    <w:p w14:paraId="353003A1"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value ← </w:t>
      </w:r>
      <w:proofErr w:type="spellStart"/>
      <w:r w:rsidRPr="008E2743">
        <w:rPr>
          <w:rFonts w:ascii="Courier New" w:eastAsia="Times New Roman" w:hAnsi="Courier New" w:cs="Courier New"/>
          <w:sz w:val="20"/>
          <w:szCs w:val="20"/>
          <w:lang w:val="en-AE" w:eastAsia="en-AE"/>
        </w:rPr>
        <w:t>regex_</w:t>
      </w:r>
      <w:proofErr w:type="gramStart"/>
      <w:r w:rsidRPr="008E2743">
        <w:rPr>
          <w:rFonts w:ascii="Courier New" w:eastAsia="Times New Roman" w:hAnsi="Courier New" w:cs="Courier New"/>
          <w:sz w:val="20"/>
          <w:szCs w:val="20"/>
          <w:lang w:val="en-AE" w:eastAsia="en-AE"/>
        </w:rPr>
        <w:t>replace</w:t>
      </w:r>
      <w:proofErr w:type="spellEnd"/>
      <w:r w:rsidRPr="008E2743">
        <w:rPr>
          <w:rFonts w:ascii="Courier New" w:eastAsia="Times New Roman" w:hAnsi="Courier New" w:cs="Courier New"/>
          <w:sz w:val="20"/>
          <w:szCs w:val="20"/>
          <w:lang w:val="en-AE" w:eastAsia="en-AE"/>
        </w:rPr>
        <w:t>(</w:t>
      </w:r>
      <w:proofErr w:type="gramEnd"/>
      <w:r w:rsidRPr="008E2743">
        <w:rPr>
          <w:rFonts w:ascii="Courier New" w:eastAsia="Times New Roman" w:hAnsi="Courier New" w:cs="Courier New"/>
          <w:sz w:val="20"/>
          <w:szCs w:val="20"/>
          <w:lang w:val="en-AE" w:eastAsia="en-AE"/>
        </w:rPr>
        <w:t>value, pattern, "[REDACTED]")</w:t>
      </w:r>
    </w:p>
    <w:p w14:paraId="0E080F75"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else if value is a map:</w:t>
      </w:r>
    </w:p>
    <w:p w14:paraId="6645B86B"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recurse into value</w:t>
      </w:r>
    </w:p>
    <w:p w14:paraId="1BC0D490"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regular expressions cover bearer tokens (</w:t>
      </w:r>
      <w:r w:rsidRPr="008E2743">
        <w:rPr>
          <w:rFonts w:ascii="Courier New" w:eastAsia="Times New Roman" w:hAnsi="Courier New" w:cs="Courier New"/>
          <w:sz w:val="20"/>
          <w:szCs w:val="20"/>
          <w:lang w:val="en-AE" w:eastAsia="en-AE"/>
        </w:rPr>
        <w:t>Bearer\\\\s+[a-z0-9._\\\\-]+</w:t>
      </w:r>
      <w:r w:rsidRPr="008E2743">
        <w:rPr>
          <w:rFonts w:ascii="Times New Roman" w:eastAsia="Times New Roman" w:hAnsi="Times New Roman" w:cs="Times New Roman"/>
          <w:sz w:val="24"/>
          <w:szCs w:val="24"/>
          <w:lang w:val="en-AE" w:eastAsia="en-AE"/>
        </w:rPr>
        <w:t>), OpenAI-style API keys (</w:t>
      </w:r>
      <w:proofErr w:type="spellStart"/>
      <w:r w:rsidRPr="008E2743">
        <w:rPr>
          <w:rFonts w:ascii="Courier New" w:eastAsia="Times New Roman" w:hAnsi="Courier New" w:cs="Courier New"/>
          <w:sz w:val="20"/>
          <w:szCs w:val="20"/>
          <w:lang w:val="en-AE" w:eastAsia="en-AE"/>
        </w:rPr>
        <w:t>sk</w:t>
      </w:r>
      <w:proofErr w:type="spellEnd"/>
      <w:r w:rsidRPr="008E2743">
        <w:rPr>
          <w:rFonts w:ascii="Courier New" w:eastAsia="Times New Roman" w:hAnsi="Courier New" w:cs="Courier New"/>
          <w:sz w:val="20"/>
          <w:szCs w:val="20"/>
          <w:lang w:val="en-AE" w:eastAsia="en-AE"/>
        </w:rPr>
        <w:t>-[a-zA-Z0-9_\\\\-]{20,}</w:t>
      </w:r>
      <w:r w:rsidRPr="008E2743">
        <w:rPr>
          <w:rFonts w:ascii="Times New Roman" w:eastAsia="Times New Roman" w:hAnsi="Times New Roman" w:cs="Times New Roman"/>
          <w:sz w:val="24"/>
          <w:szCs w:val="24"/>
          <w:lang w:val="en-AE" w:eastAsia="en-AE"/>
        </w:rPr>
        <w:t>), JSON Web Tokens (</w:t>
      </w:r>
      <w:proofErr w:type="spellStart"/>
      <w:r w:rsidRPr="008E2743">
        <w:rPr>
          <w:rFonts w:ascii="Courier New" w:eastAsia="Times New Roman" w:hAnsi="Courier New" w:cs="Courier New"/>
          <w:sz w:val="20"/>
          <w:szCs w:val="20"/>
          <w:lang w:val="en-AE" w:eastAsia="en-AE"/>
        </w:rPr>
        <w:t>eyJ</w:t>
      </w:r>
      <w:proofErr w:type="spellEnd"/>
      <w:r w:rsidRPr="008E2743">
        <w:rPr>
          <w:rFonts w:ascii="Courier New" w:eastAsia="Times New Roman" w:hAnsi="Courier New" w:cs="Courier New"/>
          <w:sz w:val="20"/>
          <w:szCs w:val="20"/>
          <w:lang w:val="en-AE" w:eastAsia="en-AE"/>
        </w:rPr>
        <w:t>[…]\\\\.[…]\\\\.[…]</w:t>
      </w:r>
      <w:r w:rsidRPr="008E2743">
        <w:rPr>
          <w:rFonts w:ascii="Times New Roman" w:eastAsia="Times New Roman" w:hAnsi="Times New Roman" w:cs="Times New Roman"/>
          <w:sz w:val="24"/>
          <w:szCs w:val="24"/>
          <w:lang w:val="en-AE" w:eastAsia="en-AE"/>
        </w:rPr>
        <w:t>), and long hexadecimal strings (</w:t>
      </w:r>
      <w:r w:rsidRPr="008E2743">
        <w:rPr>
          <w:rFonts w:ascii="Courier New" w:eastAsia="Times New Roman" w:hAnsi="Courier New" w:cs="Courier New"/>
          <w:sz w:val="20"/>
          <w:szCs w:val="20"/>
          <w:lang w:val="en-AE" w:eastAsia="en-AE"/>
        </w:rPr>
        <w:t>[a-f0-9]{40,}</w:t>
      </w:r>
      <w:r w:rsidRPr="008E2743">
        <w:rPr>
          <w:rFonts w:ascii="Times New Roman" w:eastAsia="Times New Roman" w:hAnsi="Times New Roman" w:cs="Times New Roman"/>
          <w:sz w:val="24"/>
          <w:szCs w:val="24"/>
          <w:lang w:val="en-AE" w:eastAsia="en-AE"/>
        </w:rPr>
        <w:t xml:space="preserve">). The blocked-key list covers </w:t>
      </w:r>
      <w:r w:rsidRPr="008E2743">
        <w:rPr>
          <w:rFonts w:ascii="Courier New" w:eastAsia="Times New Roman" w:hAnsi="Courier New" w:cs="Courier New"/>
          <w:sz w:val="20"/>
          <w:szCs w:val="20"/>
          <w:lang w:val="en-AE" w:eastAsia="en-AE"/>
        </w:rPr>
        <w:t>password</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passwd</w:t>
      </w:r>
      <w:r w:rsidRPr="008E2743">
        <w:rPr>
          <w:rFonts w:ascii="Times New Roman" w:eastAsia="Times New Roman" w:hAnsi="Times New Roman" w:cs="Times New Roman"/>
          <w:sz w:val="24"/>
          <w:szCs w:val="24"/>
          <w:lang w:val="en-AE" w:eastAsia="en-AE"/>
        </w:rPr>
        <w:t xml:space="preserve">, </w:t>
      </w:r>
      <w:proofErr w:type="spellStart"/>
      <w:r w:rsidRPr="008E2743">
        <w:rPr>
          <w:rFonts w:ascii="Courier New" w:eastAsia="Times New Roman" w:hAnsi="Courier New" w:cs="Courier New"/>
          <w:sz w:val="20"/>
          <w:szCs w:val="20"/>
          <w:lang w:val="en-AE" w:eastAsia="en-AE"/>
        </w:rPr>
        <w:t>pwd</w:t>
      </w:r>
      <w:proofErr w:type="spellEnd"/>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token</w:t>
      </w:r>
      <w:r w:rsidRPr="008E2743">
        <w:rPr>
          <w:rFonts w:ascii="Times New Roman" w:eastAsia="Times New Roman" w:hAnsi="Times New Roman" w:cs="Times New Roman"/>
          <w:sz w:val="24"/>
          <w:szCs w:val="24"/>
          <w:lang w:val="en-AE" w:eastAsia="en-AE"/>
        </w:rPr>
        <w:t xml:space="preserve">, </w:t>
      </w:r>
      <w:proofErr w:type="spellStart"/>
      <w:r w:rsidRPr="008E2743">
        <w:rPr>
          <w:rFonts w:ascii="Courier New" w:eastAsia="Times New Roman" w:hAnsi="Courier New" w:cs="Courier New"/>
          <w:sz w:val="20"/>
          <w:szCs w:val="20"/>
          <w:lang w:val="en-AE" w:eastAsia="en-AE"/>
        </w:rPr>
        <w:t>access_token</w:t>
      </w:r>
      <w:proofErr w:type="spellEnd"/>
      <w:r w:rsidRPr="008E2743">
        <w:rPr>
          <w:rFonts w:ascii="Times New Roman" w:eastAsia="Times New Roman" w:hAnsi="Times New Roman" w:cs="Times New Roman"/>
          <w:sz w:val="24"/>
          <w:szCs w:val="24"/>
          <w:lang w:val="en-AE" w:eastAsia="en-AE"/>
        </w:rPr>
        <w:t xml:space="preserve">, </w:t>
      </w:r>
      <w:proofErr w:type="spellStart"/>
      <w:r w:rsidRPr="008E2743">
        <w:rPr>
          <w:rFonts w:ascii="Courier New" w:eastAsia="Times New Roman" w:hAnsi="Courier New" w:cs="Courier New"/>
          <w:sz w:val="20"/>
          <w:szCs w:val="20"/>
          <w:lang w:val="en-AE" w:eastAsia="en-AE"/>
        </w:rPr>
        <w:t>refresh_token</w:t>
      </w:r>
      <w:proofErr w:type="spellEnd"/>
      <w:r w:rsidRPr="008E2743">
        <w:rPr>
          <w:rFonts w:ascii="Times New Roman" w:eastAsia="Times New Roman" w:hAnsi="Times New Roman" w:cs="Times New Roman"/>
          <w:sz w:val="24"/>
          <w:szCs w:val="24"/>
          <w:lang w:val="en-AE" w:eastAsia="en-AE"/>
        </w:rPr>
        <w:t xml:space="preserve">, </w:t>
      </w:r>
      <w:proofErr w:type="spellStart"/>
      <w:r w:rsidRPr="008E2743">
        <w:rPr>
          <w:rFonts w:ascii="Courier New" w:eastAsia="Times New Roman" w:hAnsi="Courier New" w:cs="Courier New"/>
          <w:sz w:val="20"/>
          <w:szCs w:val="20"/>
          <w:lang w:val="en-AE" w:eastAsia="en-AE"/>
        </w:rPr>
        <w:t>api_key</w:t>
      </w:r>
      <w:proofErr w:type="spellEnd"/>
      <w:r w:rsidRPr="008E2743">
        <w:rPr>
          <w:rFonts w:ascii="Times New Roman" w:eastAsia="Times New Roman" w:hAnsi="Times New Roman" w:cs="Times New Roman"/>
          <w:sz w:val="24"/>
          <w:szCs w:val="24"/>
          <w:lang w:val="en-AE" w:eastAsia="en-AE"/>
        </w:rPr>
        <w:t xml:space="preserve">, </w:t>
      </w:r>
      <w:proofErr w:type="spellStart"/>
      <w:r w:rsidRPr="008E2743">
        <w:rPr>
          <w:rFonts w:ascii="Courier New" w:eastAsia="Times New Roman" w:hAnsi="Courier New" w:cs="Courier New"/>
          <w:sz w:val="20"/>
          <w:szCs w:val="20"/>
          <w:lang w:val="en-AE" w:eastAsia="en-AE"/>
        </w:rPr>
        <w:t>apikey</w:t>
      </w:r>
      <w:proofErr w:type="spellEnd"/>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secret</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authorization</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auth</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cookie</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session</w:t>
      </w:r>
      <w:r w:rsidRPr="008E2743">
        <w:rPr>
          <w:rFonts w:ascii="Times New Roman" w:eastAsia="Times New Roman" w:hAnsi="Times New Roman" w:cs="Times New Roman"/>
          <w:sz w:val="24"/>
          <w:szCs w:val="24"/>
          <w:lang w:val="en-AE" w:eastAsia="en-AE"/>
        </w:rPr>
        <w:t xml:space="preserve">, </w:t>
      </w:r>
      <w:proofErr w:type="spellStart"/>
      <w:r w:rsidRPr="008E2743">
        <w:rPr>
          <w:rFonts w:ascii="Courier New" w:eastAsia="Times New Roman" w:hAnsi="Courier New" w:cs="Courier New"/>
          <w:sz w:val="20"/>
          <w:szCs w:val="20"/>
          <w:lang w:val="en-AE" w:eastAsia="en-AE"/>
        </w:rPr>
        <w:t>session_id</w:t>
      </w:r>
      <w:proofErr w:type="spellEnd"/>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x-</w:t>
      </w:r>
      <w:proofErr w:type="spellStart"/>
      <w:r w:rsidRPr="008E2743">
        <w:rPr>
          <w:rFonts w:ascii="Courier New" w:eastAsia="Times New Roman" w:hAnsi="Courier New" w:cs="Courier New"/>
          <w:sz w:val="20"/>
          <w:szCs w:val="20"/>
          <w:lang w:val="en-AE" w:eastAsia="en-AE"/>
        </w:rPr>
        <w:t>api</w:t>
      </w:r>
      <w:proofErr w:type="spellEnd"/>
      <w:r w:rsidRPr="008E2743">
        <w:rPr>
          <w:rFonts w:ascii="Courier New" w:eastAsia="Times New Roman" w:hAnsi="Courier New" w:cs="Courier New"/>
          <w:sz w:val="20"/>
          <w:szCs w:val="20"/>
          <w:lang w:val="en-AE" w:eastAsia="en-AE"/>
        </w:rPr>
        <w:t>-key</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x-auth-token</w:t>
      </w:r>
      <w:r w:rsidRPr="008E2743">
        <w:rPr>
          <w:rFonts w:ascii="Times New Roman" w:eastAsia="Times New Roman" w:hAnsi="Times New Roman" w:cs="Times New Roman"/>
          <w:sz w:val="24"/>
          <w:szCs w:val="24"/>
          <w:lang w:val="en-AE" w:eastAsia="en-AE"/>
        </w:rPr>
        <w:t xml:space="preserve">, </w:t>
      </w:r>
      <w:proofErr w:type="spellStart"/>
      <w:r w:rsidRPr="008E2743">
        <w:rPr>
          <w:rFonts w:ascii="Courier New" w:eastAsia="Times New Roman" w:hAnsi="Courier New" w:cs="Courier New"/>
          <w:sz w:val="20"/>
          <w:szCs w:val="20"/>
          <w:lang w:val="en-AE" w:eastAsia="en-AE"/>
        </w:rPr>
        <w:t>private_key</w:t>
      </w:r>
      <w:proofErr w:type="spellEnd"/>
      <w:r w:rsidRPr="008E2743">
        <w:rPr>
          <w:rFonts w:ascii="Times New Roman" w:eastAsia="Times New Roman" w:hAnsi="Times New Roman" w:cs="Times New Roman"/>
          <w:sz w:val="24"/>
          <w:szCs w:val="24"/>
          <w:lang w:val="en-AE" w:eastAsia="en-AE"/>
        </w:rPr>
        <w:t xml:space="preserve">, and </w:t>
      </w:r>
      <w:proofErr w:type="spellStart"/>
      <w:r w:rsidRPr="008E2743">
        <w:rPr>
          <w:rFonts w:ascii="Courier New" w:eastAsia="Times New Roman" w:hAnsi="Courier New" w:cs="Courier New"/>
          <w:sz w:val="20"/>
          <w:szCs w:val="20"/>
          <w:lang w:val="en-AE" w:eastAsia="en-AE"/>
        </w:rPr>
        <w:t>client_secret</w:t>
      </w:r>
      <w:proofErr w:type="spellEnd"/>
      <w:r w:rsidRPr="008E2743">
        <w:rPr>
          <w:rFonts w:ascii="Times New Roman" w:eastAsia="Times New Roman" w:hAnsi="Times New Roman" w:cs="Times New Roman"/>
          <w:sz w:val="24"/>
          <w:szCs w:val="24"/>
          <w:lang w:val="en-AE" w:eastAsia="en-AE"/>
        </w:rPr>
        <w:t>. The exception message and each of the top ten stack frames are passed through the same value-level filter before being added to the LLM payload.</w:t>
      </w:r>
    </w:p>
    <w:p w14:paraId="4FA75D2C"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implementation is reproduced below from </w:t>
      </w:r>
      <w:r w:rsidRPr="008E2743">
        <w:rPr>
          <w:rFonts w:ascii="Courier New" w:eastAsia="Times New Roman" w:hAnsi="Courier New" w:cs="Courier New"/>
          <w:sz w:val="20"/>
          <w:szCs w:val="20"/>
          <w:lang w:val="en-AE" w:eastAsia="en-AE"/>
        </w:rPr>
        <w:t>ErrorDataSanitizer.java</w:t>
      </w:r>
      <w:r w:rsidRPr="008E2743">
        <w:rPr>
          <w:rFonts w:ascii="Times New Roman" w:eastAsia="Times New Roman" w:hAnsi="Times New Roman" w:cs="Times New Roman"/>
          <w:sz w:val="24"/>
          <w:szCs w:val="24"/>
          <w:lang w:val="en-AE" w:eastAsia="en-AE"/>
        </w:rPr>
        <w:t>:</w:t>
      </w:r>
    </w:p>
    <w:p w14:paraId="46B2836A"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82D2CE"/>
          <w:sz w:val="21"/>
          <w:szCs w:val="21"/>
          <w:lang w:val="en-AE" w:eastAsia="en-AE"/>
        </w:rPr>
        <w:t>public</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FB080"/>
          <w:sz w:val="21"/>
          <w:szCs w:val="21"/>
          <w:lang w:val="en-AE" w:eastAsia="en-AE"/>
        </w:rPr>
        <w:t>String</w:t>
      </w:r>
      <w:r w:rsidRPr="008E2743">
        <w:rPr>
          <w:rFonts w:ascii="Consolas" w:eastAsia="Times New Roman" w:hAnsi="Consolas" w:cs="Times New Roman"/>
          <w:color w:val="D6D6DD"/>
          <w:sz w:val="21"/>
          <w:szCs w:val="21"/>
          <w:lang w:val="en-AE" w:eastAsia="en-AE"/>
        </w:rPr>
        <w:t xml:space="preserve"> </w:t>
      </w:r>
      <w:proofErr w:type="spellStart"/>
      <w:proofErr w:type="gramStart"/>
      <w:r w:rsidRPr="008E2743">
        <w:rPr>
          <w:rFonts w:ascii="Consolas" w:eastAsia="Times New Roman" w:hAnsi="Consolas" w:cs="Times New Roman"/>
          <w:color w:val="EFB080"/>
          <w:sz w:val="21"/>
          <w:szCs w:val="21"/>
          <w:lang w:val="en-AE" w:eastAsia="en-AE"/>
        </w:rPr>
        <w:t>scrubString</w:t>
      </w:r>
      <w:proofErr w:type="spellEnd"/>
      <w:r w:rsidRPr="008E2743">
        <w:rPr>
          <w:rFonts w:ascii="Consolas" w:eastAsia="Times New Roman" w:hAnsi="Consolas" w:cs="Times New Roman"/>
          <w:color w:val="D6D6DD"/>
          <w:sz w:val="21"/>
          <w:szCs w:val="21"/>
          <w:lang w:val="en-AE" w:eastAsia="en-AE"/>
        </w:rPr>
        <w:t>(</w:t>
      </w:r>
      <w:proofErr w:type="gramEnd"/>
      <w:r w:rsidRPr="008E2743">
        <w:rPr>
          <w:rFonts w:ascii="Consolas" w:eastAsia="Times New Roman" w:hAnsi="Consolas" w:cs="Times New Roman"/>
          <w:color w:val="EFB080"/>
          <w:sz w:val="21"/>
          <w:szCs w:val="21"/>
          <w:lang w:val="en-AE" w:eastAsia="en-AE"/>
        </w:rPr>
        <w:t>String</w:t>
      </w:r>
      <w:r w:rsidRPr="008E2743">
        <w:rPr>
          <w:rFonts w:ascii="Consolas" w:eastAsia="Times New Roman" w:hAnsi="Consolas" w:cs="Times New Roman"/>
          <w:color w:val="D6D6DD"/>
          <w:sz w:val="21"/>
          <w:szCs w:val="21"/>
          <w:lang w:val="en-AE" w:eastAsia="en-AE"/>
        </w:rPr>
        <w:t xml:space="preserve"> input) {</w:t>
      </w:r>
    </w:p>
    <w:p w14:paraId="49684543"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if</w:t>
      </w:r>
      <w:r w:rsidRPr="008E2743">
        <w:rPr>
          <w:rFonts w:ascii="Consolas" w:eastAsia="Times New Roman" w:hAnsi="Consolas" w:cs="Times New Roman"/>
          <w:color w:val="D6D6DD"/>
          <w:sz w:val="21"/>
          <w:szCs w:val="21"/>
          <w:lang w:val="en-AE" w:eastAsia="en-AE"/>
        </w:rPr>
        <w:t xml:space="preserve"> (input == null || </w:t>
      </w:r>
      <w:proofErr w:type="spellStart"/>
      <w:proofErr w:type="gramStart"/>
      <w:r w:rsidRPr="008E2743">
        <w:rPr>
          <w:rFonts w:ascii="Consolas" w:eastAsia="Times New Roman" w:hAnsi="Consolas" w:cs="Times New Roman"/>
          <w:color w:val="D6D6DD"/>
          <w:sz w:val="21"/>
          <w:szCs w:val="21"/>
          <w:lang w:val="en-AE" w:eastAsia="en-AE"/>
        </w:rPr>
        <w:t>input.</w:t>
      </w:r>
      <w:r w:rsidRPr="008E2743">
        <w:rPr>
          <w:rFonts w:ascii="Consolas" w:eastAsia="Times New Roman" w:hAnsi="Consolas" w:cs="Times New Roman"/>
          <w:color w:val="EFB080"/>
          <w:sz w:val="21"/>
          <w:szCs w:val="21"/>
          <w:lang w:val="en-AE" w:eastAsia="en-AE"/>
        </w:rPr>
        <w:t>isEmpty</w:t>
      </w:r>
      <w:proofErr w:type="spellEnd"/>
      <w:proofErr w:type="gramEnd"/>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return</w:t>
      </w:r>
      <w:r w:rsidRPr="008E2743">
        <w:rPr>
          <w:rFonts w:ascii="Consolas" w:eastAsia="Times New Roman" w:hAnsi="Consolas" w:cs="Times New Roman"/>
          <w:color w:val="D6D6DD"/>
          <w:sz w:val="21"/>
          <w:szCs w:val="21"/>
          <w:lang w:val="en-AE" w:eastAsia="en-AE"/>
        </w:rPr>
        <w:t xml:space="preserve"> input;</w:t>
      </w:r>
    </w:p>
    <w:p w14:paraId="4035E751"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FB080"/>
          <w:sz w:val="21"/>
          <w:szCs w:val="21"/>
          <w:lang w:val="en-AE" w:eastAsia="en-AE"/>
        </w:rPr>
        <w:t>String</w:t>
      </w:r>
      <w:r w:rsidRPr="008E2743">
        <w:rPr>
          <w:rFonts w:ascii="Consolas" w:eastAsia="Times New Roman" w:hAnsi="Consolas" w:cs="Times New Roman"/>
          <w:color w:val="D6D6DD"/>
          <w:sz w:val="21"/>
          <w:szCs w:val="21"/>
          <w:lang w:val="en-AE" w:eastAsia="en-AE"/>
        </w:rPr>
        <w:t xml:space="preserve"> out = input;</w:t>
      </w:r>
    </w:p>
    <w:p w14:paraId="6EF7EF4E"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for</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FB080"/>
          <w:sz w:val="21"/>
          <w:szCs w:val="21"/>
          <w:lang w:val="en-AE" w:eastAsia="en-AE"/>
        </w:rPr>
        <w:t>Pattern</w:t>
      </w:r>
      <w:r w:rsidRPr="008E2743">
        <w:rPr>
          <w:rFonts w:ascii="Consolas" w:eastAsia="Times New Roman" w:hAnsi="Consolas" w:cs="Times New Roman"/>
          <w:color w:val="D6D6DD"/>
          <w:sz w:val="21"/>
          <w:szCs w:val="21"/>
          <w:lang w:val="en-AE" w:eastAsia="en-AE"/>
        </w:rPr>
        <w:t xml:space="preserve"> </w:t>
      </w:r>
      <w:proofErr w:type="gramStart"/>
      <w:r w:rsidRPr="008E2743">
        <w:rPr>
          <w:rFonts w:ascii="Consolas" w:eastAsia="Times New Roman" w:hAnsi="Consolas" w:cs="Times New Roman"/>
          <w:color w:val="D6D6DD"/>
          <w:sz w:val="21"/>
          <w:szCs w:val="21"/>
          <w:lang w:val="en-AE" w:eastAsia="en-AE"/>
        </w:rPr>
        <w:t xml:space="preserve">p </w:t>
      </w:r>
      <w:r w:rsidRPr="008E2743">
        <w:rPr>
          <w:rFonts w:ascii="Consolas" w:eastAsia="Times New Roman" w:hAnsi="Consolas" w:cs="Times New Roman"/>
          <w:color w:val="82D2CE"/>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 VALUE_PATTERNS) {</w:t>
      </w:r>
    </w:p>
    <w:p w14:paraId="38A47E38"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out = </w:t>
      </w:r>
      <w:proofErr w:type="spellStart"/>
      <w:proofErr w:type="gramStart"/>
      <w:r w:rsidRPr="008E2743">
        <w:rPr>
          <w:rFonts w:ascii="Consolas" w:eastAsia="Times New Roman" w:hAnsi="Consolas" w:cs="Times New Roman"/>
          <w:color w:val="D6D6DD"/>
          <w:sz w:val="21"/>
          <w:szCs w:val="21"/>
          <w:lang w:val="en-AE" w:eastAsia="en-AE"/>
        </w:rPr>
        <w:t>p.</w:t>
      </w:r>
      <w:r w:rsidRPr="008E2743">
        <w:rPr>
          <w:rFonts w:ascii="Consolas" w:eastAsia="Times New Roman" w:hAnsi="Consolas" w:cs="Times New Roman"/>
          <w:color w:val="EFB080"/>
          <w:sz w:val="21"/>
          <w:szCs w:val="21"/>
          <w:lang w:val="en-AE" w:eastAsia="en-AE"/>
        </w:rPr>
        <w:t>matcher</w:t>
      </w:r>
      <w:proofErr w:type="spellEnd"/>
      <w:proofErr w:type="gramEnd"/>
      <w:r w:rsidRPr="008E2743">
        <w:rPr>
          <w:rFonts w:ascii="Consolas" w:eastAsia="Times New Roman" w:hAnsi="Consolas" w:cs="Times New Roman"/>
          <w:color w:val="D6D6DD"/>
          <w:sz w:val="21"/>
          <w:szCs w:val="21"/>
          <w:lang w:val="en-AE" w:eastAsia="en-AE"/>
        </w:rPr>
        <w:t>(out</w:t>
      </w:r>
      <w:proofErr w:type="gramStart"/>
      <w:r w:rsidRPr="008E2743">
        <w:rPr>
          <w:rFonts w:ascii="Consolas" w:eastAsia="Times New Roman" w:hAnsi="Consolas" w:cs="Times New Roman"/>
          <w:color w:val="D6D6DD"/>
          <w:sz w:val="21"/>
          <w:szCs w:val="21"/>
          <w:lang w:val="en-AE" w:eastAsia="en-AE"/>
        </w:rPr>
        <w:t>).</w:t>
      </w:r>
      <w:proofErr w:type="spellStart"/>
      <w:r w:rsidRPr="008E2743">
        <w:rPr>
          <w:rFonts w:ascii="Consolas" w:eastAsia="Times New Roman" w:hAnsi="Consolas" w:cs="Times New Roman"/>
          <w:color w:val="EFB080"/>
          <w:sz w:val="21"/>
          <w:szCs w:val="21"/>
          <w:lang w:val="en-AE" w:eastAsia="en-AE"/>
        </w:rPr>
        <w:t>replaceAll</w:t>
      </w:r>
      <w:proofErr w:type="spellEnd"/>
      <w:proofErr w:type="gramEnd"/>
      <w:r w:rsidRPr="008E2743">
        <w:rPr>
          <w:rFonts w:ascii="Consolas" w:eastAsia="Times New Roman" w:hAnsi="Consolas" w:cs="Times New Roman"/>
          <w:color w:val="D6D6DD"/>
          <w:sz w:val="21"/>
          <w:szCs w:val="21"/>
          <w:lang w:val="en-AE" w:eastAsia="en-AE"/>
        </w:rPr>
        <w:t>(</w:t>
      </w:r>
      <w:r w:rsidRPr="008E2743">
        <w:rPr>
          <w:rFonts w:ascii="Consolas" w:eastAsia="Times New Roman" w:hAnsi="Consolas" w:cs="Times New Roman"/>
          <w:color w:val="E394DC"/>
          <w:sz w:val="21"/>
          <w:szCs w:val="21"/>
          <w:lang w:val="en-AE" w:eastAsia="en-AE"/>
        </w:rPr>
        <w:t>"[REDACTED]"</w:t>
      </w:r>
      <w:r w:rsidRPr="008E2743">
        <w:rPr>
          <w:rFonts w:ascii="Consolas" w:eastAsia="Times New Roman" w:hAnsi="Consolas" w:cs="Times New Roman"/>
          <w:color w:val="D6D6DD"/>
          <w:sz w:val="21"/>
          <w:szCs w:val="21"/>
          <w:lang w:val="en-AE" w:eastAsia="en-AE"/>
        </w:rPr>
        <w:t>);</w:t>
      </w:r>
    </w:p>
    <w:p w14:paraId="198AFFFD"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w:t>
      </w:r>
    </w:p>
    <w:p w14:paraId="048B57FE"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return</w:t>
      </w:r>
      <w:r w:rsidRPr="008E2743">
        <w:rPr>
          <w:rFonts w:ascii="Consolas" w:eastAsia="Times New Roman" w:hAnsi="Consolas" w:cs="Times New Roman"/>
          <w:color w:val="D6D6DD"/>
          <w:sz w:val="21"/>
          <w:szCs w:val="21"/>
          <w:lang w:val="en-AE" w:eastAsia="en-AE"/>
        </w:rPr>
        <w:t xml:space="preserve"> out;</w:t>
      </w:r>
    </w:p>
    <w:p w14:paraId="70BB5EE5"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w:t>
      </w:r>
    </w:p>
    <w:p w14:paraId="5F347D29"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p>
    <w:p w14:paraId="7BB28567"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82D2CE"/>
          <w:sz w:val="21"/>
          <w:szCs w:val="21"/>
          <w:lang w:val="en-AE" w:eastAsia="en-AE"/>
        </w:rPr>
        <w:t>public</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FB080"/>
          <w:sz w:val="21"/>
          <w:szCs w:val="21"/>
          <w:lang w:val="en-AE" w:eastAsia="en-AE"/>
        </w:rPr>
        <w:t>Map</w:t>
      </w:r>
      <w:r w:rsidRPr="008E2743">
        <w:rPr>
          <w:rFonts w:ascii="Consolas" w:eastAsia="Times New Roman" w:hAnsi="Consolas" w:cs="Times New Roman"/>
          <w:color w:val="D6D6DD"/>
          <w:sz w:val="21"/>
          <w:szCs w:val="21"/>
          <w:lang w:val="en-AE" w:eastAsia="en-AE"/>
        </w:rPr>
        <w:t xml:space="preserve">&lt;String, Object&gt; </w:t>
      </w:r>
      <w:proofErr w:type="spellStart"/>
      <w:proofErr w:type="gramStart"/>
      <w:r w:rsidRPr="008E2743">
        <w:rPr>
          <w:rFonts w:ascii="Consolas" w:eastAsia="Times New Roman" w:hAnsi="Consolas" w:cs="Times New Roman"/>
          <w:color w:val="EFB080"/>
          <w:sz w:val="21"/>
          <w:szCs w:val="21"/>
          <w:lang w:val="en-AE" w:eastAsia="en-AE"/>
        </w:rPr>
        <w:t>scrubMetadata</w:t>
      </w:r>
      <w:proofErr w:type="spellEnd"/>
      <w:r w:rsidRPr="008E2743">
        <w:rPr>
          <w:rFonts w:ascii="Consolas" w:eastAsia="Times New Roman" w:hAnsi="Consolas" w:cs="Times New Roman"/>
          <w:color w:val="D6D6DD"/>
          <w:sz w:val="21"/>
          <w:szCs w:val="21"/>
          <w:lang w:val="en-AE" w:eastAsia="en-AE"/>
        </w:rPr>
        <w:t>(</w:t>
      </w:r>
      <w:proofErr w:type="gramEnd"/>
      <w:r w:rsidRPr="008E2743">
        <w:rPr>
          <w:rFonts w:ascii="Consolas" w:eastAsia="Times New Roman" w:hAnsi="Consolas" w:cs="Times New Roman"/>
          <w:color w:val="EFB080"/>
          <w:sz w:val="21"/>
          <w:szCs w:val="21"/>
          <w:lang w:val="en-AE" w:eastAsia="en-AE"/>
        </w:rPr>
        <w:t>Map</w:t>
      </w:r>
      <w:r w:rsidRPr="008E2743">
        <w:rPr>
          <w:rFonts w:ascii="Consolas" w:eastAsia="Times New Roman" w:hAnsi="Consolas" w:cs="Times New Roman"/>
          <w:color w:val="D6D6DD"/>
          <w:sz w:val="21"/>
          <w:szCs w:val="21"/>
          <w:lang w:val="en-AE" w:eastAsia="en-AE"/>
        </w:rPr>
        <w:t>&lt;String, Object&gt; metadata) {</w:t>
      </w:r>
    </w:p>
    <w:p w14:paraId="0AB4B5C2"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if</w:t>
      </w:r>
      <w:r w:rsidRPr="008E2743">
        <w:rPr>
          <w:rFonts w:ascii="Consolas" w:eastAsia="Times New Roman" w:hAnsi="Consolas" w:cs="Times New Roman"/>
          <w:color w:val="D6D6DD"/>
          <w:sz w:val="21"/>
          <w:szCs w:val="21"/>
          <w:lang w:val="en-AE" w:eastAsia="en-AE"/>
        </w:rPr>
        <w:t xml:space="preserve"> (metadata == null) </w:t>
      </w:r>
      <w:r w:rsidRPr="008E2743">
        <w:rPr>
          <w:rFonts w:ascii="Consolas" w:eastAsia="Times New Roman" w:hAnsi="Consolas" w:cs="Times New Roman"/>
          <w:color w:val="82D2CE"/>
          <w:sz w:val="21"/>
          <w:szCs w:val="21"/>
          <w:lang w:val="en-AE" w:eastAsia="en-AE"/>
        </w:rPr>
        <w:t>return</w:t>
      </w:r>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D6D6DD"/>
          <w:sz w:val="21"/>
          <w:szCs w:val="21"/>
          <w:lang w:val="en-AE" w:eastAsia="en-AE"/>
        </w:rPr>
        <w:t>Map.</w:t>
      </w:r>
      <w:r w:rsidRPr="008E2743">
        <w:rPr>
          <w:rFonts w:ascii="Consolas" w:eastAsia="Times New Roman" w:hAnsi="Consolas" w:cs="Times New Roman"/>
          <w:color w:val="EFB080"/>
          <w:sz w:val="21"/>
          <w:szCs w:val="21"/>
          <w:lang w:val="en-AE" w:eastAsia="en-AE"/>
        </w:rPr>
        <w:t>of</w:t>
      </w:r>
      <w:proofErr w:type="spellEnd"/>
      <w:r w:rsidRPr="008E2743">
        <w:rPr>
          <w:rFonts w:ascii="Consolas" w:eastAsia="Times New Roman" w:hAnsi="Consolas" w:cs="Times New Roman"/>
          <w:color w:val="D6D6DD"/>
          <w:sz w:val="21"/>
          <w:szCs w:val="21"/>
          <w:lang w:val="en-AE" w:eastAsia="en-AE"/>
        </w:rPr>
        <w:t>();</w:t>
      </w:r>
    </w:p>
    <w:p w14:paraId="51AD9856"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FB080"/>
          <w:sz w:val="21"/>
          <w:szCs w:val="21"/>
          <w:lang w:val="en-AE" w:eastAsia="en-AE"/>
        </w:rPr>
        <w:t>Map</w:t>
      </w:r>
      <w:r w:rsidRPr="008E2743">
        <w:rPr>
          <w:rFonts w:ascii="Consolas" w:eastAsia="Times New Roman" w:hAnsi="Consolas" w:cs="Times New Roman"/>
          <w:color w:val="D6D6DD"/>
          <w:sz w:val="21"/>
          <w:szCs w:val="21"/>
          <w:lang w:val="en-AE" w:eastAsia="en-AE"/>
        </w:rPr>
        <w:t>&lt;</w:t>
      </w:r>
      <w:r w:rsidRPr="008E2743">
        <w:rPr>
          <w:rFonts w:ascii="Consolas" w:eastAsia="Times New Roman" w:hAnsi="Consolas" w:cs="Times New Roman"/>
          <w:color w:val="EFB080"/>
          <w:sz w:val="21"/>
          <w:szCs w:val="21"/>
          <w:lang w:val="en-AE" w:eastAsia="en-AE"/>
        </w:rPr>
        <w:t>String</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FB080"/>
          <w:sz w:val="21"/>
          <w:szCs w:val="21"/>
          <w:lang w:val="en-AE" w:eastAsia="en-AE"/>
        </w:rPr>
        <w:t>Object</w:t>
      </w:r>
      <w:r w:rsidRPr="008E2743">
        <w:rPr>
          <w:rFonts w:ascii="Consolas" w:eastAsia="Times New Roman" w:hAnsi="Consolas" w:cs="Times New Roman"/>
          <w:color w:val="D6D6DD"/>
          <w:sz w:val="21"/>
          <w:szCs w:val="21"/>
          <w:lang w:val="en-AE" w:eastAsia="en-AE"/>
        </w:rPr>
        <w:t xml:space="preserve">&gt; copy = </w:t>
      </w:r>
      <w:r w:rsidRPr="008E2743">
        <w:rPr>
          <w:rFonts w:ascii="Consolas" w:eastAsia="Times New Roman" w:hAnsi="Consolas" w:cs="Times New Roman"/>
          <w:color w:val="82D2CE"/>
          <w:sz w:val="21"/>
          <w:szCs w:val="21"/>
          <w:lang w:val="en-AE" w:eastAsia="en-AE"/>
        </w:rPr>
        <w:t>new</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FB080"/>
          <w:sz w:val="21"/>
          <w:szCs w:val="21"/>
          <w:lang w:val="en-AE" w:eastAsia="en-AE"/>
        </w:rPr>
        <w:t>HashMap</w:t>
      </w:r>
      <w:r w:rsidRPr="008E2743">
        <w:rPr>
          <w:rFonts w:ascii="Consolas" w:eastAsia="Times New Roman" w:hAnsi="Consolas" w:cs="Times New Roman"/>
          <w:color w:val="D6D6DD"/>
          <w:sz w:val="21"/>
          <w:szCs w:val="21"/>
          <w:lang w:val="en-AE" w:eastAsia="en-AE"/>
        </w:rPr>
        <w:t>&lt;</w:t>
      </w:r>
      <w:proofErr w:type="gramStart"/>
      <w:r w:rsidRPr="008E2743">
        <w:rPr>
          <w:rFonts w:ascii="Consolas" w:eastAsia="Times New Roman" w:hAnsi="Consolas" w:cs="Times New Roman"/>
          <w:color w:val="D6D6DD"/>
          <w:sz w:val="21"/>
          <w:szCs w:val="21"/>
          <w:lang w:val="en-AE" w:eastAsia="en-AE"/>
        </w:rPr>
        <w:t>&gt;(</w:t>
      </w:r>
      <w:proofErr w:type="gramEnd"/>
      <w:r w:rsidRPr="008E2743">
        <w:rPr>
          <w:rFonts w:ascii="Consolas" w:eastAsia="Times New Roman" w:hAnsi="Consolas" w:cs="Times New Roman"/>
          <w:color w:val="D6D6DD"/>
          <w:sz w:val="21"/>
          <w:szCs w:val="21"/>
          <w:lang w:val="en-AE" w:eastAsia="en-AE"/>
        </w:rPr>
        <w:t>);</w:t>
      </w:r>
    </w:p>
    <w:p w14:paraId="0BB9F250"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for</w:t>
      </w:r>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EFB080"/>
          <w:sz w:val="21"/>
          <w:szCs w:val="21"/>
          <w:lang w:val="en-AE" w:eastAsia="en-AE"/>
        </w:rPr>
        <w:t>Map</w:t>
      </w:r>
      <w:r w:rsidRPr="008E2743">
        <w:rPr>
          <w:rFonts w:ascii="Consolas" w:eastAsia="Times New Roman" w:hAnsi="Consolas" w:cs="Times New Roman"/>
          <w:color w:val="D6D6DD"/>
          <w:sz w:val="21"/>
          <w:szCs w:val="21"/>
          <w:lang w:val="en-AE" w:eastAsia="en-AE"/>
        </w:rPr>
        <w:t>.</w:t>
      </w:r>
      <w:r w:rsidRPr="008E2743">
        <w:rPr>
          <w:rFonts w:ascii="Consolas" w:eastAsia="Times New Roman" w:hAnsi="Consolas" w:cs="Times New Roman"/>
          <w:color w:val="EFB080"/>
          <w:sz w:val="21"/>
          <w:szCs w:val="21"/>
          <w:lang w:val="en-AE" w:eastAsia="en-AE"/>
        </w:rPr>
        <w:t>Entry</w:t>
      </w:r>
      <w:proofErr w:type="spellEnd"/>
      <w:r w:rsidRPr="008E2743">
        <w:rPr>
          <w:rFonts w:ascii="Consolas" w:eastAsia="Times New Roman" w:hAnsi="Consolas" w:cs="Times New Roman"/>
          <w:color w:val="D6D6DD"/>
          <w:sz w:val="21"/>
          <w:szCs w:val="21"/>
          <w:lang w:val="en-AE" w:eastAsia="en-AE"/>
        </w:rPr>
        <w:t>&lt;</w:t>
      </w:r>
      <w:r w:rsidRPr="008E2743">
        <w:rPr>
          <w:rFonts w:ascii="Consolas" w:eastAsia="Times New Roman" w:hAnsi="Consolas" w:cs="Times New Roman"/>
          <w:color w:val="EFB080"/>
          <w:sz w:val="21"/>
          <w:szCs w:val="21"/>
          <w:lang w:val="en-AE" w:eastAsia="en-AE"/>
        </w:rPr>
        <w:t>String</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FB080"/>
          <w:sz w:val="21"/>
          <w:szCs w:val="21"/>
          <w:lang w:val="en-AE" w:eastAsia="en-AE"/>
        </w:rPr>
        <w:t>Object</w:t>
      </w:r>
      <w:r w:rsidRPr="008E2743">
        <w:rPr>
          <w:rFonts w:ascii="Consolas" w:eastAsia="Times New Roman" w:hAnsi="Consolas" w:cs="Times New Roman"/>
          <w:color w:val="D6D6DD"/>
          <w:sz w:val="21"/>
          <w:szCs w:val="21"/>
          <w:lang w:val="en-AE" w:eastAsia="en-AE"/>
        </w:rPr>
        <w:t xml:space="preserve">&gt; </w:t>
      </w:r>
      <w:proofErr w:type="gramStart"/>
      <w:r w:rsidRPr="008E2743">
        <w:rPr>
          <w:rFonts w:ascii="Consolas" w:eastAsia="Times New Roman" w:hAnsi="Consolas" w:cs="Times New Roman"/>
          <w:color w:val="D6D6DD"/>
          <w:sz w:val="21"/>
          <w:szCs w:val="21"/>
          <w:lang w:val="en-AE" w:eastAsia="en-AE"/>
        </w:rPr>
        <w:t xml:space="preserve">e </w:t>
      </w:r>
      <w:r w:rsidRPr="008E2743">
        <w:rPr>
          <w:rFonts w:ascii="Consolas" w:eastAsia="Times New Roman" w:hAnsi="Consolas" w:cs="Times New Roman"/>
          <w:color w:val="82D2CE"/>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 </w:t>
      </w:r>
      <w:proofErr w:type="spellStart"/>
      <w:proofErr w:type="gramStart"/>
      <w:r w:rsidRPr="008E2743">
        <w:rPr>
          <w:rFonts w:ascii="Consolas" w:eastAsia="Times New Roman" w:hAnsi="Consolas" w:cs="Times New Roman"/>
          <w:color w:val="D6D6DD"/>
          <w:sz w:val="21"/>
          <w:szCs w:val="21"/>
          <w:lang w:val="en-AE" w:eastAsia="en-AE"/>
        </w:rPr>
        <w:t>metadata.</w:t>
      </w:r>
      <w:r w:rsidRPr="008E2743">
        <w:rPr>
          <w:rFonts w:ascii="Consolas" w:eastAsia="Times New Roman" w:hAnsi="Consolas" w:cs="Times New Roman"/>
          <w:color w:val="EFB080"/>
          <w:sz w:val="21"/>
          <w:szCs w:val="21"/>
          <w:lang w:val="en-AE" w:eastAsia="en-AE"/>
        </w:rPr>
        <w:t>entrySet</w:t>
      </w:r>
      <w:proofErr w:type="spellEnd"/>
      <w:proofErr w:type="gramEnd"/>
      <w:r w:rsidRPr="008E2743">
        <w:rPr>
          <w:rFonts w:ascii="Consolas" w:eastAsia="Times New Roman" w:hAnsi="Consolas" w:cs="Times New Roman"/>
          <w:color w:val="D6D6DD"/>
          <w:sz w:val="21"/>
          <w:szCs w:val="21"/>
          <w:lang w:val="en-AE" w:eastAsia="en-AE"/>
        </w:rPr>
        <w:t>()) {</w:t>
      </w:r>
    </w:p>
    <w:p w14:paraId="77919D15"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FB080"/>
          <w:sz w:val="21"/>
          <w:szCs w:val="21"/>
          <w:lang w:val="en-AE" w:eastAsia="en-AE"/>
        </w:rPr>
        <w:t>String</w:t>
      </w:r>
      <w:r w:rsidRPr="008E2743">
        <w:rPr>
          <w:rFonts w:ascii="Consolas" w:eastAsia="Times New Roman" w:hAnsi="Consolas" w:cs="Times New Roman"/>
          <w:color w:val="D6D6DD"/>
          <w:sz w:val="21"/>
          <w:szCs w:val="21"/>
          <w:lang w:val="en-AE" w:eastAsia="en-AE"/>
        </w:rPr>
        <w:t xml:space="preserve"> key = </w:t>
      </w:r>
      <w:proofErr w:type="spellStart"/>
      <w:proofErr w:type="gramStart"/>
      <w:r w:rsidRPr="008E2743">
        <w:rPr>
          <w:rFonts w:ascii="Consolas" w:eastAsia="Times New Roman" w:hAnsi="Consolas" w:cs="Times New Roman"/>
          <w:color w:val="D6D6DD"/>
          <w:sz w:val="21"/>
          <w:szCs w:val="21"/>
          <w:lang w:val="en-AE" w:eastAsia="en-AE"/>
        </w:rPr>
        <w:t>e.</w:t>
      </w:r>
      <w:r w:rsidRPr="008E2743">
        <w:rPr>
          <w:rFonts w:ascii="Consolas" w:eastAsia="Times New Roman" w:hAnsi="Consolas" w:cs="Times New Roman"/>
          <w:color w:val="EFB080"/>
          <w:sz w:val="21"/>
          <w:szCs w:val="21"/>
          <w:lang w:val="en-AE" w:eastAsia="en-AE"/>
        </w:rPr>
        <w:t>getKey</w:t>
      </w:r>
      <w:proofErr w:type="spellEnd"/>
      <w:proofErr w:type="gramEnd"/>
      <w:r w:rsidRPr="008E2743">
        <w:rPr>
          <w:rFonts w:ascii="Consolas" w:eastAsia="Times New Roman" w:hAnsi="Consolas" w:cs="Times New Roman"/>
          <w:color w:val="D6D6DD"/>
          <w:sz w:val="21"/>
          <w:szCs w:val="21"/>
          <w:lang w:val="en-AE" w:eastAsia="en-AE"/>
        </w:rPr>
        <w:t>();</w:t>
      </w:r>
    </w:p>
    <w:p w14:paraId="28442D69"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if</w:t>
      </w:r>
      <w:r w:rsidRPr="008E2743">
        <w:rPr>
          <w:rFonts w:ascii="Consolas" w:eastAsia="Times New Roman" w:hAnsi="Consolas" w:cs="Times New Roman"/>
          <w:color w:val="D6D6DD"/>
          <w:sz w:val="21"/>
          <w:szCs w:val="21"/>
          <w:lang w:val="en-AE" w:eastAsia="en-AE"/>
        </w:rPr>
        <w:t xml:space="preserve"> (key == null) </w:t>
      </w:r>
      <w:r w:rsidRPr="008E2743">
        <w:rPr>
          <w:rFonts w:ascii="Consolas" w:eastAsia="Times New Roman" w:hAnsi="Consolas" w:cs="Times New Roman"/>
          <w:color w:val="82D2CE"/>
          <w:sz w:val="21"/>
          <w:szCs w:val="21"/>
          <w:lang w:val="en-AE" w:eastAsia="en-AE"/>
        </w:rPr>
        <w:t>continue</w:t>
      </w:r>
      <w:r w:rsidRPr="008E2743">
        <w:rPr>
          <w:rFonts w:ascii="Consolas" w:eastAsia="Times New Roman" w:hAnsi="Consolas" w:cs="Times New Roman"/>
          <w:color w:val="D6D6DD"/>
          <w:sz w:val="21"/>
          <w:szCs w:val="21"/>
          <w:lang w:val="en-AE" w:eastAsia="en-AE"/>
        </w:rPr>
        <w:t>;</w:t>
      </w:r>
    </w:p>
    <w:p w14:paraId="5A8ED582"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if</w:t>
      </w:r>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D6D6DD"/>
          <w:sz w:val="21"/>
          <w:szCs w:val="21"/>
          <w:lang w:val="en-AE" w:eastAsia="en-AE"/>
        </w:rPr>
        <w:t>BLOCKED_KEYS.</w:t>
      </w:r>
      <w:r w:rsidRPr="008E2743">
        <w:rPr>
          <w:rFonts w:ascii="Consolas" w:eastAsia="Times New Roman" w:hAnsi="Consolas" w:cs="Times New Roman"/>
          <w:color w:val="EFB080"/>
          <w:sz w:val="21"/>
          <w:szCs w:val="21"/>
          <w:lang w:val="en-AE" w:eastAsia="en-AE"/>
        </w:rPr>
        <w:t>contains</w:t>
      </w:r>
      <w:proofErr w:type="spellEnd"/>
      <w:r w:rsidRPr="008E2743">
        <w:rPr>
          <w:rFonts w:ascii="Consolas" w:eastAsia="Times New Roman" w:hAnsi="Consolas" w:cs="Times New Roman"/>
          <w:color w:val="D6D6DD"/>
          <w:sz w:val="21"/>
          <w:szCs w:val="21"/>
          <w:lang w:val="en-AE" w:eastAsia="en-AE"/>
        </w:rPr>
        <w:t>(</w:t>
      </w:r>
      <w:proofErr w:type="spellStart"/>
      <w:proofErr w:type="gramStart"/>
      <w:r w:rsidRPr="008E2743">
        <w:rPr>
          <w:rFonts w:ascii="Consolas" w:eastAsia="Times New Roman" w:hAnsi="Consolas" w:cs="Times New Roman"/>
          <w:color w:val="D6D6DD"/>
          <w:sz w:val="21"/>
          <w:szCs w:val="21"/>
          <w:lang w:val="en-AE" w:eastAsia="en-AE"/>
        </w:rPr>
        <w:t>key.</w:t>
      </w:r>
      <w:r w:rsidRPr="008E2743">
        <w:rPr>
          <w:rFonts w:ascii="Consolas" w:eastAsia="Times New Roman" w:hAnsi="Consolas" w:cs="Times New Roman"/>
          <w:color w:val="EFB080"/>
          <w:sz w:val="21"/>
          <w:szCs w:val="21"/>
          <w:lang w:val="en-AE" w:eastAsia="en-AE"/>
        </w:rPr>
        <w:t>toLowerCase</w:t>
      </w:r>
      <w:proofErr w:type="spellEnd"/>
      <w:proofErr w:type="gramEnd"/>
      <w:r w:rsidRPr="008E2743">
        <w:rPr>
          <w:rFonts w:ascii="Consolas" w:eastAsia="Times New Roman" w:hAnsi="Consolas" w:cs="Times New Roman"/>
          <w:color w:val="D6D6DD"/>
          <w:sz w:val="21"/>
          <w:szCs w:val="21"/>
          <w:lang w:val="en-AE" w:eastAsia="en-AE"/>
        </w:rPr>
        <w:t>())) {</w:t>
      </w:r>
    </w:p>
    <w:p w14:paraId="34A1B731"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proofErr w:type="spellStart"/>
      <w:proofErr w:type="gramStart"/>
      <w:r w:rsidRPr="008E2743">
        <w:rPr>
          <w:rFonts w:ascii="Consolas" w:eastAsia="Times New Roman" w:hAnsi="Consolas" w:cs="Times New Roman"/>
          <w:color w:val="D6D6DD"/>
          <w:sz w:val="21"/>
          <w:szCs w:val="21"/>
          <w:lang w:val="en-AE" w:eastAsia="en-AE"/>
        </w:rPr>
        <w:t>copy.</w:t>
      </w:r>
      <w:r w:rsidRPr="008E2743">
        <w:rPr>
          <w:rFonts w:ascii="Consolas" w:eastAsia="Times New Roman" w:hAnsi="Consolas" w:cs="Times New Roman"/>
          <w:color w:val="EFB080"/>
          <w:sz w:val="21"/>
          <w:szCs w:val="21"/>
          <w:lang w:val="en-AE" w:eastAsia="en-AE"/>
        </w:rPr>
        <w:t>put</w:t>
      </w:r>
      <w:proofErr w:type="spellEnd"/>
      <w:r w:rsidRPr="008E2743">
        <w:rPr>
          <w:rFonts w:ascii="Consolas" w:eastAsia="Times New Roman" w:hAnsi="Consolas" w:cs="Times New Roman"/>
          <w:color w:val="D6D6DD"/>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key, </w:t>
      </w:r>
      <w:r w:rsidRPr="008E2743">
        <w:rPr>
          <w:rFonts w:ascii="Consolas" w:eastAsia="Times New Roman" w:hAnsi="Consolas" w:cs="Times New Roman"/>
          <w:color w:val="E394DC"/>
          <w:sz w:val="21"/>
          <w:szCs w:val="21"/>
          <w:lang w:val="en-AE" w:eastAsia="en-AE"/>
        </w:rPr>
        <w:t>"[REDACTED]"</w:t>
      </w:r>
      <w:r w:rsidRPr="008E2743">
        <w:rPr>
          <w:rFonts w:ascii="Consolas" w:eastAsia="Times New Roman" w:hAnsi="Consolas" w:cs="Times New Roman"/>
          <w:color w:val="D6D6DD"/>
          <w:sz w:val="21"/>
          <w:szCs w:val="21"/>
          <w:lang w:val="en-AE" w:eastAsia="en-AE"/>
        </w:rPr>
        <w:t>);</w:t>
      </w:r>
    </w:p>
    <w:p w14:paraId="3AFD99E9"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continue</w:t>
      </w:r>
      <w:r w:rsidRPr="008E2743">
        <w:rPr>
          <w:rFonts w:ascii="Consolas" w:eastAsia="Times New Roman" w:hAnsi="Consolas" w:cs="Times New Roman"/>
          <w:color w:val="D6D6DD"/>
          <w:sz w:val="21"/>
          <w:szCs w:val="21"/>
          <w:lang w:val="en-AE" w:eastAsia="en-AE"/>
        </w:rPr>
        <w:t>;</w:t>
      </w:r>
    </w:p>
    <w:p w14:paraId="2E064195"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w:t>
      </w:r>
    </w:p>
    <w:p w14:paraId="410EC4F9"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FB080"/>
          <w:sz w:val="21"/>
          <w:szCs w:val="21"/>
          <w:lang w:val="en-AE" w:eastAsia="en-AE"/>
        </w:rPr>
        <w:t>Object</w:t>
      </w:r>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D6D6DD"/>
          <w:sz w:val="21"/>
          <w:szCs w:val="21"/>
          <w:lang w:val="en-AE" w:eastAsia="en-AE"/>
        </w:rPr>
        <w:t>val</w:t>
      </w:r>
      <w:proofErr w:type="spellEnd"/>
      <w:r w:rsidRPr="008E2743">
        <w:rPr>
          <w:rFonts w:ascii="Consolas" w:eastAsia="Times New Roman" w:hAnsi="Consolas" w:cs="Times New Roman"/>
          <w:color w:val="D6D6DD"/>
          <w:sz w:val="21"/>
          <w:szCs w:val="21"/>
          <w:lang w:val="en-AE" w:eastAsia="en-AE"/>
        </w:rPr>
        <w:t xml:space="preserve"> = </w:t>
      </w:r>
      <w:proofErr w:type="spellStart"/>
      <w:proofErr w:type="gramStart"/>
      <w:r w:rsidRPr="008E2743">
        <w:rPr>
          <w:rFonts w:ascii="Consolas" w:eastAsia="Times New Roman" w:hAnsi="Consolas" w:cs="Times New Roman"/>
          <w:color w:val="D6D6DD"/>
          <w:sz w:val="21"/>
          <w:szCs w:val="21"/>
          <w:lang w:val="en-AE" w:eastAsia="en-AE"/>
        </w:rPr>
        <w:t>e.</w:t>
      </w:r>
      <w:r w:rsidRPr="008E2743">
        <w:rPr>
          <w:rFonts w:ascii="Consolas" w:eastAsia="Times New Roman" w:hAnsi="Consolas" w:cs="Times New Roman"/>
          <w:color w:val="EFB080"/>
          <w:sz w:val="21"/>
          <w:szCs w:val="21"/>
          <w:lang w:val="en-AE" w:eastAsia="en-AE"/>
        </w:rPr>
        <w:t>getValue</w:t>
      </w:r>
      <w:proofErr w:type="spellEnd"/>
      <w:proofErr w:type="gramEnd"/>
      <w:r w:rsidRPr="008E2743">
        <w:rPr>
          <w:rFonts w:ascii="Consolas" w:eastAsia="Times New Roman" w:hAnsi="Consolas" w:cs="Times New Roman"/>
          <w:color w:val="D6D6DD"/>
          <w:sz w:val="21"/>
          <w:szCs w:val="21"/>
          <w:lang w:val="en-AE" w:eastAsia="en-AE"/>
        </w:rPr>
        <w:t>();</w:t>
      </w:r>
    </w:p>
    <w:p w14:paraId="6EA7681C"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if</w:t>
      </w:r>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D6D6DD"/>
          <w:sz w:val="21"/>
          <w:szCs w:val="21"/>
          <w:lang w:val="en-AE" w:eastAsia="en-AE"/>
        </w:rPr>
        <w:t>val</w:t>
      </w:r>
      <w:proofErr w:type="spellEnd"/>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82D2CE"/>
          <w:sz w:val="21"/>
          <w:szCs w:val="21"/>
          <w:lang w:val="en-AE" w:eastAsia="en-AE"/>
        </w:rPr>
        <w:t>instanceof</w:t>
      </w:r>
      <w:proofErr w:type="spellEnd"/>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FB080"/>
          <w:sz w:val="21"/>
          <w:szCs w:val="21"/>
          <w:lang w:val="en-AE" w:eastAsia="en-AE"/>
        </w:rPr>
        <w:t>String</w:t>
      </w:r>
      <w:r w:rsidRPr="008E2743">
        <w:rPr>
          <w:rFonts w:ascii="Consolas" w:eastAsia="Times New Roman" w:hAnsi="Consolas" w:cs="Times New Roman"/>
          <w:color w:val="D6D6DD"/>
          <w:sz w:val="21"/>
          <w:szCs w:val="21"/>
          <w:lang w:val="en-AE" w:eastAsia="en-AE"/>
        </w:rPr>
        <w:t xml:space="preserve"> s) {</w:t>
      </w:r>
    </w:p>
    <w:p w14:paraId="2751EA57"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proofErr w:type="spellStart"/>
      <w:proofErr w:type="gramStart"/>
      <w:r w:rsidRPr="008E2743">
        <w:rPr>
          <w:rFonts w:ascii="Consolas" w:eastAsia="Times New Roman" w:hAnsi="Consolas" w:cs="Times New Roman"/>
          <w:color w:val="D6D6DD"/>
          <w:sz w:val="21"/>
          <w:szCs w:val="21"/>
          <w:lang w:val="en-AE" w:eastAsia="en-AE"/>
        </w:rPr>
        <w:t>copy.</w:t>
      </w:r>
      <w:r w:rsidRPr="008E2743">
        <w:rPr>
          <w:rFonts w:ascii="Consolas" w:eastAsia="Times New Roman" w:hAnsi="Consolas" w:cs="Times New Roman"/>
          <w:color w:val="EFB080"/>
          <w:sz w:val="21"/>
          <w:szCs w:val="21"/>
          <w:lang w:val="en-AE" w:eastAsia="en-AE"/>
        </w:rPr>
        <w:t>put</w:t>
      </w:r>
      <w:proofErr w:type="spellEnd"/>
      <w:r w:rsidRPr="008E2743">
        <w:rPr>
          <w:rFonts w:ascii="Consolas" w:eastAsia="Times New Roman" w:hAnsi="Consolas" w:cs="Times New Roman"/>
          <w:color w:val="D6D6DD"/>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key, </w:t>
      </w:r>
      <w:proofErr w:type="spellStart"/>
      <w:r w:rsidRPr="008E2743">
        <w:rPr>
          <w:rFonts w:ascii="Consolas" w:eastAsia="Times New Roman" w:hAnsi="Consolas" w:cs="Times New Roman"/>
          <w:color w:val="EFB080"/>
          <w:sz w:val="21"/>
          <w:szCs w:val="21"/>
          <w:lang w:val="en-AE" w:eastAsia="en-AE"/>
        </w:rPr>
        <w:t>scrubString</w:t>
      </w:r>
      <w:proofErr w:type="spellEnd"/>
      <w:r w:rsidRPr="008E2743">
        <w:rPr>
          <w:rFonts w:ascii="Consolas" w:eastAsia="Times New Roman" w:hAnsi="Consolas" w:cs="Times New Roman"/>
          <w:color w:val="D6D6DD"/>
          <w:sz w:val="21"/>
          <w:szCs w:val="21"/>
          <w:lang w:val="en-AE" w:eastAsia="en-AE"/>
        </w:rPr>
        <w:t>(s));</w:t>
      </w:r>
    </w:p>
    <w:p w14:paraId="0C97E24D"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 </w:t>
      </w:r>
      <w:r w:rsidRPr="008E2743">
        <w:rPr>
          <w:rFonts w:ascii="Consolas" w:eastAsia="Times New Roman" w:hAnsi="Consolas" w:cs="Times New Roman"/>
          <w:color w:val="82D2CE"/>
          <w:sz w:val="21"/>
          <w:szCs w:val="21"/>
          <w:lang w:val="en-AE" w:eastAsia="en-AE"/>
        </w:rPr>
        <w:t>else</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if</w:t>
      </w:r>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D6D6DD"/>
          <w:sz w:val="21"/>
          <w:szCs w:val="21"/>
          <w:lang w:val="en-AE" w:eastAsia="en-AE"/>
        </w:rPr>
        <w:t>val</w:t>
      </w:r>
      <w:proofErr w:type="spellEnd"/>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82D2CE"/>
          <w:sz w:val="21"/>
          <w:szCs w:val="21"/>
          <w:lang w:val="en-AE" w:eastAsia="en-AE"/>
        </w:rPr>
        <w:t>instanceof</w:t>
      </w:r>
      <w:proofErr w:type="spellEnd"/>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FB080"/>
          <w:sz w:val="21"/>
          <w:szCs w:val="21"/>
          <w:lang w:val="en-AE" w:eastAsia="en-AE"/>
        </w:rPr>
        <w:t>Map</w:t>
      </w:r>
      <w:proofErr w:type="gramStart"/>
      <w:r w:rsidRPr="008E2743">
        <w:rPr>
          <w:rFonts w:ascii="Consolas" w:eastAsia="Times New Roman" w:hAnsi="Consolas" w:cs="Times New Roman"/>
          <w:color w:val="D6D6DD"/>
          <w:sz w:val="21"/>
          <w:szCs w:val="21"/>
          <w:lang w:val="en-AE" w:eastAsia="en-AE"/>
        </w:rPr>
        <w:t>&lt;</w:t>
      </w:r>
      <w:r w:rsidRPr="008E2743">
        <w:rPr>
          <w:rFonts w:ascii="Consolas" w:eastAsia="Times New Roman" w:hAnsi="Consolas" w:cs="Times New Roman"/>
          <w:color w:val="82D2CE"/>
          <w:sz w:val="21"/>
          <w:szCs w:val="21"/>
          <w:lang w:val="en-AE" w:eastAsia="en-AE"/>
        </w:rPr>
        <w:t>?</w:t>
      </w:r>
      <w:r w:rsidRPr="008E2743">
        <w:rPr>
          <w:rFonts w:ascii="Consolas" w:eastAsia="Times New Roman" w:hAnsi="Consolas" w:cs="Times New Roman"/>
          <w:color w:val="D6D6DD"/>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w:t>
      </w:r>
      <w:r w:rsidRPr="008E2743">
        <w:rPr>
          <w:rFonts w:ascii="Consolas" w:eastAsia="Times New Roman" w:hAnsi="Consolas" w:cs="Times New Roman"/>
          <w:color w:val="D6D6DD"/>
          <w:sz w:val="21"/>
          <w:szCs w:val="21"/>
          <w:lang w:val="en-AE" w:eastAsia="en-AE"/>
        </w:rPr>
        <w:t>&gt; m) {</w:t>
      </w:r>
    </w:p>
    <w:p w14:paraId="39D15D85"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proofErr w:type="spellStart"/>
      <w:proofErr w:type="gramStart"/>
      <w:r w:rsidRPr="008E2743">
        <w:rPr>
          <w:rFonts w:ascii="Consolas" w:eastAsia="Times New Roman" w:hAnsi="Consolas" w:cs="Times New Roman"/>
          <w:color w:val="D6D6DD"/>
          <w:sz w:val="21"/>
          <w:szCs w:val="21"/>
          <w:lang w:val="en-AE" w:eastAsia="en-AE"/>
        </w:rPr>
        <w:t>copy.</w:t>
      </w:r>
      <w:r w:rsidRPr="008E2743">
        <w:rPr>
          <w:rFonts w:ascii="Consolas" w:eastAsia="Times New Roman" w:hAnsi="Consolas" w:cs="Times New Roman"/>
          <w:color w:val="EFB080"/>
          <w:sz w:val="21"/>
          <w:szCs w:val="21"/>
          <w:lang w:val="en-AE" w:eastAsia="en-AE"/>
        </w:rPr>
        <w:t>put</w:t>
      </w:r>
      <w:proofErr w:type="spellEnd"/>
      <w:r w:rsidRPr="008E2743">
        <w:rPr>
          <w:rFonts w:ascii="Consolas" w:eastAsia="Times New Roman" w:hAnsi="Consolas" w:cs="Times New Roman"/>
          <w:color w:val="D6D6DD"/>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key, </w:t>
      </w:r>
      <w:proofErr w:type="spellStart"/>
      <w:proofErr w:type="gramStart"/>
      <w:r w:rsidRPr="008E2743">
        <w:rPr>
          <w:rFonts w:ascii="Consolas" w:eastAsia="Times New Roman" w:hAnsi="Consolas" w:cs="Times New Roman"/>
          <w:color w:val="EFB080"/>
          <w:sz w:val="21"/>
          <w:szCs w:val="21"/>
          <w:lang w:val="en-AE" w:eastAsia="en-AE"/>
        </w:rPr>
        <w:t>scrubMetadata</w:t>
      </w:r>
      <w:proofErr w:type="spellEnd"/>
      <w:r w:rsidRPr="008E2743">
        <w:rPr>
          <w:rFonts w:ascii="Consolas" w:eastAsia="Times New Roman" w:hAnsi="Consolas" w:cs="Times New Roman"/>
          <w:color w:val="D6D6DD"/>
          <w:sz w:val="21"/>
          <w:szCs w:val="21"/>
          <w:lang w:val="en-AE" w:eastAsia="en-AE"/>
        </w:rPr>
        <w:t>(</w:t>
      </w:r>
      <w:proofErr w:type="gramEnd"/>
      <w:r w:rsidRPr="008E2743">
        <w:rPr>
          <w:rFonts w:ascii="Consolas" w:eastAsia="Times New Roman" w:hAnsi="Consolas" w:cs="Times New Roman"/>
          <w:color w:val="D6D6DD"/>
          <w:sz w:val="21"/>
          <w:szCs w:val="21"/>
          <w:lang w:val="en-AE" w:eastAsia="en-AE"/>
        </w:rPr>
        <w:t>(</w:t>
      </w:r>
      <w:r w:rsidRPr="008E2743">
        <w:rPr>
          <w:rFonts w:ascii="Consolas" w:eastAsia="Times New Roman" w:hAnsi="Consolas" w:cs="Times New Roman"/>
          <w:color w:val="EFB080"/>
          <w:sz w:val="21"/>
          <w:szCs w:val="21"/>
          <w:lang w:val="en-AE" w:eastAsia="en-AE"/>
        </w:rPr>
        <w:t>Map</w:t>
      </w:r>
      <w:r w:rsidRPr="008E2743">
        <w:rPr>
          <w:rFonts w:ascii="Consolas" w:eastAsia="Times New Roman" w:hAnsi="Consolas" w:cs="Times New Roman"/>
          <w:color w:val="D6D6DD"/>
          <w:sz w:val="21"/>
          <w:szCs w:val="21"/>
          <w:lang w:val="en-AE" w:eastAsia="en-AE"/>
        </w:rPr>
        <w:t>&lt;String, Object&gt;) m));</w:t>
      </w:r>
    </w:p>
    <w:p w14:paraId="2FFD7DFA"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 </w:t>
      </w:r>
      <w:r w:rsidRPr="008E2743">
        <w:rPr>
          <w:rFonts w:ascii="Consolas" w:eastAsia="Times New Roman" w:hAnsi="Consolas" w:cs="Times New Roman"/>
          <w:color w:val="82D2CE"/>
          <w:sz w:val="21"/>
          <w:szCs w:val="21"/>
          <w:lang w:val="en-AE" w:eastAsia="en-AE"/>
        </w:rPr>
        <w:t>else</w:t>
      </w:r>
      <w:r w:rsidRPr="008E2743">
        <w:rPr>
          <w:rFonts w:ascii="Consolas" w:eastAsia="Times New Roman" w:hAnsi="Consolas" w:cs="Times New Roman"/>
          <w:color w:val="D6D6DD"/>
          <w:sz w:val="21"/>
          <w:szCs w:val="21"/>
          <w:lang w:val="en-AE" w:eastAsia="en-AE"/>
        </w:rPr>
        <w:t xml:space="preserve"> {</w:t>
      </w:r>
    </w:p>
    <w:p w14:paraId="2AD69E50"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proofErr w:type="spellStart"/>
      <w:proofErr w:type="gramStart"/>
      <w:r w:rsidRPr="008E2743">
        <w:rPr>
          <w:rFonts w:ascii="Consolas" w:eastAsia="Times New Roman" w:hAnsi="Consolas" w:cs="Times New Roman"/>
          <w:color w:val="D6D6DD"/>
          <w:sz w:val="21"/>
          <w:szCs w:val="21"/>
          <w:lang w:val="en-AE" w:eastAsia="en-AE"/>
        </w:rPr>
        <w:t>copy.</w:t>
      </w:r>
      <w:r w:rsidRPr="008E2743">
        <w:rPr>
          <w:rFonts w:ascii="Consolas" w:eastAsia="Times New Roman" w:hAnsi="Consolas" w:cs="Times New Roman"/>
          <w:color w:val="EFB080"/>
          <w:sz w:val="21"/>
          <w:szCs w:val="21"/>
          <w:lang w:val="en-AE" w:eastAsia="en-AE"/>
        </w:rPr>
        <w:t>put</w:t>
      </w:r>
      <w:proofErr w:type="spellEnd"/>
      <w:r w:rsidRPr="008E2743">
        <w:rPr>
          <w:rFonts w:ascii="Consolas" w:eastAsia="Times New Roman" w:hAnsi="Consolas" w:cs="Times New Roman"/>
          <w:color w:val="D6D6DD"/>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key, </w:t>
      </w:r>
      <w:proofErr w:type="spellStart"/>
      <w:r w:rsidRPr="008E2743">
        <w:rPr>
          <w:rFonts w:ascii="Consolas" w:eastAsia="Times New Roman" w:hAnsi="Consolas" w:cs="Times New Roman"/>
          <w:color w:val="D6D6DD"/>
          <w:sz w:val="21"/>
          <w:szCs w:val="21"/>
          <w:lang w:val="en-AE" w:eastAsia="en-AE"/>
        </w:rPr>
        <w:t>val</w:t>
      </w:r>
      <w:proofErr w:type="spellEnd"/>
      <w:r w:rsidRPr="008E2743">
        <w:rPr>
          <w:rFonts w:ascii="Consolas" w:eastAsia="Times New Roman" w:hAnsi="Consolas" w:cs="Times New Roman"/>
          <w:color w:val="D6D6DD"/>
          <w:sz w:val="21"/>
          <w:szCs w:val="21"/>
          <w:lang w:val="en-AE" w:eastAsia="en-AE"/>
        </w:rPr>
        <w:t>);</w:t>
      </w:r>
    </w:p>
    <w:p w14:paraId="06842946"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w:t>
      </w:r>
    </w:p>
    <w:p w14:paraId="17301D7A"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w:t>
      </w:r>
    </w:p>
    <w:p w14:paraId="2BE789E5"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lastRenderedPageBreak/>
        <w:t xml:space="preserve">    </w:t>
      </w:r>
      <w:r w:rsidRPr="008E2743">
        <w:rPr>
          <w:rFonts w:ascii="Consolas" w:eastAsia="Times New Roman" w:hAnsi="Consolas" w:cs="Times New Roman"/>
          <w:color w:val="82D2CE"/>
          <w:sz w:val="21"/>
          <w:szCs w:val="21"/>
          <w:lang w:val="en-AE" w:eastAsia="en-AE"/>
        </w:rPr>
        <w:t>return</w:t>
      </w:r>
      <w:r w:rsidRPr="008E2743">
        <w:rPr>
          <w:rFonts w:ascii="Consolas" w:eastAsia="Times New Roman" w:hAnsi="Consolas" w:cs="Times New Roman"/>
          <w:color w:val="D6D6DD"/>
          <w:sz w:val="21"/>
          <w:szCs w:val="21"/>
          <w:lang w:val="en-AE" w:eastAsia="en-AE"/>
        </w:rPr>
        <w:t xml:space="preserve"> copy;</w:t>
      </w:r>
    </w:p>
    <w:p w14:paraId="6CA1CEFC"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w:t>
      </w:r>
    </w:p>
    <w:p w14:paraId="168E8D9D"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p>
    <w:p w14:paraId="691A0F61" w14:textId="77777777" w:rsidR="008E2743" w:rsidRPr="008E2743" w:rsidRDefault="008E2743" w:rsidP="008D1532">
      <w:pPr>
        <w:pStyle w:val="Heading3"/>
        <w:rPr>
          <w:rFonts w:eastAsia="Times New Roman"/>
          <w:lang w:val="en-AE" w:eastAsia="en-AE"/>
        </w:rPr>
      </w:pPr>
      <w:bookmarkStart w:id="280" w:name="_Toc229325918"/>
      <w:r w:rsidRPr="008E2743">
        <w:rPr>
          <w:rFonts w:eastAsia="Times New Roman"/>
          <w:lang w:val="en-AE" w:eastAsia="en-AE"/>
        </w:rPr>
        <w:t>6.6.4 P95 latency calculation algorithm</w:t>
      </w:r>
      <w:bookmarkEnd w:id="280"/>
    </w:p>
    <w:p w14:paraId="27CCD99A"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load runner reports the 95th-percentile response time alongside the conventional totals, success rate, and average latency. The algorithm is a closed-form rank computation over the collected sample.</w:t>
      </w:r>
    </w:p>
    <w:p w14:paraId="78C4A8DB"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proofErr w:type="spellStart"/>
      <w:r w:rsidRPr="008E2743">
        <w:rPr>
          <w:rFonts w:ascii="Courier New" w:eastAsia="Times New Roman" w:hAnsi="Courier New" w:cs="Courier New"/>
          <w:sz w:val="20"/>
          <w:szCs w:val="20"/>
          <w:lang w:val="en-AE" w:eastAsia="en-AE"/>
        </w:rPr>
        <w:t>sortedTimes</w:t>
      </w:r>
      <w:proofErr w:type="spellEnd"/>
      <w:r w:rsidRPr="008E2743">
        <w:rPr>
          <w:rFonts w:ascii="Courier New" w:eastAsia="Times New Roman" w:hAnsi="Courier New" w:cs="Courier New"/>
          <w:sz w:val="20"/>
          <w:szCs w:val="20"/>
          <w:lang w:val="en-AE" w:eastAsia="en-AE"/>
        </w:rPr>
        <w:t xml:space="preserve"> ← </w:t>
      </w:r>
      <w:proofErr w:type="spellStart"/>
      <w:r w:rsidRPr="008E2743">
        <w:rPr>
          <w:rFonts w:ascii="Courier New" w:eastAsia="Times New Roman" w:hAnsi="Courier New" w:cs="Courier New"/>
          <w:sz w:val="20"/>
          <w:szCs w:val="20"/>
          <w:lang w:val="en-AE" w:eastAsia="en-AE"/>
        </w:rPr>
        <w:t>sort_ascending</w:t>
      </w:r>
      <w:proofErr w:type="spellEnd"/>
      <w:r w:rsidRPr="008E2743">
        <w:rPr>
          <w:rFonts w:ascii="Courier New" w:eastAsia="Times New Roman" w:hAnsi="Courier New" w:cs="Courier New"/>
          <w:sz w:val="20"/>
          <w:szCs w:val="20"/>
          <w:lang w:val="en-AE" w:eastAsia="en-AE"/>
        </w:rPr>
        <w:t>(samples)</w:t>
      </w:r>
    </w:p>
    <w:p w14:paraId="2B8ED771"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N           ← length(</w:t>
      </w:r>
      <w:proofErr w:type="spellStart"/>
      <w:r w:rsidRPr="008E2743">
        <w:rPr>
          <w:rFonts w:ascii="Courier New" w:eastAsia="Times New Roman" w:hAnsi="Courier New" w:cs="Courier New"/>
          <w:sz w:val="20"/>
          <w:szCs w:val="20"/>
          <w:lang w:val="en-AE" w:eastAsia="en-AE"/>
        </w:rPr>
        <w:t>sortedTimes</w:t>
      </w:r>
      <w:proofErr w:type="spellEnd"/>
      <w:r w:rsidRPr="008E2743">
        <w:rPr>
          <w:rFonts w:ascii="Courier New" w:eastAsia="Times New Roman" w:hAnsi="Courier New" w:cs="Courier New"/>
          <w:sz w:val="20"/>
          <w:szCs w:val="20"/>
          <w:lang w:val="en-AE" w:eastAsia="en-AE"/>
        </w:rPr>
        <w:t>)</w:t>
      </w:r>
    </w:p>
    <w:p w14:paraId="21EBC386"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p95         ← </w:t>
      </w:r>
      <w:proofErr w:type="spellStart"/>
      <w:proofErr w:type="gramStart"/>
      <w:r w:rsidRPr="008E2743">
        <w:rPr>
          <w:rFonts w:ascii="Courier New" w:eastAsia="Times New Roman" w:hAnsi="Courier New" w:cs="Courier New"/>
          <w:sz w:val="20"/>
          <w:szCs w:val="20"/>
          <w:lang w:val="en-AE" w:eastAsia="en-AE"/>
        </w:rPr>
        <w:t>sortedTimes</w:t>
      </w:r>
      <w:proofErr w:type="spellEnd"/>
      <w:r w:rsidRPr="008E2743">
        <w:rPr>
          <w:rFonts w:ascii="Courier New" w:eastAsia="Times New Roman" w:hAnsi="Courier New" w:cs="Courier New"/>
          <w:sz w:val="20"/>
          <w:szCs w:val="20"/>
          <w:lang w:val="en-AE" w:eastAsia="en-AE"/>
        </w:rPr>
        <w:t>[</w:t>
      </w:r>
      <w:proofErr w:type="gramEnd"/>
      <w:r w:rsidRPr="008E2743">
        <w:rPr>
          <w:rFonts w:ascii="Courier New" w:eastAsia="Times New Roman" w:hAnsi="Courier New" w:cs="Courier New"/>
          <w:sz w:val="20"/>
          <w:szCs w:val="20"/>
          <w:lang w:val="en-AE" w:eastAsia="en-AE"/>
        </w:rPr>
        <w:t xml:space="preserve"> </w:t>
      </w:r>
      <w:proofErr w:type="gramStart"/>
      <w:r w:rsidRPr="008E2743">
        <w:rPr>
          <w:rFonts w:ascii="Courier New" w:eastAsia="Times New Roman" w:hAnsi="Courier New" w:cs="Courier New"/>
          <w:sz w:val="20"/>
          <w:szCs w:val="20"/>
          <w:lang w:val="en-AE" w:eastAsia="en-AE"/>
        </w:rPr>
        <w:t>min( N</w:t>
      </w:r>
      <w:proofErr w:type="gramEnd"/>
      <w:r w:rsidRPr="008E2743">
        <w:rPr>
          <w:rFonts w:ascii="Courier New" w:eastAsia="Times New Roman" w:hAnsi="Courier New" w:cs="Courier New"/>
          <w:sz w:val="20"/>
          <w:szCs w:val="20"/>
          <w:lang w:val="en-AE" w:eastAsia="en-AE"/>
        </w:rPr>
        <w:t xml:space="preserve"> − 1, </w:t>
      </w:r>
      <w:proofErr w:type="gramStart"/>
      <w:r w:rsidRPr="008E2743">
        <w:rPr>
          <w:rFonts w:ascii="Courier New" w:eastAsia="Times New Roman" w:hAnsi="Courier New" w:cs="Courier New"/>
          <w:sz w:val="20"/>
          <w:szCs w:val="20"/>
          <w:lang w:val="en-AE" w:eastAsia="en-AE"/>
        </w:rPr>
        <w:t>ceil(</w:t>
      </w:r>
      <w:proofErr w:type="gramEnd"/>
      <w:r w:rsidRPr="008E2743">
        <w:rPr>
          <w:rFonts w:ascii="Courier New" w:eastAsia="Times New Roman" w:hAnsi="Courier New" w:cs="Courier New"/>
          <w:sz w:val="20"/>
          <w:szCs w:val="20"/>
          <w:lang w:val="en-AE" w:eastAsia="en-AE"/>
        </w:rPr>
        <w:t xml:space="preserve">N × 0.95) − </w:t>
      </w:r>
      <w:proofErr w:type="gramStart"/>
      <w:r w:rsidRPr="008E2743">
        <w:rPr>
          <w:rFonts w:ascii="Courier New" w:eastAsia="Times New Roman" w:hAnsi="Courier New" w:cs="Courier New"/>
          <w:sz w:val="20"/>
          <w:szCs w:val="20"/>
          <w:lang w:val="en-AE" w:eastAsia="en-AE"/>
        </w:rPr>
        <w:t>1 )</w:t>
      </w:r>
      <w:proofErr w:type="gramEnd"/>
      <w:r w:rsidRPr="008E2743">
        <w:rPr>
          <w:rFonts w:ascii="Courier New" w:eastAsia="Times New Roman" w:hAnsi="Courier New" w:cs="Courier New"/>
          <w:sz w:val="20"/>
          <w:szCs w:val="20"/>
          <w:lang w:val="en-AE" w:eastAsia="en-AE"/>
        </w:rPr>
        <w:t xml:space="preserve"> ]</w:t>
      </w:r>
    </w:p>
    <w:p w14:paraId="6CB8AB5E"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w:t>
      </w:r>
      <w:proofErr w:type="gramStart"/>
      <w:r w:rsidRPr="008E2743">
        <w:rPr>
          <w:rFonts w:ascii="Courier New" w:eastAsia="Times New Roman" w:hAnsi="Courier New" w:cs="Courier New"/>
          <w:sz w:val="20"/>
          <w:szCs w:val="20"/>
          <w:lang w:val="en-AE" w:eastAsia="en-AE"/>
        </w:rPr>
        <w:t>min(</w:t>
      </w:r>
      <w:proofErr w:type="gramEnd"/>
      <w:r w:rsidRPr="008E2743">
        <w:rPr>
          <w:rFonts w:ascii="Courier New" w:eastAsia="Times New Roman" w:hAnsi="Courier New" w:cs="Courier New"/>
          <w:sz w:val="20"/>
          <w:szCs w:val="20"/>
          <w:lang w:val="en-AE" w:eastAsia="en-AE"/>
        </w:rPr>
        <w:t>N − 1, …)</w:t>
      </w:r>
      <w:r w:rsidRPr="008E2743">
        <w:rPr>
          <w:rFonts w:ascii="Times New Roman" w:eastAsia="Times New Roman" w:hAnsi="Times New Roman" w:cs="Times New Roman"/>
          <w:sz w:val="24"/>
          <w:szCs w:val="24"/>
          <w:lang w:val="en-AE" w:eastAsia="en-AE"/>
        </w:rPr>
        <w:t xml:space="preserve"> clamp prevents an out-of-bounds access for small samples, and the </w:t>
      </w:r>
      <w:proofErr w:type="gramStart"/>
      <w:r w:rsidRPr="008E2743">
        <w:rPr>
          <w:rFonts w:ascii="Courier New" w:eastAsia="Times New Roman" w:hAnsi="Courier New" w:cs="Courier New"/>
          <w:sz w:val="20"/>
          <w:szCs w:val="20"/>
          <w:lang w:val="en-AE" w:eastAsia="en-AE"/>
        </w:rPr>
        <w:t>ceil(</w:t>
      </w:r>
      <w:proofErr w:type="gramEnd"/>
      <w:r w:rsidRPr="008E2743">
        <w:rPr>
          <w:rFonts w:ascii="Courier New" w:eastAsia="Times New Roman" w:hAnsi="Courier New" w:cs="Courier New"/>
          <w:sz w:val="20"/>
          <w:szCs w:val="20"/>
          <w:lang w:val="en-AE" w:eastAsia="en-AE"/>
        </w:rPr>
        <w:t>N × 0.95) − 1</w:t>
      </w:r>
      <w:r w:rsidRPr="008E2743">
        <w:rPr>
          <w:rFonts w:ascii="Times New Roman" w:eastAsia="Times New Roman" w:hAnsi="Times New Roman" w:cs="Times New Roman"/>
          <w:sz w:val="24"/>
          <w:szCs w:val="24"/>
          <w:lang w:val="en-AE" w:eastAsia="en-AE"/>
        </w:rPr>
        <w:t xml:space="preserve"> index produces the same value as the nearest-rank percentile method commonly used in load-testing literature. Sorting is </w:t>
      </w:r>
      <w:proofErr w:type="gramStart"/>
      <w:r w:rsidRPr="008E2743">
        <w:rPr>
          <w:rFonts w:ascii="Times New Roman" w:eastAsia="Times New Roman" w:hAnsi="Times New Roman" w:cs="Times New Roman"/>
          <w:sz w:val="24"/>
          <w:szCs w:val="24"/>
          <w:lang w:val="en-AE" w:eastAsia="en-AE"/>
        </w:rPr>
        <w:t>O(</w:t>
      </w:r>
      <w:proofErr w:type="gramEnd"/>
      <w:r w:rsidRPr="008E2743">
        <w:rPr>
          <w:rFonts w:ascii="Times New Roman" w:eastAsia="Times New Roman" w:hAnsi="Times New Roman" w:cs="Times New Roman"/>
          <w:sz w:val="24"/>
          <w:szCs w:val="24"/>
          <w:lang w:val="en-AE" w:eastAsia="en-AE"/>
        </w:rPr>
        <w:t>N log N), which is acceptable under the 100-request hard cap of the runner. P95 is preferred over the mean because tail latency is the more relevant indicator of the slow-request behaviour that would surface as user-visible delay in production.</w:t>
      </w:r>
    </w:p>
    <w:p w14:paraId="03931E21"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corresponding extract from </w:t>
      </w:r>
      <w:proofErr w:type="spellStart"/>
      <w:r w:rsidRPr="008E2743">
        <w:rPr>
          <w:rFonts w:ascii="Courier New" w:eastAsia="Times New Roman" w:hAnsi="Courier New" w:cs="Courier New"/>
          <w:sz w:val="20"/>
          <w:szCs w:val="20"/>
          <w:lang w:val="en-AE" w:eastAsia="en-AE"/>
        </w:rPr>
        <w:t>LoadTestRunner.summarize</w:t>
      </w:r>
      <w:proofErr w:type="spellEnd"/>
      <w:r w:rsidRPr="008E2743">
        <w:rPr>
          <w:rFonts w:ascii="Times New Roman" w:eastAsia="Times New Roman" w:hAnsi="Times New Roman" w:cs="Times New Roman"/>
          <w:sz w:val="24"/>
          <w:szCs w:val="24"/>
          <w:lang w:val="en-AE" w:eastAsia="en-AE"/>
        </w:rPr>
        <w:t xml:space="preserve"> is reproduced below:</w:t>
      </w:r>
    </w:p>
    <w:p w14:paraId="2A47A444"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proofErr w:type="spellStart"/>
      <w:r w:rsidRPr="008E2743">
        <w:rPr>
          <w:rFonts w:ascii="Consolas" w:eastAsia="Times New Roman" w:hAnsi="Consolas" w:cs="Times New Roman"/>
          <w:color w:val="D6D6DD"/>
          <w:sz w:val="21"/>
          <w:szCs w:val="21"/>
          <w:lang w:val="en-AE" w:eastAsia="en-AE"/>
        </w:rPr>
        <w:t>Collections.</w:t>
      </w:r>
      <w:r w:rsidRPr="008E2743">
        <w:rPr>
          <w:rFonts w:ascii="Consolas" w:eastAsia="Times New Roman" w:hAnsi="Consolas" w:cs="Times New Roman"/>
          <w:color w:val="EFB080"/>
          <w:sz w:val="21"/>
          <w:szCs w:val="21"/>
          <w:lang w:val="en-AE" w:eastAsia="en-AE"/>
        </w:rPr>
        <w:t>sort</w:t>
      </w:r>
      <w:proofErr w:type="spellEnd"/>
      <w:r w:rsidRPr="008E2743">
        <w:rPr>
          <w:rFonts w:ascii="Consolas" w:eastAsia="Times New Roman" w:hAnsi="Consolas" w:cs="Times New Roman"/>
          <w:color w:val="D6D6DD"/>
          <w:sz w:val="21"/>
          <w:szCs w:val="21"/>
          <w:lang w:val="en-AE" w:eastAsia="en-AE"/>
        </w:rPr>
        <w:t>(</w:t>
      </w:r>
      <w:proofErr w:type="spellStart"/>
      <w:r w:rsidRPr="008E2743">
        <w:rPr>
          <w:rFonts w:ascii="Consolas" w:eastAsia="Times New Roman" w:hAnsi="Consolas" w:cs="Times New Roman"/>
          <w:color w:val="D6D6DD"/>
          <w:sz w:val="21"/>
          <w:szCs w:val="21"/>
          <w:lang w:val="en-AE" w:eastAsia="en-AE"/>
        </w:rPr>
        <w:t>sortedTimes</w:t>
      </w:r>
      <w:proofErr w:type="spellEnd"/>
      <w:r w:rsidRPr="008E2743">
        <w:rPr>
          <w:rFonts w:ascii="Consolas" w:eastAsia="Times New Roman" w:hAnsi="Consolas" w:cs="Times New Roman"/>
          <w:color w:val="D6D6DD"/>
          <w:sz w:val="21"/>
          <w:szCs w:val="21"/>
          <w:lang w:val="en-AE" w:eastAsia="en-AE"/>
        </w:rPr>
        <w:t>);</w:t>
      </w:r>
    </w:p>
    <w:p w14:paraId="19758FEF"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82D2CE"/>
          <w:sz w:val="21"/>
          <w:szCs w:val="21"/>
          <w:lang w:val="en-AE" w:eastAsia="en-AE"/>
        </w:rPr>
        <w:t>int</w:t>
      </w:r>
      <w:r w:rsidRPr="008E2743">
        <w:rPr>
          <w:rFonts w:ascii="Consolas" w:eastAsia="Times New Roman" w:hAnsi="Consolas" w:cs="Times New Roman"/>
          <w:color w:val="D6D6DD"/>
          <w:sz w:val="21"/>
          <w:szCs w:val="21"/>
          <w:lang w:val="en-AE" w:eastAsia="en-AE"/>
        </w:rPr>
        <w:t xml:space="preserve"> p95 = </w:t>
      </w:r>
      <w:proofErr w:type="spellStart"/>
      <w:r w:rsidRPr="008E2743">
        <w:rPr>
          <w:rFonts w:ascii="Consolas" w:eastAsia="Times New Roman" w:hAnsi="Consolas" w:cs="Times New Roman"/>
          <w:color w:val="D6D6DD"/>
          <w:sz w:val="21"/>
          <w:szCs w:val="21"/>
          <w:lang w:val="en-AE" w:eastAsia="en-AE"/>
        </w:rPr>
        <w:t>sortedTimes.</w:t>
      </w:r>
      <w:r w:rsidRPr="008E2743">
        <w:rPr>
          <w:rFonts w:ascii="Consolas" w:eastAsia="Times New Roman" w:hAnsi="Consolas" w:cs="Times New Roman"/>
          <w:color w:val="EFB080"/>
          <w:sz w:val="21"/>
          <w:szCs w:val="21"/>
          <w:lang w:val="en-AE" w:eastAsia="en-AE"/>
        </w:rPr>
        <w:t>isEmpty</w:t>
      </w:r>
      <w:proofErr w:type="spellEnd"/>
      <w:r w:rsidRPr="008E2743">
        <w:rPr>
          <w:rFonts w:ascii="Consolas" w:eastAsia="Times New Roman" w:hAnsi="Consolas" w:cs="Times New Roman"/>
          <w:color w:val="D6D6DD"/>
          <w:sz w:val="21"/>
          <w:szCs w:val="21"/>
          <w:lang w:val="en-AE" w:eastAsia="en-AE"/>
        </w:rPr>
        <w:t>(</w:t>
      </w:r>
      <w:proofErr w:type="gramStart"/>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BC88D"/>
          <w:sz w:val="21"/>
          <w:szCs w:val="21"/>
          <w:lang w:val="en-AE" w:eastAsia="en-AE"/>
        </w:rPr>
        <w:t>0</w:t>
      </w:r>
    </w:p>
    <w:p w14:paraId="4E1F8563"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w:t>
      </w:r>
      <w:r w:rsidRPr="008E2743">
        <w:rPr>
          <w:rFonts w:ascii="Consolas" w:eastAsia="Times New Roman" w:hAnsi="Consolas" w:cs="Times New Roman"/>
          <w:color w:val="D6D6DD"/>
          <w:sz w:val="21"/>
          <w:szCs w:val="21"/>
          <w:lang w:val="en-AE" w:eastAsia="en-AE"/>
        </w:rPr>
        <w:t xml:space="preserve"> </w:t>
      </w:r>
      <w:proofErr w:type="spellStart"/>
      <w:proofErr w:type="gramStart"/>
      <w:r w:rsidRPr="008E2743">
        <w:rPr>
          <w:rFonts w:ascii="Consolas" w:eastAsia="Times New Roman" w:hAnsi="Consolas" w:cs="Times New Roman"/>
          <w:color w:val="D6D6DD"/>
          <w:sz w:val="21"/>
          <w:szCs w:val="21"/>
          <w:lang w:val="en-AE" w:eastAsia="en-AE"/>
        </w:rPr>
        <w:t>sortedTimes.</w:t>
      </w:r>
      <w:r w:rsidRPr="008E2743">
        <w:rPr>
          <w:rFonts w:ascii="Consolas" w:eastAsia="Times New Roman" w:hAnsi="Consolas" w:cs="Times New Roman"/>
          <w:color w:val="EFB080"/>
          <w:sz w:val="21"/>
          <w:szCs w:val="21"/>
          <w:lang w:val="en-AE" w:eastAsia="en-AE"/>
        </w:rPr>
        <w:t>get</w:t>
      </w:r>
      <w:proofErr w:type="spellEnd"/>
      <w:r w:rsidRPr="008E2743">
        <w:rPr>
          <w:rFonts w:ascii="Consolas" w:eastAsia="Times New Roman" w:hAnsi="Consolas" w:cs="Times New Roman"/>
          <w:color w:val="D6D6DD"/>
          <w:sz w:val="21"/>
          <w:szCs w:val="21"/>
          <w:lang w:val="en-AE" w:eastAsia="en-AE"/>
        </w:rPr>
        <w:t>(</w:t>
      </w:r>
      <w:proofErr w:type="spellStart"/>
      <w:r w:rsidRPr="008E2743">
        <w:rPr>
          <w:rFonts w:ascii="Consolas" w:eastAsia="Times New Roman" w:hAnsi="Consolas" w:cs="Times New Roman"/>
          <w:color w:val="D6D6DD"/>
          <w:sz w:val="21"/>
          <w:szCs w:val="21"/>
          <w:lang w:val="en-AE" w:eastAsia="en-AE"/>
        </w:rPr>
        <w:t>Math.</w:t>
      </w:r>
      <w:r w:rsidRPr="008E2743">
        <w:rPr>
          <w:rFonts w:ascii="Consolas" w:eastAsia="Times New Roman" w:hAnsi="Consolas" w:cs="Times New Roman"/>
          <w:color w:val="EFB080"/>
          <w:sz w:val="21"/>
          <w:szCs w:val="21"/>
          <w:lang w:val="en-AE" w:eastAsia="en-AE"/>
        </w:rPr>
        <w:t>min</w:t>
      </w:r>
      <w:proofErr w:type="spellEnd"/>
      <w:r w:rsidRPr="008E2743">
        <w:rPr>
          <w:rFonts w:ascii="Consolas" w:eastAsia="Times New Roman" w:hAnsi="Consolas" w:cs="Times New Roman"/>
          <w:color w:val="D6D6DD"/>
          <w:sz w:val="21"/>
          <w:szCs w:val="21"/>
          <w:lang w:val="en-AE" w:eastAsia="en-AE"/>
        </w:rPr>
        <w:t>(</w:t>
      </w:r>
      <w:proofErr w:type="gramEnd"/>
    </w:p>
    <w:p w14:paraId="2A4CFE55"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D6D6DD"/>
          <w:sz w:val="21"/>
          <w:szCs w:val="21"/>
          <w:lang w:val="en-AE" w:eastAsia="en-AE"/>
        </w:rPr>
        <w:t>sortedTimes.</w:t>
      </w:r>
      <w:r w:rsidRPr="008E2743">
        <w:rPr>
          <w:rFonts w:ascii="Consolas" w:eastAsia="Times New Roman" w:hAnsi="Consolas" w:cs="Times New Roman"/>
          <w:color w:val="EFB080"/>
          <w:sz w:val="21"/>
          <w:szCs w:val="21"/>
          <w:lang w:val="en-AE" w:eastAsia="en-AE"/>
        </w:rPr>
        <w:t>size</w:t>
      </w:r>
      <w:proofErr w:type="spellEnd"/>
      <w:r w:rsidRPr="008E2743">
        <w:rPr>
          <w:rFonts w:ascii="Consolas" w:eastAsia="Times New Roman" w:hAnsi="Consolas" w:cs="Times New Roman"/>
          <w:color w:val="D6D6DD"/>
          <w:sz w:val="21"/>
          <w:szCs w:val="21"/>
          <w:lang w:val="en-AE" w:eastAsia="en-AE"/>
        </w:rPr>
        <w:t xml:space="preserve">() - </w:t>
      </w:r>
      <w:r w:rsidRPr="008E2743">
        <w:rPr>
          <w:rFonts w:ascii="Consolas" w:eastAsia="Times New Roman" w:hAnsi="Consolas" w:cs="Times New Roman"/>
          <w:color w:val="EBC88D"/>
          <w:sz w:val="21"/>
          <w:szCs w:val="21"/>
          <w:lang w:val="en-AE" w:eastAsia="en-AE"/>
        </w:rPr>
        <w:t>1</w:t>
      </w:r>
      <w:r w:rsidRPr="008E2743">
        <w:rPr>
          <w:rFonts w:ascii="Consolas" w:eastAsia="Times New Roman" w:hAnsi="Consolas" w:cs="Times New Roman"/>
          <w:color w:val="D6D6DD"/>
          <w:sz w:val="21"/>
          <w:szCs w:val="21"/>
          <w:lang w:val="en-AE" w:eastAsia="en-AE"/>
        </w:rPr>
        <w:t>,</w:t>
      </w:r>
    </w:p>
    <w:p w14:paraId="66C5D4C6"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w:t>
      </w:r>
      <w:r w:rsidRPr="008E2743">
        <w:rPr>
          <w:rFonts w:ascii="Consolas" w:eastAsia="Times New Roman" w:hAnsi="Consolas" w:cs="Times New Roman"/>
          <w:color w:val="82D2CE"/>
          <w:sz w:val="21"/>
          <w:szCs w:val="21"/>
          <w:lang w:val="en-AE" w:eastAsia="en-AE"/>
        </w:rPr>
        <w:t>int</w:t>
      </w:r>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D6D6DD"/>
          <w:sz w:val="21"/>
          <w:szCs w:val="21"/>
          <w:lang w:val="en-AE" w:eastAsia="en-AE"/>
        </w:rPr>
        <w:t>Math.</w:t>
      </w:r>
      <w:r w:rsidRPr="008E2743">
        <w:rPr>
          <w:rFonts w:ascii="Consolas" w:eastAsia="Times New Roman" w:hAnsi="Consolas" w:cs="Times New Roman"/>
          <w:color w:val="EFB080"/>
          <w:sz w:val="21"/>
          <w:szCs w:val="21"/>
          <w:lang w:val="en-AE" w:eastAsia="en-AE"/>
        </w:rPr>
        <w:t>ceil</w:t>
      </w:r>
      <w:proofErr w:type="spellEnd"/>
      <w:r w:rsidRPr="008E2743">
        <w:rPr>
          <w:rFonts w:ascii="Consolas" w:eastAsia="Times New Roman" w:hAnsi="Consolas" w:cs="Times New Roman"/>
          <w:color w:val="D6D6DD"/>
          <w:sz w:val="21"/>
          <w:szCs w:val="21"/>
          <w:lang w:val="en-AE" w:eastAsia="en-AE"/>
        </w:rPr>
        <w:t>(</w:t>
      </w:r>
      <w:proofErr w:type="spellStart"/>
      <w:r w:rsidRPr="008E2743">
        <w:rPr>
          <w:rFonts w:ascii="Consolas" w:eastAsia="Times New Roman" w:hAnsi="Consolas" w:cs="Times New Roman"/>
          <w:color w:val="D6D6DD"/>
          <w:sz w:val="21"/>
          <w:szCs w:val="21"/>
          <w:lang w:val="en-AE" w:eastAsia="en-AE"/>
        </w:rPr>
        <w:t>sortedTimes.</w:t>
      </w:r>
      <w:r w:rsidRPr="008E2743">
        <w:rPr>
          <w:rFonts w:ascii="Consolas" w:eastAsia="Times New Roman" w:hAnsi="Consolas" w:cs="Times New Roman"/>
          <w:color w:val="EFB080"/>
          <w:sz w:val="21"/>
          <w:szCs w:val="21"/>
          <w:lang w:val="en-AE" w:eastAsia="en-AE"/>
        </w:rPr>
        <w:t>size</w:t>
      </w:r>
      <w:proofErr w:type="spellEnd"/>
      <w:r w:rsidRPr="008E2743">
        <w:rPr>
          <w:rFonts w:ascii="Consolas" w:eastAsia="Times New Roman" w:hAnsi="Consolas" w:cs="Times New Roman"/>
          <w:color w:val="D6D6DD"/>
          <w:sz w:val="21"/>
          <w:szCs w:val="21"/>
          <w:lang w:val="en-AE" w:eastAsia="en-AE"/>
        </w:rPr>
        <w:t xml:space="preserve">() * </w:t>
      </w:r>
      <w:r w:rsidRPr="008E2743">
        <w:rPr>
          <w:rFonts w:ascii="Consolas" w:eastAsia="Times New Roman" w:hAnsi="Consolas" w:cs="Times New Roman"/>
          <w:color w:val="EBC88D"/>
          <w:sz w:val="21"/>
          <w:szCs w:val="21"/>
          <w:lang w:val="en-AE" w:eastAsia="en-AE"/>
        </w:rPr>
        <w:t>0.95</w:t>
      </w:r>
      <w:r w:rsidRPr="008E2743">
        <w:rPr>
          <w:rFonts w:ascii="Consolas" w:eastAsia="Times New Roman" w:hAnsi="Consolas" w:cs="Times New Roman"/>
          <w:color w:val="D6D6DD"/>
          <w:sz w:val="21"/>
          <w:szCs w:val="21"/>
          <w:lang w:val="en-AE" w:eastAsia="en-AE"/>
        </w:rPr>
        <w:t xml:space="preserve">) - </w:t>
      </w:r>
      <w:r w:rsidRPr="008E2743">
        <w:rPr>
          <w:rFonts w:ascii="Consolas" w:eastAsia="Times New Roman" w:hAnsi="Consolas" w:cs="Times New Roman"/>
          <w:color w:val="EBC88D"/>
          <w:sz w:val="21"/>
          <w:szCs w:val="21"/>
          <w:lang w:val="en-AE" w:eastAsia="en-AE"/>
        </w:rPr>
        <w:t>1</w:t>
      </w:r>
      <w:r w:rsidRPr="008E2743">
        <w:rPr>
          <w:rFonts w:ascii="Consolas" w:eastAsia="Times New Roman" w:hAnsi="Consolas" w:cs="Times New Roman"/>
          <w:color w:val="D6D6DD"/>
          <w:sz w:val="21"/>
          <w:szCs w:val="21"/>
          <w:lang w:val="en-AE" w:eastAsia="en-AE"/>
        </w:rPr>
        <w:t>));</w:t>
      </w:r>
    </w:p>
    <w:p w14:paraId="4E809E39"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82D2CE"/>
          <w:sz w:val="21"/>
          <w:szCs w:val="21"/>
          <w:lang w:val="en-AE" w:eastAsia="en-AE"/>
        </w:rPr>
        <w:t>double</w:t>
      </w:r>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D6D6DD"/>
          <w:sz w:val="21"/>
          <w:szCs w:val="21"/>
          <w:lang w:val="en-AE" w:eastAsia="en-AE"/>
        </w:rPr>
        <w:t>avg</w:t>
      </w:r>
      <w:proofErr w:type="spellEnd"/>
      <w:r w:rsidRPr="008E2743">
        <w:rPr>
          <w:rFonts w:ascii="Consolas" w:eastAsia="Times New Roman" w:hAnsi="Consolas" w:cs="Times New Roman"/>
          <w:color w:val="D6D6DD"/>
          <w:sz w:val="21"/>
          <w:szCs w:val="21"/>
          <w:lang w:val="en-AE" w:eastAsia="en-AE"/>
        </w:rPr>
        <w:t xml:space="preserve"> = total &gt; </w:t>
      </w:r>
      <w:proofErr w:type="gramStart"/>
      <w:r w:rsidRPr="008E2743">
        <w:rPr>
          <w:rFonts w:ascii="Consolas" w:eastAsia="Times New Roman" w:hAnsi="Consolas" w:cs="Times New Roman"/>
          <w:color w:val="EBC88D"/>
          <w:sz w:val="21"/>
          <w:szCs w:val="21"/>
          <w:lang w:val="en-AE" w:eastAsia="en-AE"/>
        </w:rPr>
        <w:t>0</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 (sum * </w:t>
      </w:r>
      <w:r w:rsidRPr="008E2743">
        <w:rPr>
          <w:rFonts w:ascii="Consolas" w:eastAsia="Times New Roman" w:hAnsi="Consolas" w:cs="Times New Roman"/>
          <w:color w:val="EBC88D"/>
          <w:sz w:val="21"/>
          <w:szCs w:val="21"/>
          <w:lang w:val="en-AE" w:eastAsia="en-AE"/>
        </w:rPr>
        <w:t>1.0</w:t>
      </w:r>
      <w:r w:rsidRPr="008E2743">
        <w:rPr>
          <w:rFonts w:ascii="Consolas" w:eastAsia="Times New Roman" w:hAnsi="Consolas" w:cs="Times New Roman"/>
          <w:color w:val="D6D6DD"/>
          <w:sz w:val="21"/>
          <w:szCs w:val="21"/>
          <w:lang w:val="en-AE" w:eastAsia="en-AE"/>
        </w:rPr>
        <w:t xml:space="preserve"> / total</w:t>
      </w:r>
      <w:proofErr w:type="gramStart"/>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BC88D"/>
          <w:sz w:val="21"/>
          <w:szCs w:val="21"/>
          <w:lang w:val="en-AE" w:eastAsia="en-AE"/>
        </w:rPr>
        <w:t>0</w:t>
      </w:r>
      <w:r w:rsidRPr="008E2743">
        <w:rPr>
          <w:rFonts w:ascii="Consolas" w:eastAsia="Times New Roman" w:hAnsi="Consolas" w:cs="Times New Roman"/>
          <w:color w:val="D6D6DD"/>
          <w:sz w:val="21"/>
          <w:szCs w:val="21"/>
          <w:lang w:val="en-AE" w:eastAsia="en-AE"/>
        </w:rPr>
        <w:t>;</w:t>
      </w:r>
    </w:p>
    <w:p w14:paraId="3742D8EF"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82D2CE"/>
          <w:sz w:val="21"/>
          <w:szCs w:val="21"/>
          <w:lang w:val="en-AE" w:eastAsia="en-AE"/>
        </w:rPr>
        <w:t>return</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new</w:t>
      </w:r>
      <w:r w:rsidRPr="008E2743">
        <w:rPr>
          <w:rFonts w:ascii="Consolas" w:eastAsia="Times New Roman" w:hAnsi="Consolas" w:cs="Times New Roman"/>
          <w:color w:val="D6D6DD"/>
          <w:sz w:val="21"/>
          <w:szCs w:val="21"/>
          <w:lang w:val="en-AE" w:eastAsia="en-AE"/>
        </w:rPr>
        <w:t xml:space="preserve"> </w:t>
      </w:r>
      <w:proofErr w:type="gramStart"/>
      <w:r w:rsidRPr="008E2743">
        <w:rPr>
          <w:rFonts w:ascii="Consolas" w:eastAsia="Times New Roman" w:hAnsi="Consolas" w:cs="Times New Roman"/>
          <w:color w:val="EFB080"/>
          <w:sz w:val="21"/>
          <w:szCs w:val="21"/>
          <w:lang w:val="en-AE" w:eastAsia="en-AE"/>
        </w:rPr>
        <w:t>Result</w:t>
      </w:r>
      <w:r w:rsidRPr="008E2743">
        <w:rPr>
          <w:rFonts w:ascii="Consolas" w:eastAsia="Times New Roman" w:hAnsi="Consolas" w:cs="Times New Roman"/>
          <w:color w:val="D6D6DD"/>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total, success, failed, </w:t>
      </w:r>
      <w:proofErr w:type="spellStart"/>
      <w:r w:rsidRPr="008E2743">
        <w:rPr>
          <w:rFonts w:ascii="Consolas" w:eastAsia="Times New Roman" w:hAnsi="Consolas" w:cs="Times New Roman"/>
          <w:color w:val="D6D6DD"/>
          <w:sz w:val="21"/>
          <w:szCs w:val="21"/>
          <w:lang w:val="en-AE" w:eastAsia="en-AE"/>
        </w:rPr>
        <w:t>avg</w:t>
      </w:r>
      <w:proofErr w:type="spellEnd"/>
      <w:r w:rsidRPr="008E2743">
        <w:rPr>
          <w:rFonts w:ascii="Consolas" w:eastAsia="Times New Roman" w:hAnsi="Consolas" w:cs="Times New Roman"/>
          <w:color w:val="D6D6DD"/>
          <w:sz w:val="21"/>
          <w:szCs w:val="21"/>
          <w:lang w:val="en-AE" w:eastAsia="en-AE"/>
        </w:rPr>
        <w:t xml:space="preserve">, min, max, p95, </w:t>
      </w:r>
      <w:proofErr w:type="spellStart"/>
      <w:r w:rsidRPr="008E2743">
        <w:rPr>
          <w:rFonts w:ascii="Consolas" w:eastAsia="Times New Roman" w:hAnsi="Consolas" w:cs="Times New Roman"/>
          <w:color w:val="D6D6DD"/>
          <w:sz w:val="21"/>
          <w:szCs w:val="21"/>
          <w:lang w:val="en-AE" w:eastAsia="en-AE"/>
        </w:rPr>
        <w:t>dist</w:t>
      </w:r>
      <w:proofErr w:type="spellEnd"/>
      <w:r w:rsidRPr="008E2743">
        <w:rPr>
          <w:rFonts w:ascii="Consolas" w:eastAsia="Times New Roman" w:hAnsi="Consolas" w:cs="Times New Roman"/>
          <w:color w:val="D6D6DD"/>
          <w:sz w:val="21"/>
          <w:szCs w:val="21"/>
          <w:lang w:val="en-AE" w:eastAsia="en-AE"/>
        </w:rPr>
        <w:t>);</w:t>
      </w:r>
    </w:p>
    <w:p w14:paraId="1A8915B4"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p>
    <w:p w14:paraId="1F7EA9A0" w14:textId="77777777" w:rsidR="008E2743" w:rsidRPr="008E2743" w:rsidRDefault="008E2743" w:rsidP="008D1532">
      <w:pPr>
        <w:pStyle w:val="Heading3"/>
        <w:rPr>
          <w:rFonts w:eastAsia="Times New Roman"/>
          <w:lang w:val="en-AE" w:eastAsia="en-AE"/>
        </w:rPr>
      </w:pPr>
      <w:bookmarkStart w:id="281" w:name="_Toc229325919"/>
      <w:r w:rsidRPr="008E2743">
        <w:rPr>
          <w:rFonts w:eastAsia="Times New Roman"/>
          <w:lang w:val="en-AE" w:eastAsia="en-AE"/>
        </w:rPr>
        <w:t>6.6.5 Security risk-scoring algorithm</w:t>
      </w:r>
      <w:bookmarkEnd w:id="281"/>
    </w:p>
    <w:p w14:paraId="593E1C0A"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security scanner combines its port-probe and HTTP-probe outputs into a single integer score using an additive model that is transparent to the user. The score is then translated into a discrete risk level.</w:t>
      </w:r>
    </w:p>
    <w:p w14:paraId="3EC69F53"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score ← 0</w:t>
      </w:r>
    </w:p>
    <w:p w14:paraId="64DAF802"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for each open port p:</w:t>
      </w:r>
    </w:p>
    <w:p w14:paraId="3F696228"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if p </w:t>
      </w:r>
      <w:r w:rsidRPr="008E2743">
        <w:rPr>
          <w:rFonts w:ascii="Cambria Math" w:eastAsia="Times New Roman" w:hAnsi="Cambria Math" w:cs="Cambria Math"/>
          <w:sz w:val="20"/>
          <w:szCs w:val="20"/>
          <w:lang w:val="en-AE" w:eastAsia="en-AE"/>
        </w:rPr>
        <w:t>∈</w:t>
      </w:r>
      <w:r w:rsidRPr="008E2743">
        <w:rPr>
          <w:rFonts w:ascii="Courier New" w:eastAsia="Times New Roman" w:hAnsi="Courier New" w:cs="Courier New"/>
          <w:sz w:val="20"/>
          <w:szCs w:val="20"/>
          <w:lang w:val="en-AE" w:eastAsia="en-AE"/>
        </w:rPr>
        <w:t xml:space="preserve"> {3306, 5432, 6379}: score ← score + 30</w:t>
      </w:r>
    </w:p>
    <w:p w14:paraId="48E774EB"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if </w:t>
      </w:r>
      <w:proofErr w:type="spellStart"/>
      <w:r w:rsidRPr="008E2743">
        <w:rPr>
          <w:rFonts w:ascii="Courier New" w:eastAsia="Times New Roman" w:hAnsi="Courier New" w:cs="Courier New"/>
          <w:sz w:val="20"/>
          <w:szCs w:val="20"/>
          <w:lang w:val="en-AE" w:eastAsia="en-AE"/>
        </w:rPr>
        <w:t>hasHttp</w:t>
      </w:r>
      <w:proofErr w:type="spellEnd"/>
      <w:r w:rsidRPr="008E2743">
        <w:rPr>
          <w:rFonts w:ascii="Courier New" w:eastAsia="Times New Roman" w:hAnsi="Courier New" w:cs="Courier New"/>
          <w:sz w:val="20"/>
          <w:szCs w:val="20"/>
          <w:lang w:val="en-AE" w:eastAsia="en-AE"/>
        </w:rPr>
        <w:t xml:space="preserve"> </w:t>
      </w:r>
      <w:r w:rsidRPr="008E2743">
        <w:rPr>
          <w:rFonts w:ascii="Cambria Math" w:eastAsia="Times New Roman" w:hAnsi="Cambria Math" w:cs="Cambria Math"/>
          <w:sz w:val="20"/>
          <w:szCs w:val="20"/>
          <w:lang w:val="en-AE" w:eastAsia="en-AE"/>
        </w:rPr>
        <w:t>∧</w:t>
      </w:r>
      <w:r w:rsidRPr="008E2743">
        <w:rPr>
          <w:rFonts w:ascii="Courier New" w:eastAsia="Times New Roman" w:hAnsi="Courier New" w:cs="Courier New"/>
          <w:sz w:val="20"/>
          <w:szCs w:val="20"/>
          <w:lang w:val="en-AE" w:eastAsia="en-AE"/>
        </w:rPr>
        <w:t xml:space="preserve"> ¬</w:t>
      </w:r>
      <w:proofErr w:type="spellStart"/>
      <w:r w:rsidRPr="008E2743">
        <w:rPr>
          <w:rFonts w:ascii="Courier New" w:eastAsia="Times New Roman" w:hAnsi="Courier New" w:cs="Courier New"/>
          <w:sz w:val="20"/>
          <w:szCs w:val="20"/>
          <w:lang w:val="en-AE" w:eastAsia="en-AE"/>
        </w:rPr>
        <w:t>hasHttps</w:t>
      </w:r>
      <w:proofErr w:type="spellEnd"/>
      <w:r w:rsidRPr="008E2743">
        <w:rPr>
          <w:rFonts w:ascii="Courier New" w:eastAsia="Times New Roman" w:hAnsi="Courier New" w:cs="Courier New"/>
          <w:sz w:val="20"/>
          <w:szCs w:val="20"/>
          <w:lang w:val="en-AE" w:eastAsia="en-AE"/>
        </w:rPr>
        <w:t>: score ← score + 15</w:t>
      </w:r>
    </w:p>
    <w:p w14:paraId="727D33C9"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if probe ≠ null:</w:t>
      </w:r>
    </w:p>
    <w:p w14:paraId="48388CBF"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missing ← </w:t>
      </w:r>
      <w:proofErr w:type="gramStart"/>
      <w:r w:rsidRPr="008E2743">
        <w:rPr>
          <w:rFonts w:ascii="Courier New" w:eastAsia="Times New Roman" w:hAnsi="Courier New" w:cs="Courier New"/>
          <w:sz w:val="20"/>
          <w:szCs w:val="20"/>
          <w:lang w:val="en-AE" w:eastAsia="en-AE"/>
        </w:rPr>
        <w:t>count(</w:t>
      </w:r>
      <w:proofErr w:type="gramEnd"/>
      <w:r w:rsidRPr="008E2743">
        <w:rPr>
          <w:rFonts w:ascii="Courier New" w:eastAsia="Times New Roman" w:hAnsi="Courier New" w:cs="Courier New"/>
          <w:sz w:val="20"/>
          <w:szCs w:val="20"/>
          <w:lang w:val="en-AE" w:eastAsia="en-AE"/>
        </w:rPr>
        <w:t>headers where present = false)</w:t>
      </w:r>
    </w:p>
    <w:p w14:paraId="3C7C566D"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if missing &gt; 0: score ← score + </w:t>
      </w:r>
      <w:proofErr w:type="gramStart"/>
      <w:r w:rsidRPr="008E2743">
        <w:rPr>
          <w:rFonts w:ascii="Courier New" w:eastAsia="Times New Roman" w:hAnsi="Courier New" w:cs="Courier New"/>
          <w:sz w:val="20"/>
          <w:szCs w:val="20"/>
          <w:lang w:val="en-AE" w:eastAsia="en-AE"/>
        </w:rPr>
        <w:t>min(</w:t>
      </w:r>
      <w:proofErr w:type="gramEnd"/>
      <w:r w:rsidRPr="008E2743">
        <w:rPr>
          <w:rFonts w:ascii="Courier New" w:eastAsia="Times New Roman" w:hAnsi="Courier New" w:cs="Courier New"/>
          <w:sz w:val="20"/>
          <w:szCs w:val="20"/>
          <w:lang w:val="en-AE" w:eastAsia="en-AE"/>
        </w:rPr>
        <w:t>20, missing × 5)</w:t>
      </w:r>
    </w:p>
    <w:p w14:paraId="090C61AD"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if </w:t>
      </w:r>
      <w:proofErr w:type="spellStart"/>
      <w:proofErr w:type="gramStart"/>
      <w:r w:rsidRPr="008E2743">
        <w:rPr>
          <w:rFonts w:ascii="Courier New" w:eastAsia="Times New Roman" w:hAnsi="Courier New" w:cs="Courier New"/>
          <w:sz w:val="20"/>
          <w:szCs w:val="20"/>
          <w:lang w:val="en-AE" w:eastAsia="en-AE"/>
        </w:rPr>
        <w:t>probe.statusCode</w:t>
      </w:r>
      <w:proofErr w:type="spellEnd"/>
      <w:proofErr w:type="gramEnd"/>
      <w:r w:rsidRPr="008E2743">
        <w:rPr>
          <w:rFonts w:ascii="Courier New" w:eastAsia="Times New Roman" w:hAnsi="Courier New" w:cs="Courier New"/>
          <w:sz w:val="20"/>
          <w:szCs w:val="20"/>
          <w:lang w:val="en-AE" w:eastAsia="en-AE"/>
        </w:rPr>
        <w:t xml:space="preserve"> = 0: score ← score + 10</w:t>
      </w:r>
    </w:p>
    <w:p w14:paraId="3B0BE7AA"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score ← </w:t>
      </w:r>
      <w:proofErr w:type="gramStart"/>
      <w:r w:rsidRPr="008E2743">
        <w:rPr>
          <w:rFonts w:ascii="Courier New" w:eastAsia="Times New Roman" w:hAnsi="Courier New" w:cs="Courier New"/>
          <w:sz w:val="20"/>
          <w:szCs w:val="20"/>
          <w:lang w:val="en-AE" w:eastAsia="en-AE"/>
        </w:rPr>
        <w:t>min(</w:t>
      </w:r>
      <w:proofErr w:type="gramEnd"/>
      <w:r w:rsidRPr="008E2743">
        <w:rPr>
          <w:rFonts w:ascii="Courier New" w:eastAsia="Times New Roman" w:hAnsi="Courier New" w:cs="Courier New"/>
          <w:sz w:val="20"/>
          <w:szCs w:val="20"/>
          <w:lang w:val="en-AE" w:eastAsia="en-AE"/>
        </w:rPr>
        <w:t>100, score)</w:t>
      </w:r>
    </w:p>
    <w:p w14:paraId="52C338FA"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proofErr w:type="spellStart"/>
      <w:r w:rsidRPr="008E2743">
        <w:rPr>
          <w:rFonts w:ascii="Courier New" w:eastAsia="Times New Roman" w:hAnsi="Courier New" w:cs="Courier New"/>
          <w:sz w:val="20"/>
          <w:szCs w:val="20"/>
          <w:lang w:val="en-AE" w:eastAsia="en-AE"/>
        </w:rPr>
        <w:t>riskLevel</w:t>
      </w:r>
      <w:proofErr w:type="spellEnd"/>
      <w:r w:rsidRPr="008E2743">
        <w:rPr>
          <w:rFonts w:ascii="Courier New" w:eastAsia="Times New Roman" w:hAnsi="Courier New" w:cs="Courier New"/>
          <w:sz w:val="20"/>
          <w:szCs w:val="20"/>
          <w:lang w:val="en-AE" w:eastAsia="en-AE"/>
        </w:rPr>
        <w:t xml:space="preserve"> ← score ≥ </w:t>
      </w:r>
      <w:proofErr w:type="gramStart"/>
      <w:r w:rsidRPr="008E2743">
        <w:rPr>
          <w:rFonts w:ascii="Courier New" w:eastAsia="Times New Roman" w:hAnsi="Courier New" w:cs="Courier New"/>
          <w:sz w:val="20"/>
          <w:szCs w:val="20"/>
          <w:lang w:val="en-AE" w:eastAsia="en-AE"/>
        </w:rPr>
        <w:t>60 ?</w:t>
      </w:r>
      <w:proofErr w:type="gramEnd"/>
      <w:r w:rsidRPr="008E2743">
        <w:rPr>
          <w:rFonts w:ascii="Courier New" w:eastAsia="Times New Roman" w:hAnsi="Courier New" w:cs="Courier New"/>
          <w:sz w:val="20"/>
          <w:szCs w:val="20"/>
          <w:lang w:val="en-AE" w:eastAsia="en-AE"/>
        </w:rPr>
        <w:t xml:space="preserve"> "HIGH"</w:t>
      </w:r>
    </w:p>
    <w:p w14:paraId="266DAEF5"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lastRenderedPageBreak/>
        <w:t xml:space="preserve">          : score ≥ </w:t>
      </w:r>
      <w:proofErr w:type="gramStart"/>
      <w:r w:rsidRPr="008E2743">
        <w:rPr>
          <w:rFonts w:ascii="Courier New" w:eastAsia="Times New Roman" w:hAnsi="Courier New" w:cs="Courier New"/>
          <w:sz w:val="20"/>
          <w:szCs w:val="20"/>
          <w:lang w:val="en-AE" w:eastAsia="en-AE"/>
        </w:rPr>
        <w:t>30 ?</w:t>
      </w:r>
      <w:proofErr w:type="gramEnd"/>
      <w:r w:rsidRPr="008E2743">
        <w:rPr>
          <w:rFonts w:ascii="Courier New" w:eastAsia="Times New Roman" w:hAnsi="Courier New" w:cs="Courier New"/>
          <w:sz w:val="20"/>
          <w:szCs w:val="20"/>
          <w:lang w:val="en-AE" w:eastAsia="en-AE"/>
        </w:rPr>
        <w:t xml:space="preserve"> "MEDIUM"</w:t>
      </w:r>
    </w:p>
    <w:p w14:paraId="58DDA234" w14:textId="77777777" w:rsidR="008E2743" w:rsidRPr="008E2743" w:rsidRDefault="008E2743" w:rsidP="008E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E" w:eastAsia="en-AE"/>
        </w:rPr>
      </w:pPr>
      <w:r w:rsidRPr="008E2743">
        <w:rPr>
          <w:rFonts w:ascii="Courier New" w:eastAsia="Times New Roman" w:hAnsi="Courier New" w:cs="Courier New"/>
          <w:sz w:val="20"/>
          <w:szCs w:val="20"/>
          <w:lang w:val="en-AE" w:eastAsia="en-AE"/>
        </w:rPr>
        <w:t xml:space="preserve">          :              "LOW"</w:t>
      </w:r>
    </w:p>
    <w:p w14:paraId="49A47D61" w14:textId="77777777" w:rsidR="008E2743" w:rsidRPr="008E2743" w:rsidRDefault="008E2743"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model rewards exposed database ports heavily (+30 each), penalises plaintext HTTP without an HTTPS counterpart (+15), accumulates +5 per missing security header up to a +20 cap, and adds +10 when the HTTP probe fails to reach the target. The 100-point cap and the 60/30 thresholds keep the level transitions interpretable: a single exposed database port is sufficient to register a MEDIUM finding, two are sufficient to register HIGH, and the absence of all four checked security headers under HTTP-only exposure produces HIGH on its own.</w:t>
      </w:r>
    </w:p>
    <w:p w14:paraId="466ADFEF"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corresponding extract from </w:t>
      </w:r>
      <w:proofErr w:type="spellStart"/>
      <w:r w:rsidRPr="008E2743">
        <w:rPr>
          <w:rFonts w:ascii="Courier New" w:eastAsia="Times New Roman" w:hAnsi="Courier New" w:cs="Courier New"/>
          <w:sz w:val="20"/>
          <w:szCs w:val="20"/>
          <w:lang w:val="en-AE" w:eastAsia="en-AE"/>
        </w:rPr>
        <w:t>SecurityAnalyzer.analyze</w:t>
      </w:r>
      <w:proofErr w:type="spellEnd"/>
      <w:r w:rsidRPr="008E2743">
        <w:rPr>
          <w:rFonts w:ascii="Times New Roman" w:eastAsia="Times New Roman" w:hAnsi="Times New Roman" w:cs="Times New Roman"/>
          <w:sz w:val="24"/>
          <w:szCs w:val="24"/>
          <w:lang w:val="en-AE" w:eastAsia="en-AE"/>
        </w:rPr>
        <w:t xml:space="preserve"> is reproduced below:</w:t>
      </w:r>
    </w:p>
    <w:p w14:paraId="545103D1"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82D2CE"/>
          <w:sz w:val="21"/>
          <w:szCs w:val="21"/>
          <w:lang w:val="en-AE" w:eastAsia="en-AE"/>
        </w:rPr>
        <w:t>int</w:t>
      </w:r>
      <w:r w:rsidRPr="008E2743">
        <w:rPr>
          <w:rFonts w:ascii="Consolas" w:eastAsia="Times New Roman" w:hAnsi="Consolas" w:cs="Times New Roman"/>
          <w:color w:val="D6D6DD"/>
          <w:sz w:val="21"/>
          <w:szCs w:val="21"/>
          <w:lang w:val="en-AE" w:eastAsia="en-AE"/>
        </w:rPr>
        <w:t xml:space="preserve"> score = </w:t>
      </w:r>
      <w:r w:rsidRPr="008E2743">
        <w:rPr>
          <w:rFonts w:ascii="Consolas" w:eastAsia="Times New Roman" w:hAnsi="Consolas" w:cs="Times New Roman"/>
          <w:color w:val="EBC88D"/>
          <w:sz w:val="21"/>
          <w:szCs w:val="21"/>
          <w:lang w:val="en-AE" w:eastAsia="en-AE"/>
        </w:rPr>
        <w:t>0</w:t>
      </w:r>
      <w:r w:rsidRPr="008E2743">
        <w:rPr>
          <w:rFonts w:ascii="Consolas" w:eastAsia="Times New Roman" w:hAnsi="Consolas" w:cs="Times New Roman"/>
          <w:color w:val="D6D6DD"/>
          <w:sz w:val="21"/>
          <w:szCs w:val="21"/>
          <w:lang w:val="en-AE" w:eastAsia="en-AE"/>
        </w:rPr>
        <w:t>;</w:t>
      </w:r>
    </w:p>
    <w:p w14:paraId="430C4397"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82D2CE"/>
          <w:sz w:val="21"/>
          <w:szCs w:val="21"/>
          <w:lang w:val="en-AE" w:eastAsia="en-AE"/>
        </w:rPr>
        <w:t>for</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int</w:t>
      </w:r>
      <w:r w:rsidRPr="008E2743">
        <w:rPr>
          <w:rFonts w:ascii="Consolas" w:eastAsia="Times New Roman" w:hAnsi="Consolas" w:cs="Times New Roman"/>
          <w:color w:val="D6D6DD"/>
          <w:sz w:val="21"/>
          <w:szCs w:val="21"/>
          <w:lang w:val="en-AE" w:eastAsia="en-AE"/>
        </w:rPr>
        <w:t xml:space="preserve"> </w:t>
      </w:r>
      <w:proofErr w:type="gramStart"/>
      <w:r w:rsidRPr="008E2743">
        <w:rPr>
          <w:rFonts w:ascii="Consolas" w:eastAsia="Times New Roman" w:hAnsi="Consolas" w:cs="Times New Roman"/>
          <w:color w:val="D6D6DD"/>
          <w:sz w:val="21"/>
          <w:szCs w:val="21"/>
          <w:lang w:val="en-AE" w:eastAsia="en-AE"/>
        </w:rPr>
        <w:t xml:space="preserve">p </w:t>
      </w:r>
      <w:r w:rsidRPr="008E2743">
        <w:rPr>
          <w:rFonts w:ascii="Consolas" w:eastAsia="Times New Roman" w:hAnsi="Consolas" w:cs="Times New Roman"/>
          <w:color w:val="82D2CE"/>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D6D6DD"/>
          <w:sz w:val="21"/>
          <w:szCs w:val="21"/>
          <w:lang w:val="en-AE" w:eastAsia="en-AE"/>
        </w:rPr>
        <w:t>openPorts</w:t>
      </w:r>
      <w:proofErr w:type="spellEnd"/>
      <w:r w:rsidRPr="008E2743">
        <w:rPr>
          <w:rFonts w:ascii="Consolas" w:eastAsia="Times New Roman" w:hAnsi="Consolas" w:cs="Times New Roman"/>
          <w:color w:val="D6D6DD"/>
          <w:sz w:val="21"/>
          <w:szCs w:val="21"/>
          <w:lang w:val="en-AE" w:eastAsia="en-AE"/>
        </w:rPr>
        <w:t>) {</w:t>
      </w:r>
    </w:p>
    <w:p w14:paraId="4889C974"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if</w:t>
      </w:r>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D6D6DD"/>
          <w:sz w:val="21"/>
          <w:szCs w:val="21"/>
          <w:lang w:val="en-AE" w:eastAsia="en-AE"/>
        </w:rPr>
        <w:t>DATABASE_PORTS.</w:t>
      </w:r>
      <w:r w:rsidRPr="008E2743">
        <w:rPr>
          <w:rFonts w:ascii="Consolas" w:eastAsia="Times New Roman" w:hAnsi="Consolas" w:cs="Times New Roman"/>
          <w:color w:val="EFB080"/>
          <w:sz w:val="21"/>
          <w:szCs w:val="21"/>
          <w:lang w:val="en-AE" w:eastAsia="en-AE"/>
        </w:rPr>
        <w:t>contains</w:t>
      </w:r>
      <w:proofErr w:type="spellEnd"/>
      <w:r w:rsidRPr="008E2743">
        <w:rPr>
          <w:rFonts w:ascii="Consolas" w:eastAsia="Times New Roman" w:hAnsi="Consolas" w:cs="Times New Roman"/>
          <w:color w:val="D6D6DD"/>
          <w:sz w:val="21"/>
          <w:szCs w:val="21"/>
          <w:lang w:val="en-AE" w:eastAsia="en-AE"/>
        </w:rPr>
        <w:t xml:space="preserve">(p)) score += </w:t>
      </w:r>
      <w:r w:rsidRPr="008E2743">
        <w:rPr>
          <w:rFonts w:ascii="Consolas" w:eastAsia="Times New Roman" w:hAnsi="Consolas" w:cs="Times New Roman"/>
          <w:color w:val="EBC88D"/>
          <w:sz w:val="21"/>
          <w:szCs w:val="21"/>
          <w:lang w:val="en-AE" w:eastAsia="en-AE"/>
        </w:rPr>
        <w:t>30</w:t>
      </w:r>
      <w:r w:rsidRPr="008E2743">
        <w:rPr>
          <w:rFonts w:ascii="Consolas" w:eastAsia="Times New Roman" w:hAnsi="Consolas" w:cs="Times New Roman"/>
          <w:color w:val="D6D6DD"/>
          <w:sz w:val="21"/>
          <w:szCs w:val="21"/>
          <w:lang w:val="en-AE" w:eastAsia="en-AE"/>
        </w:rPr>
        <w:t>;</w:t>
      </w:r>
    </w:p>
    <w:p w14:paraId="6902398F"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w:t>
      </w:r>
    </w:p>
    <w:p w14:paraId="15671BA9"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82D2CE"/>
          <w:sz w:val="21"/>
          <w:szCs w:val="21"/>
          <w:lang w:val="en-AE" w:eastAsia="en-AE"/>
        </w:rPr>
        <w:t>if</w:t>
      </w:r>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D6D6DD"/>
          <w:sz w:val="21"/>
          <w:szCs w:val="21"/>
          <w:lang w:val="en-AE" w:eastAsia="en-AE"/>
        </w:rPr>
        <w:t>httpsPort</w:t>
      </w:r>
      <w:proofErr w:type="spellEnd"/>
      <w:r w:rsidRPr="008E2743">
        <w:rPr>
          <w:rFonts w:ascii="Consolas" w:eastAsia="Times New Roman" w:hAnsi="Consolas" w:cs="Times New Roman"/>
          <w:color w:val="D6D6DD"/>
          <w:sz w:val="21"/>
          <w:szCs w:val="21"/>
          <w:lang w:val="en-AE" w:eastAsia="en-AE"/>
        </w:rPr>
        <w:t xml:space="preserve"> == null &amp;&amp; </w:t>
      </w:r>
      <w:proofErr w:type="spellStart"/>
      <w:proofErr w:type="gramStart"/>
      <w:r w:rsidRPr="008E2743">
        <w:rPr>
          <w:rFonts w:ascii="Consolas" w:eastAsia="Times New Roman" w:hAnsi="Consolas" w:cs="Times New Roman"/>
          <w:color w:val="D6D6DD"/>
          <w:sz w:val="21"/>
          <w:szCs w:val="21"/>
          <w:lang w:val="en-AE" w:eastAsia="en-AE"/>
        </w:rPr>
        <w:t>httpPort</w:t>
      </w:r>
      <w:proofErr w:type="spellEnd"/>
      <w:r w:rsidRPr="008E2743">
        <w:rPr>
          <w:rFonts w:ascii="Consolas" w:eastAsia="Times New Roman" w:hAnsi="Consolas" w:cs="Times New Roman"/>
          <w:color w:val="D6D6DD"/>
          <w:sz w:val="21"/>
          <w:szCs w:val="21"/>
          <w:lang w:val="en-AE" w:eastAsia="en-AE"/>
        </w:rPr>
        <w:t xml:space="preserve"> !</w:t>
      </w:r>
      <w:proofErr w:type="gramEnd"/>
      <w:r w:rsidRPr="008E2743">
        <w:rPr>
          <w:rFonts w:ascii="Consolas" w:eastAsia="Times New Roman" w:hAnsi="Consolas" w:cs="Times New Roman"/>
          <w:color w:val="D6D6DD"/>
          <w:sz w:val="21"/>
          <w:szCs w:val="21"/>
          <w:lang w:val="en-AE" w:eastAsia="en-AE"/>
        </w:rPr>
        <w:t xml:space="preserve">= null) score += </w:t>
      </w:r>
      <w:r w:rsidRPr="008E2743">
        <w:rPr>
          <w:rFonts w:ascii="Consolas" w:eastAsia="Times New Roman" w:hAnsi="Consolas" w:cs="Times New Roman"/>
          <w:color w:val="EBC88D"/>
          <w:sz w:val="21"/>
          <w:szCs w:val="21"/>
          <w:lang w:val="en-AE" w:eastAsia="en-AE"/>
        </w:rPr>
        <w:t>15</w:t>
      </w:r>
      <w:r w:rsidRPr="008E2743">
        <w:rPr>
          <w:rFonts w:ascii="Consolas" w:eastAsia="Times New Roman" w:hAnsi="Consolas" w:cs="Times New Roman"/>
          <w:color w:val="D6D6DD"/>
          <w:sz w:val="21"/>
          <w:szCs w:val="21"/>
          <w:lang w:val="en-AE" w:eastAsia="en-AE"/>
        </w:rPr>
        <w:t>;</w:t>
      </w:r>
    </w:p>
    <w:p w14:paraId="2F9CEDC6"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82D2CE"/>
          <w:sz w:val="21"/>
          <w:szCs w:val="21"/>
          <w:lang w:val="en-AE" w:eastAsia="en-AE"/>
        </w:rPr>
        <w:t>if</w:t>
      </w:r>
      <w:r w:rsidRPr="008E2743">
        <w:rPr>
          <w:rFonts w:ascii="Consolas" w:eastAsia="Times New Roman" w:hAnsi="Consolas" w:cs="Times New Roman"/>
          <w:color w:val="D6D6DD"/>
          <w:sz w:val="21"/>
          <w:szCs w:val="21"/>
          <w:lang w:val="en-AE" w:eastAsia="en-AE"/>
        </w:rPr>
        <w:t xml:space="preserve"> (</w:t>
      </w:r>
      <w:proofErr w:type="gramStart"/>
      <w:r w:rsidRPr="008E2743">
        <w:rPr>
          <w:rFonts w:ascii="Consolas" w:eastAsia="Times New Roman" w:hAnsi="Consolas" w:cs="Times New Roman"/>
          <w:color w:val="D6D6DD"/>
          <w:sz w:val="21"/>
          <w:szCs w:val="21"/>
          <w:lang w:val="en-AE" w:eastAsia="en-AE"/>
        </w:rPr>
        <w:t>probe !</w:t>
      </w:r>
      <w:proofErr w:type="gramEnd"/>
      <w:r w:rsidRPr="008E2743">
        <w:rPr>
          <w:rFonts w:ascii="Consolas" w:eastAsia="Times New Roman" w:hAnsi="Consolas" w:cs="Times New Roman"/>
          <w:color w:val="D6D6DD"/>
          <w:sz w:val="21"/>
          <w:szCs w:val="21"/>
          <w:lang w:val="en-AE" w:eastAsia="en-AE"/>
        </w:rPr>
        <w:t>= null) {</w:t>
      </w:r>
    </w:p>
    <w:p w14:paraId="325A946E"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long</w:t>
      </w:r>
      <w:r w:rsidRPr="008E2743">
        <w:rPr>
          <w:rFonts w:ascii="Consolas" w:eastAsia="Times New Roman" w:hAnsi="Consolas" w:cs="Times New Roman"/>
          <w:color w:val="D6D6DD"/>
          <w:sz w:val="21"/>
          <w:szCs w:val="21"/>
          <w:lang w:val="en-AE" w:eastAsia="en-AE"/>
        </w:rPr>
        <w:t xml:space="preserve"> missing = </w:t>
      </w:r>
      <w:proofErr w:type="spellStart"/>
      <w:proofErr w:type="gramStart"/>
      <w:r w:rsidRPr="008E2743">
        <w:rPr>
          <w:rFonts w:ascii="Consolas" w:eastAsia="Times New Roman" w:hAnsi="Consolas" w:cs="Times New Roman"/>
          <w:color w:val="D6D6DD"/>
          <w:sz w:val="21"/>
          <w:szCs w:val="21"/>
          <w:lang w:val="en-AE" w:eastAsia="en-AE"/>
        </w:rPr>
        <w:t>headers.</w:t>
      </w:r>
      <w:r w:rsidRPr="008E2743">
        <w:rPr>
          <w:rFonts w:ascii="Consolas" w:eastAsia="Times New Roman" w:hAnsi="Consolas" w:cs="Times New Roman"/>
          <w:color w:val="EFB080"/>
          <w:sz w:val="21"/>
          <w:szCs w:val="21"/>
          <w:lang w:val="en-AE" w:eastAsia="en-AE"/>
        </w:rPr>
        <w:t>values</w:t>
      </w:r>
      <w:proofErr w:type="spellEnd"/>
      <w:proofErr w:type="gramEnd"/>
      <w:r w:rsidRPr="008E2743">
        <w:rPr>
          <w:rFonts w:ascii="Consolas" w:eastAsia="Times New Roman" w:hAnsi="Consolas" w:cs="Times New Roman"/>
          <w:color w:val="D6D6DD"/>
          <w:sz w:val="21"/>
          <w:szCs w:val="21"/>
          <w:lang w:val="en-AE" w:eastAsia="en-AE"/>
        </w:rPr>
        <w:t>(</w:t>
      </w:r>
      <w:proofErr w:type="gramStart"/>
      <w:r w:rsidRPr="008E2743">
        <w:rPr>
          <w:rFonts w:ascii="Consolas" w:eastAsia="Times New Roman" w:hAnsi="Consolas" w:cs="Times New Roman"/>
          <w:color w:val="D6D6DD"/>
          <w:sz w:val="21"/>
          <w:szCs w:val="21"/>
          <w:lang w:val="en-AE" w:eastAsia="en-AE"/>
        </w:rPr>
        <w:t>).</w:t>
      </w:r>
      <w:r w:rsidRPr="008E2743">
        <w:rPr>
          <w:rFonts w:ascii="Consolas" w:eastAsia="Times New Roman" w:hAnsi="Consolas" w:cs="Times New Roman"/>
          <w:color w:val="EFB080"/>
          <w:sz w:val="21"/>
          <w:szCs w:val="21"/>
          <w:lang w:val="en-AE" w:eastAsia="en-AE"/>
        </w:rPr>
        <w:t>stream</w:t>
      </w:r>
      <w:proofErr w:type="gramEnd"/>
      <w:r w:rsidRPr="008E2743">
        <w:rPr>
          <w:rFonts w:ascii="Consolas" w:eastAsia="Times New Roman" w:hAnsi="Consolas" w:cs="Times New Roman"/>
          <w:color w:val="D6D6DD"/>
          <w:sz w:val="21"/>
          <w:szCs w:val="21"/>
          <w:lang w:val="en-AE" w:eastAsia="en-AE"/>
        </w:rPr>
        <w:t>(</w:t>
      </w:r>
      <w:proofErr w:type="gramStart"/>
      <w:r w:rsidRPr="008E2743">
        <w:rPr>
          <w:rFonts w:ascii="Consolas" w:eastAsia="Times New Roman" w:hAnsi="Consolas" w:cs="Times New Roman"/>
          <w:color w:val="D6D6DD"/>
          <w:sz w:val="21"/>
          <w:szCs w:val="21"/>
          <w:lang w:val="en-AE" w:eastAsia="en-AE"/>
        </w:rPr>
        <w:t>).</w:t>
      </w:r>
      <w:r w:rsidRPr="008E2743">
        <w:rPr>
          <w:rFonts w:ascii="Consolas" w:eastAsia="Times New Roman" w:hAnsi="Consolas" w:cs="Times New Roman"/>
          <w:color w:val="EFB080"/>
          <w:sz w:val="21"/>
          <w:szCs w:val="21"/>
          <w:lang w:val="en-AE" w:eastAsia="en-AE"/>
        </w:rPr>
        <w:t>filter</w:t>
      </w:r>
      <w:proofErr w:type="gramEnd"/>
      <w:r w:rsidRPr="008E2743">
        <w:rPr>
          <w:rFonts w:ascii="Consolas" w:eastAsia="Times New Roman" w:hAnsi="Consolas" w:cs="Times New Roman"/>
          <w:color w:val="D6D6DD"/>
          <w:sz w:val="21"/>
          <w:szCs w:val="21"/>
          <w:lang w:val="en-AE" w:eastAsia="en-AE"/>
        </w:rPr>
        <w:t xml:space="preserve">(v </w:t>
      </w:r>
      <w:r w:rsidRPr="008E2743">
        <w:rPr>
          <w:rFonts w:ascii="Consolas" w:eastAsia="Times New Roman" w:hAnsi="Consolas" w:cs="Times New Roman"/>
          <w:color w:val="82D2CE"/>
          <w:sz w:val="21"/>
          <w:szCs w:val="21"/>
          <w:lang w:val="en-AE" w:eastAsia="en-AE"/>
        </w:rPr>
        <w:t>-</w:t>
      </w:r>
      <w:proofErr w:type="gramStart"/>
      <w:r w:rsidRPr="008E2743">
        <w:rPr>
          <w:rFonts w:ascii="Consolas" w:eastAsia="Times New Roman" w:hAnsi="Consolas" w:cs="Times New Roman"/>
          <w:color w:val="82D2CE"/>
          <w:sz w:val="21"/>
          <w:szCs w:val="21"/>
          <w:lang w:val="en-AE" w:eastAsia="en-AE"/>
        </w:rPr>
        <w:t>&gt;</w:t>
      </w:r>
      <w:r w:rsidRPr="008E2743">
        <w:rPr>
          <w:rFonts w:ascii="Consolas" w:eastAsia="Times New Roman" w:hAnsi="Consolas" w:cs="Times New Roman"/>
          <w:color w:val="D6D6DD"/>
          <w:sz w:val="21"/>
          <w:szCs w:val="21"/>
          <w:lang w:val="en-AE" w:eastAsia="en-AE"/>
        </w:rPr>
        <w:t xml:space="preserve"> !v).</w:t>
      </w:r>
      <w:r w:rsidRPr="008E2743">
        <w:rPr>
          <w:rFonts w:ascii="Consolas" w:eastAsia="Times New Roman" w:hAnsi="Consolas" w:cs="Times New Roman"/>
          <w:color w:val="EFB080"/>
          <w:sz w:val="21"/>
          <w:szCs w:val="21"/>
          <w:lang w:val="en-AE" w:eastAsia="en-AE"/>
        </w:rPr>
        <w:t>count</w:t>
      </w:r>
      <w:proofErr w:type="gramEnd"/>
      <w:r w:rsidRPr="008E2743">
        <w:rPr>
          <w:rFonts w:ascii="Consolas" w:eastAsia="Times New Roman" w:hAnsi="Consolas" w:cs="Times New Roman"/>
          <w:color w:val="D6D6DD"/>
          <w:sz w:val="21"/>
          <w:szCs w:val="21"/>
          <w:lang w:val="en-AE" w:eastAsia="en-AE"/>
        </w:rPr>
        <w:t>();</w:t>
      </w:r>
    </w:p>
    <w:p w14:paraId="57FD0F16"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if</w:t>
      </w:r>
      <w:r w:rsidRPr="008E2743">
        <w:rPr>
          <w:rFonts w:ascii="Consolas" w:eastAsia="Times New Roman" w:hAnsi="Consolas" w:cs="Times New Roman"/>
          <w:color w:val="D6D6DD"/>
          <w:sz w:val="21"/>
          <w:szCs w:val="21"/>
          <w:lang w:val="en-AE" w:eastAsia="en-AE"/>
        </w:rPr>
        <w:t xml:space="preserve"> (missing &gt; </w:t>
      </w:r>
      <w:r w:rsidRPr="008E2743">
        <w:rPr>
          <w:rFonts w:ascii="Consolas" w:eastAsia="Times New Roman" w:hAnsi="Consolas" w:cs="Times New Roman"/>
          <w:color w:val="EBC88D"/>
          <w:sz w:val="21"/>
          <w:szCs w:val="21"/>
          <w:lang w:val="en-AE" w:eastAsia="en-AE"/>
        </w:rPr>
        <w:t>0</w:t>
      </w:r>
      <w:r w:rsidRPr="008E2743">
        <w:rPr>
          <w:rFonts w:ascii="Consolas" w:eastAsia="Times New Roman" w:hAnsi="Consolas" w:cs="Times New Roman"/>
          <w:color w:val="D6D6DD"/>
          <w:sz w:val="21"/>
          <w:szCs w:val="21"/>
          <w:lang w:val="en-AE" w:eastAsia="en-AE"/>
        </w:rPr>
        <w:t>) score += (</w:t>
      </w:r>
      <w:r w:rsidRPr="008E2743">
        <w:rPr>
          <w:rFonts w:ascii="Consolas" w:eastAsia="Times New Roman" w:hAnsi="Consolas" w:cs="Times New Roman"/>
          <w:color w:val="82D2CE"/>
          <w:sz w:val="21"/>
          <w:szCs w:val="21"/>
          <w:lang w:val="en-AE" w:eastAsia="en-AE"/>
        </w:rPr>
        <w:t>int</w:t>
      </w:r>
      <w:r w:rsidRPr="008E2743">
        <w:rPr>
          <w:rFonts w:ascii="Consolas" w:eastAsia="Times New Roman" w:hAnsi="Consolas" w:cs="Times New Roman"/>
          <w:color w:val="D6D6DD"/>
          <w:sz w:val="21"/>
          <w:szCs w:val="21"/>
          <w:lang w:val="en-AE" w:eastAsia="en-AE"/>
        </w:rPr>
        <w:t xml:space="preserve">) </w:t>
      </w:r>
      <w:proofErr w:type="spellStart"/>
      <w:proofErr w:type="gramStart"/>
      <w:r w:rsidRPr="008E2743">
        <w:rPr>
          <w:rFonts w:ascii="Consolas" w:eastAsia="Times New Roman" w:hAnsi="Consolas" w:cs="Times New Roman"/>
          <w:color w:val="D6D6DD"/>
          <w:sz w:val="21"/>
          <w:szCs w:val="21"/>
          <w:lang w:val="en-AE" w:eastAsia="en-AE"/>
        </w:rPr>
        <w:t>Math.</w:t>
      </w:r>
      <w:r w:rsidRPr="008E2743">
        <w:rPr>
          <w:rFonts w:ascii="Consolas" w:eastAsia="Times New Roman" w:hAnsi="Consolas" w:cs="Times New Roman"/>
          <w:color w:val="EFB080"/>
          <w:sz w:val="21"/>
          <w:szCs w:val="21"/>
          <w:lang w:val="en-AE" w:eastAsia="en-AE"/>
        </w:rPr>
        <w:t>min</w:t>
      </w:r>
      <w:proofErr w:type="spellEnd"/>
      <w:r w:rsidRPr="008E2743">
        <w:rPr>
          <w:rFonts w:ascii="Consolas" w:eastAsia="Times New Roman" w:hAnsi="Consolas" w:cs="Times New Roman"/>
          <w:color w:val="D6D6DD"/>
          <w:sz w:val="21"/>
          <w:szCs w:val="21"/>
          <w:lang w:val="en-AE" w:eastAsia="en-AE"/>
        </w:rPr>
        <w:t>(</w:t>
      </w:r>
      <w:proofErr w:type="gramEnd"/>
      <w:r w:rsidRPr="008E2743">
        <w:rPr>
          <w:rFonts w:ascii="Consolas" w:eastAsia="Times New Roman" w:hAnsi="Consolas" w:cs="Times New Roman"/>
          <w:color w:val="EBC88D"/>
          <w:sz w:val="21"/>
          <w:szCs w:val="21"/>
          <w:lang w:val="en-AE" w:eastAsia="en-AE"/>
        </w:rPr>
        <w:t>20</w:t>
      </w:r>
      <w:r w:rsidRPr="008E2743">
        <w:rPr>
          <w:rFonts w:ascii="Consolas" w:eastAsia="Times New Roman" w:hAnsi="Consolas" w:cs="Times New Roman"/>
          <w:color w:val="D6D6DD"/>
          <w:sz w:val="21"/>
          <w:szCs w:val="21"/>
          <w:lang w:val="en-AE" w:eastAsia="en-AE"/>
        </w:rPr>
        <w:t xml:space="preserve">, missing * </w:t>
      </w:r>
      <w:r w:rsidRPr="008E2743">
        <w:rPr>
          <w:rFonts w:ascii="Consolas" w:eastAsia="Times New Roman" w:hAnsi="Consolas" w:cs="Times New Roman"/>
          <w:color w:val="EBC88D"/>
          <w:sz w:val="21"/>
          <w:szCs w:val="21"/>
          <w:lang w:val="en-AE" w:eastAsia="en-AE"/>
        </w:rPr>
        <w:t>5</w:t>
      </w:r>
      <w:r w:rsidRPr="008E2743">
        <w:rPr>
          <w:rFonts w:ascii="Consolas" w:eastAsia="Times New Roman" w:hAnsi="Consolas" w:cs="Times New Roman"/>
          <w:color w:val="D6D6DD"/>
          <w:sz w:val="21"/>
          <w:szCs w:val="21"/>
          <w:lang w:val="en-AE" w:eastAsia="en-AE"/>
        </w:rPr>
        <w:t>);</w:t>
      </w:r>
    </w:p>
    <w:p w14:paraId="223891A4"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if</w:t>
      </w:r>
      <w:r w:rsidRPr="008E2743">
        <w:rPr>
          <w:rFonts w:ascii="Consolas" w:eastAsia="Times New Roman" w:hAnsi="Consolas" w:cs="Times New Roman"/>
          <w:color w:val="D6D6DD"/>
          <w:sz w:val="21"/>
          <w:szCs w:val="21"/>
          <w:lang w:val="en-AE" w:eastAsia="en-AE"/>
        </w:rPr>
        <w:t xml:space="preserve"> (</w:t>
      </w:r>
      <w:proofErr w:type="spellStart"/>
      <w:proofErr w:type="gramStart"/>
      <w:r w:rsidRPr="008E2743">
        <w:rPr>
          <w:rFonts w:ascii="Consolas" w:eastAsia="Times New Roman" w:hAnsi="Consolas" w:cs="Times New Roman"/>
          <w:color w:val="D6D6DD"/>
          <w:sz w:val="21"/>
          <w:szCs w:val="21"/>
          <w:lang w:val="en-AE" w:eastAsia="en-AE"/>
        </w:rPr>
        <w:t>probe.statusCode</w:t>
      </w:r>
      <w:proofErr w:type="spellEnd"/>
      <w:proofErr w:type="gramEnd"/>
      <w:r w:rsidRPr="008E2743">
        <w:rPr>
          <w:rFonts w:ascii="Consolas" w:eastAsia="Times New Roman" w:hAnsi="Consolas" w:cs="Times New Roman"/>
          <w:color w:val="D6D6DD"/>
          <w:sz w:val="21"/>
          <w:szCs w:val="21"/>
          <w:lang w:val="en-AE" w:eastAsia="en-AE"/>
        </w:rPr>
        <w:t xml:space="preserve"> == </w:t>
      </w:r>
      <w:r w:rsidRPr="008E2743">
        <w:rPr>
          <w:rFonts w:ascii="Consolas" w:eastAsia="Times New Roman" w:hAnsi="Consolas" w:cs="Times New Roman"/>
          <w:color w:val="EBC88D"/>
          <w:sz w:val="21"/>
          <w:szCs w:val="21"/>
          <w:lang w:val="en-AE" w:eastAsia="en-AE"/>
        </w:rPr>
        <w:t>0</w:t>
      </w:r>
      <w:r w:rsidRPr="008E2743">
        <w:rPr>
          <w:rFonts w:ascii="Consolas" w:eastAsia="Times New Roman" w:hAnsi="Consolas" w:cs="Times New Roman"/>
          <w:color w:val="D6D6DD"/>
          <w:sz w:val="21"/>
          <w:szCs w:val="21"/>
          <w:lang w:val="en-AE" w:eastAsia="en-AE"/>
        </w:rPr>
        <w:t xml:space="preserve">) score += </w:t>
      </w:r>
      <w:r w:rsidRPr="008E2743">
        <w:rPr>
          <w:rFonts w:ascii="Consolas" w:eastAsia="Times New Roman" w:hAnsi="Consolas" w:cs="Times New Roman"/>
          <w:color w:val="EBC88D"/>
          <w:sz w:val="21"/>
          <w:szCs w:val="21"/>
          <w:lang w:val="en-AE" w:eastAsia="en-AE"/>
        </w:rPr>
        <w:t>10</w:t>
      </w:r>
      <w:r w:rsidRPr="008E2743">
        <w:rPr>
          <w:rFonts w:ascii="Consolas" w:eastAsia="Times New Roman" w:hAnsi="Consolas" w:cs="Times New Roman"/>
          <w:color w:val="D6D6DD"/>
          <w:sz w:val="21"/>
          <w:szCs w:val="21"/>
          <w:lang w:val="en-AE" w:eastAsia="en-AE"/>
        </w:rPr>
        <w:t>;</w:t>
      </w:r>
    </w:p>
    <w:p w14:paraId="6F380177"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w:t>
      </w:r>
    </w:p>
    <w:p w14:paraId="529D179C"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xml:space="preserve">score = </w:t>
      </w:r>
      <w:proofErr w:type="spellStart"/>
      <w:proofErr w:type="gramStart"/>
      <w:r w:rsidRPr="008E2743">
        <w:rPr>
          <w:rFonts w:ascii="Consolas" w:eastAsia="Times New Roman" w:hAnsi="Consolas" w:cs="Times New Roman"/>
          <w:color w:val="D6D6DD"/>
          <w:sz w:val="21"/>
          <w:szCs w:val="21"/>
          <w:lang w:val="en-AE" w:eastAsia="en-AE"/>
        </w:rPr>
        <w:t>Math.</w:t>
      </w:r>
      <w:r w:rsidRPr="008E2743">
        <w:rPr>
          <w:rFonts w:ascii="Consolas" w:eastAsia="Times New Roman" w:hAnsi="Consolas" w:cs="Times New Roman"/>
          <w:color w:val="EFB080"/>
          <w:sz w:val="21"/>
          <w:szCs w:val="21"/>
          <w:lang w:val="en-AE" w:eastAsia="en-AE"/>
        </w:rPr>
        <w:t>min</w:t>
      </w:r>
      <w:proofErr w:type="spellEnd"/>
      <w:r w:rsidRPr="008E2743">
        <w:rPr>
          <w:rFonts w:ascii="Consolas" w:eastAsia="Times New Roman" w:hAnsi="Consolas" w:cs="Times New Roman"/>
          <w:color w:val="D6D6DD"/>
          <w:sz w:val="21"/>
          <w:szCs w:val="21"/>
          <w:lang w:val="en-AE" w:eastAsia="en-AE"/>
        </w:rPr>
        <w:t>(</w:t>
      </w:r>
      <w:proofErr w:type="gramEnd"/>
      <w:r w:rsidRPr="008E2743">
        <w:rPr>
          <w:rFonts w:ascii="Consolas" w:eastAsia="Times New Roman" w:hAnsi="Consolas" w:cs="Times New Roman"/>
          <w:color w:val="EBC88D"/>
          <w:sz w:val="21"/>
          <w:szCs w:val="21"/>
          <w:lang w:val="en-AE" w:eastAsia="en-AE"/>
        </w:rPr>
        <w:t>100</w:t>
      </w:r>
      <w:r w:rsidRPr="008E2743">
        <w:rPr>
          <w:rFonts w:ascii="Consolas" w:eastAsia="Times New Roman" w:hAnsi="Consolas" w:cs="Times New Roman"/>
          <w:color w:val="D6D6DD"/>
          <w:sz w:val="21"/>
          <w:szCs w:val="21"/>
          <w:lang w:val="en-AE" w:eastAsia="en-AE"/>
        </w:rPr>
        <w:t>, score);</w:t>
      </w:r>
    </w:p>
    <w:p w14:paraId="6F9F8C5E"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EFB080"/>
          <w:sz w:val="21"/>
          <w:szCs w:val="21"/>
          <w:lang w:val="en-AE" w:eastAsia="en-AE"/>
        </w:rPr>
        <w:t>String</w:t>
      </w:r>
      <w:r w:rsidRPr="008E2743">
        <w:rPr>
          <w:rFonts w:ascii="Consolas" w:eastAsia="Times New Roman" w:hAnsi="Consolas" w:cs="Times New Roman"/>
          <w:color w:val="D6D6DD"/>
          <w:sz w:val="21"/>
          <w:szCs w:val="21"/>
          <w:lang w:val="en-AE" w:eastAsia="en-AE"/>
        </w:rPr>
        <w:t xml:space="preserve"> </w:t>
      </w:r>
      <w:proofErr w:type="spellStart"/>
      <w:r w:rsidRPr="008E2743">
        <w:rPr>
          <w:rFonts w:ascii="Consolas" w:eastAsia="Times New Roman" w:hAnsi="Consolas" w:cs="Times New Roman"/>
          <w:color w:val="D6D6DD"/>
          <w:sz w:val="21"/>
          <w:szCs w:val="21"/>
          <w:lang w:val="en-AE" w:eastAsia="en-AE"/>
        </w:rPr>
        <w:t>riskLevel</w:t>
      </w:r>
      <w:proofErr w:type="spellEnd"/>
      <w:r w:rsidRPr="008E2743">
        <w:rPr>
          <w:rFonts w:ascii="Consolas" w:eastAsia="Times New Roman" w:hAnsi="Consolas" w:cs="Times New Roman"/>
          <w:color w:val="D6D6DD"/>
          <w:sz w:val="21"/>
          <w:szCs w:val="21"/>
          <w:lang w:val="en-AE" w:eastAsia="en-AE"/>
        </w:rPr>
        <w:t xml:space="preserve"> = score &gt;= </w:t>
      </w:r>
      <w:proofErr w:type="gramStart"/>
      <w:r w:rsidRPr="008E2743">
        <w:rPr>
          <w:rFonts w:ascii="Consolas" w:eastAsia="Times New Roman" w:hAnsi="Consolas" w:cs="Times New Roman"/>
          <w:color w:val="EBC88D"/>
          <w:sz w:val="21"/>
          <w:szCs w:val="21"/>
          <w:lang w:val="en-AE" w:eastAsia="en-AE"/>
        </w:rPr>
        <w:t>60</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394DC"/>
          <w:sz w:val="21"/>
          <w:szCs w:val="21"/>
          <w:lang w:val="en-AE" w:eastAsia="en-AE"/>
        </w:rPr>
        <w:t>"HIGH"</w:t>
      </w:r>
    </w:p>
    <w:p w14:paraId="56D8E40A"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w:t>
      </w:r>
      <w:r w:rsidRPr="008E2743">
        <w:rPr>
          <w:rFonts w:ascii="Consolas" w:eastAsia="Times New Roman" w:hAnsi="Consolas" w:cs="Times New Roman"/>
          <w:color w:val="82D2CE"/>
          <w:sz w:val="21"/>
          <w:szCs w:val="21"/>
          <w:lang w:val="en-AE" w:eastAsia="en-AE"/>
        </w:rPr>
        <w:t>:</w:t>
      </w:r>
      <w:r w:rsidRPr="008E2743">
        <w:rPr>
          <w:rFonts w:ascii="Consolas" w:eastAsia="Times New Roman" w:hAnsi="Consolas" w:cs="Times New Roman"/>
          <w:color w:val="D6D6DD"/>
          <w:sz w:val="21"/>
          <w:szCs w:val="21"/>
          <w:lang w:val="en-AE" w:eastAsia="en-AE"/>
        </w:rPr>
        <w:t xml:space="preserve"> score &gt;= </w:t>
      </w:r>
      <w:proofErr w:type="gramStart"/>
      <w:r w:rsidRPr="008E2743">
        <w:rPr>
          <w:rFonts w:ascii="Consolas" w:eastAsia="Times New Roman" w:hAnsi="Consolas" w:cs="Times New Roman"/>
          <w:color w:val="EBC88D"/>
          <w:sz w:val="21"/>
          <w:szCs w:val="21"/>
          <w:lang w:val="en-AE" w:eastAsia="en-AE"/>
        </w:rPr>
        <w:t>30</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82D2CE"/>
          <w:sz w:val="21"/>
          <w:szCs w:val="21"/>
          <w:lang w:val="en-AE" w:eastAsia="en-AE"/>
        </w:rPr>
        <w:t>?</w:t>
      </w:r>
      <w:proofErr w:type="gramEnd"/>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394DC"/>
          <w:sz w:val="21"/>
          <w:szCs w:val="21"/>
          <w:lang w:val="en-AE" w:eastAsia="en-AE"/>
        </w:rPr>
        <w:t>"MEDIUM"</w:t>
      </w:r>
    </w:p>
    <w:p w14:paraId="59B13111"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r w:rsidRPr="008E2743">
        <w:rPr>
          <w:rFonts w:ascii="Consolas" w:eastAsia="Times New Roman" w:hAnsi="Consolas" w:cs="Times New Roman"/>
          <w:color w:val="D6D6DD"/>
          <w:sz w:val="21"/>
          <w:szCs w:val="21"/>
          <w:lang w:val="en-AE" w:eastAsia="en-AE"/>
        </w:rPr>
        <w:t>                 </w:t>
      </w:r>
      <w:r w:rsidRPr="008E2743">
        <w:rPr>
          <w:rFonts w:ascii="Consolas" w:eastAsia="Times New Roman" w:hAnsi="Consolas" w:cs="Times New Roman"/>
          <w:color w:val="82D2CE"/>
          <w:sz w:val="21"/>
          <w:szCs w:val="21"/>
          <w:lang w:val="en-AE" w:eastAsia="en-AE"/>
        </w:rPr>
        <w:t>:</w:t>
      </w:r>
      <w:r w:rsidRPr="008E2743">
        <w:rPr>
          <w:rFonts w:ascii="Consolas" w:eastAsia="Times New Roman" w:hAnsi="Consolas" w:cs="Times New Roman"/>
          <w:color w:val="D6D6DD"/>
          <w:sz w:val="21"/>
          <w:szCs w:val="21"/>
          <w:lang w:val="en-AE" w:eastAsia="en-AE"/>
        </w:rPr>
        <w:t xml:space="preserve">               </w:t>
      </w:r>
      <w:r w:rsidRPr="008E2743">
        <w:rPr>
          <w:rFonts w:ascii="Consolas" w:eastAsia="Times New Roman" w:hAnsi="Consolas" w:cs="Times New Roman"/>
          <w:color w:val="E394DC"/>
          <w:sz w:val="21"/>
          <w:szCs w:val="21"/>
          <w:lang w:val="en-AE" w:eastAsia="en-AE"/>
        </w:rPr>
        <w:t>"LOW"</w:t>
      </w:r>
      <w:r w:rsidRPr="008E2743">
        <w:rPr>
          <w:rFonts w:ascii="Consolas" w:eastAsia="Times New Roman" w:hAnsi="Consolas" w:cs="Times New Roman"/>
          <w:color w:val="D6D6DD"/>
          <w:sz w:val="21"/>
          <w:szCs w:val="21"/>
          <w:lang w:val="en-AE" w:eastAsia="en-AE"/>
        </w:rPr>
        <w:t>;</w:t>
      </w:r>
    </w:p>
    <w:p w14:paraId="7DB4466B" w14:textId="77777777" w:rsidR="008E2743" w:rsidRPr="008E2743" w:rsidRDefault="008E2743" w:rsidP="008E2743">
      <w:pPr>
        <w:shd w:val="clear" w:color="auto" w:fill="181818"/>
        <w:spacing w:after="0" w:line="285" w:lineRule="atLeast"/>
        <w:rPr>
          <w:rFonts w:ascii="Consolas" w:eastAsia="Times New Roman" w:hAnsi="Consolas" w:cs="Times New Roman"/>
          <w:color w:val="E4E4E4"/>
          <w:sz w:val="21"/>
          <w:szCs w:val="21"/>
          <w:lang w:val="en-AE" w:eastAsia="en-AE"/>
        </w:rPr>
      </w:pPr>
    </w:p>
    <w:p w14:paraId="4266487A" w14:textId="77777777" w:rsidR="008E2743" w:rsidRPr="00291056" w:rsidRDefault="008E2743" w:rsidP="00291056">
      <w:pPr>
        <w:spacing w:before="100" w:beforeAutospacing="1" w:after="100" w:afterAutospacing="1" w:line="240" w:lineRule="auto"/>
        <w:rPr>
          <w:rFonts w:ascii="Times New Roman" w:eastAsia="Times New Roman" w:hAnsi="Times New Roman" w:cs="Times New Roman"/>
          <w:sz w:val="24"/>
          <w:szCs w:val="24"/>
          <w:lang w:val="en-AE" w:eastAsia="en-AE"/>
        </w:rPr>
      </w:pPr>
    </w:p>
    <w:p w14:paraId="4ADB7A5A" w14:textId="77777777" w:rsidR="00291056" w:rsidRDefault="00291056" w:rsidP="00291056">
      <w:pPr>
        <w:spacing w:before="100" w:beforeAutospacing="1" w:after="100" w:afterAutospacing="1" w:line="240" w:lineRule="auto"/>
        <w:rPr>
          <w:rFonts w:ascii="Times New Roman" w:eastAsia="Times New Roman" w:hAnsi="Times New Roman" w:cs="Times New Roman"/>
          <w:b/>
          <w:bCs/>
          <w:sz w:val="24"/>
          <w:szCs w:val="24"/>
          <w:lang w:val="en-AE" w:eastAsia="en-AE"/>
        </w:rPr>
      </w:pPr>
      <w:r w:rsidRPr="00291056">
        <w:rPr>
          <w:rFonts w:ascii="Times New Roman" w:eastAsia="Times New Roman" w:hAnsi="Times New Roman" w:cs="Times New Roman"/>
          <w:b/>
          <w:bCs/>
          <w:sz w:val="24"/>
          <w:szCs w:val="24"/>
          <w:lang w:val="en-AE" w:eastAsia="en-AE"/>
        </w:rPr>
        <w:t>Table 6.7. Unit-test coverage for core algorithms</w:t>
      </w:r>
    </w:p>
    <w:tbl>
      <w:tblPr>
        <w:tblStyle w:val="GridTable1Light"/>
        <w:tblW w:w="0" w:type="auto"/>
        <w:tblLayout w:type="fixed"/>
        <w:tblLook w:val="04A0" w:firstRow="1" w:lastRow="0" w:firstColumn="1" w:lastColumn="0" w:noHBand="0" w:noVBand="1"/>
      </w:tblPr>
      <w:tblGrid>
        <w:gridCol w:w="2943"/>
        <w:gridCol w:w="2439"/>
        <w:gridCol w:w="992"/>
        <w:gridCol w:w="2976"/>
      </w:tblGrid>
      <w:tr w:rsidR="008E2743" w:rsidRPr="008E2743" w14:paraId="06BF032C"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hideMark/>
          </w:tcPr>
          <w:p w14:paraId="529A9343"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Test suite</w:t>
            </w:r>
          </w:p>
        </w:tc>
        <w:tc>
          <w:tcPr>
            <w:tcW w:w="2439" w:type="dxa"/>
            <w:hideMark/>
          </w:tcPr>
          <w:p w14:paraId="0F1062B6"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Location</w:t>
            </w:r>
          </w:p>
        </w:tc>
        <w:tc>
          <w:tcPr>
            <w:tcW w:w="992" w:type="dxa"/>
            <w:hideMark/>
          </w:tcPr>
          <w:p w14:paraId="02A78CC7"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Number of cases</w:t>
            </w:r>
          </w:p>
        </w:tc>
        <w:tc>
          <w:tcPr>
            <w:tcW w:w="2976" w:type="dxa"/>
            <w:hideMark/>
          </w:tcPr>
          <w:p w14:paraId="70D06BA8"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Coverage </w:t>
            </w:r>
            <w:proofErr w:type="gramStart"/>
            <w:r w:rsidRPr="008E2743">
              <w:rPr>
                <w:rFonts w:ascii="Times New Roman" w:eastAsia="Times New Roman" w:hAnsi="Times New Roman" w:cs="Times New Roman"/>
                <w:sz w:val="24"/>
                <w:szCs w:val="24"/>
                <w:lang w:val="en-AE" w:eastAsia="en-AE"/>
              </w:rPr>
              <w:t>focus</w:t>
            </w:r>
            <w:proofErr w:type="gramEnd"/>
          </w:p>
        </w:tc>
      </w:tr>
      <w:tr w:rsidR="008E2743" w:rsidRPr="008E2743" w14:paraId="372BD686" w14:textId="77777777" w:rsidTr="008E2743">
        <w:tc>
          <w:tcPr>
            <w:cnfStyle w:val="001000000000" w:firstRow="0" w:lastRow="0" w:firstColumn="1" w:lastColumn="0" w:oddVBand="0" w:evenVBand="0" w:oddHBand="0" w:evenHBand="0" w:firstRowFirstColumn="0" w:firstRowLastColumn="0" w:lastRowFirstColumn="0" w:lastRowLastColumn="0"/>
            <w:tcW w:w="2943" w:type="dxa"/>
            <w:hideMark/>
          </w:tcPr>
          <w:p w14:paraId="68E97231"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ErrorFingerprintServiceTest</w:t>
            </w:r>
            <w:proofErr w:type="spellEnd"/>
          </w:p>
        </w:tc>
        <w:tc>
          <w:tcPr>
            <w:tcW w:w="2439" w:type="dxa"/>
            <w:hideMark/>
          </w:tcPr>
          <w:p w14:paraId="5ECEBF6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/test/.../errors/service/</w:t>
            </w:r>
          </w:p>
        </w:tc>
        <w:tc>
          <w:tcPr>
            <w:tcW w:w="992" w:type="dxa"/>
            <w:hideMark/>
          </w:tcPr>
          <w:p w14:paraId="3C90D69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9</w:t>
            </w:r>
          </w:p>
        </w:tc>
        <w:tc>
          <w:tcPr>
            <w:tcW w:w="2976" w:type="dxa"/>
            <w:hideMark/>
          </w:tcPr>
          <w:p w14:paraId="1B84227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Determinism, framework-frame filtering, five-frame cap, empty-frame fallback, class-level distinction</w:t>
            </w:r>
          </w:p>
        </w:tc>
      </w:tr>
      <w:tr w:rsidR="008E2743" w:rsidRPr="008E2743" w14:paraId="3E693421" w14:textId="77777777" w:rsidTr="008E2743">
        <w:tc>
          <w:tcPr>
            <w:cnfStyle w:val="001000000000" w:firstRow="0" w:lastRow="0" w:firstColumn="1" w:lastColumn="0" w:oddVBand="0" w:evenVBand="0" w:oddHBand="0" w:evenHBand="0" w:firstRowFirstColumn="0" w:firstRowLastColumn="0" w:lastRowFirstColumn="0" w:lastRowLastColumn="0"/>
            <w:tcW w:w="2943" w:type="dxa"/>
            <w:hideMark/>
          </w:tcPr>
          <w:p w14:paraId="27D1A69A"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MonitorSchedulerTest</w:t>
            </w:r>
            <w:proofErr w:type="spellEnd"/>
          </w:p>
        </w:tc>
        <w:tc>
          <w:tcPr>
            <w:tcW w:w="2439" w:type="dxa"/>
            <w:hideMark/>
          </w:tcPr>
          <w:p w14:paraId="30F12635"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/test/.../monitors/service/</w:t>
            </w:r>
          </w:p>
        </w:tc>
        <w:tc>
          <w:tcPr>
            <w:tcW w:w="992" w:type="dxa"/>
            <w:hideMark/>
          </w:tcPr>
          <w:p w14:paraId="2E5384F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10</w:t>
            </w:r>
          </w:p>
        </w:tc>
        <w:tc>
          <w:tcPr>
            <w:tcW w:w="2976" w:type="dxa"/>
            <w:hideMark/>
          </w:tcPr>
          <w:p w14:paraId="551FC22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Success cases, redirects, client and server errors, slow responses, and connection failures</w:t>
            </w:r>
          </w:p>
        </w:tc>
      </w:tr>
      <w:tr w:rsidR="008E2743" w:rsidRPr="008E2743" w14:paraId="7791700F" w14:textId="77777777" w:rsidTr="008E2743">
        <w:tc>
          <w:tcPr>
            <w:cnfStyle w:val="001000000000" w:firstRow="0" w:lastRow="0" w:firstColumn="1" w:lastColumn="0" w:oddVBand="0" w:evenVBand="0" w:oddHBand="0" w:evenHBand="0" w:firstRowFirstColumn="0" w:firstRowLastColumn="0" w:lastRowFirstColumn="0" w:lastRowLastColumn="0"/>
            <w:tcW w:w="2943" w:type="dxa"/>
            <w:hideMark/>
          </w:tcPr>
          <w:p w14:paraId="6501B286"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ApiKeyGeneratorServiceTest</w:t>
            </w:r>
            <w:proofErr w:type="spellEnd"/>
          </w:p>
        </w:tc>
        <w:tc>
          <w:tcPr>
            <w:tcW w:w="2439" w:type="dxa"/>
            <w:hideMark/>
          </w:tcPr>
          <w:p w14:paraId="0D2AA50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/test/.../teams/service/</w:t>
            </w:r>
          </w:p>
        </w:tc>
        <w:tc>
          <w:tcPr>
            <w:tcW w:w="992" w:type="dxa"/>
            <w:hideMark/>
          </w:tcPr>
          <w:p w14:paraId="380A026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7</w:t>
            </w:r>
          </w:p>
        </w:tc>
        <w:tc>
          <w:tcPr>
            <w:tcW w:w="2976" w:type="dxa"/>
            <w:hideMark/>
          </w:tcPr>
          <w:p w14:paraId="730A920A"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Prefix correctness, key length, uniqueness, </w:t>
            </w:r>
            <w:r w:rsidRPr="008E2743">
              <w:rPr>
                <w:rFonts w:ascii="Times New Roman" w:eastAsia="Times New Roman" w:hAnsi="Times New Roman" w:cs="Times New Roman"/>
                <w:sz w:val="24"/>
                <w:szCs w:val="24"/>
                <w:lang w:val="en-AE" w:eastAsia="en-AE"/>
              </w:rPr>
              <w:lastRenderedPageBreak/>
              <w:t>deterministic SHA-256 hashing, and prefix extraction</w:t>
            </w:r>
          </w:p>
        </w:tc>
      </w:tr>
      <w:tr w:rsidR="008E2743" w:rsidRPr="008E2743" w14:paraId="364EB79F" w14:textId="77777777" w:rsidTr="008E2743">
        <w:tc>
          <w:tcPr>
            <w:cnfStyle w:val="001000000000" w:firstRow="0" w:lastRow="0" w:firstColumn="1" w:lastColumn="0" w:oddVBand="0" w:evenVBand="0" w:oddHBand="0" w:evenHBand="0" w:firstRowFirstColumn="0" w:firstRowLastColumn="0" w:lastRowFirstColumn="0" w:lastRowLastColumn="0"/>
            <w:tcW w:w="2943" w:type="dxa"/>
            <w:hideMark/>
          </w:tcPr>
          <w:p w14:paraId="2184D4FB"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lastRenderedPageBreak/>
              <w:t>ErrorInsightsServiceTest</w:t>
            </w:r>
            <w:proofErr w:type="spellEnd"/>
          </w:p>
        </w:tc>
        <w:tc>
          <w:tcPr>
            <w:tcW w:w="2439" w:type="dxa"/>
            <w:hideMark/>
          </w:tcPr>
          <w:p w14:paraId="7FEB597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/test/.../errors/service/</w:t>
            </w:r>
          </w:p>
        </w:tc>
        <w:tc>
          <w:tcPr>
            <w:tcW w:w="992" w:type="dxa"/>
            <w:hideMark/>
          </w:tcPr>
          <w:p w14:paraId="02D3A0C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8</w:t>
            </w:r>
          </w:p>
        </w:tc>
        <w:tc>
          <w:tcPr>
            <w:tcW w:w="2976" w:type="dxa"/>
            <w:hideMark/>
          </w:tcPr>
          <w:p w14:paraId="0BCC43B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Dashboard insights aggregation under fixed clock and time-window filtering</w:t>
            </w:r>
          </w:p>
        </w:tc>
      </w:tr>
      <w:tr w:rsidR="008E2743" w:rsidRPr="008E2743" w14:paraId="046F1B5E" w14:textId="77777777" w:rsidTr="008E2743">
        <w:tc>
          <w:tcPr>
            <w:cnfStyle w:val="001000000000" w:firstRow="0" w:lastRow="0" w:firstColumn="1" w:lastColumn="0" w:oddVBand="0" w:evenVBand="0" w:oddHBand="0" w:evenHBand="0" w:firstRowFirstColumn="0" w:firstRowLastColumn="0" w:lastRowFirstColumn="0" w:lastRowLastColumn="0"/>
            <w:tcW w:w="2943" w:type="dxa"/>
            <w:hideMark/>
          </w:tcPr>
          <w:p w14:paraId="04E72E11"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ErrorDataSanitizerTest</w:t>
            </w:r>
            <w:proofErr w:type="spellEnd"/>
          </w:p>
        </w:tc>
        <w:tc>
          <w:tcPr>
            <w:tcW w:w="2439" w:type="dxa"/>
            <w:hideMark/>
          </w:tcPr>
          <w:p w14:paraId="33DEE82A"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/test/.../ai/service/</w:t>
            </w:r>
          </w:p>
        </w:tc>
        <w:tc>
          <w:tcPr>
            <w:tcW w:w="992" w:type="dxa"/>
            <w:hideMark/>
          </w:tcPr>
          <w:p w14:paraId="097D709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5</w:t>
            </w:r>
          </w:p>
        </w:tc>
        <w:tc>
          <w:tcPr>
            <w:tcW w:w="2976" w:type="dxa"/>
            <w:hideMark/>
          </w:tcPr>
          <w:p w14:paraId="2C5643A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Bearer, </w:t>
            </w:r>
            <w:proofErr w:type="spellStart"/>
            <w:r w:rsidRPr="008E2743">
              <w:rPr>
                <w:rFonts w:ascii="Courier New" w:eastAsia="Times New Roman" w:hAnsi="Courier New" w:cs="Courier New"/>
                <w:sz w:val="20"/>
                <w:szCs w:val="20"/>
                <w:lang w:val="en-AE" w:eastAsia="en-AE"/>
              </w:rPr>
              <w:t>sk</w:t>
            </w:r>
            <w:proofErr w:type="spellEnd"/>
            <w:r w:rsidRPr="008E2743">
              <w:rPr>
                <w:rFonts w:ascii="Courier New" w:eastAsia="Times New Roman" w:hAnsi="Courier New" w:cs="Courier New"/>
                <w:sz w:val="20"/>
                <w:szCs w:val="20"/>
                <w:lang w:val="en-AE" w:eastAsia="en-AE"/>
              </w:rPr>
              <w:t>-</w:t>
            </w:r>
            <w:r w:rsidRPr="008E2743">
              <w:rPr>
                <w:rFonts w:ascii="Times New Roman" w:eastAsia="Times New Roman" w:hAnsi="Times New Roman" w:cs="Times New Roman"/>
                <w:sz w:val="24"/>
                <w:szCs w:val="24"/>
                <w:lang w:val="en-AE" w:eastAsia="en-AE"/>
              </w:rPr>
              <w:t>, JWT, long-hex regex redaction; key-name redaction; nested-map recursion</w:t>
            </w:r>
          </w:p>
        </w:tc>
      </w:tr>
      <w:tr w:rsidR="008E2743" w:rsidRPr="008E2743" w14:paraId="2B4596D8" w14:textId="77777777" w:rsidTr="008E2743">
        <w:tc>
          <w:tcPr>
            <w:cnfStyle w:val="001000000000" w:firstRow="0" w:lastRow="0" w:firstColumn="1" w:lastColumn="0" w:oddVBand="0" w:evenVBand="0" w:oddHBand="0" w:evenHBand="0" w:firstRowFirstColumn="0" w:firstRowLastColumn="0" w:lastRowFirstColumn="0" w:lastRowLastColumn="0"/>
            <w:tcW w:w="2943" w:type="dxa"/>
            <w:hideMark/>
          </w:tcPr>
          <w:p w14:paraId="35799E9F"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SecurityAnalyzerTest</w:t>
            </w:r>
            <w:proofErr w:type="spellEnd"/>
          </w:p>
        </w:tc>
        <w:tc>
          <w:tcPr>
            <w:tcW w:w="2439" w:type="dxa"/>
            <w:hideMark/>
          </w:tcPr>
          <w:p w14:paraId="15C6F97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/test/.../security/service/</w:t>
            </w:r>
          </w:p>
        </w:tc>
        <w:tc>
          <w:tcPr>
            <w:tcW w:w="992" w:type="dxa"/>
            <w:hideMark/>
          </w:tcPr>
          <w:p w14:paraId="0D5C99C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5</w:t>
            </w:r>
          </w:p>
        </w:tc>
        <w:tc>
          <w:tcPr>
            <w:tcW w:w="2976" w:type="dxa"/>
            <w:hideMark/>
          </w:tcPr>
          <w:p w14:paraId="348346F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Service detection, database-port weighting, HTTP-without-HTTPS penalty, level thresholds, score capping</w:t>
            </w:r>
          </w:p>
        </w:tc>
      </w:tr>
      <w:tr w:rsidR="008E2743" w:rsidRPr="008E2743" w14:paraId="58ACC0D5" w14:textId="77777777" w:rsidTr="008E2743">
        <w:tc>
          <w:tcPr>
            <w:cnfStyle w:val="001000000000" w:firstRow="0" w:lastRow="0" w:firstColumn="1" w:lastColumn="0" w:oddVBand="0" w:evenVBand="0" w:oddHBand="0" w:evenHBand="0" w:firstRowFirstColumn="0" w:firstRowLastColumn="0" w:lastRowFirstColumn="0" w:lastRowLastColumn="0"/>
            <w:tcW w:w="2943" w:type="dxa"/>
            <w:hideMark/>
          </w:tcPr>
          <w:p w14:paraId="27B8A9A6"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LoadTestRunnerLimitsTest</w:t>
            </w:r>
            <w:proofErr w:type="spellEnd"/>
          </w:p>
        </w:tc>
        <w:tc>
          <w:tcPr>
            <w:tcW w:w="2439" w:type="dxa"/>
            <w:hideMark/>
          </w:tcPr>
          <w:p w14:paraId="7250FC3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/test/.../</w:t>
            </w:r>
            <w:proofErr w:type="spellStart"/>
            <w:r w:rsidRPr="008E2743">
              <w:rPr>
                <w:rFonts w:ascii="Courier New" w:eastAsia="Times New Roman" w:hAnsi="Courier New" w:cs="Courier New"/>
                <w:sz w:val="20"/>
                <w:szCs w:val="20"/>
                <w:lang w:val="en-AE" w:eastAsia="en-AE"/>
              </w:rPr>
              <w:t>loadtest</w:t>
            </w:r>
            <w:proofErr w:type="spellEnd"/>
            <w:r w:rsidRPr="008E2743">
              <w:rPr>
                <w:rFonts w:ascii="Courier New" w:eastAsia="Times New Roman" w:hAnsi="Courier New" w:cs="Courier New"/>
                <w:sz w:val="20"/>
                <w:szCs w:val="20"/>
                <w:lang w:val="en-AE" w:eastAsia="en-AE"/>
              </w:rPr>
              <w:t>/service/</w:t>
            </w:r>
          </w:p>
        </w:tc>
        <w:tc>
          <w:tcPr>
            <w:tcW w:w="992" w:type="dxa"/>
            <w:hideMark/>
          </w:tcPr>
          <w:p w14:paraId="27E91C62"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w:t>
            </w:r>
          </w:p>
        </w:tc>
        <w:tc>
          <w:tcPr>
            <w:tcW w:w="2976" w:type="dxa"/>
            <w:hideMark/>
          </w:tcPr>
          <w:p w14:paraId="34F290E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Hard-cap public constants alignment with controller, UI, and documentation</w:t>
            </w:r>
          </w:p>
        </w:tc>
      </w:tr>
    </w:tbl>
    <w:p w14:paraId="57468541" w14:textId="77777777" w:rsidR="008E2743" w:rsidRPr="00291056" w:rsidRDefault="008E2743" w:rsidP="00291056">
      <w:pPr>
        <w:spacing w:before="100" w:beforeAutospacing="1" w:after="100" w:afterAutospacing="1" w:line="240" w:lineRule="auto"/>
        <w:rPr>
          <w:rFonts w:ascii="Times New Roman" w:eastAsia="Times New Roman" w:hAnsi="Times New Roman" w:cs="Times New Roman"/>
          <w:sz w:val="24"/>
          <w:szCs w:val="24"/>
          <w:lang w:val="en-AE" w:eastAsia="en-AE"/>
        </w:rPr>
      </w:pPr>
    </w:p>
    <w:p w14:paraId="3534C0E5"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unit tests demonstrate that both algorithms have been verified at their functional boundaries and typical operating conditions.</w:t>
      </w:r>
    </w:p>
    <w:p w14:paraId="43D8F406"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82" w:name="_Toc229325920"/>
      <w:r w:rsidRPr="00291056">
        <w:rPr>
          <w:rFonts w:ascii="Times New Roman" w:eastAsia="Times New Roman" w:hAnsi="Times New Roman" w:cs="Times New Roman"/>
          <w:b/>
          <w:bCs/>
          <w:sz w:val="24"/>
          <w:szCs w:val="24"/>
          <w:lang w:val="en-AE" w:eastAsia="en-AE"/>
        </w:rPr>
        <w:t>6.7 Deployment and Infrastructure</w:t>
      </w:r>
      <w:bookmarkEnd w:id="282"/>
    </w:p>
    <w:p w14:paraId="7516540E" w14:textId="77777777" w:rsidR="00291056" w:rsidRPr="00291056" w:rsidRDefault="00291056"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runtime topology of </w:t>
      </w:r>
      <w:proofErr w:type="spellStart"/>
      <w:r w:rsidRPr="00291056">
        <w:rPr>
          <w:rFonts w:ascii="Times New Roman" w:eastAsia="Times New Roman" w:hAnsi="Times New Roman" w:cs="Times New Roman"/>
          <w:sz w:val="24"/>
          <w:szCs w:val="24"/>
          <w:lang w:val="en-AE" w:eastAsia="en-AE"/>
        </w:rPr>
        <w:t>SeeStack</w:t>
      </w:r>
      <w:proofErr w:type="spellEnd"/>
      <w:r w:rsidRPr="00291056">
        <w:rPr>
          <w:rFonts w:ascii="Times New Roman" w:eastAsia="Times New Roman" w:hAnsi="Times New Roman" w:cs="Times New Roman"/>
          <w:sz w:val="24"/>
          <w:szCs w:val="24"/>
          <w:lang w:val="en-AE" w:eastAsia="en-AE"/>
        </w:rPr>
        <w:t xml:space="preserve"> is defined primarily by the backend </w:t>
      </w:r>
      <w:proofErr w:type="spellStart"/>
      <w:r w:rsidRPr="00291056">
        <w:rPr>
          <w:rFonts w:ascii="Times New Roman" w:eastAsia="Times New Roman" w:hAnsi="Times New Roman" w:cs="Times New Roman"/>
          <w:sz w:val="24"/>
          <w:szCs w:val="24"/>
          <w:lang w:val="en-AE" w:eastAsia="en-AE"/>
        </w:rPr>
        <w:t>Dockerfile</w:t>
      </w:r>
      <w:proofErr w:type="spellEnd"/>
      <w:r w:rsidRPr="00291056">
        <w:rPr>
          <w:rFonts w:ascii="Times New Roman" w:eastAsia="Times New Roman" w:hAnsi="Times New Roman" w:cs="Times New Roman"/>
          <w:sz w:val="24"/>
          <w:szCs w:val="24"/>
          <w:lang w:val="en-AE" w:eastAsia="en-AE"/>
        </w:rPr>
        <w:t xml:space="preserve"> and the orchestration file </w:t>
      </w:r>
      <w:r w:rsidRPr="00291056">
        <w:rPr>
          <w:rFonts w:ascii="Courier New" w:eastAsia="Times New Roman" w:hAnsi="Courier New" w:cs="Courier New"/>
          <w:sz w:val="20"/>
          <w:szCs w:val="20"/>
          <w:lang w:val="en-AE" w:eastAsia="en-AE"/>
        </w:rPr>
        <w:t>infra/docker/docker-</w:t>
      </w:r>
      <w:proofErr w:type="spellStart"/>
      <w:r w:rsidRPr="00291056">
        <w:rPr>
          <w:rFonts w:ascii="Courier New" w:eastAsia="Times New Roman" w:hAnsi="Courier New" w:cs="Courier New"/>
          <w:sz w:val="20"/>
          <w:szCs w:val="20"/>
          <w:lang w:val="en-AE" w:eastAsia="en-AE"/>
        </w:rPr>
        <w:t>compose.yml</w:t>
      </w:r>
      <w:proofErr w:type="spellEnd"/>
      <w:r w:rsidRPr="00291056">
        <w:rPr>
          <w:rFonts w:ascii="Times New Roman" w:eastAsia="Times New Roman" w:hAnsi="Times New Roman" w:cs="Times New Roman"/>
          <w:sz w:val="24"/>
          <w:szCs w:val="24"/>
          <w:lang w:val="en-AE" w:eastAsia="en-AE"/>
        </w:rPr>
        <w:t>. The deployment environment is designed to allow a developer to start the full stack quickly and verify a working registration flow through the frontend with minimal manual configuration.</w:t>
      </w:r>
    </w:p>
    <w:p w14:paraId="74A3A108" w14:textId="77777777" w:rsidR="00291056" w:rsidRPr="00291056" w:rsidRDefault="00291056" w:rsidP="00291056">
      <w:pPr>
        <w:pStyle w:val="Heading3"/>
        <w:rPr>
          <w:rFonts w:eastAsia="Times New Roman"/>
          <w:lang w:val="en-AE" w:eastAsia="en-AE"/>
        </w:rPr>
      </w:pPr>
      <w:bookmarkStart w:id="283" w:name="_Toc229325921"/>
      <w:r w:rsidRPr="00291056">
        <w:rPr>
          <w:rFonts w:eastAsia="Times New Roman"/>
          <w:lang w:val="en-AE" w:eastAsia="en-AE"/>
        </w:rPr>
        <w:t>6.7.1 Containerised infrastructure topology</w:t>
      </w:r>
      <w:bookmarkEnd w:id="283"/>
    </w:p>
    <w:p w14:paraId="4465AB2A" w14:textId="77777777" w:rsidR="00291056" w:rsidRPr="00291056" w:rsidRDefault="00291056"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infrastructure layer consists of four main supporting services running as Docker containers on the shared bridge network </w:t>
      </w:r>
      <w:proofErr w:type="spellStart"/>
      <w:r w:rsidRPr="00291056">
        <w:rPr>
          <w:rFonts w:ascii="Courier New" w:eastAsia="Times New Roman" w:hAnsi="Courier New" w:cs="Courier New"/>
          <w:sz w:val="20"/>
          <w:szCs w:val="20"/>
          <w:lang w:val="en-AE" w:eastAsia="en-AE"/>
        </w:rPr>
        <w:t>seestack</w:t>
      </w:r>
      <w:proofErr w:type="spellEnd"/>
      <w:r w:rsidRPr="00291056">
        <w:rPr>
          <w:rFonts w:ascii="Courier New" w:eastAsia="Times New Roman" w:hAnsi="Courier New" w:cs="Courier New"/>
          <w:sz w:val="20"/>
          <w:szCs w:val="20"/>
          <w:lang w:val="en-AE" w:eastAsia="en-AE"/>
        </w:rPr>
        <w:t>-net</w:t>
      </w:r>
      <w:r w:rsidRPr="00291056">
        <w:rPr>
          <w:rFonts w:ascii="Times New Roman" w:eastAsia="Times New Roman" w:hAnsi="Times New Roman" w:cs="Times New Roman"/>
          <w:sz w:val="24"/>
          <w:szCs w:val="24"/>
          <w:lang w:val="en-AE" w:eastAsia="en-AE"/>
        </w:rPr>
        <w:t>, together with the backend service itself. Each service uses persistent volumes where needed and exposes a health check so that dependency ordering can be controlled through Docker Compose.</w:t>
      </w:r>
    </w:p>
    <w:p w14:paraId="0B643C75" w14:textId="7C58CC1A" w:rsidR="00291056" w:rsidRPr="00E57E8B" w:rsidRDefault="00291056" w:rsidP="00E57E8B">
      <w:pPr>
        <w:rPr>
          <w:noProof/>
          <w:lang w:val="en-AE"/>
        </w:rPr>
      </w:pPr>
      <w:r w:rsidRPr="00291056">
        <w:rPr>
          <w:rFonts w:ascii="Times New Roman" w:eastAsia="Times New Roman" w:hAnsi="Times New Roman" w:cs="Times New Roman"/>
          <w:noProof/>
          <w:sz w:val="24"/>
          <w:szCs w:val="24"/>
          <w:lang w:val="en-AE" w:eastAsia="en-AE"/>
        </w:rPr>
        <w:lastRenderedPageBreak/>
        <mc:AlternateContent>
          <mc:Choice Requires="wps">
            <w:drawing>
              <wp:inline distT="0" distB="0" distL="0" distR="0" wp14:anchorId="38BFCD84" wp14:editId="313C1A58">
                <wp:extent cx="302895" cy="302895"/>
                <wp:effectExtent l="0" t="0" r="0" b="0"/>
                <wp:docPr id="1796878213" name="AutoShap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D0DB1" id="AutoShape 2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291056">
        <w:rPr>
          <w:noProof/>
        </w:rPr>
        <w:t xml:space="preserve"> </w:t>
      </w:r>
      <w:r w:rsidR="009503DF" w:rsidRPr="009503DF">
        <w:rPr>
          <w:noProof/>
          <w:lang w:val="en-AE"/>
        </w:rPr>
        <w:drawing>
          <wp:inline distT="0" distB="0" distL="0" distR="0" wp14:anchorId="7223E645" wp14:editId="4B194D90">
            <wp:extent cx="5943600" cy="3777615"/>
            <wp:effectExtent l="0" t="0" r="0" b="0"/>
            <wp:docPr id="1165747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777615"/>
                    </a:xfrm>
                    <a:prstGeom prst="rect">
                      <a:avLst/>
                    </a:prstGeom>
                    <a:noFill/>
                    <a:ln>
                      <a:noFill/>
                    </a:ln>
                  </pic:spPr>
                </pic:pic>
              </a:graphicData>
            </a:graphic>
          </wp:inline>
        </w:drawing>
      </w:r>
    </w:p>
    <w:p w14:paraId="1F7011F3" w14:textId="4EB3FB89"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i/>
          <w:iCs/>
          <w:sz w:val="24"/>
          <w:szCs w:val="24"/>
          <w:lang w:val="en-AE" w:eastAsia="en-AE"/>
        </w:rPr>
        <w:t>Figure 6.1</w:t>
      </w:r>
      <w:r w:rsidR="008E2743">
        <w:rPr>
          <w:rFonts w:ascii="Times New Roman" w:eastAsia="Times New Roman" w:hAnsi="Times New Roman" w:cs="Times New Roman"/>
          <w:i/>
          <w:iCs/>
          <w:sz w:val="24"/>
          <w:szCs w:val="24"/>
          <w:lang w:val="en-AE" w:eastAsia="en-AE"/>
        </w:rPr>
        <w:t>9</w:t>
      </w:r>
      <w:r w:rsidRPr="00291056">
        <w:rPr>
          <w:rFonts w:ascii="Times New Roman" w:eastAsia="Times New Roman" w:hAnsi="Times New Roman" w:cs="Times New Roman"/>
          <w:i/>
          <w:iCs/>
          <w:sz w:val="24"/>
          <w:szCs w:val="24"/>
          <w:lang w:val="en-AE" w:eastAsia="en-AE"/>
        </w:rPr>
        <w:t xml:space="preserve">. Deployment topology of the containerised </w:t>
      </w:r>
      <w:proofErr w:type="spellStart"/>
      <w:r w:rsidRPr="00291056">
        <w:rPr>
          <w:rFonts w:ascii="Times New Roman" w:eastAsia="Times New Roman" w:hAnsi="Times New Roman" w:cs="Times New Roman"/>
          <w:i/>
          <w:iCs/>
          <w:sz w:val="24"/>
          <w:szCs w:val="24"/>
          <w:lang w:val="en-AE" w:eastAsia="en-AE"/>
        </w:rPr>
        <w:t>SeeStack</w:t>
      </w:r>
      <w:proofErr w:type="spellEnd"/>
      <w:r w:rsidRPr="00291056">
        <w:rPr>
          <w:rFonts w:ascii="Times New Roman" w:eastAsia="Times New Roman" w:hAnsi="Times New Roman" w:cs="Times New Roman"/>
          <w:i/>
          <w:iCs/>
          <w:sz w:val="24"/>
          <w:szCs w:val="24"/>
          <w:lang w:val="en-AE" w:eastAsia="en-AE"/>
        </w:rPr>
        <w:t xml:space="preserve"> runtime.</w:t>
      </w:r>
    </w:p>
    <w:p w14:paraId="296D48A8"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b/>
          <w:bCs/>
          <w:sz w:val="24"/>
          <w:szCs w:val="24"/>
          <w:lang w:val="en-AE" w:eastAsia="en-AE"/>
        </w:rPr>
        <w:t>Table 6.8. Infrastructure services and operational probes</w:t>
      </w:r>
    </w:p>
    <w:tbl>
      <w:tblPr>
        <w:tblStyle w:val="GridTable1Light"/>
        <w:tblW w:w="0" w:type="auto"/>
        <w:tblLook w:val="04A0" w:firstRow="1" w:lastRow="0" w:firstColumn="1" w:lastColumn="0" w:noHBand="0" w:noVBand="1"/>
      </w:tblPr>
      <w:tblGrid>
        <w:gridCol w:w="1586"/>
        <w:gridCol w:w="3785"/>
        <w:gridCol w:w="1164"/>
        <w:gridCol w:w="2815"/>
      </w:tblGrid>
      <w:tr w:rsidR="00291056" w:rsidRPr="00291056" w14:paraId="5F6E944C"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92368"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Service</w:t>
            </w:r>
          </w:p>
        </w:tc>
        <w:tc>
          <w:tcPr>
            <w:tcW w:w="0" w:type="auto"/>
            <w:hideMark/>
          </w:tcPr>
          <w:p w14:paraId="08202679"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Image</w:t>
            </w:r>
          </w:p>
        </w:tc>
        <w:tc>
          <w:tcPr>
            <w:tcW w:w="0" w:type="auto"/>
            <w:hideMark/>
          </w:tcPr>
          <w:p w14:paraId="5470B3B1"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Host port(s)</w:t>
            </w:r>
          </w:p>
        </w:tc>
        <w:tc>
          <w:tcPr>
            <w:tcW w:w="0" w:type="auto"/>
            <w:hideMark/>
          </w:tcPr>
          <w:p w14:paraId="02AA6EF0"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Health-check mechanism</w:t>
            </w:r>
          </w:p>
        </w:tc>
      </w:tr>
      <w:tr w:rsidR="00291056" w:rsidRPr="00291056" w14:paraId="1CEA991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03C20C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PostgreSQL</w:t>
            </w:r>
          </w:p>
        </w:tc>
        <w:tc>
          <w:tcPr>
            <w:tcW w:w="0" w:type="auto"/>
            <w:hideMark/>
          </w:tcPr>
          <w:p w14:paraId="0DC20B6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postgres:16-alpine</w:t>
            </w:r>
          </w:p>
        </w:tc>
        <w:tc>
          <w:tcPr>
            <w:tcW w:w="0" w:type="auto"/>
            <w:hideMark/>
          </w:tcPr>
          <w:p w14:paraId="683BF5C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5432</w:t>
            </w:r>
          </w:p>
        </w:tc>
        <w:tc>
          <w:tcPr>
            <w:tcW w:w="0" w:type="auto"/>
            <w:hideMark/>
          </w:tcPr>
          <w:p w14:paraId="5F500C0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pg_isready</w:t>
            </w:r>
            <w:proofErr w:type="spellEnd"/>
          </w:p>
        </w:tc>
      </w:tr>
      <w:tr w:rsidR="00291056" w:rsidRPr="00291056" w14:paraId="3E50984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EFF45A4" w14:textId="77777777" w:rsidR="00291056" w:rsidRPr="00291056" w:rsidRDefault="00291056" w:rsidP="00291056">
            <w:pPr>
              <w:rPr>
                <w:rFonts w:ascii="Times New Roman" w:eastAsia="Times New Roman" w:hAnsi="Times New Roman" w:cs="Times New Roman"/>
                <w:sz w:val="24"/>
                <w:szCs w:val="24"/>
                <w:lang w:val="en-AE" w:eastAsia="en-AE"/>
              </w:rPr>
            </w:pPr>
            <w:proofErr w:type="spellStart"/>
            <w:r w:rsidRPr="00291056">
              <w:rPr>
                <w:rFonts w:ascii="Times New Roman" w:eastAsia="Times New Roman" w:hAnsi="Times New Roman" w:cs="Times New Roman"/>
                <w:sz w:val="24"/>
                <w:szCs w:val="24"/>
                <w:lang w:val="en-AE" w:eastAsia="en-AE"/>
              </w:rPr>
              <w:t>ClickHouse</w:t>
            </w:r>
            <w:proofErr w:type="spellEnd"/>
          </w:p>
        </w:tc>
        <w:tc>
          <w:tcPr>
            <w:tcW w:w="0" w:type="auto"/>
            <w:hideMark/>
          </w:tcPr>
          <w:p w14:paraId="521F995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clickhouse</w:t>
            </w:r>
            <w:proofErr w:type="spellEnd"/>
            <w:r w:rsidRPr="00291056">
              <w:rPr>
                <w:rFonts w:ascii="Courier New" w:eastAsia="Times New Roman" w:hAnsi="Courier New" w:cs="Courier New"/>
                <w:sz w:val="20"/>
                <w:szCs w:val="20"/>
                <w:lang w:val="en-AE" w:eastAsia="en-AE"/>
              </w:rPr>
              <w:t>/clickhouse-server:24-alpine</w:t>
            </w:r>
          </w:p>
        </w:tc>
        <w:tc>
          <w:tcPr>
            <w:tcW w:w="0" w:type="auto"/>
            <w:hideMark/>
          </w:tcPr>
          <w:p w14:paraId="2149924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8123, 9000</w:t>
            </w:r>
          </w:p>
        </w:tc>
        <w:tc>
          <w:tcPr>
            <w:tcW w:w="0" w:type="auto"/>
            <w:hideMark/>
          </w:tcPr>
          <w:p w14:paraId="1E7D0C6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HTTP </w:t>
            </w:r>
            <w:r w:rsidRPr="00291056">
              <w:rPr>
                <w:rFonts w:ascii="Courier New" w:eastAsia="Times New Roman" w:hAnsi="Courier New" w:cs="Courier New"/>
                <w:sz w:val="20"/>
                <w:szCs w:val="20"/>
                <w:lang w:val="en-AE" w:eastAsia="en-AE"/>
              </w:rPr>
              <w:t>GET /ping</w:t>
            </w:r>
          </w:p>
        </w:tc>
      </w:tr>
      <w:tr w:rsidR="00291056" w:rsidRPr="00291056" w14:paraId="4F1C28F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4EE36E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Kafka (</w:t>
            </w:r>
            <w:proofErr w:type="spellStart"/>
            <w:r w:rsidRPr="00291056">
              <w:rPr>
                <w:rFonts w:ascii="Times New Roman" w:eastAsia="Times New Roman" w:hAnsi="Times New Roman" w:cs="Times New Roman"/>
                <w:sz w:val="24"/>
                <w:szCs w:val="24"/>
                <w:lang w:val="en-AE" w:eastAsia="en-AE"/>
              </w:rPr>
              <w:t>KRaft</w:t>
            </w:r>
            <w:proofErr w:type="spellEnd"/>
            <w:r w:rsidRPr="00291056">
              <w:rPr>
                <w:rFonts w:ascii="Times New Roman" w:eastAsia="Times New Roman" w:hAnsi="Times New Roman" w:cs="Times New Roman"/>
                <w:sz w:val="24"/>
                <w:szCs w:val="24"/>
                <w:lang w:val="en-AE" w:eastAsia="en-AE"/>
              </w:rPr>
              <w:t>)</w:t>
            </w:r>
          </w:p>
        </w:tc>
        <w:tc>
          <w:tcPr>
            <w:tcW w:w="0" w:type="auto"/>
            <w:hideMark/>
          </w:tcPr>
          <w:p w14:paraId="31BE143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apache</w:t>
            </w:r>
            <w:proofErr w:type="spellEnd"/>
            <w:r w:rsidRPr="00291056">
              <w:rPr>
                <w:rFonts w:ascii="Courier New" w:eastAsia="Times New Roman" w:hAnsi="Courier New" w:cs="Courier New"/>
                <w:sz w:val="20"/>
                <w:szCs w:val="20"/>
                <w:lang w:val="en-AE" w:eastAsia="en-AE"/>
              </w:rPr>
              <w:t>/kafka:3.8.0</w:t>
            </w:r>
          </w:p>
        </w:tc>
        <w:tc>
          <w:tcPr>
            <w:tcW w:w="0" w:type="auto"/>
            <w:hideMark/>
          </w:tcPr>
          <w:p w14:paraId="641A4DF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9092</w:t>
            </w:r>
          </w:p>
        </w:tc>
        <w:tc>
          <w:tcPr>
            <w:tcW w:w="0" w:type="auto"/>
            <w:hideMark/>
          </w:tcPr>
          <w:p w14:paraId="602D90E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kafka-broker-api-versions.sh</w:t>
            </w:r>
          </w:p>
        </w:tc>
      </w:tr>
      <w:tr w:rsidR="00291056" w:rsidRPr="00291056" w14:paraId="7F1B8CD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65D213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Redis</w:t>
            </w:r>
          </w:p>
        </w:tc>
        <w:tc>
          <w:tcPr>
            <w:tcW w:w="0" w:type="auto"/>
            <w:hideMark/>
          </w:tcPr>
          <w:p w14:paraId="3DCF1FE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redis:7-alpine</w:t>
            </w:r>
          </w:p>
        </w:tc>
        <w:tc>
          <w:tcPr>
            <w:tcW w:w="0" w:type="auto"/>
            <w:hideMark/>
          </w:tcPr>
          <w:p w14:paraId="4E06D4B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6379</w:t>
            </w:r>
          </w:p>
        </w:tc>
        <w:tc>
          <w:tcPr>
            <w:tcW w:w="0" w:type="auto"/>
            <w:hideMark/>
          </w:tcPr>
          <w:p w14:paraId="771BC32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redis</w:t>
            </w:r>
            <w:proofErr w:type="spellEnd"/>
            <w:r w:rsidRPr="00291056">
              <w:rPr>
                <w:rFonts w:ascii="Courier New" w:eastAsia="Times New Roman" w:hAnsi="Courier New" w:cs="Courier New"/>
                <w:sz w:val="20"/>
                <w:szCs w:val="20"/>
                <w:lang w:val="en-AE" w:eastAsia="en-AE"/>
              </w:rPr>
              <w:t>-cli ping</w:t>
            </w:r>
          </w:p>
        </w:tc>
      </w:tr>
      <w:tr w:rsidR="00291056" w:rsidRPr="00291056" w14:paraId="7A25CAF6"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EF7A2F8"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Backend</w:t>
            </w:r>
          </w:p>
        </w:tc>
        <w:tc>
          <w:tcPr>
            <w:tcW w:w="0" w:type="auto"/>
            <w:hideMark/>
          </w:tcPr>
          <w:p w14:paraId="5D33F63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Built from </w:t>
            </w:r>
            <w:r w:rsidRPr="00291056">
              <w:rPr>
                <w:rFonts w:ascii="Courier New" w:eastAsia="Times New Roman" w:hAnsi="Courier New" w:cs="Courier New"/>
                <w:sz w:val="20"/>
                <w:szCs w:val="20"/>
                <w:lang w:val="en-AE" w:eastAsia="en-AE"/>
              </w:rPr>
              <w:t>backend/</w:t>
            </w:r>
            <w:proofErr w:type="spellStart"/>
            <w:r w:rsidRPr="00291056">
              <w:rPr>
                <w:rFonts w:ascii="Courier New" w:eastAsia="Times New Roman" w:hAnsi="Courier New" w:cs="Courier New"/>
                <w:sz w:val="20"/>
                <w:szCs w:val="20"/>
                <w:lang w:val="en-AE" w:eastAsia="en-AE"/>
              </w:rPr>
              <w:t>Dockerfile</w:t>
            </w:r>
            <w:proofErr w:type="spellEnd"/>
          </w:p>
        </w:tc>
        <w:tc>
          <w:tcPr>
            <w:tcW w:w="0" w:type="auto"/>
            <w:hideMark/>
          </w:tcPr>
          <w:p w14:paraId="2D79419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8080</w:t>
            </w:r>
          </w:p>
        </w:tc>
        <w:tc>
          <w:tcPr>
            <w:tcW w:w="0" w:type="auto"/>
            <w:hideMark/>
          </w:tcPr>
          <w:p w14:paraId="1FD6451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HTTP </w:t>
            </w:r>
            <w:r w:rsidRPr="00291056">
              <w:rPr>
                <w:rFonts w:ascii="Courier New" w:eastAsia="Times New Roman" w:hAnsi="Courier New" w:cs="Courier New"/>
                <w:sz w:val="20"/>
                <w:szCs w:val="20"/>
                <w:lang w:val="en-AE" w:eastAsia="en-AE"/>
              </w:rPr>
              <w:t>GET /actuator/health</w:t>
            </w:r>
          </w:p>
        </w:tc>
      </w:tr>
    </w:tbl>
    <w:p w14:paraId="16E83B60"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Kafka is operated in </w:t>
      </w:r>
      <w:proofErr w:type="spellStart"/>
      <w:r w:rsidRPr="00291056">
        <w:rPr>
          <w:rFonts w:ascii="Times New Roman" w:eastAsia="Times New Roman" w:hAnsi="Times New Roman" w:cs="Times New Roman"/>
          <w:sz w:val="24"/>
          <w:szCs w:val="24"/>
          <w:lang w:val="en-AE" w:eastAsia="en-AE"/>
        </w:rPr>
        <w:t>KRaft</w:t>
      </w:r>
      <w:proofErr w:type="spellEnd"/>
      <w:r w:rsidRPr="00291056">
        <w:rPr>
          <w:rFonts w:ascii="Times New Roman" w:eastAsia="Times New Roman" w:hAnsi="Times New Roman" w:cs="Times New Roman"/>
          <w:sz w:val="24"/>
          <w:szCs w:val="24"/>
          <w:lang w:val="en-AE" w:eastAsia="en-AE"/>
        </w:rPr>
        <w:t xml:space="preserve"> mode, which eliminates the need for a separate </w:t>
      </w:r>
      <w:proofErr w:type="spellStart"/>
      <w:r w:rsidRPr="00291056">
        <w:rPr>
          <w:rFonts w:ascii="Times New Roman" w:eastAsia="Times New Roman" w:hAnsi="Times New Roman" w:cs="Times New Roman"/>
          <w:sz w:val="24"/>
          <w:szCs w:val="24"/>
          <w:lang w:val="en-AE" w:eastAsia="en-AE"/>
        </w:rPr>
        <w:t>ZooKeeper</w:t>
      </w:r>
      <w:proofErr w:type="spellEnd"/>
      <w:r w:rsidRPr="00291056">
        <w:rPr>
          <w:rFonts w:ascii="Times New Roman" w:eastAsia="Times New Roman" w:hAnsi="Times New Roman" w:cs="Times New Roman"/>
          <w:sz w:val="24"/>
          <w:szCs w:val="24"/>
          <w:lang w:val="en-AE" w:eastAsia="en-AE"/>
        </w:rPr>
        <w:t xml:space="preserve"> container and therefore reduces the footprint of the messaging infrastructure.</w:t>
      </w:r>
    </w:p>
    <w:p w14:paraId="663A9D07" w14:textId="77777777" w:rsidR="00291056" w:rsidRPr="00291056" w:rsidRDefault="00291056" w:rsidP="00291056">
      <w:pPr>
        <w:pStyle w:val="Heading3"/>
        <w:rPr>
          <w:rFonts w:eastAsia="Times New Roman"/>
          <w:lang w:val="en-AE" w:eastAsia="en-AE"/>
        </w:rPr>
      </w:pPr>
      <w:bookmarkStart w:id="284" w:name="_Toc229325922"/>
      <w:r w:rsidRPr="00291056">
        <w:rPr>
          <w:rFonts w:eastAsia="Times New Roman"/>
          <w:lang w:val="en-AE" w:eastAsia="en-AE"/>
        </w:rPr>
        <w:lastRenderedPageBreak/>
        <w:t>6.7.2 Backend container image</w:t>
      </w:r>
      <w:bookmarkEnd w:id="284"/>
    </w:p>
    <w:p w14:paraId="71A6F67F" w14:textId="77777777" w:rsidR="00291056" w:rsidRPr="00291056" w:rsidRDefault="00291056" w:rsidP="006A4BDD">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backend image is produced through a two-stage Docker build. The first stage compiles the application using the JDK, and the second stage copies only the generated executable JAR into a slim JRE image. This separation excludes compilers and </w:t>
      </w:r>
      <w:proofErr w:type="gramStart"/>
      <w:r w:rsidRPr="00291056">
        <w:rPr>
          <w:rFonts w:ascii="Times New Roman" w:eastAsia="Times New Roman" w:hAnsi="Times New Roman" w:cs="Times New Roman"/>
          <w:sz w:val="24"/>
          <w:szCs w:val="24"/>
          <w:lang w:val="en-AE" w:eastAsia="en-AE"/>
        </w:rPr>
        <w:t>build</w:t>
      </w:r>
      <w:proofErr w:type="gramEnd"/>
      <w:r w:rsidRPr="00291056">
        <w:rPr>
          <w:rFonts w:ascii="Times New Roman" w:eastAsia="Times New Roman" w:hAnsi="Times New Roman" w:cs="Times New Roman"/>
          <w:sz w:val="24"/>
          <w:szCs w:val="24"/>
          <w:lang w:val="en-AE" w:eastAsia="en-AE"/>
        </w:rPr>
        <w:t xml:space="preserve"> tooling from production, thereby reducing image size and attack surface.</w:t>
      </w:r>
    </w:p>
    <w:p w14:paraId="2D4B67FD" w14:textId="77777777" w:rsidR="00291056" w:rsidRPr="00291056" w:rsidRDefault="00291056" w:rsidP="00291056">
      <w:pPr>
        <w:pStyle w:val="Heading3"/>
        <w:rPr>
          <w:rFonts w:eastAsia="Times New Roman"/>
          <w:lang w:val="en-AE" w:eastAsia="en-AE"/>
        </w:rPr>
      </w:pPr>
      <w:bookmarkStart w:id="285" w:name="_Toc229325923"/>
      <w:r w:rsidRPr="00291056">
        <w:rPr>
          <w:rFonts w:eastAsia="Times New Roman"/>
          <w:lang w:val="en-AE" w:eastAsia="en-AE"/>
        </w:rPr>
        <w:t>6.7.3 Configuration</w:t>
      </w:r>
      <w:bookmarkEnd w:id="285"/>
    </w:p>
    <w:p w14:paraId="7FBEEA89" w14:textId="77777777" w:rsidR="008E2743" w:rsidRDefault="008E2743" w:rsidP="00BE5E9B">
      <w:pPr>
        <w:pStyle w:val="NormalWeb"/>
        <w:jc w:val="both"/>
      </w:pPr>
      <w:r>
        <w:t>The backend reads twelve environment variables at startup, with development defaults supplied in </w:t>
      </w:r>
      <w:proofErr w:type="spellStart"/>
      <w:proofErr w:type="gramStart"/>
      <w:r>
        <w:rPr>
          <w:rStyle w:val="HTMLCode"/>
        </w:rPr>
        <w:t>application.properties</w:t>
      </w:r>
      <w:proofErr w:type="spellEnd"/>
      <w:proofErr w:type="gramEnd"/>
      <w:r>
        <w:t>. In non-development deployment contexts, two variables are mandatory: </w:t>
      </w:r>
      <w:r>
        <w:rPr>
          <w:rStyle w:val="HTMLCode"/>
        </w:rPr>
        <w:t>POSTGRES_PASSWORD</w:t>
      </w:r>
      <w:r>
        <w:t> and </w:t>
      </w:r>
      <w:r>
        <w:rPr>
          <w:rStyle w:val="HTMLCode"/>
        </w:rPr>
        <w:t>SEESTACK_JWT_SECRET</w:t>
      </w:r>
      <w:r>
        <w:t xml:space="preserve">, with the latter requiring a minimum length of thirty-two characters. A third variable, </w:t>
      </w:r>
      <w:r>
        <w:rPr>
          <w:rStyle w:val="HTMLCode"/>
        </w:rPr>
        <w:t>OPENAI_API_KEY</w:t>
      </w:r>
      <w:r>
        <w:t>, is required to enable the AI-assisted analysis feature; its absence does not block startup but causes the AI status endpoint to report the feature as unavailable.</w:t>
      </w:r>
    </w:p>
    <w:p w14:paraId="188F1BA7"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b/>
          <w:bCs/>
          <w:sz w:val="24"/>
          <w:szCs w:val="24"/>
          <w:lang w:val="en-AE" w:eastAsia="en-AE"/>
        </w:rPr>
        <w:t>Table 6.9. Backend runtime configuration variables</w:t>
      </w:r>
    </w:p>
    <w:tbl>
      <w:tblPr>
        <w:tblStyle w:val="GridTable1Light"/>
        <w:tblW w:w="0" w:type="auto"/>
        <w:tblLook w:val="04A0" w:firstRow="1" w:lastRow="0" w:firstColumn="1" w:lastColumn="0" w:noHBand="0" w:noVBand="1"/>
      </w:tblPr>
      <w:tblGrid>
        <w:gridCol w:w="4537"/>
        <w:gridCol w:w="3250"/>
        <w:gridCol w:w="1563"/>
      </w:tblGrid>
      <w:tr w:rsidR="00291056" w:rsidRPr="00291056" w14:paraId="36B87D0C"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52481A7"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Variable</w:t>
            </w:r>
          </w:p>
        </w:tc>
        <w:tc>
          <w:tcPr>
            <w:tcW w:w="4061" w:type="dxa"/>
            <w:hideMark/>
          </w:tcPr>
          <w:p w14:paraId="248EAF0C"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Purpose</w:t>
            </w:r>
          </w:p>
        </w:tc>
        <w:tc>
          <w:tcPr>
            <w:tcW w:w="0" w:type="auto"/>
            <w:hideMark/>
          </w:tcPr>
          <w:p w14:paraId="10DE2EDD"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Requirement status</w:t>
            </w:r>
          </w:p>
        </w:tc>
      </w:tr>
      <w:tr w:rsidR="00291056" w:rsidRPr="00291056" w14:paraId="79A24C21" w14:textId="77777777" w:rsidTr="008E2743">
        <w:tc>
          <w:tcPr>
            <w:cnfStyle w:val="001000000000" w:firstRow="0" w:lastRow="0" w:firstColumn="1" w:lastColumn="0" w:oddVBand="0" w:evenVBand="0" w:oddHBand="0" w:evenHBand="0" w:firstRowFirstColumn="0" w:firstRowLastColumn="0" w:lastRowFirstColumn="0" w:lastRowLastColumn="0"/>
            <w:tcW w:w="2830" w:type="dxa"/>
            <w:hideMark/>
          </w:tcPr>
          <w:p w14:paraId="5EA2080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POSTGRES_HOST</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POSTGRES_PORT</w:t>
            </w:r>
          </w:p>
        </w:tc>
        <w:tc>
          <w:tcPr>
            <w:tcW w:w="4061" w:type="dxa"/>
            <w:hideMark/>
          </w:tcPr>
          <w:p w14:paraId="0919F59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PostgreSQL connection location</w:t>
            </w:r>
          </w:p>
        </w:tc>
        <w:tc>
          <w:tcPr>
            <w:tcW w:w="0" w:type="auto"/>
            <w:hideMark/>
          </w:tcPr>
          <w:p w14:paraId="43F06D6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Defaulted</w:t>
            </w:r>
          </w:p>
        </w:tc>
      </w:tr>
      <w:tr w:rsidR="00291056" w:rsidRPr="00291056" w14:paraId="2CD1BADD" w14:textId="77777777" w:rsidTr="008E2743">
        <w:tc>
          <w:tcPr>
            <w:cnfStyle w:val="001000000000" w:firstRow="0" w:lastRow="0" w:firstColumn="1" w:lastColumn="0" w:oddVBand="0" w:evenVBand="0" w:oddHBand="0" w:evenHBand="0" w:firstRowFirstColumn="0" w:firstRowLastColumn="0" w:lastRowFirstColumn="0" w:lastRowLastColumn="0"/>
            <w:tcW w:w="2830" w:type="dxa"/>
            <w:hideMark/>
          </w:tcPr>
          <w:p w14:paraId="624F78E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POSTGRES_DB</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POSTGRES_USER</w:t>
            </w:r>
          </w:p>
        </w:tc>
        <w:tc>
          <w:tcPr>
            <w:tcW w:w="4061" w:type="dxa"/>
            <w:hideMark/>
          </w:tcPr>
          <w:p w14:paraId="1DDE644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PostgreSQL database and username</w:t>
            </w:r>
          </w:p>
        </w:tc>
        <w:tc>
          <w:tcPr>
            <w:tcW w:w="0" w:type="auto"/>
            <w:hideMark/>
          </w:tcPr>
          <w:p w14:paraId="77B9C54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Defaulted</w:t>
            </w:r>
          </w:p>
        </w:tc>
      </w:tr>
      <w:tr w:rsidR="00291056" w:rsidRPr="00291056" w14:paraId="21D530A0" w14:textId="77777777" w:rsidTr="008E2743">
        <w:tc>
          <w:tcPr>
            <w:cnfStyle w:val="001000000000" w:firstRow="0" w:lastRow="0" w:firstColumn="1" w:lastColumn="0" w:oddVBand="0" w:evenVBand="0" w:oddHBand="0" w:evenHBand="0" w:firstRowFirstColumn="0" w:firstRowLastColumn="0" w:lastRowFirstColumn="0" w:lastRowLastColumn="0"/>
            <w:tcW w:w="2830" w:type="dxa"/>
            <w:hideMark/>
          </w:tcPr>
          <w:p w14:paraId="04FA7F30"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POSTGRES_PASSWORD</w:t>
            </w:r>
          </w:p>
        </w:tc>
        <w:tc>
          <w:tcPr>
            <w:tcW w:w="4061" w:type="dxa"/>
            <w:hideMark/>
          </w:tcPr>
          <w:p w14:paraId="18EE122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PostgreSQL password</w:t>
            </w:r>
          </w:p>
        </w:tc>
        <w:tc>
          <w:tcPr>
            <w:tcW w:w="0" w:type="auto"/>
            <w:hideMark/>
          </w:tcPr>
          <w:p w14:paraId="003C3BF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Required</w:t>
            </w:r>
          </w:p>
        </w:tc>
      </w:tr>
      <w:tr w:rsidR="00291056" w:rsidRPr="00291056" w14:paraId="28FC2E44" w14:textId="77777777" w:rsidTr="008E2743">
        <w:tc>
          <w:tcPr>
            <w:cnfStyle w:val="001000000000" w:firstRow="0" w:lastRow="0" w:firstColumn="1" w:lastColumn="0" w:oddVBand="0" w:evenVBand="0" w:oddHBand="0" w:evenHBand="0" w:firstRowFirstColumn="0" w:firstRowLastColumn="0" w:lastRowFirstColumn="0" w:lastRowLastColumn="0"/>
            <w:tcW w:w="2830" w:type="dxa"/>
            <w:hideMark/>
          </w:tcPr>
          <w:p w14:paraId="0AB71EF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REDIS_HOST</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REDIS_PORT</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REDIS_PASSWORD</w:t>
            </w:r>
          </w:p>
        </w:tc>
        <w:tc>
          <w:tcPr>
            <w:tcW w:w="4061" w:type="dxa"/>
            <w:hideMark/>
          </w:tcPr>
          <w:p w14:paraId="2E2B3AA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Redis connection settings</w:t>
            </w:r>
          </w:p>
        </w:tc>
        <w:tc>
          <w:tcPr>
            <w:tcW w:w="0" w:type="auto"/>
            <w:hideMark/>
          </w:tcPr>
          <w:p w14:paraId="4B76D5F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Defaulted</w:t>
            </w:r>
          </w:p>
        </w:tc>
      </w:tr>
      <w:tr w:rsidR="00291056" w:rsidRPr="00291056" w14:paraId="4AC2674F" w14:textId="77777777" w:rsidTr="008E2743">
        <w:tc>
          <w:tcPr>
            <w:cnfStyle w:val="001000000000" w:firstRow="0" w:lastRow="0" w:firstColumn="1" w:lastColumn="0" w:oddVBand="0" w:evenVBand="0" w:oddHBand="0" w:evenHBand="0" w:firstRowFirstColumn="0" w:firstRowLastColumn="0" w:lastRowFirstColumn="0" w:lastRowLastColumn="0"/>
            <w:tcW w:w="2830" w:type="dxa"/>
            <w:hideMark/>
          </w:tcPr>
          <w:p w14:paraId="6D87BAF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KAFKA_BOOTSTRAP_SERVERS</w:t>
            </w:r>
          </w:p>
        </w:tc>
        <w:tc>
          <w:tcPr>
            <w:tcW w:w="4061" w:type="dxa"/>
            <w:hideMark/>
          </w:tcPr>
          <w:p w14:paraId="0B1DAFB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Kafka broker address</w:t>
            </w:r>
          </w:p>
        </w:tc>
        <w:tc>
          <w:tcPr>
            <w:tcW w:w="0" w:type="auto"/>
            <w:hideMark/>
          </w:tcPr>
          <w:p w14:paraId="0CEBBD1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Defaulted</w:t>
            </w:r>
          </w:p>
        </w:tc>
      </w:tr>
      <w:tr w:rsidR="00291056" w:rsidRPr="00291056" w14:paraId="1075E180" w14:textId="77777777" w:rsidTr="008E2743">
        <w:tc>
          <w:tcPr>
            <w:cnfStyle w:val="001000000000" w:firstRow="0" w:lastRow="0" w:firstColumn="1" w:lastColumn="0" w:oddVBand="0" w:evenVBand="0" w:oddHBand="0" w:evenHBand="0" w:firstRowFirstColumn="0" w:firstRowLastColumn="0" w:lastRowFirstColumn="0" w:lastRowLastColumn="0"/>
            <w:tcW w:w="2830" w:type="dxa"/>
            <w:hideMark/>
          </w:tcPr>
          <w:p w14:paraId="1F022BE0"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CLICKHOUSE_HOST</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CLICKHOUSE_PORT</w:t>
            </w:r>
          </w:p>
        </w:tc>
        <w:tc>
          <w:tcPr>
            <w:tcW w:w="4061" w:type="dxa"/>
            <w:hideMark/>
          </w:tcPr>
          <w:p w14:paraId="3159F29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Times New Roman" w:eastAsia="Times New Roman" w:hAnsi="Times New Roman" w:cs="Times New Roman"/>
                <w:sz w:val="24"/>
                <w:szCs w:val="24"/>
                <w:lang w:val="en-AE" w:eastAsia="en-AE"/>
              </w:rPr>
              <w:t>ClickHouse</w:t>
            </w:r>
            <w:proofErr w:type="spellEnd"/>
            <w:r w:rsidRPr="00291056">
              <w:rPr>
                <w:rFonts w:ascii="Times New Roman" w:eastAsia="Times New Roman" w:hAnsi="Times New Roman" w:cs="Times New Roman"/>
                <w:sz w:val="24"/>
                <w:szCs w:val="24"/>
                <w:lang w:val="en-AE" w:eastAsia="en-AE"/>
              </w:rPr>
              <w:t xml:space="preserve"> HTTP endpoint location</w:t>
            </w:r>
          </w:p>
        </w:tc>
        <w:tc>
          <w:tcPr>
            <w:tcW w:w="0" w:type="auto"/>
            <w:hideMark/>
          </w:tcPr>
          <w:p w14:paraId="62BD3A6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Defaulted</w:t>
            </w:r>
          </w:p>
        </w:tc>
      </w:tr>
      <w:tr w:rsidR="00291056" w:rsidRPr="00291056" w14:paraId="55F546F6" w14:textId="77777777" w:rsidTr="008E2743">
        <w:tc>
          <w:tcPr>
            <w:cnfStyle w:val="001000000000" w:firstRow="0" w:lastRow="0" w:firstColumn="1" w:lastColumn="0" w:oddVBand="0" w:evenVBand="0" w:oddHBand="0" w:evenHBand="0" w:firstRowFirstColumn="0" w:firstRowLastColumn="0" w:lastRowFirstColumn="0" w:lastRowLastColumn="0"/>
            <w:tcW w:w="2830" w:type="dxa"/>
            <w:hideMark/>
          </w:tcPr>
          <w:p w14:paraId="1558B6C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CLICKHOUSE_DB</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CLICKHOUSE_USER</w:t>
            </w:r>
          </w:p>
        </w:tc>
        <w:tc>
          <w:tcPr>
            <w:tcW w:w="4061" w:type="dxa"/>
            <w:hideMark/>
          </w:tcPr>
          <w:p w14:paraId="0769C55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Times New Roman" w:eastAsia="Times New Roman" w:hAnsi="Times New Roman" w:cs="Times New Roman"/>
                <w:sz w:val="24"/>
                <w:szCs w:val="24"/>
                <w:lang w:val="en-AE" w:eastAsia="en-AE"/>
              </w:rPr>
              <w:t>ClickHouse</w:t>
            </w:r>
            <w:proofErr w:type="spellEnd"/>
            <w:r w:rsidRPr="00291056">
              <w:rPr>
                <w:rFonts w:ascii="Times New Roman" w:eastAsia="Times New Roman" w:hAnsi="Times New Roman" w:cs="Times New Roman"/>
                <w:sz w:val="24"/>
                <w:szCs w:val="24"/>
                <w:lang w:val="en-AE" w:eastAsia="en-AE"/>
              </w:rPr>
              <w:t xml:space="preserve"> database and username</w:t>
            </w:r>
          </w:p>
        </w:tc>
        <w:tc>
          <w:tcPr>
            <w:tcW w:w="0" w:type="auto"/>
            <w:hideMark/>
          </w:tcPr>
          <w:p w14:paraId="7FC57A6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Defaulted</w:t>
            </w:r>
          </w:p>
        </w:tc>
      </w:tr>
      <w:tr w:rsidR="00291056" w:rsidRPr="00291056" w14:paraId="3E55CBDE" w14:textId="77777777" w:rsidTr="008E2743">
        <w:tc>
          <w:tcPr>
            <w:cnfStyle w:val="001000000000" w:firstRow="0" w:lastRow="0" w:firstColumn="1" w:lastColumn="0" w:oddVBand="0" w:evenVBand="0" w:oddHBand="0" w:evenHBand="0" w:firstRowFirstColumn="0" w:firstRowLastColumn="0" w:lastRowFirstColumn="0" w:lastRowLastColumn="0"/>
            <w:tcW w:w="2830" w:type="dxa"/>
            <w:hideMark/>
          </w:tcPr>
          <w:p w14:paraId="3DB0364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SEESTACK_JWT_SECRET</w:t>
            </w:r>
          </w:p>
        </w:tc>
        <w:tc>
          <w:tcPr>
            <w:tcW w:w="4061" w:type="dxa"/>
            <w:hideMark/>
          </w:tcPr>
          <w:p w14:paraId="2C1F967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HS256 signing secret</w:t>
            </w:r>
          </w:p>
        </w:tc>
        <w:tc>
          <w:tcPr>
            <w:tcW w:w="0" w:type="auto"/>
            <w:hideMark/>
          </w:tcPr>
          <w:p w14:paraId="52DB338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Required</w:t>
            </w:r>
          </w:p>
        </w:tc>
      </w:tr>
      <w:tr w:rsidR="008E2743" w:rsidRPr="00291056" w14:paraId="72BC58D2" w14:textId="77777777" w:rsidTr="008E2743">
        <w:tc>
          <w:tcPr>
            <w:cnfStyle w:val="001000000000" w:firstRow="0" w:lastRow="0" w:firstColumn="1" w:lastColumn="0" w:oddVBand="0" w:evenVBand="0" w:oddHBand="0" w:evenHBand="0" w:firstRowFirstColumn="0" w:firstRowLastColumn="0" w:lastRowFirstColumn="0" w:lastRowLastColumn="0"/>
            <w:tcW w:w="2830" w:type="dxa"/>
          </w:tcPr>
          <w:p w14:paraId="705E5B3D" w14:textId="0296F627" w:rsidR="008E2743" w:rsidRPr="00291056" w:rsidRDefault="008E2743" w:rsidP="008E2743">
            <w:pPr>
              <w:rPr>
                <w:rFonts w:ascii="Courier New" w:eastAsia="Times New Roman" w:hAnsi="Courier New" w:cs="Courier New"/>
                <w:sz w:val="20"/>
                <w:szCs w:val="20"/>
                <w:lang w:val="en-AE" w:eastAsia="en-AE"/>
              </w:rPr>
            </w:pPr>
            <w:r>
              <w:rPr>
                <w:rFonts w:ascii="Courier New" w:eastAsia="Times New Roman" w:hAnsi="Courier New" w:cs="Courier New"/>
                <w:sz w:val="20"/>
                <w:szCs w:val="20"/>
                <w:lang w:val="en-AE" w:eastAsia="en-AE"/>
              </w:rPr>
              <w:t>OPENAI_API_KEY</w:t>
            </w:r>
          </w:p>
        </w:tc>
        <w:tc>
          <w:tcPr>
            <w:tcW w:w="4061" w:type="dxa"/>
          </w:tcPr>
          <w:p w14:paraId="6EDF3815" w14:textId="503963FD"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eastAsia="en-AE"/>
              </w:rPr>
              <w:t>OpenAI API credential gating the AI-assisted error analysis feature</w:t>
            </w:r>
          </w:p>
        </w:tc>
        <w:tc>
          <w:tcPr>
            <w:tcW w:w="0" w:type="auto"/>
          </w:tcPr>
          <w:p w14:paraId="04776077" w14:textId="478C7B1E"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eastAsia="en-AE"/>
              </w:rPr>
              <w:t>Required to enable the AI feature; absence does not block startup</w:t>
            </w:r>
          </w:p>
        </w:tc>
      </w:tr>
      <w:tr w:rsidR="008E2743" w:rsidRPr="00291056" w14:paraId="54FE64A2" w14:textId="77777777" w:rsidTr="008E2743">
        <w:tc>
          <w:tcPr>
            <w:cnfStyle w:val="001000000000" w:firstRow="0" w:lastRow="0" w:firstColumn="1" w:lastColumn="0" w:oddVBand="0" w:evenVBand="0" w:oddHBand="0" w:evenHBand="0" w:firstRowFirstColumn="0" w:firstRowLastColumn="0" w:lastRowFirstColumn="0" w:lastRowLastColumn="0"/>
            <w:tcW w:w="2830" w:type="dxa"/>
          </w:tcPr>
          <w:p w14:paraId="365213EB" w14:textId="60B2901E" w:rsidR="008E2743" w:rsidRPr="00291056" w:rsidRDefault="008E2743" w:rsidP="008E2743">
            <w:pPr>
              <w:rPr>
                <w:rFonts w:ascii="Courier New" w:eastAsia="Times New Roman" w:hAnsi="Courier New" w:cs="Courier New"/>
                <w:sz w:val="20"/>
                <w:szCs w:val="20"/>
                <w:lang w:val="en-AE" w:eastAsia="en-AE"/>
              </w:rPr>
            </w:pPr>
            <w:r>
              <w:rPr>
                <w:rFonts w:ascii="Courier New" w:eastAsia="Times New Roman" w:hAnsi="Courier New" w:cs="Courier New"/>
                <w:sz w:val="20"/>
                <w:szCs w:val="20"/>
                <w:lang w:val="en-AE" w:eastAsia="en-AE"/>
              </w:rPr>
              <w:t>OPENAI_MODEL</w:t>
            </w:r>
          </w:p>
        </w:tc>
        <w:tc>
          <w:tcPr>
            <w:tcW w:w="4061" w:type="dxa"/>
          </w:tcPr>
          <w:p w14:paraId="05D2DD3D" w14:textId="460853FA"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eastAsia="en-AE"/>
              </w:rPr>
              <w:t>OpenAI model identifier used by the AI module</w:t>
            </w:r>
          </w:p>
        </w:tc>
        <w:tc>
          <w:tcPr>
            <w:tcW w:w="0" w:type="auto"/>
          </w:tcPr>
          <w:p w14:paraId="36FF85A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Defaulted to </w:t>
            </w:r>
          </w:p>
          <w:p w14:paraId="03B7108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gpt-4o-mini</w:t>
            </w:r>
          </w:p>
          <w:p w14:paraId="057E2FDA" w14:textId="77777777"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
        </w:tc>
      </w:tr>
    </w:tbl>
    <w:p w14:paraId="7C7AD218" w14:textId="77777777" w:rsidR="00291056" w:rsidRPr="00291056" w:rsidRDefault="00291056" w:rsidP="00291056">
      <w:pPr>
        <w:pStyle w:val="Heading3"/>
        <w:rPr>
          <w:rFonts w:eastAsia="Times New Roman"/>
          <w:lang w:val="en-AE" w:eastAsia="en-AE"/>
        </w:rPr>
      </w:pPr>
      <w:bookmarkStart w:id="286" w:name="_Toc229325924"/>
      <w:r w:rsidRPr="00291056">
        <w:rPr>
          <w:rFonts w:eastAsia="Times New Roman"/>
          <w:lang w:val="en-AE" w:eastAsia="en-AE"/>
        </w:rPr>
        <w:t>6.7.4 Local execution sequence</w:t>
      </w:r>
      <w:bookmarkEnd w:id="286"/>
    </w:p>
    <w:p w14:paraId="0EDAE9BE"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Local startup of the platform consists of four sequential commands.</w:t>
      </w:r>
    </w:p>
    <w:p w14:paraId="526F21C9"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FB080"/>
          <w:sz w:val="21"/>
          <w:szCs w:val="21"/>
          <w:lang w:val="en-AE" w:eastAsia="en-AE"/>
        </w:rPr>
        <w:lastRenderedPageBreak/>
        <w:t>docker</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compose</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-f</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infra/docker/docker-</w:t>
      </w:r>
      <w:proofErr w:type="spellStart"/>
      <w:r w:rsidRPr="00291056">
        <w:rPr>
          <w:rFonts w:ascii="Consolas" w:eastAsia="Times New Roman" w:hAnsi="Consolas" w:cs="Times New Roman"/>
          <w:color w:val="E394DC"/>
          <w:sz w:val="21"/>
          <w:szCs w:val="21"/>
          <w:lang w:val="en-AE" w:eastAsia="en-AE"/>
        </w:rPr>
        <w:t>compose.yml</w:t>
      </w:r>
      <w:proofErr w:type="spellEnd"/>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up</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-d</w:t>
      </w:r>
    </w:p>
    <w:p w14:paraId="0C6FF5C9"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FB080"/>
          <w:sz w:val="21"/>
          <w:szCs w:val="21"/>
          <w:lang w:val="en-AE" w:eastAsia="en-AE"/>
        </w:rPr>
        <w:t>cd</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backend</w:t>
      </w:r>
      <w:r w:rsidRPr="00291056">
        <w:rPr>
          <w:rFonts w:ascii="Consolas" w:eastAsia="Times New Roman" w:hAnsi="Consolas" w:cs="Times New Roman"/>
          <w:color w:val="E4E4E4"/>
          <w:sz w:val="21"/>
          <w:szCs w:val="21"/>
          <w:lang w:val="en-AE" w:eastAsia="en-AE"/>
        </w:rPr>
        <w:t xml:space="preserve"> &amp;</w:t>
      </w:r>
      <w:proofErr w:type="gramStart"/>
      <w:r w:rsidRPr="00291056">
        <w:rPr>
          <w:rFonts w:ascii="Consolas" w:eastAsia="Times New Roman" w:hAnsi="Consolas" w:cs="Times New Roman"/>
          <w:color w:val="E4E4E4"/>
          <w:sz w:val="21"/>
          <w:szCs w:val="21"/>
          <w:lang w:val="en-AE" w:eastAsia="en-AE"/>
        </w:rPr>
        <w:t xml:space="preserve">&amp; </w:t>
      </w:r>
      <w:r w:rsidRPr="00291056">
        <w:rPr>
          <w:rFonts w:ascii="Consolas" w:eastAsia="Times New Roman" w:hAnsi="Consolas" w:cs="Times New Roman"/>
          <w:color w:val="EFB080"/>
          <w:sz w:val="21"/>
          <w:szCs w:val="21"/>
          <w:lang w:val="en-AE" w:eastAsia="en-AE"/>
        </w:rPr>
        <w:t>.</w:t>
      </w:r>
      <w:proofErr w:type="gramEnd"/>
      <w:r w:rsidRPr="00291056">
        <w:rPr>
          <w:rFonts w:ascii="Consolas" w:eastAsia="Times New Roman" w:hAnsi="Consolas" w:cs="Times New Roman"/>
          <w:color w:val="EFB080"/>
          <w:sz w:val="21"/>
          <w:szCs w:val="21"/>
          <w:lang w:val="en-AE" w:eastAsia="en-AE"/>
        </w:rPr>
        <w:t>/</w:t>
      </w:r>
      <w:proofErr w:type="spellStart"/>
      <w:r w:rsidRPr="00291056">
        <w:rPr>
          <w:rFonts w:ascii="Consolas" w:eastAsia="Times New Roman" w:hAnsi="Consolas" w:cs="Times New Roman"/>
          <w:color w:val="EFB080"/>
          <w:sz w:val="21"/>
          <w:szCs w:val="21"/>
          <w:lang w:val="en-AE" w:eastAsia="en-AE"/>
        </w:rPr>
        <w:t>gradlew</w:t>
      </w:r>
      <w:proofErr w:type="spellEnd"/>
      <w:r w:rsidRPr="00291056">
        <w:rPr>
          <w:rFonts w:ascii="Consolas" w:eastAsia="Times New Roman" w:hAnsi="Consolas" w:cs="Times New Roman"/>
          <w:color w:val="E4E4E4"/>
          <w:sz w:val="21"/>
          <w:szCs w:val="21"/>
          <w:lang w:val="en-AE" w:eastAsia="en-AE"/>
        </w:rPr>
        <w:t xml:space="preserve"> </w:t>
      </w:r>
      <w:proofErr w:type="spellStart"/>
      <w:r w:rsidRPr="00291056">
        <w:rPr>
          <w:rFonts w:ascii="Consolas" w:eastAsia="Times New Roman" w:hAnsi="Consolas" w:cs="Times New Roman"/>
          <w:color w:val="E394DC"/>
          <w:sz w:val="21"/>
          <w:szCs w:val="21"/>
          <w:lang w:val="en-AE" w:eastAsia="en-AE"/>
        </w:rPr>
        <w:t>bootJar</w:t>
      </w:r>
      <w:proofErr w:type="spellEnd"/>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-x</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test</w:t>
      </w:r>
    </w:p>
    <w:p w14:paraId="3E34EAB9"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FB080"/>
          <w:sz w:val="21"/>
          <w:szCs w:val="21"/>
          <w:lang w:val="en-AE" w:eastAsia="en-AE"/>
        </w:rPr>
        <w:t>java</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-jar</w:t>
      </w:r>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build/libs/seestack-backend-0.0.1-SNAPSHOT.jar</w:t>
      </w:r>
    </w:p>
    <w:p w14:paraId="0F1D98B9"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r w:rsidRPr="00291056">
        <w:rPr>
          <w:rFonts w:ascii="Consolas" w:eastAsia="Times New Roman" w:hAnsi="Consolas" w:cs="Times New Roman"/>
          <w:color w:val="EFB080"/>
          <w:sz w:val="21"/>
          <w:szCs w:val="21"/>
          <w:lang w:val="en-AE" w:eastAsia="en-AE"/>
        </w:rPr>
        <w:t>cd</w:t>
      </w:r>
      <w:proofErr w:type="gramStart"/>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w:t>
      </w:r>
      <w:proofErr w:type="gramEnd"/>
      <w:r w:rsidRPr="00291056">
        <w:rPr>
          <w:rFonts w:ascii="Consolas" w:eastAsia="Times New Roman" w:hAnsi="Consolas" w:cs="Times New Roman"/>
          <w:color w:val="E394DC"/>
          <w:sz w:val="21"/>
          <w:szCs w:val="21"/>
          <w:lang w:val="en-AE" w:eastAsia="en-AE"/>
        </w:rPr>
        <w:t>/packages/web</w:t>
      </w:r>
      <w:r w:rsidRPr="00291056">
        <w:rPr>
          <w:rFonts w:ascii="Consolas" w:eastAsia="Times New Roman" w:hAnsi="Consolas" w:cs="Times New Roman"/>
          <w:color w:val="E4E4E4"/>
          <w:sz w:val="21"/>
          <w:szCs w:val="21"/>
          <w:lang w:val="en-AE" w:eastAsia="en-AE"/>
        </w:rPr>
        <w:t xml:space="preserve"> &amp;&amp; </w:t>
      </w:r>
      <w:proofErr w:type="spellStart"/>
      <w:r w:rsidRPr="00291056">
        <w:rPr>
          <w:rFonts w:ascii="Consolas" w:eastAsia="Times New Roman" w:hAnsi="Consolas" w:cs="Times New Roman"/>
          <w:color w:val="EFB080"/>
          <w:sz w:val="21"/>
          <w:szCs w:val="21"/>
          <w:lang w:val="en-AE" w:eastAsia="en-AE"/>
        </w:rPr>
        <w:t>pnpm</w:t>
      </w:r>
      <w:proofErr w:type="spellEnd"/>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install</w:t>
      </w:r>
      <w:r w:rsidRPr="00291056">
        <w:rPr>
          <w:rFonts w:ascii="Consolas" w:eastAsia="Times New Roman" w:hAnsi="Consolas" w:cs="Times New Roman"/>
          <w:color w:val="E4E4E4"/>
          <w:sz w:val="21"/>
          <w:szCs w:val="21"/>
          <w:lang w:val="en-AE" w:eastAsia="en-AE"/>
        </w:rPr>
        <w:t xml:space="preserve"> &amp;&amp; </w:t>
      </w:r>
      <w:proofErr w:type="spellStart"/>
      <w:r w:rsidRPr="00291056">
        <w:rPr>
          <w:rFonts w:ascii="Consolas" w:eastAsia="Times New Roman" w:hAnsi="Consolas" w:cs="Times New Roman"/>
          <w:color w:val="EFB080"/>
          <w:sz w:val="21"/>
          <w:szCs w:val="21"/>
          <w:lang w:val="en-AE" w:eastAsia="en-AE"/>
        </w:rPr>
        <w:t>pnpm</w:t>
      </w:r>
      <w:proofErr w:type="spellEnd"/>
      <w:r w:rsidRPr="00291056">
        <w:rPr>
          <w:rFonts w:ascii="Consolas" w:eastAsia="Times New Roman" w:hAnsi="Consolas" w:cs="Times New Roman"/>
          <w:color w:val="E4E4E4"/>
          <w:sz w:val="21"/>
          <w:szCs w:val="21"/>
          <w:lang w:val="en-AE" w:eastAsia="en-AE"/>
        </w:rPr>
        <w:t xml:space="preserve"> </w:t>
      </w:r>
      <w:r w:rsidRPr="00291056">
        <w:rPr>
          <w:rFonts w:ascii="Consolas" w:eastAsia="Times New Roman" w:hAnsi="Consolas" w:cs="Times New Roman"/>
          <w:color w:val="E394DC"/>
          <w:sz w:val="21"/>
          <w:szCs w:val="21"/>
          <w:lang w:val="en-AE" w:eastAsia="en-AE"/>
        </w:rPr>
        <w:t>dev</w:t>
      </w:r>
    </w:p>
    <w:p w14:paraId="7D7898B1" w14:textId="77777777" w:rsidR="00291056" w:rsidRPr="00291056" w:rsidRDefault="00291056" w:rsidP="00291056">
      <w:pPr>
        <w:shd w:val="clear" w:color="auto" w:fill="181818"/>
        <w:spacing w:after="0" w:line="285" w:lineRule="atLeast"/>
        <w:rPr>
          <w:rFonts w:ascii="Consolas" w:eastAsia="Times New Roman" w:hAnsi="Consolas" w:cs="Times New Roman"/>
          <w:color w:val="E4E4E4"/>
          <w:sz w:val="21"/>
          <w:szCs w:val="21"/>
          <w:lang w:val="en-AE" w:eastAsia="en-AE"/>
        </w:rPr>
      </w:pPr>
    </w:p>
    <w:p w14:paraId="0EF67B06" w14:textId="0757AE09" w:rsidR="001F5289" w:rsidRPr="00291056" w:rsidRDefault="00291056"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After the frontend is started, a user can navigate to </w:t>
      </w:r>
      <w:r w:rsidRPr="00291056">
        <w:rPr>
          <w:rFonts w:ascii="Courier New" w:eastAsia="Times New Roman" w:hAnsi="Courier New" w:cs="Courier New"/>
          <w:sz w:val="20"/>
          <w:szCs w:val="20"/>
          <w:lang w:val="en-AE" w:eastAsia="en-AE"/>
        </w:rPr>
        <w:t>http://localhost:3000/register</w:t>
      </w:r>
      <w:r w:rsidRPr="00291056">
        <w:rPr>
          <w:rFonts w:ascii="Times New Roman" w:eastAsia="Times New Roman" w:hAnsi="Times New Roman" w:cs="Times New Roman"/>
          <w:sz w:val="24"/>
          <w:szCs w:val="24"/>
          <w:lang w:val="en-AE" w:eastAsia="en-AE"/>
        </w:rPr>
        <w:t xml:space="preserve">, create an account, and observe the automatically provisioned default project together with its </w:t>
      </w:r>
      <w:proofErr w:type="gramStart"/>
      <w:r w:rsidRPr="00291056">
        <w:rPr>
          <w:rFonts w:ascii="Times New Roman" w:eastAsia="Times New Roman" w:hAnsi="Times New Roman" w:cs="Times New Roman"/>
          <w:sz w:val="24"/>
          <w:szCs w:val="24"/>
          <w:lang w:val="en-AE" w:eastAsia="en-AE"/>
        </w:rPr>
        <w:t>single-use</w:t>
      </w:r>
      <w:proofErr w:type="gramEnd"/>
      <w:r w:rsidRPr="00291056">
        <w:rPr>
          <w:rFonts w:ascii="Times New Roman" w:eastAsia="Times New Roman" w:hAnsi="Times New Roman" w:cs="Times New Roman"/>
          <w:sz w:val="24"/>
          <w:szCs w:val="24"/>
          <w:lang w:val="en-AE" w:eastAsia="en-AE"/>
        </w:rPr>
        <w:t xml:space="preserve"> ingest key. This sequence completes the path from infrastructure startup to an observable end-user workflow.</w:t>
      </w:r>
    </w:p>
    <w:p w14:paraId="5A71D8E6" w14:textId="77777777" w:rsidR="00291056" w:rsidRDefault="00291056">
      <w:pPr>
        <w:rPr>
          <w:rFonts w:ascii="Times New Roman" w:eastAsia="Times New Roman" w:hAnsi="Times New Roman" w:cs="Times New Roman"/>
          <w:color w:val="000000" w:themeColor="text1"/>
          <w:sz w:val="32"/>
          <w:szCs w:val="32"/>
        </w:rPr>
      </w:pPr>
      <w:bookmarkStart w:id="287" w:name="_Toc215614796"/>
      <w:r>
        <w:rPr>
          <w:rFonts w:ascii="Times New Roman" w:eastAsia="Times New Roman" w:hAnsi="Times New Roman" w:cs="Times New Roman"/>
          <w:color w:val="000000" w:themeColor="text1"/>
          <w:sz w:val="32"/>
          <w:szCs w:val="32"/>
        </w:rPr>
        <w:br w:type="page"/>
      </w:r>
    </w:p>
    <w:p w14:paraId="41C18962" w14:textId="18A3AEB3" w:rsidR="001F5289" w:rsidRDefault="001F5289" w:rsidP="001F5289">
      <w:pPr>
        <w:keepNext/>
        <w:keepLines/>
        <w:spacing w:before="240" w:after="0" w:line="256" w:lineRule="auto"/>
        <w:outlineLvl w:val="0"/>
        <w:rPr>
          <w:rFonts w:ascii="Times New Roman" w:eastAsia="Times New Roman" w:hAnsi="Times New Roman" w:cs="Times New Roman"/>
          <w:color w:val="000000" w:themeColor="text1"/>
          <w:sz w:val="32"/>
          <w:szCs w:val="32"/>
        </w:rPr>
      </w:pPr>
      <w:bookmarkStart w:id="288" w:name="_Toc229325925"/>
      <w:r w:rsidRPr="001F5289">
        <w:rPr>
          <w:rFonts w:ascii="Times New Roman" w:eastAsia="Times New Roman" w:hAnsi="Times New Roman" w:cs="Times New Roman"/>
          <w:color w:val="000000" w:themeColor="text1"/>
          <w:sz w:val="32"/>
          <w:szCs w:val="32"/>
        </w:rPr>
        <w:lastRenderedPageBreak/>
        <w:t xml:space="preserve">CHAPTER </w:t>
      </w:r>
      <w:r>
        <w:rPr>
          <w:rFonts w:ascii="Times New Roman" w:eastAsia="Times New Roman" w:hAnsi="Times New Roman" w:cs="Times New Roman"/>
          <w:color w:val="000000" w:themeColor="text1"/>
          <w:sz w:val="32"/>
          <w:szCs w:val="32"/>
        </w:rPr>
        <w:t>7</w:t>
      </w:r>
      <w:r w:rsidRPr="001F5289">
        <w:rPr>
          <w:rFonts w:ascii="Times New Roman" w:eastAsia="Times New Roman" w:hAnsi="Times New Roman" w:cs="Times New Roman"/>
          <w:color w:val="000000" w:themeColor="text1"/>
          <w:sz w:val="32"/>
          <w:szCs w:val="32"/>
        </w:rPr>
        <w:t xml:space="preserve">: </w:t>
      </w:r>
      <w:bookmarkEnd w:id="287"/>
      <w:r w:rsidRPr="001F5289">
        <w:rPr>
          <w:rFonts w:ascii="Times New Roman" w:eastAsia="Times New Roman" w:hAnsi="Times New Roman" w:cs="Times New Roman"/>
          <w:color w:val="000000" w:themeColor="text1"/>
          <w:sz w:val="32"/>
          <w:szCs w:val="32"/>
        </w:rPr>
        <w:t>TESTING &amp; EVALUATION</w:t>
      </w:r>
      <w:bookmarkEnd w:id="288"/>
    </w:p>
    <w:p w14:paraId="7FE8C172" w14:textId="77777777" w:rsidR="008E2743" w:rsidRDefault="008E2743" w:rsidP="00BE5E9B">
      <w:pPr>
        <w:pStyle w:val="NormalWeb"/>
        <w:jc w:val="both"/>
      </w:pPr>
      <w:r>
        <w:t xml:space="preserve">The delivered </w:t>
      </w:r>
      <w:proofErr w:type="spellStart"/>
      <w:r>
        <w:t>SeeStack</w:t>
      </w:r>
      <w:proofErr w:type="spellEnd"/>
      <w:r>
        <w:t xml:space="preserve"> implementation was evaluated against the functional requirements and the </w:t>
      </w:r>
      <w:proofErr w:type="spellStart"/>
      <w:r>
        <w:t>realised</w:t>
      </w:r>
      <w:proofErr w:type="spellEnd"/>
      <w:r>
        <w:t xml:space="preserve"> project scope through a structured testing regime designed to verify correctness, integration reliability, deployment readiness, and user-facing </w:t>
      </w:r>
      <w:proofErr w:type="spellStart"/>
      <w:r>
        <w:t>behaviour</w:t>
      </w:r>
      <w:proofErr w:type="spellEnd"/>
      <w:r>
        <w:t>. The evaluation covers the five delivered capabilities of the platform: AI-assisted error analysis, runtime error monitoring, website availability monitoring, automated load testing, and educational security scanning. Evidence was collected through six complementary layers: automated unit testing, end-to-end pipeline validation, browser-based integration verification, deployment-readiness probing, documentation-site validation, and functional acceptance testing.</w:t>
      </w:r>
    </w:p>
    <w:p w14:paraId="7ABC5368"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89" w:name="_Toc229325926"/>
      <w:r w:rsidRPr="00291056">
        <w:rPr>
          <w:rFonts w:ascii="Times New Roman" w:eastAsia="Times New Roman" w:hAnsi="Times New Roman" w:cs="Times New Roman"/>
          <w:b/>
          <w:bCs/>
          <w:sz w:val="24"/>
          <w:szCs w:val="24"/>
          <w:lang w:val="en-AE" w:eastAsia="en-AE"/>
        </w:rPr>
        <w:t>7.1 Testing Strategy</w:t>
      </w:r>
      <w:bookmarkEnd w:id="289"/>
    </w:p>
    <w:p w14:paraId="38D7CE47" w14:textId="77777777" w:rsidR="008E2743" w:rsidRDefault="008E2743" w:rsidP="00BE5E9B">
      <w:pPr>
        <w:pStyle w:val="NormalWeb"/>
        <w:jc w:val="both"/>
      </w:pPr>
      <w:r>
        <w:t xml:space="preserve">A layered testing strategy was adopted to ensure that the implemented system was evaluated from the level of isolated logic to complete user-visible workflows. This structure follows the testing-pyramid principle by placing fast and deterministic tests at the base, narrower integration probes in the middle, and manual acceptance testing at the top. The approach is particularly appropriate for </w:t>
      </w:r>
      <w:proofErr w:type="spellStart"/>
      <w:r>
        <w:t>SeeStack</w:t>
      </w:r>
      <w:proofErr w:type="spellEnd"/>
      <w:r>
        <w:t xml:space="preserve"> because the delivered system is not a single deployable artifact; the backend application, infrastructure stack, dashboard, and documentation site each expose distinct </w:t>
      </w:r>
      <w:proofErr w:type="spellStart"/>
      <w:r>
        <w:t>behaviours</w:t>
      </w:r>
      <w:proofErr w:type="spellEnd"/>
      <w:r>
        <w:t xml:space="preserve"> that require separate verification.</w:t>
      </w:r>
    </w:p>
    <w:p w14:paraId="4A1139B5" w14:textId="77777777" w:rsidR="008E2743" w:rsidRDefault="008E2743" w:rsidP="00BE5E9B">
      <w:pPr>
        <w:pStyle w:val="NormalWeb"/>
        <w:jc w:val="both"/>
      </w:pPr>
      <w:r>
        <w:t>Lower testing layers establish confidence in algorithms and service readiness before higher-level evidence is interpreted. A failure in unit logic, infrastructure health, or ingestion flow would invalidate conclusions drawn from dashboard-level or acceptance-level observations, so the evaluation proceeds from foundational checks upward. This ordering ensures that later observations are supported by earlier technical evidence rather than treated as isolated demonstrations.</w:t>
      </w:r>
    </w:p>
    <w:p w14:paraId="11DFAC46" w14:textId="77777777" w:rsidR="008E2743" w:rsidRDefault="008E2743" w:rsidP="008E2743">
      <w:pPr>
        <w:pStyle w:val="NormalWeb"/>
      </w:pPr>
      <w:r>
        <w:t xml:space="preserve">The testing techniques applied across the evaluation, the system </w:t>
      </w:r>
      <w:proofErr w:type="gramStart"/>
      <w:r>
        <w:t>layer</w:t>
      </w:r>
      <w:proofErr w:type="gramEnd"/>
      <w:r>
        <w:t xml:space="preserve"> each technique exercises, the principal artefact associated with it, and the justification for its inclusion are consolidated in Table 7.1.</w:t>
      </w:r>
    </w:p>
    <w:tbl>
      <w:tblPr>
        <w:tblStyle w:val="GridTable1Light"/>
        <w:tblW w:w="5000" w:type="pct"/>
        <w:tblLayout w:type="fixed"/>
        <w:tblLook w:val="04A0" w:firstRow="1" w:lastRow="0" w:firstColumn="1" w:lastColumn="0" w:noHBand="0" w:noVBand="1"/>
      </w:tblPr>
      <w:tblGrid>
        <w:gridCol w:w="1466"/>
        <w:gridCol w:w="2356"/>
        <w:gridCol w:w="2126"/>
        <w:gridCol w:w="3402"/>
      </w:tblGrid>
      <w:tr w:rsidR="008E2743" w:rsidRPr="00291056" w14:paraId="51094F50" w14:textId="77777777" w:rsidTr="004136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 w:type="pct"/>
            <w:hideMark/>
          </w:tcPr>
          <w:p w14:paraId="5BDB6052"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Technique</w:t>
            </w:r>
          </w:p>
        </w:tc>
        <w:tc>
          <w:tcPr>
            <w:tcW w:w="1260" w:type="pct"/>
            <w:hideMark/>
          </w:tcPr>
          <w:p w14:paraId="0A0B12FE"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Layer exercised</w:t>
            </w:r>
          </w:p>
        </w:tc>
        <w:tc>
          <w:tcPr>
            <w:tcW w:w="1137" w:type="pct"/>
            <w:hideMark/>
          </w:tcPr>
          <w:p w14:paraId="65E44EA5"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Primary artefact</w:t>
            </w:r>
          </w:p>
        </w:tc>
        <w:tc>
          <w:tcPr>
            <w:tcW w:w="1819" w:type="pct"/>
            <w:hideMark/>
          </w:tcPr>
          <w:p w14:paraId="02AA0EE0"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Justification</w:t>
            </w:r>
          </w:p>
        </w:tc>
      </w:tr>
      <w:tr w:rsidR="008E2743" w:rsidRPr="00291056" w14:paraId="1F75EB44" w14:textId="77777777" w:rsidTr="0041362C">
        <w:tc>
          <w:tcPr>
            <w:cnfStyle w:val="001000000000" w:firstRow="0" w:lastRow="0" w:firstColumn="1" w:lastColumn="0" w:oddVBand="0" w:evenVBand="0" w:oddHBand="0" w:evenHBand="0" w:firstRowFirstColumn="0" w:firstRowLastColumn="0" w:lastRowFirstColumn="0" w:lastRowLastColumn="0"/>
            <w:tcW w:w="784" w:type="pct"/>
            <w:hideMark/>
          </w:tcPr>
          <w:p w14:paraId="6D3482C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Automated unit testing with JUnit 5</w:t>
            </w:r>
          </w:p>
        </w:tc>
        <w:tc>
          <w:tcPr>
            <w:tcW w:w="1260" w:type="pct"/>
            <w:hideMark/>
          </w:tcPr>
          <w:p w14:paraId="128A37E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Core logic for fingerprint generation, monitor classification, and API-key generation</w:t>
            </w:r>
          </w:p>
        </w:tc>
        <w:tc>
          <w:tcPr>
            <w:tcW w:w="1137" w:type="pct"/>
            <w:hideMark/>
          </w:tcPr>
          <w:p w14:paraId="5B8E8B1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backend/</w:t>
            </w:r>
            <w:proofErr w:type="spellStart"/>
            <w:r w:rsidRPr="00291056">
              <w:rPr>
                <w:rFonts w:ascii="Courier New" w:eastAsia="Times New Roman" w:hAnsi="Courier New" w:cs="Courier New"/>
                <w:sz w:val="20"/>
                <w:szCs w:val="20"/>
                <w:lang w:val="en-AE" w:eastAsia="en-AE"/>
              </w:rPr>
              <w:t>src</w:t>
            </w:r>
            <w:proofErr w:type="spellEnd"/>
            <w:r w:rsidRPr="00291056">
              <w:rPr>
                <w:rFonts w:ascii="Courier New" w:eastAsia="Times New Roman" w:hAnsi="Courier New" w:cs="Courier New"/>
                <w:sz w:val="20"/>
                <w:szCs w:val="20"/>
                <w:lang w:val="en-AE" w:eastAsia="en-AE"/>
              </w:rPr>
              <w:t>/test/java/com/</w:t>
            </w:r>
            <w:proofErr w:type="spellStart"/>
            <w:r w:rsidRPr="00291056">
              <w:rPr>
                <w:rFonts w:ascii="Courier New" w:eastAsia="Times New Roman" w:hAnsi="Courier New" w:cs="Courier New"/>
                <w:sz w:val="20"/>
                <w:szCs w:val="20"/>
                <w:lang w:val="en-AE" w:eastAsia="en-AE"/>
              </w:rPr>
              <w:t>seestack</w:t>
            </w:r>
            <w:proofErr w:type="spellEnd"/>
            <w:r w:rsidRPr="00291056">
              <w:rPr>
                <w:rFonts w:ascii="Courier New" w:eastAsia="Times New Roman" w:hAnsi="Courier New" w:cs="Courier New"/>
                <w:sz w:val="20"/>
                <w:szCs w:val="20"/>
                <w:lang w:val="en-AE" w:eastAsia="en-AE"/>
              </w:rPr>
              <w:t>/modules/**/*Test.java</w:t>
            </w:r>
          </w:p>
        </w:tc>
        <w:tc>
          <w:tcPr>
            <w:tcW w:w="1819" w:type="pct"/>
            <w:hideMark/>
          </w:tcPr>
          <w:p w14:paraId="067A5E0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Deterministic assertions isolate the correctness of the three core algorithms whose regression would silently corrupt error grouping, monitor status evaluation, or credential security.</w:t>
            </w:r>
          </w:p>
        </w:tc>
      </w:tr>
      <w:tr w:rsidR="008E2743" w:rsidRPr="00291056" w14:paraId="7ACF9ED3" w14:textId="77777777" w:rsidTr="0041362C">
        <w:tc>
          <w:tcPr>
            <w:cnfStyle w:val="001000000000" w:firstRow="0" w:lastRow="0" w:firstColumn="1" w:lastColumn="0" w:oddVBand="0" w:evenVBand="0" w:oddHBand="0" w:evenHBand="0" w:firstRowFirstColumn="0" w:firstRowLastColumn="0" w:lastRowFirstColumn="0" w:lastRowLastColumn="0"/>
            <w:tcW w:w="784" w:type="pct"/>
            <w:hideMark/>
          </w:tcPr>
          <w:p w14:paraId="09CF5670"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End-to-end runnable probe</w:t>
            </w:r>
          </w:p>
        </w:tc>
        <w:tc>
          <w:tcPr>
            <w:tcW w:w="1260" w:type="pct"/>
            <w:hideMark/>
          </w:tcPr>
          <w:p w14:paraId="7233CC2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Full ingest path from SDK to dashboard</w:t>
            </w:r>
          </w:p>
        </w:tc>
        <w:tc>
          <w:tcPr>
            <w:tcW w:w="1137" w:type="pct"/>
            <w:hideMark/>
          </w:tcPr>
          <w:p w14:paraId="482B8FE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sdks</w:t>
            </w:r>
            <w:proofErr w:type="spellEnd"/>
            <w:r w:rsidRPr="00291056">
              <w:rPr>
                <w:rFonts w:ascii="Courier New" w:eastAsia="Times New Roman" w:hAnsi="Courier New" w:cs="Courier New"/>
                <w:sz w:val="20"/>
                <w:szCs w:val="20"/>
                <w:lang w:val="en-AE" w:eastAsia="en-AE"/>
              </w:rPr>
              <w:t>/examples/example-app.js</w:t>
            </w:r>
          </w:p>
        </w:tc>
        <w:tc>
          <w:tcPr>
            <w:tcW w:w="1819" w:type="pct"/>
            <w:hideMark/>
          </w:tcPr>
          <w:p w14:paraId="4A3BFFC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A single runnable example verifies that the asynchronous contract across SDK, REST endpoint, Kafka, </w:t>
            </w:r>
            <w:proofErr w:type="spellStart"/>
            <w:r w:rsidRPr="00291056">
              <w:rPr>
                <w:rFonts w:ascii="Times New Roman" w:eastAsia="Times New Roman" w:hAnsi="Times New Roman" w:cs="Times New Roman"/>
                <w:sz w:val="24"/>
                <w:szCs w:val="24"/>
                <w:lang w:val="en-AE" w:eastAsia="en-AE"/>
              </w:rPr>
              <w:t>ClickHouse</w:t>
            </w:r>
            <w:proofErr w:type="spellEnd"/>
            <w:r w:rsidRPr="00291056">
              <w:rPr>
                <w:rFonts w:ascii="Times New Roman" w:eastAsia="Times New Roman" w:hAnsi="Times New Roman" w:cs="Times New Roman"/>
                <w:sz w:val="24"/>
                <w:szCs w:val="24"/>
                <w:lang w:val="en-AE" w:eastAsia="en-AE"/>
              </w:rPr>
              <w:t xml:space="preserve">, PostgreSQL, and dashboard </w:t>
            </w:r>
            <w:r w:rsidRPr="00291056">
              <w:rPr>
                <w:rFonts w:ascii="Times New Roman" w:eastAsia="Times New Roman" w:hAnsi="Times New Roman" w:cs="Times New Roman"/>
                <w:sz w:val="24"/>
                <w:szCs w:val="24"/>
                <w:lang w:val="en-AE" w:eastAsia="en-AE"/>
              </w:rPr>
              <w:lastRenderedPageBreak/>
              <w:t>remains intact under realistic execution.</w:t>
            </w:r>
          </w:p>
        </w:tc>
      </w:tr>
      <w:tr w:rsidR="008E2743" w:rsidRPr="00291056" w14:paraId="04CD88E8" w14:textId="77777777" w:rsidTr="0041362C">
        <w:tc>
          <w:tcPr>
            <w:cnfStyle w:val="001000000000" w:firstRow="0" w:lastRow="0" w:firstColumn="1" w:lastColumn="0" w:oddVBand="0" w:evenVBand="0" w:oddHBand="0" w:evenHBand="0" w:firstRowFirstColumn="0" w:firstRowLastColumn="0" w:lastRowFirstColumn="0" w:lastRowLastColumn="0"/>
            <w:tcW w:w="784" w:type="pct"/>
            <w:hideMark/>
          </w:tcPr>
          <w:p w14:paraId="0A0CED55"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Manual browser integration probe</w:t>
            </w:r>
          </w:p>
        </w:tc>
        <w:tc>
          <w:tcPr>
            <w:tcW w:w="1260" w:type="pct"/>
            <w:hideMark/>
          </w:tcPr>
          <w:p w14:paraId="2CF97FE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Frontend-to-backend interaction on the delivered dashboard surface</w:t>
            </w:r>
          </w:p>
        </w:tc>
        <w:tc>
          <w:tcPr>
            <w:tcW w:w="1137" w:type="pct"/>
            <w:hideMark/>
          </w:tcPr>
          <w:p w14:paraId="7AAD0A0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TEST_REPORT_INTEGRATION.md</w:t>
            </w:r>
          </w:p>
        </w:tc>
        <w:tc>
          <w:tcPr>
            <w:tcW w:w="1819" w:type="pct"/>
            <w:hideMark/>
          </w:tcPr>
          <w:p w14:paraId="5B66761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Browser execution reveals behaviours such as persisted authentication, client-side state hydration, and network request sequencing that are not faithfully reproduced by unit-level harnesses.</w:t>
            </w:r>
          </w:p>
        </w:tc>
      </w:tr>
      <w:tr w:rsidR="008E2743" w:rsidRPr="00291056" w14:paraId="532F1709" w14:textId="77777777" w:rsidTr="0041362C">
        <w:tc>
          <w:tcPr>
            <w:cnfStyle w:val="001000000000" w:firstRow="0" w:lastRow="0" w:firstColumn="1" w:lastColumn="0" w:oddVBand="0" w:evenVBand="0" w:oddHBand="0" w:evenHBand="0" w:firstRowFirstColumn="0" w:firstRowLastColumn="0" w:lastRowFirstColumn="0" w:lastRowLastColumn="0"/>
            <w:tcW w:w="784" w:type="pct"/>
            <w:hideMark/>
          </w:tcPr>
          <w:p w14:paraId="5C09EE5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Container health-check probe</w:t>
            </w:r>
          </w:p>
        </w:tc>
        <w:tc>
          <w:tcPr>
            <w:tcW w:w="1260" w:type="pct"/>
            <w:hideMark/>
          </w:tcPr>
          <w:p w14:paraId="040A6DE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Infrastructure readiness</w:t>
            </w:r>
          </w:p>
        </w:tc>
        <w:tc>
          <w:tcPr>
            <w:tcW w:w="1137" w:type="pct"/>
            <w:hideMark/>
          </w:tcPr>
          <w:p w14:paraId="1F281EE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infra/docker/docker-</w:t>
            </w:r>
            <w:proofErr w:type="spellStart"/>
            <w:r w:rsidRPr="00291056">
              <w:rPr>
                <w:rFonts w:ascii="Courier New" w:eastAsia="Times New Roman" w:hAnsi="Courier New" w:cs="Courier New"/>
                <w:sz w:val="20"/>
                <w:szCs w:val="20"/>
                <w:lang w:val="en-AE" w:eastAsia="en-AE"/>
              </w:rPr>
              <w:t>compose.yml</w:t>
            </w:r>
            <w:proofErr w:type="spellEnd"/>
          </w:p>
        </w:tc>
        <w:tc>
          <w:tcPr>
            <w:tcW w:w="1819" w:type="pct"/>
            <w:hideMark/>
          </w:tcPr>
          <w:p w14:paraId="613541E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Health checks gate dependent service startup and therefore provide the minimum readiness evidence required before any higher-layer evaluation is meaningful.</w:t>
            </w:r>
          </w:p>
        </w:tc>
      </w:tr>
      <w:tr w:rsidR="008E2743" w:rsidRPr="00291056" w14:paraId="6D0E871B" w14:textId="77777777" w:rsidTr="0041362C">
        <w:tc>
          <w:tcPr>
            <w:cnfStyle w:val="001000000000" w:firstRow="0" w:lastRow="0" w:firstColumn="1" w:lastColumn="0" w:oddVBand="0" w:evenVBand="0" w:oddHBand="0" w:evenHBand="0" w:firstRowFirstColumn="0" w:firstRowLastColumn="0" w:lastRowFirstColumn="0" w:lastRowLastColumn="0"/>
            <w:tcW w:w="784" w:type="pct"/>
            <w:hideMark/>
          </w:tcPr>
          <w:p w14:paraId="50938A5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Spring Boot Actuator health probe</w:t>
            </w:r>
          </w:p>
        </w:tc>
        <w:tc>
          <w:tcPr>
            <w:tcW w:w="1260" w:type="pct"/>
            <w:hideMark/>
          </w:tcPr>
          <w:p w14:paraId="472FE04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Backend service readiness and liveness</w:t>
            </w:r>
          </w:p>
        </w:tc>
        <w:tc>
          <w:tcPr>
            <w:tcW w:w="1137" w:type="pct"/>
            <w:hideMark/>
          </w:tcPr>
          <w:p w14:paraId="12BD1E5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backend/</w:t>
            </w:r>
            <w:proofErr w:type="spellStart"/>
            <w:r w:rsidRPr="00291056">
              <w:rPr>
                <w:rFonts w:ascii="Courier New" w:eastAsia="Times New Roman" w:hAnsi="Courier New" w:cs="Courier New"/>
                <w:sz w:val="20"/>
                <w:szCs w:val="20"/>
                <w:lang w:val="en-AE" w:eastAsia="en-AE"/>
              </w:rPr>
              <w:t>src</w:t>
            </w:r>
            <w:proofErr w:type="spellEnd"/>
            <w:r w:rsidRPr="00291056">
              <w:rPr>
                <w:rFonts w:ascii="Courier New" w:eastAsia="Times New Roman" w:hAnsi="Courier New" w:cs="Courier New"/>
                <w:sz w:val="20"/>
                <w:szCs w:val="20"/>
                <w:lang w:val="en-AE" w:eastAsia="en-AE"/>
              </w:rPr>
              <w:t>/main/resources/</w:t>
            </w:r>
            <w:proofErr w:type="spellStart"/>
            <w:r w:rsidRPr="00291056">
              <w:rPr>
                <w:rFonts w:ascii="Courier New" w:eastAsia="Times New Roman" w:hAnsi="Courier New" w:cs="Courier New"/>
                <w:sz w:val="20"/>
                <w:szCs w:val="20"/>
                <w:lang w:val="en-AE" w:eastAsia="en-AE"/>
              </w:rPr>
              <w:t>application.properties</w:t>
            </w:r>
            <w:proofErr w:type="spellEnd"/>
          </w:p>
        </w:tc>
        <w:tc>
          <w:tcPr>
            <w:tcW w:w="1819" w:type="pct"/>
            <w:hideMark/>
          </w:tcPr>
          <w:p w14:paraId="7C41380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single health endpoint consolidates the status of the database, Kafka broker, and Redis cache, making it the canonical readiness signal for backend operation.</w:t>
            </w:r>
          </w:p>
        </w:tc>
      </w:tr>
      <w:tr w:rsidR="008E2743" w:rsidRPr="00291056" w14:paraId="17BE9027" w14:textId="77777777" w:rsidTr="0041362C">
        <w:tc>
          <w:tcPr>
            <w:cnfStyle w:val="001000000000" w:firstRow="0" w:lastRow="0" w:firstColumn="1" w:lastColumn="0" w:oddVBand="0" w:evenVBand="0" w:oddHBand="0" w:evenHBand="0" w:firstRowFirstColumn="0" w:firstRowLastColumn="0" w:lastRowFirstColumn="0" w:lastRowLastColumn="0"/>
            <w:tcW w:w="784" w:type="pct"/>
            <w:hideMark/>
          </w:tcPr>
          <w:p w14:paraId="616203A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Documentation-site validation</w:t>
            </w:r>
          </w:p>
        </w:tc>
        <w:tc>
          <w:tcPr>
            <w:tcW w:w="1260" w:type="pct"/>
            <w:hideMark/>
          </w:tcPr>
          <w:p w14:paraId="0834013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Public developer-experience surface</w:t>
            </w:r>
          </w:p>
        </w:tc>
        <w:tc>
          <w:tcPr>
            <w:tcW w:w="1137" w:type="pct"/>
            <w:hideMark/>
          </w:tcPr>
          <w:p w14:paraId="4E1EFD4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docs/package.json</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docs/scripts/generate-openapi.mts</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docs/app/llms.txt/route.ts</w:t>
            </w:r>
          </w:p>
        </w:tc>
        <w:tc>
          <w:tcPr>
            <w:tcW w:w="1819" w:type="pct"/>
            <w:hideMark/>
          </w:tcPr>
          <w:p w14:paraId="15E89C3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documentation site is the entry point for integrators, so stale API references, broken builds, or missing AI-oriented export surfaces would degrade adoption even if the backend remained correct.</w:t>
            </w:r>
          </w:p>
        </w:tc>
      </w:tr>
      <w:tr w:rsidR="008E2743" w:rsidRPr="00291056" w14:paraId="57EA0C3A" w14:textId="77777777" w:rsidTr="0041362C">
        <w:tc>
          <w:tcPr>
            <w:cnfStyle w:val="001000000000" w:firstRow="0" w:lastRow="0" w:firstColumn="1" w:lastColumn="0" w:oddVBand="0" w:evenVBand="0" w:oddHBand="0" w:evenHBand="0" w:firstRowFirstColumn="0" w:firstRowLastColumn="0" w:lastRowFirstColumn="0" w:lastRowLastColumn="0"/>
            <w:tcW w:w="784" w:type="pct"/>
            <w:hideMark/>
          </w:tcPr>
          <w:p w14:paraId="04ACE04B"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Manual functional acceptance testing</w:t>
            </w:r>
          </w:p>
        </w:tc>
        <w:tc>
          <w:tcPr>
            <w:tcW w:w="1260" w:type="pct"/>
            <w:hideMark/>
          </w:tcPr>
          <w:p w14:paraId="7725529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Delivered functional requirements</w:t>
            </w:r>
          </w:p>
        </w:tc>
        <w:tc>
          <w:tcPr>
            <w:tcW w:w="1137" w:type="pct"/>
            <w:hideMark/>
          </w:tcPr>
          <w:p w14:paraId="6DDE77A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Functional test-case tables in this chapter</w:t>
            </w:r>
          </w:p>
        </w:tc>
        <w:tc>
          <w:tcPr>
            <w:tcW w:w="1819" w:type="pct"/>
            <w:hideMark/>
          </w:tcPr>
          <w:p w14:paraId="0AA0DA7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project brief requires structured functional test cases, and the resulting cases trace delivered workflows directly to the use-case and implementation scope.</w:t>
            </w:r>
          </w:p>
        </w:tc>
      </w:tr>
    </w:tbl>
    <w:p w14:paraId="48E3F6B8"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90" w:name="_Toc229325927"/>
      <w:r w:rsidRPr="00291056">
        <w:rPr>
          <w:rFonts w:ascii="Times New Roman" w:eastAsia="Times New Roman" w:hAnsi="Times New Roman" w:cs="Times New Roman"/>
          <w:b/>
          <w:bCs/>
          <w:sz w:val="24"/>
          <w:szCs w:val="24"/>
          <w:lang w:val="en-AE" w:eastAsia="en-AE"/>
        </w:rPr>
        <w:t>7.2 Automated Unit Tests</w:t>
      </w:r>
      <w:bookmarkEnd w:id="290"/>
    </w:p>
    <w:p w14:paraId="76C2E6D8" w14:textId="77777777" w:rsidR="008E2743" w:rsidRDefault="008E2743" w:rsidP="00BE5E9B">
      <w:pPr>
        <w:pStyle w:val="NormalWeb"/>
        <w:jc w:val="both"/>
      </w:pPr>
      <w:r>
        <w:t xml:space="preserve">Seven JUnit 5 test suites were maintained alongside the production backend code to evaluate the correctness of the platform’s most critical deterministic components. The suites were intentionally written without requiring a full Spring application context so that execution remained fast, repeatable, and independent of infrastructure state. Collectively, they contain forty-five test cases spanning fingerprint generation, monitor status classification, API-key generation, dashboard insights aggregation, PII </w:t>
      </w:r>
      <w:proofErr w:type="spellStart"/>
      <w:r>
        <w:t>sanitisation</w:t>
      </w:r>
      <w:proofErr w:type="spellEnd"/>
      <w:r>
        <w:t xml:space="preserve"> prior to AI dispatch, additive security risk scoring, and load-runner hard-cap enforcement.</w:t>
      </w:r>
    </w:p>
    <w:p w14:paraId="2E1ED585" w14:textId="77777777" w:rsidR="008E2743" w:rsidRDefault="008E2743" w:rsidP="00BE5E9B">
      <w:pPr>
        <w:pStyle w:val="NormalWeb"/>
        <w:jc w:val="both"/>
      </w:pPr>
      <w:r>
        <w:lastRenderedPageBreak/>
        <w:t>The fingerprinting suite verifies that logically identical exceptions produce identical 64-character hexadecimal fingerprints regardless of runtime source, while distinct exception classes or distinct frame sequences generate different identifiers. It also verifies the handling of null or empty frame arrays, filtering of internal framework frames, and the cap applied to the top application frames that participate in the digest. These assertions protect the integrity of grouped error reporting by preventing incorrect fragmentation or accidental coalescence of issues.</w:t>
      </w:r>
    </w:p>
    <w:p w14:paraId="6FF21C44" w14:textId="77777777" w:rsidR="008E2743" w:rsidRDefault="008E2743" w:rsidP="00BE5E9B">
      <w:pPr>
        <w:pStyle w:val="NormalWeb"/>
        <w:jc w:val="both"/>
      </w:pPr>
      <w:r>
        <w:t xml:space="preserve">The monitor-classification suite verifies the exact </w:t>
      </w:r>
      <w:proofErr w:type="spellStart"/>
      <w:r>
        <w:t>behaviour</w:t>
      </w:r>
      <w:proofErr w:type="spellEnd"/>
      <w:r>
        <w:t xml:space="preserve"> of the </w:t>
      </w:r>
      <w:proofErr w:type="spellStart"/>
      <w:r>
        <w:rPr>
          <w:rStyle w:val="HTMLCode"/>
        </w:rPr>
        <w:t>MonitorScheduler.isUp</w:t>
      </w:r>
      <w:proofErr w:type="spellEnd"/>
      <w:r>
        <w:rPr>
          <w:rStyle w:val="HTMLCode"/>
        </w:rPr>
        <w:t>(int, int)</w:t>
      </w:r>
      <w:r>
        <w:t> predicate across the full decision boundary of interest. It confirms that 2xx and 3xx statuses are treated as operational, that 4xx and 5xx responses are treated as down, that </w:t>
      </w:r>
      <w:r>
        <w:rPr>
          <w:rStyle w:val="HTMLCode"/>
        </w:rPr>
        <w:t>status == 0</w:t>
      </w:r>
      <w:r>
        <w:t xml:space="preserve"> is interpreted as connection failure, and that the 30,000 </w:t>
      </w:r>
      <w:proofErr w:type="spellStart"/>
      <w:r>
        <w:t>ms</w:t>
      </w:r>
      <w:proofErr w:type="spellEnd"/>
      <w:r>
        <w:t xml:space="preserve"> timeout boundary is applied precisely. These cases are significant because an incorrect verdict at any boundary would silently distort uptime metrics and dashboard badges.</w:t>
      </w:r>
    </w:p>
    <w:p w14:paraId="36334B73" w14:textId="77777777" w:rsidR="008E2743" w:rsidRDefault="008E2743" w:rsidP="00BE5E9B">
      <w:pPr>
        <w:pStyle w:val="NormalWeb"/>
        <w:jc w:val="both"/>
      </w:pPr>
      <w:r>
        <w:t>The API-key suite verifies the security properties required by the one-time key reveal design. It confirms correct environment-specific prefixes, adequate key length, uniqueness across generated keys, deterministic hashing, correct prefix extraction, and proper SHA-256 formatting of persisted hashes. These tests establish that credential storage preserves verification capability without storing raw secrets in the database.</w:t>
      </w:r>
    </w:p>
    <w:p w14:paraId="68E2403C" w14:textId="77777777" w:rsidR="008E2743" w:rsidRDefault="008E2743" w:rsidP="00BE5E9B">
      <w:pPr>
        <w:pStyle w:val="NormalWeb"/>
        <w:jc w:val="both"/>
      </w:pPr>
      <w:r>
        <w:t xml:space="preserve">The dashboard insights suite verifies the projection logic that powers occurrence-trend reporting on the overview page. Operating against a fixed clock, it confirms that aggregations over </w:t>
      </w:r>
      <w:proofErr w:type="gramStart"/>
      <w:r>
        <w:t>rolling time</w:t>
      </w:r>
      <w:proofErr w:type="gramEnd"/>
      <w:r>
        <w:t xml:space="preserve"> windows return consistent counts and ordering and that empty windows do not produce spurious entries. The fixed clock removes time-dependent flakiness and isolates the aggregation from infrastructure variability.</w:t>
      </w:r>
    </w:p>
    <w:p w14:paraId="4AC7263F" w14:textId="77777777" w:rsidR="008E2743" w:rsidRDefault="008E2743" w:rsidP="00BE5E9B">
      <w:pPr>
        <w:pStyle w:val="NormalWeb"/>
        <w:jc w:val="both"/>
      </w:pPr>
      <w:r>
        <w:t xml:space="preserve">The PII </w:t>
      </w:r>
      <w:proofErr w:type="spellStart"/>
      <w:r>
        <w:t>sanitiser</w:t>
      </w:r>
      <w:proofErr w:type="spellEnd"/>
      <w:r>
        <w:t xml:space="preserve"> suite verifies the redaction guarantees applied immediately before any payload leaves the AI module for the OpenAI endpoint. It confirms that bearer tokens, OpenAI-style keys, JWT-shaped strings, and long hexadecimal strings are removed from free-form values, that values keyed under a known sensitive name are replaced regardless of content, and that the </w:t>
      </w:r>
      <w:proofErr w:type="spellStart"/>
      <w:r>
        <w:t>sanitiser</w:t>
      </w:r>
      <w:proofErr w:type="spellEnd"/>
      <w:r>
        <w:t xml:space="preserve"> recurses into nested map structures so that no buried credential reaches the language model.</w:t>
      </w:r>
    </w:p>
    <w:p w14:paraId="551320AB" w14:textId="77777777" w:rsidR="008E2743" w:rsidRDefault="008E2743" w:rsidP="00BE5E9B">
      <w:pPr>
        <w:pStyle w:val="NormalWeb"/>
        <w:jc w:val="both"/>
      </w:pPr>
      <w:r>
        <w:t xml:space="preserve">The security risk-scorer suite verifies the additive scoring rule that translates port and header findings into a numeric risk score and the LOW/MEDIUM/HIGH classification used by the dashboard. It confirms the </w:t>
      </w:r>
      <w:proofErr w:type="gramStart"/>
      <w:r>
        <w:t>+30 weight</w:t>
      </w:r>
      <w:proofErr w:type="gramEnd"/>
      <w:r>
        <w:t xml:space="preserve"> applied to each exposed database port, the +15 penalty for HTTP exposure without a corresponding HTTPS port, the missing-headers contribution capped at +20, and the level transitions at 30 and 60. These boundaries determine which scans escalate to a HIGH classification and therefore carry the strongest signal value to the user.</w:t>
      </w:r>
    </w:p>
    <w:p w14:paraId="59D91B88" w14:textId="77777777" w:rsidR="008E2743" w:rsidRDefault="008E2743" w:rsidP="00BE5E9B">
      <w:pPr>
        <w:pStyle w:val="NormalWeb"/>
        <w:jc w:val="both"/>
      </w:pPr>
      <w:r>
        <w:t xml:space="preserve">The load-runner suite verifies the public hard-cap constants exposed by </w:t>
      </w:r>
      <w:proofErr w:type="spellStart"/>
      <w:r>
        <w:rPr>
          <w:rStyle w:val="HTMLCode"/>
        </w:rPr>
        <w:t>LoadTestRunner</w:t>
      </w:r>
      <w:proofErr w:type="spellEnd"/>
      <w:r>
        <w:t>. The constants are referenced in the controller, the dashboard configuration form, and the developer documentation; alignment of the test, runtime, and user-facing values prevents the runner from being silently relaxed beyond its safe upper bound.</w:t>
      </w:r>
    </w:p>
    <w:p w14:paraId="79022152" w14:textId="77777777" w:rsidR="008E2743" w:rsidRDefault="008E2743" w:rsidP="008E2743">
      <w:pPr>
        <w:pStyle w:val="NormalWeb"/>
      </w:pPr>
      <w:r>
        <w:t>The unit-test inventory and the invariants covered by each suite are consolidated in Table 7.2.</w:t>
      </w:r>
    </w:p>
    <w:tbl>
      <w:tblPr>
        <w:tblStyle w:val="GridTable1Light"/>
        <w:tblW w:w="5000" w:type="pct"/>
        <w:tblLayout w:type="fixed"/>
        <w:tblLook w:val="04A0" w:firstRow="1" w:lastRow="0" w:firstColumn="1" w:lastColumn="0" w:noHBand="0" w:noVBand="1"/>
      </w:tblPr>
      <w:tblGrid>
        <w:gridCol w:w="1921"/>
        <w:gridCol w:w="2468"/>
        <w:gridCol w:w="1135"/>
        <w:gridCol w:w="3826"/>
      </w:tblGrid>
      <w:tr w:rsidR="008E2743" w:rsidRPr="008E2743" w14:paraId="53BADC2A" w14:textId="77777777" w:rsidTr="00617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pct"/>
            <w:hideMark/>
          </w:tcPr>
          <w:p w14:paraId="427EEC3F"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lastRenderedPageBreak/>
              <w:t>Test suite</w:t>
            </w:r>
          </w:p>
        </w:tc>
        <w:tc>
          <w:tcPr>
            <w:tcW w:w="1320" w:type="pct"/>
            <w:hideMark/>
          </w:tcPr>
          <w:p w14:paraId="1A39F499"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File</w:t>
            </w:r>
          </w:p>
        </w:tc>
        <w:tc>
          <w:tcPr>
            <w:tcW w:w="607" w:type="pct"/>
            <w:hideMark/>
          </w:tcPr>
          <w:p w14:paraId="3C693E8A"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Cases</w:t>
            </w:r>
          </w:p>
        </w:tc>
        <w:tc>
          <w:tcPr>
            <w:tcW w:w="2046" w:type="pct"/>
            <w:hideMark/>
          </w:tcPr>
          <w:p w14:paraId="2C910D60"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Key invariants covered</w:t>
            </w:r>
          </w:p>
        </w:tc>
      </w:tr>
      <w:tr w:rsidR="008E2743" w:rsidRPr="008E2743" w14:paraId="370EB454" w14:textId="77777777" w:rsidTr="00617678">
        <w:tc>
          <w:tcPr>
            <w:cnfStyle w:val="001000000000" w:firstRow="0" w:lastRow="0" w:firstColumn="1" w:lastColumn="0" w:oddVBand="0" w:evenVBand="0" w:oddHBand="0" w:evenHBand="0" w:firstRowFirstColumn="0" w:firstRowLastColumn="0" w:lastRowFirstColumn="0" w:lastRowLastColumn="0"/>
            <w:tcW w:w="1027" w:type="pct"/>
            <w:hideMark/>
          </w:tcPr>
          <w:p w14:paraId="429D0B41"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ErrorFingerprintServiceTest</w:t>
            </w:r>
            <w:proofErr w:type="spellEnd"/>
          </w:p>
        </w:tc>
        <w:tc>
          <w:tcPr>
            <w:tcW w:w="1320" w:type="pct"/>
            <w:hideMark/>
          </w:tcPr>
          <w:p w14:paraId="1DC587D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backend/src/test/java/com/seestack/modules/errors/service/ErrorFingerprintServiceTest.java</w:t>
            </w:r>
          </w:p>
        </w:tc>
        <w:tc>
          <w:tcPr>
            <w:tcW w:w="607" w:type="pct"/>
            <w:hideMark/>
          </w:tcPr>
          <w:p w14:paraId="3DF92B0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9</w:t>
            </w:r>
          </w:p>
        </w:tc>
        <w:tc>
          <w:tcPr>
            <w:tcW w:w="2046" w:type="pct"/>
            <w:hideMark/>
          </w:tcPr>
          <w:p w14:paraId="1AF4A94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Determinism, 64-character hexadecimal output, internal-frame filtering, top-frame limit, null and empty fallback handling, and distinction between class-based and frame-based inputs.</w:t>
            </w:r>
          </w:p>
        </w:tc>
      </w:tr>
      <w:tr w:rsidR="008E2743" w:rsidRPr="008E2743" w14:paraId="29D138E1" w14:textId="77777777" w:rsidTr="00617678">
        <w:tc>
          <w:tcPr>
            <w:cnfStyle w:val="001000000000" w:firstRow="0" w:lastRow="0" w:firstColumn="1" w:lastColumn="0" w:oddVBand="0" w:evenVBand="0" w:oddHBand="0" w:evenHBand="0" w:firstRowFirstColumn="0" w:firstRowLastColumn="0" w:lastRowFirstColumn="0" w:lastRowLastColumn="0"/>
            <w:tcW w:w="1027" w:type="pct"/>
            <w:hideMark/>
          </w:tcPr>
          <w:p w14:paraId="4A28C272"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MonitorSchedulerTest</w:t>
            </w:r>
            <w:proofErr w:type="spellEnd"/>
          </w:p>
        </w:tc>
        <w:tc>
          <w:tcPr>
            <w:tcW w:w="1320" w:type="pct"/>
            <w:hideMark/>
          </w:tcPr>
          <w:p w14:paraId="18B877A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backend/src/test/java/com/seestack/modules/monitors/service/MonitorSchedulerTest.java</w:t>
            </w:r>
          </w:p>
        </w:tc>
        <w:tc>
          <w:tcPr>
            <w:tcW w:w="607" w:type="pct"/>
            <w:hideMark/>
          </w:tcPr>
          <w:p w14:paraId="77D29B7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10</w:t>
            </w:r>
          </w:p>
        </w:tc>
        <w:tc>
          <w:tcPr>
            <w:tcW w:w="2046" w:type="pct"/>
            <w:hideMark/>
          </w:tcPr>
          <w:p w14:paraId="65A298EA"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Up/down classification across HTTP status classes, </w:t>
            </w:r>
            <w:r w:rsidRPr="008E2743">
              <w:rPr>
                <w:rFonts w:ascii="Courier New" w:eastAsia="Times New Roman" w:hAnsi="Courier New" w:cs="Courier New"/>
                <w:sz w:val="20"/>
                <w:szCs w:val="20"/>
                <w:lang w:val="en-AE" w:eastAsia="en-AE"/>
              </w:rPr>
              <w:t>status == 0</w:t>
            </w:r>
            <w:r w:rsidRPr="008E2743">
              <w:rPr>
                <w:rFonts w:ascii="Times New Roman" w:eastAsia="Times New Roman" w:hAnsi="Times New Roman" w:cs="Times New Roman"/>
                <w:sz w:val="24"/>
                <w:szCs w:val="24"/>
                <w:lang w:val="en-AE" w:eastAsia="en-AE"/>
              </w:rPr>
              <w:t xml:space="preserve"> handling, timeout threshold at 30,000 </w:t>
            </w:r>
            <w:proofErr w:type="spellStart"/>
            <w:r w:rsidRPr="008E2743">
              <w:rPr>
                <w:rFonts w:ascii="Times New Roman" w:eastAsia="Times New Roman" w:hAnsi="Times New Roman" w:cs="Times New Roman"/>
                <w:sz w:val="24"/>
                <w:szCs w:val="24"/>
                <w:lang w:val="en-AE" w:eastAsia="en-AE"/>
              </w:rPr>
              <w:t>ms</w:t>
            </w:r>
            <w:proofErr w:type="spellEnd"/>
            <w:r w:rsidRPr="008E2743">
              <w:rPr>
                <w:rFonts w:ascii="Times New Roman" w:eastAsia="Times New Roman" w:hAnsi="Times New Roman" w:cs="Times New Roman"/>
                <w:sz w:val="24"/>
                <w:szCs w:val="24"/>
                <w:lang w:val="en-AE" w:eastAsia="en-AE"/>
              </w:rPr>
              <w:t>, and 399/400 boundary behaviour.</w:t>
            </w:r>
          </w:p>
        </w:tc>
      </w:tr>
      <w:tr w:rsidR="008E2743" w:rsidRPr="008E2743" w14:paraId="17852A23" w14:textId="77777777" w:rsidTr="00617678">
        <w:tc>
          <w:tcPr>
            <w:cnfStyle w:val="001000000000" w:firstRow="0" w:lastRow="0" w:firstColumn="1" w:lastColumn="0" w:oddVBand="0" w:evenVBand="0" w:oddHBand="0" w:evenHBand="0" w:firstRowFirstColumn="0" w:firstRowLastColumn="0" w:lastRowFirstColumn="0" w:lastRowLastColumn="0"/>
            <w:tcW w:w="1027" w:type="pct"/>
            <w:hideMark/>
          </w:tcPr>
          <w:p w14:paraId="5A7FCA7B"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ApiKeyGeneratorServiceTest</w:t>
            </w:r>
            <w:proofErr w:type="spellEnd"/>
          </w:p>
        </w:tc>
        <w:tc>
          <w:tcPr>
            <w:tcW w:w="1320" w:type="pct"/>
            <w:hideMark/>
          </w:tcPr>
          <w:p w14:paraId="7387BA1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backend/src/test/java/com/seestack/modules/teams/service/ApiKeyGeneratorServiceTest.java</w:t>
            </w:r>
          </w:p>
        </w:tc>
        <w:tc>
          <w:tcPr>
            <w:tcW w:w="607" w:type="pct"/>
            <w:hideMark/>
          </w:tcPr>
          <w:p w14:paraId="38FB8D7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7</w:t>
            </w:r>
          </w:p>
        </w:tc>
        <w:tc>
          <w:tcPr>
            <w:tcW w:w="2046" w:type="pct"/>
            <w:hideMark/>
          </w:tcPr>
          <w:p w14:paraId="256E677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Prefix correctness, minimum key length, uniqueness, deterministic hashing, SHA-256 digest format, and prefix extraction for safe dashboard rendering.</w:t>
            </w:r>
          </w:p>
        </w:tc>
      </w:tr>
      <w:tr w:rsidR="008E2743" w:rsidRPr="008E2743" w14:paraId="527848F4" w14:textId="77777777" w:rsidTr="00617678">
        <w:tc>
          <w:tcPr>
            <w:cnfStyle w:val="001000000000" w:firstRow="0" w:lastRow="0" w:firstColumn="1" w:lastColumn="0" w:oddVBand="0" w:evenVBand="0" w:oddHBand="0" w:evenHBand="0" w:firstRowFirstColumn="0" w:firstRowLastColumn="0" w:lastRowFirstColumn="0" w:lastRowLastColumn="0"/>
            <w:tcW w:w="1027" w:type="pct"/>
            <w:hideMark/>
          </w:tcPr>
          <w:p w14:paraId="6AAE40A0"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ErrorInsightsServiceTest</w:t>
            </w:r>
            <w:proofErr w:type="spellEnd"/>
          </w:p>
        </w:tc>
        <w:tc>
          <w:tcPr>
            <w:tcW w:w="1320" w:type="pct"/>
            <w:hideMark/>
          </w:tcPr>
          <w:p w14:paraId="39F2380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backend/src/test/java/com/seestack/modules/errors/service/ErrorInsightsServiceTest.java</w:t>
            </w:r>
          </w:p>
        </w:tc>
        <w:tc>
          <w:tcPr>
            <w:tcW w:w="607" w:type="pct"/>
            <w:hideMark/>
          </w:tcPr>
          <w:p w14:paraId="1C5B5E3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8</w:t>
            </w:r>
          </w:p>
        </w:tc>
        <w:tc>
          <w:tcPr>
            <w:tcW w:w="2046" w:type="pct"/>
            <w:hideMark/>
          </w:tcPr>
          <w:p w14:paraId="78398A37"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Dashboard insights aggregation under fixed clock, time-window filtering, projection consistency, and empty-window handling.</w:t>
            </w:r>
          </w:p>
        </w:tc>
      </w:tr>
      <w:tr w:rsidR="008E2743" w:rsidRPr="008E2743" w14:paraId="472D56E3" w14:textId="77777777" w:rsidTr="00617678">
        <w:tc>
          <w:tcPr>
            <w:cnfStyle w:val="001000000000" w:firstRow="0" w:lastRow="0" w:firstColumn="1" w:lastColumn="0" w:oddVBand="0" w:evenVBand="0" w:oddHBand="0" w:evenHBand="0" w:firstRowFirstColumn="0" w:firstRowLastColumn="0" w:lastRowFirstColumn="0" w:lastRowLastColumn="0"/>
            <w:tcW w:w="1027" w:type="pct"/>
            <w:hideMark/>
          </w:tcPr>
          <w:p w14:paraId="6B93A4E9"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ErrorDataSanitizerTest</w:t>
            </w:r>
            <w:proofErr w:type="spellEnd"/>
          </w:p>
        </w:tc>
        <w:tc>
          <w:tcPr>
            <w:tcW w:w="1320" w:type="pct"/>
            <w:hideMark/>
          </w:tcPr>
          <w:p w14:paraId="1A2A6A8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backend/src/test/java/com/seestack/modules/ai/service/ErrorDataSanitizerTest.java</w:t>
            </w:r>
          </w:p>
        </w:tc>
        <w:tc>
          <w:tcPr>
            <w:tcW w:w="607" w:type="pct"/>
            <w:hideMark/>
          </w:tcPr>
          <w:p w14:paraId="68461F8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5</w:t>
            </w:r>
          </w:p>
        </w:tc>
        <w:tc>
          <w:tcPr>
            <w:tcW w:w="2046" w:type="pct"/>
            <w:hideMark/>
          </w:tcPr>
          <w:p w14:paraId="653541E2"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Bearer-token, </w:t>
            </w:r>
            <w:proofErr w:type="spellStart"/>
            <w:r w:rsidRPr="008E2743">
              <w:rPr>
                <w:rFonts w:ascii="Courier New" w:eastAsia="Times New Roman" w:hAnsi="Courier New" w:cs="Courier New"/>
                <w:sz w:val="20"/>
                <w:szCs w:val="20"/>
                <w:lang w:val="en-AE" w:eastAsia="en-AE"/>
              </w:rPr>
              <w:t>sk</w:t>
            </w:r>
            <w:proofErr w:type="spellEnd"/>
            <w:r w:rsidRPr="008E2743">
              <w:rPr>
                <w:rFonts w:ascii="Courier New" w:eastAsia="Times New Roman" w:hAnsi="Courier New" w:cs="Courier New"/>
                <w:sz w:val="20"/>
                <w:szCs w:val="20"/>
                <w:lang w:val="en-AE" w:eastAsia="en-AE"/>
              </w:rPr>
              <w:t>-</w:t>
            </w:r>
            <w:r w:rsidRPr="008E2743">
              <w:rPr>
                <w:rFonts w:ascii="Times New Roman" w:eastAsia="Times New Roman" w:hAnsi="Times New Roman" w:cs="Times New Roman"/>
                <w:sz w:val="24"/>
                <w:szCs w:val="24"/>
                <w:lang w:val="en-AE" w:eastAsia="en-AE"/>
              </w:rPr>
              <w:t>-key, JWT, and long-hex regex redaction; key-name redaction; nested-map recursion before LLM dispatch.</w:t>
            </w:r>
          </w:p>
        </w:tc>
      </w:tr>
      <w:tr w:rsidR="008E2743" w:rsidRPr="008E2743" w14:paraId="53EB1F6D" w14:textId="77777777" w:rsidTr="00617678">
        <w:tc>
          <w:tcPr>
            <w:cnfStyle w:val="001000000000" w:firstRow="0" w:lastRow="0" w:firstColumn="1" w:lastColumn="0" w:oddVBand="0" w:evenVBand="0" w:oddHBand="0" w:evenHBand="0" w:firstRowFirstColumn="0" w:firstRowLastColumn="0" w:lastRowFirstColumn="0" w:lastRowLastColumn="0"/>
            <w:tcW w:w="1027" w:type="pct"/>
            <w:hideMark/>
          </w:tcPr>
          <w:p w14:paraId="316B2FDD"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SecurityAnalyzerTest</w:t>
            </w:r>
            <w:proofErr w:type="spellEnd"/>
          </w:p>
        </w:tc>
        <w:tc>
          <w:tcPr>
            <w:tcW w:w="1320" w:type="pct"/>
            <w:hideMark/>
          </w:tcPr>
          <w:p w14:paraId="7817EC4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backend/src/test/java/com/seestack/modules/security/service/SecurityAnalyzerTest.java</w:t>
            </w:r>
          </w:p>
        </w:tc>
        <w:tc>
          <w:tcPr>
            <w:tcW w:w="607" w:type="pct"/>
            <w:hideMark/>
          </w:tcPr>
          <w:p w14:paraId="48CF519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5</w:t>
            </w:r>
          </w:p>
        </w:tc>
        <w:tc>
          <w:tcPr>
            <w:tcW w:w="2046" w:type="pct"/>
            <w:hideMark/>
          </w:tcPr>
          <w:p w14:paraId="54797E32"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Service detection from port map; database-port weighting; HTTP-without-HTTPS penalty; risk-level threshold transitions; score capping at 100.</w:t>
            </w:r>
          </w:p>
        </w:tc>
      </w:tr>
      <w:tr w:rsidR="008E2743" w:rsidRPr="008E2743" w14:paraId="3D546F27" w14:textId="77777777" w:rsidTr="00617678">
        <w:tc>
          <w:tcPr>
            <w:cnfStyle w:val="001000000000" w:firstRow="0" w:lastRow="0" w:firstColumn="1" w:lastColumn="0" w:oddVBand="0" w:evenVBand="0" w:oddHBand="0" w:evenHBand="0" w:firstRowFirstColumn="0" w:firstRowLastColumn="0" w:lastRowFirstColumn="0" w:lastRowLastColumn="0"/>
            <w:tcW w:w="1027" w:type="pct"/>
            <w:hideMark/>
          </w:tcPr>
          <w:p w14:paraId="7E217B93"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LoadTestRunnerLimitsTest</w:t>
            </w:r>
            <w:proofErr w:type="spellEnd"/>
          </w:p>
        </w:tc>
        <w:tc>
          <w:tcPr>
            <w:tcW w:w="1320" w:type="pct"/>
            <w:hideMark/>
          </w:tcPr>
          <w:p w14:paraId="658EB49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backend/src/test/java/com/seestack/modules/loadtest/service/LoadTestRunnerLimitsTest.java</w:t>
            </w:r>
          </w:p>
        </w:tc>
        <w:tc>
          <w:tcPr>
            <w:tcW w:w="607" w:type="pct"/>
            <w:hideMark/>
          </w:tcPr>
          <w:p w14:paraId="2EB28D7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w:t>
            </w:r>
          </w:p>
        </w:tc>
        <w:tc>
          <w:tcPr>
            <w:tcW w:w="2046" w:type="pct"/>
            <w:hideMark/>
          </w:tcPr>
          <w:p w14:paraId="12EA3087"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Hard-cap public constants alignment with controller, UI, and documentation.</w:t>
            </w:r>
          </w:p>
        </w:tc>
      </w:tr>
      <w:tr w:rsidR="008E2743" w:rsidRPr="008E2743" w14:paraId="543B9167" w14:textId="77777777" w:rsidTr="00617678">
        <w:tc>
          <w:tcPr>
            <w:cnfStyle w:val="001000000000" w:firstRow="0" w:lastRow="0" w:firstColumn="1" w:lastColumn="0" w:oddVBand="0" w:evenVBand="0" w:oddHBand="0" w:evenHBand="0" w:firstRowFirstColumn="0" w:firstRowLastColumn="0" w:lastRowFirstColumn="0" w:lastRowLastColumn="0"/>
            <w:tcW w:w="1027" w:type="pct"/>
            <w:hideMark/>
          </w:tcPr>
          <w:p w14:paraId="6B390947"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Total</w:t>
            </w:r>
          </w:p>
        </w:tc>
        <w:tc>
          <w:tcPr>
            <w:tcW w:w="1320" w:type="pct"/>
            <w:hideMark/>
          </w:tcPr>
          <w:p w14:paraId="0625C80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w:t>
            </w:r>
          </w:p>
        </w:tc>
        <w:tc>
          <w:tcPr>
            <w:tcW w:w="607" w:type="pct"/>
            <w:hideMark/>
          </w:tcPr>
          <w:p w14:paraId="7277894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45</w:t>
            </w:r>
          </w:p>
        </w:tc>
        <w:tc>
          <w:tcPr>
            <w:tcW w:w="2046" w:type="pct"/>
            <w:hideMark/>
          </w:tcPr>
          <w:p w14:paraId="6EDAA01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Coverage is concentrated on the five deterministic algorithms documented in section 6.6 plus the API-key generator and dashboard insights aggregator.</w:t>
            </w:r>
          </w:p>
        </w:tc>
      </w:tr>
    </w:tbl>
    <w:p w14:paraId="47D90F1A" w14:textId="77777777" w:rsidR="008E2743" w:rsidRDefault="008E2743" w:rsidP="008E2743">
      <w:pPr>
        <w:pStyle w:val="NormalWeb"/>
      </w:pPr>
    </w:p>
    <w:p w14:paraId="7EFFE592" w14:textId="7BCEF9AF" w:rsidR="00291056" w:rsidRPr="00291056" w:rsidRDefault="008E2743"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t>Representative cases from the seven suites, together with the rationale behind each assertion, appear in Table 7.3.</w:t>
      </w:r>
    </w:p>
    <w:tbl>
      <w:tblPr>
        <w:tblStyle w:val="GridTable1Light"/>
        <w:tblW w:w="0" w:type="auto"/>
        <w:tblLook w:val="04A0" w:firstRow="1" w:lastRow="0" w:firstColumn="1" w:lastColumn="0" w:noHBand="0" w:noVBand="1"/>
      </w:tblPr>
      <w:tblGrid>
        <w:gridCol w:w="1746"/>
        <w:gridCol w:w="3197"/>
        <w:gridCol w:w="4407"/>
      </w:tblGrid>
      <w:tr w:rsidR="00291056" w:rsidRPr="00291056" w14:paraId="31B059BA"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7002F"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Suite</w:t>
            </w:r>
          </w:p>
        </w:tc>
        <w:tc>
          <w:tcPr>
            <w:tcW w:w="0" w:type="auto"/>
            <w:hideMark/>
          </w:tcPr>
          <w:p w14:paraId="1F6EE584"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Representative case</w:t>
            </w:r>
          </w:p>
        </w:tc>
        <w:tc>
          <w:tcPr>
            <w:tcW w:w="0" w:type="auto"/>
            <w:hideMark/>
          </w:tcPr>
          <w:p w14:paraId="7C67B5A4"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Brief rationale</w:t>
            </w:r>
          </w:p>
        </w:tc>
      </w:tr>
      <w:tr w:rsidR="00291056" w:rsidRPr="00291056" w14:paraId="1929D48A"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56F05D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Fingerprint generation</w:t>
            </w:r>
          </w:p>
        </w:tc>
        <w:tc>
          <w:tcPr>
            <w:tcW w:w="0" w:type="auto"/>
            <w:hideMark/>
          </w:tcPr>
          <w:p w14:paraId="1F40F29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Same inputs produce the same fingerprint</w:t>
            </w:r>
          </w:p>
        </w:tc>
        <w:tc>
          <w:tcPr>
            <w:tcW w:w="0" w:type="auto"/>
            <w:hideMark/>
          </w:tcPr>
          <w:p w14:paraId="19A63AC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Ensures that repeated occurrences of the same logical exception collapse into the same grouped issue rather than producing duplicate records.</w:t>
            </w:r>
          </w:p>
        </w:tc>
      </w:tr>
      <w:tr w:rsidR="00291056" w:rsidRPr="00291056" w14:paraId="3A03C1C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4CB695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Fingerprint generation</w:t>
            </w:r>
          </w:p>
        </w:tc>
        <w:tc>
          <w:tcPr>
            <w:tcW w:w="0" w:type="auto"/>
            <w:hideMark/>
          </w:tcPr>
          <w:p w14:paraId="3A959CE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Different frame sequences produce different fingerprints</w:t>
            </w:r>
          </w:p>
        </w:tc>
        <w:tc>
          <w:tcPr>
            <w:tcW w:w="0" w:type="auto"/>
            <w:hideMark/>
          </w:tcPr>
          <w:p w14:paraId="18B02EE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Prevents unrelated faults from being merged into a </w:t>
            </w:r>
            <w:proofErr w:type="gramStart"/>
            <w:r w:rsidRPr="00291056">
              <w:rPr>
                <w:rFonts w:ascii="Times New Roman" w:eastAsia="Times New Roman" w:hAnsi="Times New Roman" w:cs="Times New Roman"/>
                <w:sz w:val="24"/>
                <w:szCs w:val="24"/>
                <w:lang w:val="en-AE" w:eastAsia="en-AE"/>
              </w:rPr>
              <w:t>single issue</w:t>
            </w:r>
            <w:proofErr w:type="gramEnd"/>
            <w:r w:rsidRPr="00291056">
              <w:rPr>
                <w:rFonts w:ascii="Times New Roman" w:eastAsia="Times New Roman" w:hAnsi="Times New Roman" w:cs="Times New Roman"/>
                <w:sz w:val="24"/>
                <w:szCs w:val="24"/>
                <w:lang w:val="en-AE" w:eastAsia="en-AE"/>
              </w:rPr>
              <w:t xml:space="preserve"> group.</w:t>
            </w:r>
          </w:p>
        </w:tc>
      </w:tr>
      <w:tr w:rsidR="00291056" w:rsidRPr="00291056" w14:paraId="260A6D5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D2E178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Fingerprint generation</w:t>
            </w:r>
          </w:p>
        </w:tc>
        <w:tc>
          <w:tcPr>
            <w:tcW w:w="0" w:type="auto"/>
            <w:hideMark/>
          </w:tcPr>
          <w:p w14:paraId="2C48A7C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Internal framework frames are ignored</w:t>
            </w:r>
          </w:p>
        </w:tc>
        <w:tc>
          <w:tcPr>
            <w:tcW w:w="0" w:type="auto"/>
            <w:hideMark/>
          </w:tcPr>
          <w:p w14:paraId="7A583C3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Preserves cross-environment consistency by excluding framework noise from the digest.</w:t>
            </w:r>
          </w:p>
        </w:tc>
      </w:tr>
      <w:tr w:rsidR="00291056" w:rsidRPr="00291056" w14:paraId="3B6E18E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9122D9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Monitor classification</w:t>
            </w:r>
          </w:p>
        </w:tc>
        <w:tc>
          <w:tcPr>
            <w:tcW w:w="0" w:type="auto"/>
            <w:hideMark/>
          </w:tcPr>
          <w:p w14:paraId="496B415C"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HTTP 200 with fast latency is UP</w:t>
            </w:r>
          </w:p>
        </w:tc>
        <w:tc>
          <w:tcPr>
            <w:tcW w:w="0" w:type="auto"/>
            <w:hideMark/>
          </w:tcPr>
          <w:p w14:paraId="32B7420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Confirms the expected positive path for normal availability monitoring.</w:t>
            </w:r>
          </w:p>
        </w:tc>
      </w:tr>
      <w:tr w:rsidR="00291056" w:rsidRPr="00291056" w14:paraId="5E53ECC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9BE65D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Monitor classification</w:t>
            </w:r>
          </w:p>
        </w:tc>
        <w:tc>
          <w:tcPr>
            <w:tcW w:w="0" w:type="auto"/>
            <w:hideMark/>
          </w:tcPr>
          <w:p w14:paraId="685659C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HTTP 200 with latency greater than or equal to 30,000 </w:t>
            </w:r>
            <w:proofErr w:type="spellStart"/>
            <w:r w:rsidRPr="00291056">
              <w:rPr>
                <w:rFonts w:ascii="Times New Roman" w:eastAsia="Times New Roman" w:hAnsi="Times New Roman" w:cs="Times New Roman"/>
                <w:sz w:val="24"/>
                <w:szCs w:val="24"/>
                <w:lang w:val="en-AE" w:eastAsia="en-AE"/>
              </w:rPr>
              <w:t>ms</w:t>
            </w:r>
            <w:proofErr w:type="spellEnd"/>
            <w:r w:rsidRPr="00291056">
              <w:rPr>
                <w:rFonts w:ascii="Times New Roman" w:eastAsia="Times New Roman" w:hAnsi="Times New Roman" w:cs="Times New Roman"/>
                <w:sz w:val="24"/>
                <w:szCs w:val="24"/>
                <w:lang w:val="en-AE" w:eastAsia="en-AE"/>
              </w:rPr>
              <w:t xml:space="preserve"> is DOWN</w:t>
            </w:r>
          </w:p>
        </w:tc>
        <w:tc>
          <w:tcPr>
            <w:tcW w:w="0" w:type="auto"/>
            <w:hideMark/>
          </w:tcPr>
          <w:p w14:paraId="53BEEB4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Protects uptime reporting from treating timeouts as successful checks.</w:t>
            </w:r>
          </w:p>
        </w:tc>
      </w:tr>
      <w:tr w:rsidR="00291056" w:rsidRPr="00291056" w14:paraId="7C7CA8D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4AFC27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Monitor classification</w:t>
            </w:r>
          </w:p>
        </w:tc>
        <w:tc>
          <w:tcPr>
            <w:tcW w:w="0" w:type="auto"/>
            <w:hideMark/>
          </w:tcPr>
          <w:p w14:paraId="75C5560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HTTP 400 is DOWN while HTTP 399 is UP</w:t>
            </w:r>
          </w:p>
        </w:tc>
        <w:tc>
          <w:tcPr>
            <w:tcW w:w="0" w:type="auto"/>
            <w:hideMark/>
          </w:tcPr>
          <w:p w14:paraId="2E8341B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Verifies the exact boundary between acceptable and unacceptable response classes.</w:t>
            </w:r>
          </w:p>
        </w:tc>
      </w:tr>
      <w:tr w:rsidR="00291056" w:rsidRPr="00291056" w14:paraId="6F7C82C1"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567775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API-key generation</w:t>
            </w:r>
          </w:p>
        </w:tc>
        <w:tc>
          <w:tcPr>
            <w:tcW w:w="0" w:type="auto"/>
            <w:hideMark/>
          </w:tcPr>
          <w:p w14:paraId="7D59EFB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Production keys begin with </w:t>
            </w:r>
            <w:proofErr w:type="spellStart"/>
            <w:r w:rsidRPr="00291056">
              <w:rPr>
                <w:rFonts w:ascii="Courier New" w:eastAsia="Times New Roman" w:hAnsi="Courier New" w:cs="Courier New"/>
                <w:sz w:val="20"/>
                <w:szCs w:val="20"/>
                <w:lang w:val="en-AE" w:eastAsia="en-AE"/>
              </w:rPr>
              <w:t>ask_live</w:t>
            </w:r>
            <w:proofErr w:type="spellEnd"/>
            <w:r w:rsidRPr="00291056">
              <w:rPr>
                <w:rFonts w:ascii="Courier New" w:eastAsia="Times New Roman" w:hAnsi="Courier New" w:cs="Courier New"/>
                <w:sz w:val="20"/>
                <w:szCs w:val="20"/>
                <w:lang w:val="en-AE" w:eastAsia="en-AE"/>
              </w:rPr>
              <w:t>_</w:t>
            </w:r>
          </w:p>
        </w:tc>
        <w:tc>
          <w:tcPr>
            <w:tcW w:w="0" w:type="auto"/>
            <w:hideMark/>
          </w:tcPr>
          <w:p w14:paraId="7E4D1DC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Encodes environment provenance in the credential itself for safe operational recognition.</w:t>
            </w:r>
          </w:p>
        </w:tc>
      </w:tr>
      <w:tr w:rsidR="00291056" w:rsidRPr="00291056" w14:paraId="47D6A9D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6B1251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API-key generation</w:t>
            </w:r>
          </w:p>
        </w:tc>
        <w:tc>
          <w:tcPr>
            <w:tcW w:w="0" w:type="auto"/>
            <w:hideMark/>
          </w:tcPr>
          <w:p w14:paraId="24E9C53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Two generated keys are unique</w:t>
            </w:r>
          </w:p>
        </w:tc>
        <w:tc>
          <w:tcPr>
            <w:tcW w:w="0" w:type="auto"/>
            <w:hideMark/>
          </w:tcPr>
          <w:p w14:paraId="3740B11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Demonstrates that the generator draws from a sufficiently high-entropy source.</w:t>
            </w:r>
          </w:p>
        </w:tc>
      </w:tr>
      <w:tr w:rsidR="00291056" w:rsidRPr="00291056" w14:paraId="4CE5426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13E082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API-key generation</w:t>
            </w:r>
          </w:p>
        </w:tc>
        <w:tc>
          <w:tcPr>
            <w:tcW w:w="0" w:type="auto"/>
            <w:hideMark/>
          </w:tcPr>
          <w:p w14:paraId="13CA92D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Hash output is deterministic 64-character lowercase hexadecimal</w:t>
            </w:r>
          </w:p>
        </w:tc>
        <w:tc>
          <w:tcPr>
            <w:tcW w:w="0" w:type="auto"/>
            <w:hideMark/>
          </w:tcPr>
          <w:p w14:paraId="5D70D69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Ensures secure storage and reliable later verification without retaining the raw key.</w:t>
            </w:r>
          </w:p>
        </w:tc>
      </w:tr>
      <w:tr w:rsidR="008E2743" w:rsidRPr="00291056" w14:paraId="63C8F9B2" w14:textId="77777777" w:rsidTr="003119EB">
        <w:tc>
          <w:tcPr>
            <w:cnfStyle w:val="001000000000" w:firstRow="0" w:lastRow="0" w:firstColumn="1" w:lastColumn="0" w:oddVBand="0" w:evenVBand="0" w:oddHBand="0" w:evenHBand="0" w:firstRowFirstColumn="0" w:firstRowLastColumn="0" w:lastRowFirstColumn="0" w:lastRowLastColumn="0"/>
            <w:tcW w:w="0" w:type="auto"/>
            <w:vAlign w:val="center"/>
          </w:tcPr>
          <w:p w14:paraId="485F0059" w14:textId="0D83BA8E" w:rsidR="008E2743" w:rsidRPr="00291056" w:rsidRDefault="008E2743" w:rsidP="008E2743">
            <w:pPr>
              <w:rPr>
                <w:rFonts w:ascii="Times New Roman" w:eastAsia="Times New Roman" w:hAnsi="Times New Roman" w:cs="Times New Roman"/>
                <w:sz w:val="24"/>
                <w:szCs w:val="24"/>
                <w:lang w:val="en-AE" w:eastAsia="en-AE"/>
              </w:rPr>
            </w:pPr>
            <w:r>
              <w:t xml:space="preserve">PII </w:t>
            </w:r>
            <w:proofErr w:type="spellStart"/>
            <w:r>
              <w:t>sanitisation</w:t>
            </w:r>
            <w:proofErr w:type="spellEnd"/>
          </w:p>
        </w:tc>
        <w:tc>
          <w:tcPr>
            <w:tcW w:w="0" w:type="auto"/>
            <w:vAlign w:val="center"/>
          </w:tcPr>
          <w:p w14:paraId="7F9D2920" w14:textId="11988CC4"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Bearer tokens are redacted before LLM dispatch</w:t>
            </w:r>
          </w:p>
        </w:tc>
        <w:tc>
          <w:tcPr>
            <w:tcW w:w="0" w:type="auto"/>
            <w:vAlign w:val="center"/>
          </w:tcPr>
          <w:p w14:paraId="4B3FA5D0" w14:textId="245CF101"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Confirms that credential-shaped strings are removed prior to any third-party language-model call, which is the privacy-by-design property foregrounded by the AI module.</w:t>
            </w:r>
          </w:p>
        </w:tc>
      </w:tr>
      <w:tr w:rsidR="008E2743" w:rsidRPr="00291056" w14:paraId="26A7E579" w14:textId="77777777" w:rsidTr="007D6A7D">
        <w:tc>
          <w:tcPr>
            <w:cnfStyle w:val="001000000000" w:firstRow="0" w:lastRow="0" w:firstColumn="1" w:lastColumn="0" w:oddVBand="0" w:evenVBand="0" w:oddHBand="0" w:evenHBand="0" w:firstRowFirstColumn="0" w:firstRowLastColumn="0" w:lastRowFirstColumn="0" w:lastRowLastColumn="0"/>
            <w:tcW w:w="0" w:type="auto"/>
            <w:vAlign w:val="center"/>
          </w:tcPr>
          <w:p w14:paraId="3E8DEE06" w14:textId="0F147A8F" w:rsidR="008E2743" w:rsidRPr="00291056" w:rsidRDefault="008E2743" w:rsidP="008E2743">
            <w:pPr>
              <w:rPr>
                <w:rFonts w:ascii="Times New Roman" w:eastAsia="Times New Roman" w:hAnsi="Times New Roman" w:cs="Times New Roman"/>
                <w:sz w:val="24"/>
                <w:szCs w:val="24"/>
                <w:lang w:val="en-AE" w:eastAsia="en-AE"/>
              </w:rPr>
            </w:pPr>
            <w:r>
              <w:t xml:space="preserve">PII </w:t>
            </w:r>
            <w:proofErr w:type="spellStart"/>
            <w:r>
              <w:t>sanitisation</w:t>
            </w:r>
            <w:proofErr w:type="spellEnd"/>
          </w:p>
        </w:tc>
        <w:tc>
          <w:tcPr>
            <w:tcW w:w="0" w:type="auto"/>
            <w:vAlign w:val="center"/>
          </w:tcPr>
          <w:p w14:paraId="65F1363E" w14:textId="1FAE8B8E"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 xml:space="preserve">Sensitive metadata keys are replaced with </w:t>
            </w:r>
            <w:r>
              <w:rPr>
                <w:rStyle w:val="HTMLCode"/>
                <w:rFonts w:eastAsiaTheme="minorHAnsi"/>
              </w:rPr>
              <w:t>[REDACTED]</w:t>
            </w:r>
            <w:r>
              <w:t xml:space="preserve"> regardless of value</w:t>
            </w:r>
          </w:p>
        </w:tc>
        <w:tc>
          <w:tcPr>
            <w:tcW w:w="0" w:type="auto"/>
            <w:vAlign w:val="center"/>
          </w:tcPr>
          <w:p w14:paraId="71BACF19" w14:textId="062C84A1"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Establishes that key-name redaction operates independently of value content and recurses into nested maps.</w:t>
            </w:r>
          </w:p>
        </w:tc>
      </w:tr>
      <w:tr w:rsidR="008E2743" w:rsidRPr="00291056" w14:paraId="0B83128C" w14:textId="77777777" w:rsidTr="00E254D4">
        <w:tc>
          <w:tcPr>
            <w:cnfStyle w:val="001000000000" w:firstRow="0" w:lastRow="0" w:firstColumn="1" w:lastColumn="0" w:oddVBand="0" w:evenVBand="0" w:oddHBand="0" w:evenHBand="0" w:firstRowFirstColumn="0" w:firstRowLastColumn="0" w:lastRowFirstColumn="0" w:lastRowLastColumn="0"/>
            <w:tcW w:w="0" w:type="auto"/>
            <w:vAlign w:val="center"/>
          </w:tcPr>
          <w:p w14:paraId="1A1C9F33" w14:textId="0474B041" w:rsidR="008E2743" w:rsidRPr="00291056" w:rsidRDefault="008E2743" w:rsidP="008E2743">
            <w:pPr>
              <w:rPr>
                <w:rFonts w:ascii="Times New Roman" w:eastAsia="Times New Roman" w:hAnsi="Times New Roman" w:cs="Times New Roman"/>
                <w:sz w:val="24"/>
                <w:szCs w:val="24"/>
                <w:lang w:val="en-AE" w:eastAsia="en-AE"/>
              </w:rPr>
            </w:pPr>
            <w:r>
              <w:t>Security risk scoring</w:t>
            </w:r>
          </w:p>
        </w:tc>
        <w:tc>
          <w:tcPr>
            <w:tcW w:w="0" w:type="auto"/>
            <w:vAlign w:val="center"/>
          </w:tcPr>
          <w:p w14:paraId="57142D96" w14:textId="0B9A528E"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An exposed PostgreSQL port produces a HIGH classification under the additive model</w:t>
            </w:r>
          </w:p>
        </w:tc>
        <w:tc>
          <w:tcPr>
            <w:tcW w:w="0" w:type="auto"/>
            <w:vAlign w:val="center"/>
          </w:tcPr>
          <w:p w14:paraId="3C25A6F6" w14:textId="3A5DDA1E"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Verifies the dominant +30 contribution that anchors the risk model and surfaces the most consequential exposure findings.</w:t>
            </w:r>
          </w:p>
        </w:tc>
      </w:tr>
      <w:tr w:rsidR="008E2743" w:rsidRPr="00291056" w14:paraId="70F79BF4" w14:textId="77777777" w:rsidTr="00B45F8D">
        <w:tc>
          <w:tcPr>
            <w:cnfStyle w:val="001000000000" w:firstRow="0" w:lastRow="0" w:firstColumn="1" w:lastColumn="0" w:oddVBand="0" w:evenVBand="0" w:oddHBand="0" w:evenHBand="0" w:firstRowFirstColumn="0" w:firstRowLastColumn="0" w:lastRowFirstColumn="0" w:lastRowLastColumn="0"/>
            <w:tcW w:w="0" w:type="auto"/>
            <w:vAlign w:val="center"/>
          </w:tcPr>
          <w:p w14:paraId="1259A1A7" w14:textId="5C92EA88" w:rsidR="008E2743" w:rsidRPr="00291056" w:rsidRDefault="008E2743" w:rsidP="008E2743">
            <w:pPr>
              <w:rPr>
                <w:rFonts w:ascii="Times New Roman" w:eastAsia="Times New Roman" w:hAnsi="Times New Roman" w:cs="Times New Roman"/>
                <w:sz w:val="24"/>
                <w:szCs w:val="24"/>
                <w:lang w:val="en-AE" w:eastAsia="en-AE"/>
              </w:rPr>
            </w:pPr>
            <w:r>
              <w:t>Security risk scoring</w:t>
            </w:r>
          </w:p>
        </w:tc>
        <w:tc>
          <w:tcPr>
            <w:tcW w:w="0" w:type="auto"/>
            <w:vAlign w:val="center"/>
          </w:tcPr>
          <w:p w14:paraId="139B387F" w14:textId="0B3C511B"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All four security headers missing without HTTPS support produces HIGH</w:t>
            </w:r>
          </w:p>
        </w:tc>
        <w:tc>
          <w:tcPr>
            <w:tcW w:w="0" w:type="auto"/>
            <w:vAlign w:val="center"/>
          </w:tcPr>
          <w:p w14:paraId="44D315C9" w14:textId="2400294A"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Confirms the cumulative effect of the HTTP-without-HTTPS penalty and the missing-headers cap at the upper end of the score range.</w:t>
            </w:r>
          </w:p>
        </w:tc>
      </w:tr>
      <w:tr w:rsidR="008E2743" w:rsidRPr="00291056" w14:paraId="76AB5178" w14:textId="77777777" w:rsidTr="00B45F8D">
        <w:tc>
          <w:tcPr>
            <w:cnfStyle w:val="001000000000" w:firstRow="0" w:lastRow="0" w:firstColumn="1" w:lastColumn="0" w:oddVBand="0" w:evenVBand="0" w:oddHBand="0" w:evenHBand="0" w:firstRowFirstColumn="0" w:firstRowLastColumn="0" w:lastRowFirstColumn="0" w:lastRowLastColumn="0"/>
            <w:tcW w:w="0" w:type="auto"/>
            <w:vAlign w:val="center"/>
          </w:tcPr>
          <w:p w14:paraId="12C82E8A" w14:textId="7E220AF6" w:rsidR="008E2743" w:rsidRDefault="008E2743" w:rsidP="008E2743">
            <w:r>
              <w:t>Load-runner limits</w:t>
            </w:r>
          </w:p>
        </w:tc>
        <w:tc>
          <w:tcPr>
            <w:tcW w:w="0" w:type="auto"/>
            <w:vAlign w:val="center"/>
          </w:tcPr>
          <w:p w14:paraId="24AE1C55" w14:textId="7B0B8509" w:rsidR="008E2743" w:rsidRDefault="008E2743" w:rsidP="008E2743">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MAX_REQUESTS = 100</w:t>
            </w:r>
            <w:r>
              <w:t xml:space="preserve"> and </w:t>
            </w:r>
            <w:r>
              <w:rPr>
                <w:rStyle w:val="HTMLCode"/>
                <w:rFonts w:eastAsiaTheme="minorHAnsi"/>
              </w:rPr>
              <w:t>MAX_CONCURRENCY = 10</w:t>
            </w:r>
            <w:r>
              <w:t xml:space="preserve"> are public constants</w:t>
            </w:r>
          </w:p>
        </w:tc>
        <w:tc>
          <w:tcPr>
            <w:tcW w:w="0" w:type="auto"/>
            <w:vAlign w:val="center"/>
          </w:tcPr>
          <w:p w14:paraId="4681A532" w14:textId="03FBAC46" w:rsidR="008E2743" w:rsidRDefault="008E2743" w:rsidP="008E2743">
            <w:pPr>
              <w:cnfStyle w:val="000000000000" w:firstRow="0" w:lastRow="0" w:firstColumn="0" w:lastColumn="0" w:oddVBand="0" w:evenVBand="0" w:oddHBand="0" w:evenHBand="0" w:firstRowFirstColumn="0" w:firstRowLastColumn="0" w:lastRowFirstColumn="0" w:lastRowLastColumn="0"/>
            </w:pPr>
            <w:r>
              <w:t>Aligns the runner, controller, dashboard, and documentation around a single safe upper bound and prevents silent relaxation of the cap.</w:t>
            </w:r>
          </w:p>
        </w:tc>
      </w:tr>
    </w:tbl>
    <w:p w14:paraId="12328587"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91" w:name="_Toc229325928"/>
      <w:r w:rsidRPr="00291056">
        <w:rPr>
          <w:rFonts w:ascii="Times New Roman" w:eastAsia="Times New Roman" w:hAnsi="Times New Roman" w:cs="Times New Roman"/>
          <w:b/>
          <w:bCs/>
          <w:sz w:val="24"/>
          <w:szCs w:val="24"/>
          <w:lang w:val="en-AE" w:eastAsia="en-AE"/>
        </w:rPr>
        <w:t>7.3 End-to-End and Integration Validation</w:t>
      </w:r>
      <w:bookmarkEnd w:id="291"/>
    </w:p>
    <w:p w14:paraId="128CEE29" w14:textId="77777777" w:rsidR="008E2743" w:rsidRDefault="008E2743" w:rsidP="00BE5E9B">
      <w:pPr>
        <w:pStyle w:val="NormalWeb"/>
        <w:jc w:val="both"/>
      </w:pPr>
      <w:r>
        <w:lastRenderedPageBreak/>
        <w:t>Unit tests establish algorithmic correctness, but they do not verify the agreement of the collaborating services that form the ingest pipeline. To address this gap, the delivered system includes a runnable example at </w:t>
      </w:r>
      <w:proofErr w:type="spellStart"/>
      <w:r>
        <w:rPr>
          <w:rStyle w:val="HTMLCode"/>
        </w:rPr>
        <w:t>sdks</w:t>
      </w:r>
      <w:proofErr w:type="spellEnd"/>
      <w:r>
        <w:rPr>
          <w:rStyle w:val="HTMLCode"/>
        </w:rPr>
        <w:t>/examples/example-app.js</w:t>
      </w:r>
      <w:r>
        <w:t> that dispatches three real exceptions through the live platform. The script emits two identical </w:t>
      </w:r>
      <w:proofErr w:type="spellStart"/>
      <w:r>
        <w:rPr>
          <w:rStyle w:val="HTMLCode"/>
        </w:rPr>
        <w:t>TypeError</w:t>
      </w:r>
      <w:proofErr w:type="spellEnd"/>
      <w:r>
        <w:t> events and one distinct </w:t>
      </w:r>
      <w:proofErr w:type="spellStart"/>
      <w:r>
        <w:rPr>
          <w:rStyle w:val="HTMLCode"/>
        </w:rPr>
        <w:t>SyntaxError</w:t>
      </w:r>
      <w:proofErr w:type="spellEnd"/>
      <w:r>
        <w:t>, thereby providing a controlled scenario in which both successful ingestion and fingerprint-based coalescence can be observed.</w:t>
      </w:r>
    </w:p>
    <w:p w14:paraId="43996752" w14:textId="77777777" w:rsidR="008E2743" w:rsidRDefault="008E2743" w:rsidP="00BE5E9B">
      <w:pPr>
        <w:pStyle w:val="NormalWeb"/>
        <w:jc w:val="both"/>
      </w:pPr>
      <w:r>
        <w:t xml:space="preserve">The intended end-to-end </w:t>
      </w:r>
      <w:proofErr w:type="spellStart"/>
      <w:r>
        <w:t>behaviour</w:t>
      </w:r>
      <w:proofErr w:type="spellEnd"/>
      <w:r>
        <w:t xml:space="preserve"> is that each error is accepted by the ingest endpoint, written to Kafka, recorded in </w:t>
      </w:r>
      <w:proofErr w:type="spellStart"/>
      <w:r>
        <w:t>ClickHouse</w:t>
      </w:r>
      <w:proofErr w:type="spellEnd"/>
      <w:r>
        <w:t xml:space="preserve"> as raw events, and </w:t>
      </w:r>
      <w:proofErr w:type="spellStart"/>
      <w:r>
        <w:t>summarised</w:t>
      </w:r>
      <w:proofErr w:type="spellEnd"/>
      <w:r>
        <w:t xml:space="preserve"> in PostgreSQL as grouped issues. Because the first two exceptions share the same fingerprint, they should increment the same </w:t>
      </w:r>
      <w:proofErr w:type="spellStart"/>
      <w:r>
        <w:rPr>
          <w:rStyle w:val="HTMLCode"/>
        </w:rPr>
        <w:t>error_groups</w:t>
      </w:r>
      <w:proofErr w:type="spellEnd"/>
      <w:r>
        <w:t> row to an occurrence count of two, while the third should create a second grouped row with a count of one. This probe provides the strongest operational evidence that the full asynchronous contract remains intact across the delivered architecture.</w:t>
      </w:r>
    </w:p>
    <w:p w14:paraId="6F1D991E" w14:textId="77777777" w:rsidR="008E2743" w:rsidRDefault="008E2743" w:rsidP="008E2743">
      <w:pPr>
        <w:pStyle w:val="NormalWeb"/>
      </w:pPr>
      <w:r>
        <w:t>The end-to-end acceptance checklist used to validate the ingest pipeline is given in Table 7.4.</w:t>
      </w:r>
    </w:p>
    <w:tbl>
      <w:tblPr>
        <w:tblStyle w:val="GridTable1Light"/>
        <w:tblW w:w="0" w:type="auto"/>
        <w:tblLook w:val="04A0" w:firstRow="1" w:lastRow="0" w:firstColumn="1" w:lastColumn="0" w:noHBand="0" w:noVBand="1"/>
      </w:tblPr>
      <w:tblGrid>
        <w:gridCol w:w="336"/>
        <w:gridCol w:w="3429"/>
        <w:gridCol w:w="1936"/>
        <w:gridCol w:w="3649"/>
      </w:tblGrid>
      <w:tr w:rsidR="00291056" w:rsidRPr="00291056" w14:paraId="20788965"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E23A1"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w:t>
            </w:r>
          </w:p>
        </w:tc>
        <w:tc>
          <w:tcPr>
            <w:tcW w:w="0" w:type="auto"/>
            <w:hideMark/>
          </w:tcPr>
          <w:p w14:paraId="3949C5B5"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Observable</w:t>
            </w:r>
          </w:p>
        </w:tc>
        <w:tc>
          <w:tcPr>
            <w:tcW w:w="0" w:type="auto"/>
            <w:hideMark/>
          </w:tcPr>
          <w:p w14:paraId="5E329202"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Verification method</w:t>
            </w:r>
          </w:p>
        </w:tc>
        <w:tc>
          <w:tcPr>
            <w:tcW w:w="0" w:type="auto"/>
            <w:hideMark/>
          </w:tcPr>
          <w:p w14:paraId="55184E16"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w:t>
            </w:r>
          </w:p>
        </w:tc>
      </w:tr>
      <w:tr w:rsidR="00291056" w:rsidRPr="00291056" w14:paraId="57EA5343"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B3BB4A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w:t>
            </w:r>
          </w:p>
        </w:tc>
        <w:tc>
          <w:tcPr>
            <w:tcW w:w="0" w:type="auto"/>
            <w:hideMark/>
          </w:tcPr>
          <w:p w14:paraId="4C8DE65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SDK constructor initialises successfully</w:t>
            </w:r>
          </w:p>
        </w:tc>
        <w:tc>
          <w:tcPr>
            <w:tcW w:w="0" w:type="auto"/>
            <w:hideMark/>
          </w:tcPr>
          <w:p w14:paraId="7AC9C37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Terminal output or runtime observation</w:t>
            </w:r>
          </w:p>
        </w:tc>
        <w:tc>
          <w:tcPr>
            <w:tcW w:w="0" w:type="auto"/>
            <w:hideMark/>
          </w:tcPr>
          <w:p w14:paraId="295C606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w:t>
            </w:r>
            <w:proofErr w:type="spellStart"/>
            <w:r w:rsidRPr="00291056">
              <w:rPr>
                <w:rFonts w:ascii="Courier New" w:eastAsia="Times New Roman" w:hAnsi="Courier New" w:cs="Courier New"/>
                <w:sz w:val="20"/>
                <w:szCs w:val="20"/>
                <w:lang w:val="en-AE" w:eastAsia="en-AE"/>
              </w:rPr>
              <w:t>SeeStack</w:t>
            </w:r>
            <w:proofErr w:type="spellEnd"/>
            <w:r w:rsidRPr="00291056">
              <w:rPr>
                <w:rFonts w:ascii="Times New Roman" w:eastAsia="Times New Roman" w:hAnsi="Times New Roman" w:cs="Times New Roman"/>
                <w:sz w:val="24"/>
                <w:szCs w:val="24"/>
                <w:lang w:val="en-AE" w:eastAsia="en-AE"/>
              </w:rPr>
              <w:t> instance is created against the supplied endpoint without throwing an exception.</w:t>
            </w:r>
          </w:p>
        </w:tc>
      </w:tr>
      <w:tr w:rsidR="00291056" w:rsidRPr="00291056" w14:paraId="0C5F3251"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3890C0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2</w:t>
            </w:r>
          </w:p>
        </w:tc>
        <w:tc>
          <w:tcPr>
            <w:tcW w:w="0" w:type="auto"/>
            <w:hideMark/>
          </w:tcPr>
          <w:p w14:paraId="4B9E53F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First </w:t>
            </w:r>
            <w:r w:rsidRPr="00291056">
              <w:rPr>
                <w:rFonts w:ascii="Courier New" w:eastAsia="Times New Roman" w:hAnsi="Courier New" w:cs="Courier New"/>
                <w:sz w:val="20"/>
                <w:szCs w:val="20"/>
                <w:lang w:val="en-AE" w:eastAsia="en-AE"/>
              </w:rPr>
              <w:t>POST /ingest/v1/errors</w:t>
            </w:r>
            <w:r w:rsidRPr="00291056">
              <w:rPr>
                <w:rFonts w:ascii="Times New Roman" w:eastAsia="Times New Roman" w:hAnsi="Times New Roman" w:cs="Times New Roman"/>
                <w:sz w:val="24"/>
                <w:szCs w:val="24"/>
                <w:lang w:val="en-AE" w:eastAsia="en-AE"/>
              </w:rPr>
              <w:t> request</w:t>
            </w:r>
          </w:p>
        </w:tc>
        <w:tc>
          <w:tcPr>
            <w:tcW w:w="0" w:type="auto"/>
            <w:hideMark/>
          </w:tcPr>
          <w:p w14:paraId="1407D6C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SDK return value</w:t>
            </w:r>
          </w:p>
        </w:tc>
        <w:tc>
          <w:tcPr>
            <w:tcW w:w="0" w:type="auto"/>
            <w:hideMark/>
          </w:tcPr>
          <w:p w14:paraId="0BC7D5BC"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request returns </w:t>
            </w:r>
            <w:proofErr w:type="gramStart"/>
            <w:r w:rsidRPr="00291056">
              <w:rPr>
                <w:rFonts w:ascii="Courier New" w:eastAsia="Times New Roman" w:hAnsi="Courier New" w:cs="Courier New"/>
                <w:sz w:val="20"/>
                <w:szCs w:val="20"/>
                <w:lang w:val="en-AE" w:eastAsia="en-AE"/>
              </w:rPr>
              <w:t>{ ok</w:t>
            </w:r>
            <w:proofErr w:type="gramEnd"/>
            <w:r w:rsidRPr="00291056">
              <w:rPr>
                <w:rFonts w:ascii="Courier New" w:eastAsia="Times New Roman" w:hAnsi="Courier New" w:cs="Courier New"/>
                <w:sz w:val="20"/>
                <w:szCs w:val="20"/>
                <w:lang w:val="en-AE" w:eastAsia="en-AE"/>
              </w:rPr>
              <w:t xml:space="preserve">: true, status: 202, </w:t>
            </w:r>
            <w:proofErr w:type="spellStart"/>
            <w:r w:rsidRPr="00291056">
              <w:rPr>
                <w:rFonts w:ascii="Courier New" w:eastAsia="Times New Roman" w:hAnsi="Courier New" w:cs="Courier New"/>
                <w:sz w:val="20"/>
                <w:szCs w:val="20"/>
                <w:lang w:val="en-AE" w:eastAsia="en-AE"/>
              </w:rPr>
              <w:t>eventId</w:t>
            </w:r>
            <w:proofErr w:type="spellEnd"/>
            <w:r w:rsidRPr="00291056">
              <w:rPr>
                <w:rFonts w:ascii="Courier New" w:eastAsia="Times New Roman" w:hAnsi="Courier New" w:cs="Courier New"/>
                <w:sz w:val="20"/>
                <w:szCs w:val="20"/>
                <w:lang w:val="en-AE" w:eastAsia="en-AE"/>
              </w:rPr>
              <w:t>: &lt;</w:t>
            </w:r>
            <w:proofErr w:type="spellStart"/>
            <w:r w:rsidRPr="00291056">
              <w:rPr>
                <w:rFonts w:ascii="Courier New" w:eastAsia="Times New Roman" w:hAnsi="Courier New" w:cs="Courier New"/>
                <w:sz w:val="20"/>
                <w:szCs w:val="20"/>
                <w:lang w:val="en-AE" w:eastAsia="en-AE"/>
              </w:rPr>
              <w:t>uuid</w:t>
            </w:r>
            <w:proofErr w:type="spellEnd"/>
            <w:r w:rsidRPr="00291056">
              <w:rPr>
                <w:rFonts w:ascii="Courier New" w:eastAsia="Times New Roman" w:hAnsi="Courier New" w:cs="Courier New"/>
                <w:sz w:val="20"/>
                <w:szCs w:val="20"/>
                <w:lang w:val="en-AE" w:eastAsia="en-AE"/>
              </w:rPr>
              <w:t>&gt; }</w:t>
            </w:r>
            <w:r w:rsidRPr="00291056">
              <w:rPr>
                <w:rFonts w:ascii="Times New Roman" w:eastAsia="Times New Roman" w:hAnsi="Times New Roman" w:cs="Times New Roman"/>
                <w:sz w:val="24"/>
                <w:szCs w:val="24"/>
                <w:lang w:val="en-AE" w:eastAsia="en-AE"/>
              </w:rPr>
              <w:t>.</w:t>
            </w:r>
          </w:p>
        </w:tc>
      </w:tr>
      <w:tr w:rsidR="00291056" w:rsidRPr="00291056" w14:paraId="7C9AC33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B19F690"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3</w:t>
            </w:r>
          </w:p>
        </w:tc>
        <w:tc>
          <w:tcPr>
            <w:tcW w:w="0" w:type="auto"/>
            <w:hideMark/>
          </w:tcPr>
          <w:p w14:paraId="6E14C16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Kafka topic receives first two repeated events</w:t>
            </w:r>
          </w:p>
        </w:tc>
        <w:tc>
          <w:tcPr>
            <w:tcW w:w="0" w:type="auto"/>
            <w:hideMark/>
          </w:tcPr>
          <w:p w14:paraId="2D4DB85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Kafka consumer inspection</w:t>
            </w:r>
          </w:p>
        </w:tc>
        <w:tc>
          <w:tcPr>
            <w:tcW w:w="0" w:type="auto"/>
            <w:hideMark/>
          </w:tcPr>
          <w:p w14:paraId="19A57C3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Two messages appear with the same record key corresponding to the shared fingerprint.</w:t>
            </w:r>
          </w:p>
        </w:tc>
      </w:tr>
      <w:tr w:rsidR="00291056" w:rsidRPr="00291056" w14:paraId="4A6BC438"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840C7A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4</w:t>
            </w:r>
          </w:p>
        </w:tc>
        <w:tc>
          <w:tcPr>
            <w:tcW w:w="0" w:type="auto"/>
            <w:hideMark/>
          </w:tcPr>
          <w:p w14:paraId="483889C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Times New Roman" w:eastAsia="Times New Roman" w:hAnsi="Times New Roman" w:cs="Times New Roman"/>
                <w:sz w:val="24"/>
                <w:szCs w:val="24"/>
                <w:lang w:val="en-AE" w:eastAsia="en-AE"/>
              </w:rPr>
              <w:t>ClickHouse</w:t>
            </w:r>
            <w:proofErr w:type="spellEnd"/>
            <w:r w:rsidRPr="00291056">
              <w:rPr>
                <w:rFonts w:ascii="Times New Roman" w:eastAsia="Times New Roman" w:hAnsi="Times New Roman" w:cs="Times New Roman"/>
                <w:sz w:val="24"/>
                <w:szCs w:val="24"/>
                <w:lang w:val="en-AE" w:eastAsia="en-AE"/>
              </w:rPr>
              <w:t xml:space="preserve"> raw event storage</w:t>
            </w:r>
          </w:p>
        </w:tc>
        <w:tc>
          <w:tcPr>
            <w:tcW w:w="0" w:type="auto"/>
            <w:hideMark/>
          </w:tcPr>
          <w:p w14:paraId="3C0A093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clickhouse</w:t>
            </w:r>
            <w:proofErr w:type="spellEnd"/>
            <w:r w:rsidRPr="00291056">
              <w:rPr>
                <w:rFonts w:ascii="Courier New" w:eastAsia="Times New Roman" w:hAnsi="Courier New" w:cs="Courier New"/>
                <w:sz w:val="20"/>
                <w:szCs w:val="20"/>
                <w:lang w:val="en-AE" w:eastAsia="en-AE"/>
              </w:rPr>
              <w:t>-client</w:t>
            </w:r>
            <w:r w:rsidRPr="00291056">
              <w:rPr>
                <w:rFonts w:ascii="Times New Roman" w:eastAsia="Times New Roman" w:hAnsi="Times New Roman" w:cs="Times New Roman"/>
                <w:sz w:val="24"/>
                <w:szCs w:val="24"/>
                <w:lang w:val="en-AE" w:eastAsia="en-AE"/>
              </w:rPr>
              <w:t> query</w:t>
            </w:r>
          </w:p>
        </w:tc>
        <w:tc>
          <w:tcPr>
            <w:tcW w:w="0" w:type="auto"/>
            <w:hideMark/>
          </w:tcPr>
          <w:p w14:paraId="68100A6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Two raw rows are present for the repeated exception with identical fingerprints.</w:t>
            </w:r>
          </w:p>
        </w:tc>
      </w:tr>
      <w:tr w:rsidR="00291056" w:rsidRPr="00291056" w14:paraId="54C70EDA"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3537807"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5</w:t>
            </w:r>
          </w:p>
        </w:tc>
        <w:tc>
          <w:tcPr>
            <w:tcW w:w="0" w:type="auto"/>
            <w:hideMark/>
          </w:tcPr>
          <w:p w14:paraId="54307CA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PostgreSQL grouped-error state after repeated exception</w:t>
            </w:r>
          </w:p>
        </w:tc>
        <w:tc>
          <w:tcPr>
            <w:tcW w:w="0" w:type="auto"/>
            <w:hideMark/>
          </w:tcPr>
          <w:p w14:paraId="632B2A3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psql</w:t>
            </w:r>
            <w:proofErr w:type="spellEnd"/>
            <w:r w:rsidRPr="00291056">
              <w:rPr>
                <w:rFonts w:ascii="Times New Roman" w:eastAsia="Times New Roman" w:hAnsi="Times New Roman" w:cs="Times New Roman"/>
                <w:sz w:val="24"/>
                <w:szCs w:val="24"/>
                <w:lang w:val="en-AE" w:eastAsia="en-AE"/>
              </w:rPr>
              <w:t> query</w:t>
            </w:r>
          </w:p>
        </w:tc>
        <w:tc>
          <w:tcPr>
            <w:tcW w:w="0" w:type="auto"/>
            <w:hideMark/>
          </w:tcPr>
          <w:p w14:paraId="0A009E5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single grouped-error row exists with </w:t>
            </w:r>
            <w:r w:rsidRPr="00291056">
              <w:rPr>
                <w:rFonts w:ascii="Courier New" w:eastAsia="Times New Roman" w:hAnsi="Courier New" w:cs="Courier New"/>
                <w:sz w:val="20"/>
                <w:szCs w:val="20"/>
                <w:lang w:val="en-AE" w:eastAsia="en-AE"/>
              </w:rPr>
              <w:t>occurrences = 2</w:t>
            </w:r>
            <w:r w:rsidRPr="00291056">
              <w:rPr>
                <w:rFonts w:ascii="Times New Roman" w:eastAsia="Times New Roman" w:hAnsi="Times New Roman" w:cs="Times New Roman"/>
                <w:sz w:val="24"/>
                <w:szCs w:val="24"/>
                <w:lang w:val="en-AE" w:eastAsia="en-AE"/>
              </w:rPr>
              <w:t>.</w:t>
            </w:r>
          </w:p>
        </w:tc>
      </w:tr>
      <w:tr w:rsidR="00291056" w:rsidRPr="00291056" w14:paraId="572CB4B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3919137"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6</w:t>
            </w:r>
          </w:p>
        </w:tc>
        <w:tc>
          <w:tcPr>
            <w:tcW w:w="0" w:type="auto"/>
            <w:hideMark/>
          </w:tcPr>
          <w:p w14:paraId="327CEAE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Distinct third exception submission</w:t>
            </w:r>
          </w:p>
        </w:tc>
        <w:tc>
          <w:tcPr>
            <w:tcW w:w="0" w:type="auto"/>
            <w:hideMark/>
          </w:tcPr>
          <w:p w14:paraId="7D4BBC5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SDK return value</w:t>
            </w:r>
          </w:p>
        </w:tc>
        <w:tc>
          <w:tcPr>
            <w:tcW w:w="0" w:type="auto"/>
            <w:hideMark/>
          </w:tcPr>
          <w:p w14:paraId="5D85201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request again returns </w:t>
            </w:r>
            <w:proofErr w:type="gramStart"/>
            <w:r w:rsidRPr="00291056">
              <w:rPr>
                <w:rFonts w:ascii="Courier New" w:eastAsia="Times New Roman" w:hAnsi="Courier New" w:cs="Courier New"/>
                <w:sz w:val="20"/>
                <w:szCs w:val="20"/>
                <w:lang w:val="en-AE" w:eastAsia="en-AE"/>
              </w:rPr>
              <w:t>{ ok</w:t>
            </w:r>
            <w:proofErr w:type="gramEnd"/>
            <w:r w:rsidRPr="00291056">
              <w:rPr>
                <w:rFonts w:ascii="Courier New" w:eastAsia="Times New Roman" w:hAnsi="Courier New" w:cs="Courier New"/>
                <w:sz w:val="20"/>
                <w:szCs w:val="20"/>
                <w:lang w:val="en-AE" w:eastAsia="en-AE"/>
              </w:rPr>
              <w:t xml:space="preserve">: true, status: 202, </w:t>
            </w:r>
            <w:proofErr w:type="spellStart"/>
            <w:r w:rsidRPr="00291056">
              <w:rPr>
                <w:rFonts w:ascii="Courier New" w:eastAsia="Times New Roman" w:hAnsi="Courier New" w:cs="Courier New"/>
                <w:sz w:val="20"/>
                <w:szCs w:val="20"/>
                <w:lang w:val="en-AE" w:eastAsia="en-AE"/>
              </w:rPr>
              <w:t>eventId</w:t>
            </w:r>
            <w:proofErr w:type="spellEnd"/>
            <w:r w:rsidRPr="00291056">
              <w:rPr>
                <w:rFonts w:ascii="Courier New" w:eastAsia="Times New Roman" w:hAnsi="Courier New" w:cs="Courier New"/>
                <w:sz w:val="20"/>
                <w:szCs w:val="20"/>
                <w:lang w:val="en-AE" w:eastAsia="en-AE"/>
              </w:rPr>
              <w:t>: &lt;</w:t>
            </w:r>
            <w:proofErr w:type="spellStart"/>
            <w:r w:rsidRPr="00291056">
              <w:rPr>
                <w:rFonts w:ascii="Courier New" w:eastAsia="Times New Roman" w:hAnsi="Courier New" w:cs="Courier New"/>
                <w:sz w:val="20"/>
                <w:szCs w:val="20"/>
                <w:lang w:val="en-AE" w:eastAsia="en-AE"/>
              </w:rPr>
              <w:t>uuid</w:t>
            </w:r>
            <w:proofErr w:type="spellEnd"/>
            <w:r w:rsidRPr="00291056">
              <w:rPr>
                <w:rFonts w:ascii="Courier New" w:eastAsia="Times New Roman" w:hAnsi="Courier New" w:cs="Courier New"/>
                <w:sz w:val="20"/>
                <w:szCs w:val="20"/>
                <w:lang w:val="en-AE" w:eastAsia="en-AE"/>
              </w:rPr>
              <w:t>&gt; }</w:t>
            </w:r>
            <w:r w:rsidRPr="00291056">
              <w:rPr>
                <w:rFonts w:ascii="Times New Roman" w:eastAsia="Times New Roman" w:hAnsi="Times New Roman" w:cs="Times New Roman"/>
                <w:sz w:val="24"/>
                <w:szCs w:val="24"/>
                <w:lang w:val="en-AE" w:eastAsia="en-AE"/>
              </w:rPr>
              <w:t>.</w:t>
            </w:r>
          </w:p>
        </w:tc>
      </w:tr>
      <w:tr w:rsidR="00291056" w:rsidRPr="00291056" w14:paraId="03C9F088"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91EEB8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7</w:t>
            </w:r>
          </w:p>
        </w:tc>
        <w:tc>
          <w:tcPr>
            <w:tcW w:w="0" w:type="auto"/>
            <w:hideMark/>
          </w:tcPr>
          <w:p w14:paraId="623ED30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PostgreSQL grouped-error state after all three events</w:t>
            </w:r>
          </w:p>
        </w:tc>
        <w:tc>
          <w:tcPr>
            <w:tcW w:w="0" w:type="auto"/>
            <w:hideMark/>
          </w:tcPr>
          <w:p w14:paraId="1F33128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psql</w:t>
            </w:r>
            <w:proofErr w:type="spellEnd"/>
            <w:r w:rsidRPr="00291056">
              <w:rPr>
                <w:rFonts w:ascii="Times New Roman" w:eastAsia="Times New Roman" w:hAnsi="Times New Roman" w:cs="Times New Roman"/>
                <w:sz w:val="24"/>
                <w:szCs w:val="24"/>
                <w:lang w:val="en-AE" w:eastAsia="en-AE"/>
              </w:rPr>
              <w:t> query</w:t>
            </w:r>
          </w:p>
        </w:tc>
        <w:tc>
          <w:tcPr>
            <w:tcW w:w="0" w:type="auto"/>
            <w:hideMark/>
          </w:tcPr>
          <w:p w14:paraId="055AB47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Two grouped rows exist in total, with counts of </w:t>
            </w:r>
            <w:r w:rsidRPr="00291056">
              <w:rPr>
                <w:rFonts w:ascii="Courier New" w:eastAsia="Times New Roman" w:hAnsi="Courier New" w:cs="Courier New"/>
                <w:sz w:val="20"/>
                <w:szCs w:val="20"/>
                <w:lang w:val="en-AE" w:eastAsia="en-AE"/>
              </w:rPr>
              <w:t>2</w:t>
            </w:r>
            <w:r w:rsidRPr="00291056">
              <w:rPr>
                <w:rFonts w:ascii="Times New Roman" w:eastAsia="Times New Roman" w:hAnsi="Times New Roman" w:cs="Times New Roman"/>
                <w:sz w:val="24"/>
                <w:szCs w:val="24"/>
                <w:lang w:val="en-AE" w:eastAsia="en-AE"/>
              </w:rPr>
              <w:t> and </w:t>
            </w:r>
            <w:r w:rsidRPr="00291056">
              <w:rPr>
                <w:rFonts w:ascii="Courier New" w:eastAsia="Times New Roman" w:hAnsi="Courier New" w:cs="Courier New"/>
                <w:sz w:val="20"/>
                <w:szCs w:val="20"/>
                <w:lang w:val="en-AE" w:eastAsia="en-AE"/>
              </w:rPr>
              <w:t>1</w:t>
            </w:r>
            <w:r w:rsidRPr="00291056">
              <w:rPr>
                <w:rFonts w:ascii="Times New Roman" w:eastAsia="Times New Roman" w:hAnsi="Times New Roman" w:cs="Times New Roman"/>
                <w:sz w:val="24"/>
                <w:szCs w:val="24"/>
                <w:lang w:val="en-AE" w:eastAsia="en-AE"/>
              </w:rPr>
              <w:t>.</w:t>
            </w:r>
          </w:p>
        </w:tc>
      </w:tr>
      <w:tr w:rsidR="00291056" w:rsidRPr="00291056" w14:paraId="6D8938A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51D46D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8</w:t>
            </w:r>
          </w:p>
        </w:tc>
        <w:tc>
          <w:tcPr>
            <w:tcW w:w="0" w:type="auto"/>
            <w:hideMark/>
          </w:tcPr>
          <w:p w14:paraId="7F33206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Dashboard rendering at </w:t>
            </w:r>
            <w:r w:rsidRPr="00291056">
              <w:rPr>
                <w:rFonts w:ascii="Courier New" w:eastAsia="Times New Roman" w:hAnsi="Courier New" w:cs="Courier New"/>
                <w:sz w:val="20"/>
                <w:szCs w:val="20"/>
                <w:lang w:val="en-AE" w:eastAsia="en-AE"/>
              </w:rPr>
              <w:t>/errors</w:t>
            </w:r>
          </w:p>
        </w:tc>
        <w:tc>
          <w:tcPr>
            <w:tcW w:w="0" w:type="auto"/>
            <w:hideMark/>
          </w:tcPr>
          <w:p w14:paraId="676F3D7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Browser observation</w:t>
            </w:r>
          </w:p>
        </w:tc>
        <w:tc>
          <w:tcPr>
            <w:tcW w:w="0" w:type="auto"/>
            <w:hideMark/>
          </w:tcPr>
          <w:p w14:paraId="3196495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grouped issues list displays the two error groups with the expected exception classes and occurrence counts.</w:t>
            </w:r>
          </w:p>
        </w:tc>
      </w:tr>
    </w:tbl>
    <w:p w14:paraId="444FE7B0" w14:textId="77777777" w:rsidR="00291056" w:rsidRPr="00291056" w:rsidRDefault="00291056"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Browser-level integration was also examined through a manual probe documented. This probe was necessary because frontend behaviours such as JWT persistence, client-side store hydration, paginated API response handling, and one-time key reveal cannot be evaluated reliably from </w:t>
      </w:r>
      <w:r w:rsidRPr="00291056">
        <w:rPr>
          <w:rFonts w:ascii="Times New Roman" w:eastAsia="Times New Roman" w:hAnsi="Times New Roman" w:cs="Times New Roman"/>
          <w:sz w:val="24"/>
          <w:szCs w:val="24"/>
          <w:lang w:val="en-AE" w:eastAsia="en-AE"/>
        </w:rPr>
        <w:lastRenderedPageBreak/>
        <w:t>Node-based unit or backend-only tests. The most relevant observations for the delivered scope concern the </w:t>
      </w:r>
      <w:r w:rsidRPr="00291056">
        <w:rPr>
          <w:rFonts w:ascii="Courier New" w:eastAsia="Times New Roman" w:hAnsi="Courier New" w:cs="Courier New"/>
          <w:sz w:val="20"/>
          <w:szCs w:val="20"/>
          <w:lang w:val="en-AE" w:eastAsia="en-AE"/>
        </w:rPr>
        <w:t>/projects</w:t>
      </w:r>
      <w:r w:rsidRPr="00291056">
        <w:rPr>
          <w:rFonts w:ascii="Times New Roman" w:eastAsia="Times New Roman" w:hAnsi="Times New Roman" w:cs="Times New Roman"/>
          <w:sz w:val="24"/>
          <w:szCs w:val="24"/>
          <w:lang w:val="en-AE" w:eastAsia="en-AE"/>
        </w:rPr>
        <w:t> page, which sits directly on the path required to obtain and use an ingest key.</w:t>
      </w:r>
    </w:p>
    <w:p w14:paraId="0466B719" w14:textId="77777777" w:rsidR="008E2743" w:rsidRDefault="008E2743" w:rsidP="008E2743">
      <w:pPr>
        <w:pStyle w:val="NormalWeb"/>
      </w:pPr>
      <w:r>
        <w:t xml:space="preserve">The principal findings of the </w:t>
      </w:r>
      <w:r>
        <w:rPr>
          <w:rStyle w:val="HTMLCode"/>
        </w:rPr>
        <w:t>/projects</w:t>
      </w:r>
      <w:r>
        <w:t xml:space="preserve"> integration probe are recorded in Table 7.5.</w:t>
      </w:r>
    </w:p>
    <w:tbl>
      <w:tblPr>
        <w:tblStyle w:val="GridTable1Light"/>
        <w:tblW w:w="0" w:type="auto"/>
        <w:tblLook w:val="04A0" w:firstRow="1" w:lastRow="0" w:firstColumn="1" w:lastColumn="0" w:noHBand="0" w:noVBand="1"/>
      </w:tblPr>
      <w:tblGrid>
        <w:gridCol w:w="336"/>
        <w:gridCol w:w="5762"/>
        <w:gridCol w:w="3252"/>
      </w:tblGrid>
      <w:tr w:rsidR="00291056" w:rsidRPr="00291056" w14:paraId="6F1E9FFB"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3D92F"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w:t>
            </w:r>
          </w:p>
        </w:tc>
        <w:tc>
          <w:tcPr>
            <w:tcW w:w="0" w:type="auto"/>
            <w:hideMark/>
          </w:tcPr>
          <w:p w14:paraId="483FCA19"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Observation</w:t>
            </w:r>
          </w:p>
        </w:tc>
        <w:tc>
          <w:tcPr>
            <w:tcW w:w="0" w:type="auto"/>
            <w:hideMark/>
          </w:tcPr>
          <w:p w14:paraId="5238FBBF"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Verified outcome</w:t>
            </w:r>
          </w:p>
        </w:tc>
      </w:tr>
      <w:tr w:rsidR="00291056" w:rsidRPr="00291056" w14:paraId="692E719C"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4EC58F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w:t>
            </w:r>
          </w:p>
        </w:tc>
        <w:tc>
          <w:tcPr>
            <w:tcW w:w="0" w:type="auto"/>
            <w:hideMark/>
          </w:tcPr>
          <w:p w14:paraId="7A1DF47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GET /</w:t>
            </w:r>
            <w:proofErr w:type="spellStart"/>
            <w:r w:rsidRPr="00291056">
              <w:rPr>
                <w:rFonts w:ascii="Courier New" w:eastAsia="Times New Roman" w:hAnsi="Courier New" w:cs="Courier New"/>
                <w:sz w:val="20"/>
                <w:szCs w:val="20"/>
                <w:lang w:val="en-AE" w:eastAsia="en-AE"/>
              </w:rPr>
              <w:t>api</w:t>
            </w:r>
            <w:proofErr w:type="spellEnd"/>
            <w:r w:rsidRPr="00291056">
              <w:rPr>
                <w:rFonts w:ascii="Courier New" w:eastAsia="Times New Roman" w:hAnsi="Courier New" w:cs="Courier New"/>
                <w:sz w:val="20"/>
                <w:szCs w:val="20"/>
                <w:lang w:val="en-AE" w:eastAsia="en-AE"/>
              </w:rPr>
              <w:t>/v1/organizations</w:t>
            </w:r>
            <w:r w:rsidRPr="00291056">
              <w:rPr>
                <w:rFonts w:ascii="Times New Roman" w:eastAsia="Times New Roman" w:hAnsi="Times New Roman" w:cs="Times New Roman"/>
                <w:sz w:val="24"/>
                <w:szCs w:val="24"/>
                <w:lang w:val="en-AE" w:eastAsia="en-AE"/>
              </w:rPr>
              <w:t> and </w:t>
            </w:r>
            <w:r w:rsidRPr="00291056">
              <w:rPr>
                <w:rFonts w:ascii="Courier New" w:eastAsia="Times New Roman" w:hAnsi="Courier New" w:cs="Courier New"/>
                <w:sz w:val="20"/>
                <w:szCs w:val="20"/>
                <w:lang w:val="en-AE" w:eastAsia="en-AE"/>
              </w:rPr>
              <w:t>GET /</w:t>
            </w:r>
            <w:proofErr w:type="spellStart"/>
            <w:r w:rsidRPr="00291056">
              <w:rPr>
                <w:rFonts w:ascii="Courier New" w:eastAsia="Times New Roman" w:hAnsi="Courier New" w:cs="Courier New"/>
                <w:sz w:val="20"/>
                <w:szCs w:val="20"/>
                <w:lang w:val="en-AE" w:eastAsia="en-AE"/>
              </w:rPr>
              <w:t>api</w:t>
            </w:r>
            <w:proofErr w:type="spellEnd"/>
            <w:r w:rsidRPr="00291056">
              <w:rPr>
                <w:rFonts w:ascii="Courier New" w:eastAsia="Times New Roman" w:hAnsi="Courier New" w:cs="Courier New"/>
                <w:sz w:val="20"/>
                <w:szCs w:val="20"/>
                <w:lang w:val="en-AE" w:eastAsia="en-AE"/>
              </w:rPr>
              <w:t>/v1/</w:t>
            </w:r>
            <w:proofErr w:type="spellStart"/>
            <w:r w:rsidRPr="00291056">
              <w:rPr>
                <w:rFonts w:ascii="Courier New" w:eastAsia="Times New Roman" w:hAnsi="Courier New" w:cs="Courier New"/>
                <w:sz w:val="20"/>
                <w:szCs w:val="20"/>
                <w:lang w:val="en-AE" w:eastAsia="en-AE"/>
              </w:rPr>
              <w:t>projects?orgId</w:t>
            </w:r>
            <w:proofErr w:type="spellEnd"/>
            <w:r w:rsidRPr="00291056">
              <w:rPr>
                <w:rFonts w:ascii="Courier New" w:eastAsia="Times New Roman" w:hAnsi="Courier New" w:cs="Courier New"/>
                <w:sz w:val="20"/>
                <w:szCs w:val="20"/>
                <w:lang w:val="en-AE" w:eastAsia="en-AE"/>
              </w:rPr>
              <w:t>=…</w:t>
            </w:r>
            <w:r w:rsidRPr="00291056">
              <w:rPr>
                <w:rFonts w:ascii="Times New Roman" w:eastAsia="Times New Roman" w:hAnsi="Times New Roman" w:cs="Times New Roman"/>
                <w:sz w:val="24"/>
                <w:szCs w:val="24"/>
                <w:lang w:val="en-AE" w:eastAsia="en-AE"/>
              </w:rPr>
              <w:t> execute after hard reload</w:t>
            </w:r>
          </w:p>
        </w:tc>
        <w:tc>
          <w:tcPr>
            <w:tcW w:w="0" w:type="auto"/>
            <w:hideMark/>
          </w:tcPr>
          <w:p w14:paraId="6A375E6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Both requests return HTTP 200 and the projects page renders correctly.</w:t>
            </w:r>
          </w:p>
        </w:tc>
      </w:tr>
      <w:tr w:rsidR="00291056" w:rsidRPr="00291056" w14:paraId="45C471E1"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35C94AB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2</w:t>
            </w:r>
          </w:p>
        </w:tc>
        <w:tc>
          <w:tcPr>
            <w:tcW w:w="0" w:type="auto"/>
            <w:hideMark/>
          </w:tcPr>
          <w:p w14:paraId="0644D8B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paginated envelope </w:t>
            </w:r>
            <w:r w:rsidRPr="00291056">
              <w:rPr>
                <w:rFonts w:ascii="Courier New" w:eastAsia="Times New Roman" w:hAnsi="Courier New" w:cs="Courier New"/>
                <w:sz w:val="20"/>
                <w:szCs w:val="20"/>
                <w:lang w:val="en-AE" w:eastAsia="en-AE"/>
              </w:rPr>
              <w:t>{items, pagination}</w:t>
            </w:r>
            <w:r w:rsidRPr="00291056">
              <w:rPr>
                <w:rFonts w:ascii="Times New Roman" w:eastAsia="Times New Roman" w:hAnsi="Times New Roman" w:cs="Times New Roman"/>
                <w:sz w:val="24"/>
                <w:szCs w:val="24"/>
                <w:lang w:val="en-AE" w:eastAsia="en-AE"/>
              </w:rPr>
              <w:t> is unwrapped before rendering</w:t>
            </w:r>
          </w:p>
        </w:tc>
        <w:tc>
          <w:tcPr>
            <w:tcW w:w="0" w:type="auto"/>
            <w:hideMark/>
          </w:tcPr>
          <w:p w14:paraId="1A3A330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Project cards are displayed rather than an empty state.</w:t>
            </w:r>
          </w:p>
        </w:tc>
      </w:tr>
      <w:tr w:rsidR="00291056" w:rsidRPr="00291056" w14:paraId="38A683D9"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C51928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3</w:t>
            </w:r>
          </w:p>
        </w:tc>
        <w:tc>
          <w:tcPr>
            <w:tcW w:w="0" w:type="auto"/>
            <w:hideMark/>
          </w:tcPr>
          <w:p w14:paraId="006E9A4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raw ingest key is shown only immediately after project creation</w:t>
            </w:r>
          </w:p>
        </w:tc>
        <w:tc>
          <w:tcPr>
            <w:tcW w:w="0" w:type="auto"/>
            <w:hideMark/>
          </w:tcPr>
          <w:p w14:paraId="2E20BAA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Subsequent renders retain only the safe prefix and an obfuscated suffix.</w:t>
            </w:r>
          </w:p>
        </w:tc>
      </w:tr>
    </w:tbl>
    <w:p w14:paraId="671CEA9E" w14:textId="77777777" w:rsidR="00291056" w:rsidRPr="00291056" w:rsidRDefault="00291056"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integration probe identified a defect in authentication-store hydration, caused by the </w:t>
      </w:r>
      <w:proofErr w:type="spellStart"/>
      <w:proofErr w:type="gramStart"/>
      <w:r w:rsidRPr="00291056">
        <w:rPr>
          <w:rFonts w:ascii="Courier New" w:eastAsia="Times New Roman" w:hAnsi="Courier New" w:cs="Courier New"/>
          <w:sz w:val="20"/>
          <w:szCs w:val="20"/>
          <w:lang w:val="en-AE" w:eastAsia="en-AE"/>
        </w:rPr>
        <w:t>useAuth</w:t>
      </w:r>
      <w:proofErr w:type="spellEnd"/>
      <w:r w:rsidRPr="00291056">
        <w:rPr>
          <w:rFonts w:ascii="Courier New" w:eastAsia="Times New Roman" w:hAnsi="Courier New" w:cs="Courier New"/>
          <w:sz w:val="20"/>
          <w:szCs w:val="20"/>
          <w:lang w:val="en-AE" w:eastAsia="en-AE"/>
        </w:rPr>
        <w:t>(</w:t>
      </w:r>
      <w:proofErr w:type="gramEnd"/>
      <w:r w:rsidRPr="00291056">
        <w:rPr>
          <w:rFonts w:ascii="Courier New" w:eastAsia="Times New Roman" w:hAnsi="Courier New" w:cs="Courier New"/>
          <w:sz w:val="20"/>
          <w:szCs w:val="20"/>
          <w:lang w:val="en-AE" w:eastAsia="en-AE"/>
        </w:rPr>
        <w:t>)</w:t>
      </w:r>
      <w:r w:rsidRPr="00291056">
        <w:rPr>
          <w:rFonts w:ascii="Times New Roman" w:eastAsia="Times New Roman" w:hAnsi="Times New Roman" w:cs="Times New Roman"/>
          <w:sz w:val="24"/>
          <w:szCs w:val="24"/>
          <w:lang w:val="en-AE" w:eastAsia="en-AE"/>
        </w:rPr>
        <w:t> hook not being mounted in </w:t>
      </w:r>
      <w:proofErr w:type="spellStart"/>
      <w:r w:rsidRPr="00291056">
        <w:rPr>
          <w:rFonts w:ascii="Courier New" w:eastAsia="Times New Roman" w:hAnsi="Courier New" w:cs="Courier New"/>
          <w:sz w:val="20"/>
          <w:szCs w:val="20"/>
          <w:lang w:val="en-AE" w:eastAsia="en-AE"/>
        </w:rPr>
        <w:t>AppShell</w:t>
      </w:r>
      <w:proofErr w:type="spellEnd"/>
      <w:r w:rsidRPr="00291056">
        <w:rPr>
          <w:rFonts w:ascii="Times New Roman" w:eastAsia="Times New Roman" w:hAnsi="Times New Roman" w:cs="Times New Roman"/>
          <w:sz w:val="24"/>
          <w:szCs w:val="24"/>
          <w:lang w:val="en-AE" w:eastAsia="en-AE"/>
        </w:rPr>
        <w:t>. This defect prevented organisation-dependent queries from executing correctly on hard reload because the query </w:t>
      </w:r>
      <w:r w:rsidRPr="00291056">
        <w:rPr>
          <w:rFonts w:ascii="Courier New" w:eastAsia="Times New Roman" w:hAnsi="Courier New" w:cs="Courier New"/>
          <w:sz w:val="20"/>
          <w:szCs w:val="20"/>
          <w:lang w:val="en-AE" w:eastAsia="en-AE"/>
        </w:rPr>
        <w:t>enabled</w:t>
      </w:r>
      <w:r w:rsidRPr="00291056">
        <w:rPr>
          <w:rFonts w:ascii="Times New Roman" w:eastAsia="Times New Roman" w:hAnsi="Times New Roman" w:cs="Times New Roman"/>
          <w:sz w:val="24"/>
          <w:szCs w:val="24"/>
          <w:lang w:val="en-AE" w:eastAsia="en-AE"/>
        </w:rPr>
        <w:t> conditions remained false. Its detection demonstrates the necessity of real-browser verification alongside lower-level tests, since neither isolated unit tests nor the runnable ingest example exercised this browser-specific path.</w:t>
      </w:r>
    </w:p>
    <w:p w14:paraId="5B619C31"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92" w:name="_Toc229325929"/>
      <w:r w:rsidRPr="00291056">
        <w:rPr>
          <w:rFonts w:ascii="Times New Roman" w:eastAsia="Times New Roman" w:hAnsi="Times New Roman" w:cs="Times New Roman"/>
          <w:b/>
          <w:bCs/>
          <w:sz w:val="24"/>
          <w:szCs w:val="24"/>
          <w:lang w:val="en-AE" w:eastAsia="en-AE"/>
        </w:rPr>
        <w:t>7.4 Deployment and Documentation-Site Validation</w:t>
      </w:r>
      <w:bookmarkEnd w:id="292"/>
    </w:p>
    <w:p w14:paraId="4AB1FA1D" w14:textId="77777777" w:rsidR="00291056" w:rsidRPr="00291056" w:rsidRDefault="00291056"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Infrastructure readiness was evaluated through container-level health checks and a backend liveness endpoint so that all higher-level tests rested on a verified operational baseline. The project declares readiness only when PostgreSQL, </w:t>
      </w:r>
      <w:proofErr w:type="spellStart"/>
      <w:r w:rsidRPr="00291056">
        <w:rPr>
          <w:rFonts w:ascii="Times New Roman" w:eastAsia="Times New Roman" w:hAnsi="Times New Roman" w:cs="Times New Roman"/>
          <w:sz w:val="24"/>
          <w:szCs w:val="24"/>
          <w:lang w:val="en-AE" w:eastAsia="en-AE"/>
        </w:rPr>
        <w:t>ClickHouse</w:t>
      </w:r>
      <w:proofErr w:type="spellEnd"/>
      <w:r w:rsidRPr="00291056">
        <w:rPr>
          <w:rFonts w:ascii="Times New Roman" w:eastAsia="Times New Roman" w:hAnsi="Times New Roman" w:cs="Times New Roman"/>
          <w:sz w:val="24"/>
          <w:szCs w:val="24"/>
          <w:lang w:val="en-AE" w:eastAsia="en-AE"/>
        </w:rPr>
        <w:t>, Kafka, and Redis each report healthy status through Docker Compose probes and the backend reports </w:t>
      </w:r>
      <w:r w:rsidRPr="00291056">
        <w:rPr>
          <w:rFonts w:ascii="Courier New" w:eastAsia="Times New Roman" w:hAnsi="Courier New" w:cs="Courier New"/>
          <w:sz w:val="20"/>
          <w:szCs w:val="20"/>
          <w:lang w:val="en-AE" w:eastAsia="en-AE"/>
        </w:rPr>
        <w:t>status: UP</w:t>
      </w:r>
      <w:r w:rsidRPr="00291056">
        <w:rPr>
          <w:rFonts w:ascii="Times New Roman" w:eastAsia="Times New Roman" w:hAnsi="Times New Roman" w:cs="Times New Roman"/>
          <w:sz w:val="24"/>
          <w:szCs w:val="24"/>
          <w:lang w:val="en-AE" w:eastAsia="en-AE"/>
        </w:rPr>
        <w:t> through the Spring Boot Actuator health endpoint. These probes function as a gate because a failure in any dependent service would invalidate subsequent evidence gathered from the application layer.</w:t>
      </w:r>
    </w:p>
    <w:p w14:paraId="27733EDD" w14:textId="77777777" w:rsidR="008E2743" w:rsidRDefault="008E2743" w:rsidP="008E2743">
      <w:pPr>
        <w:pStyle w:val="NormalWeb"/>
      </w:pPr>
      <w:r>
        <w:t>The deployment-readiness probes used in the evaluation appear in Table 7.6.</w:t>
      </w:r>
    </w:p>
    <w:tbl>
      <w:tblPr>
        <w:tblStyle w:val="GridTable1Light"/>
        <w:tblW w:w="0" w:type="auto"/>
        <w:tblLook w:val="04A0" w:firstRow="1" w:lastRow="0" w:firstColumn="1" w:lastColumn="0" w:noHBand="0" w:noVBand="1"/>
      </w:tblPr>
      <w:tblGrid>
        <w:gridCol w:w="1470"/>
        <w:gridCol w:w="3326"/>
        <w:gridCol w:w="3319"/>
        <w:gridCol w:w="1235"/>
      </w:tblGrid>
      <w:tr w:rsidR="00291056" w:rsidRPr="00291056" w14:paraId="044827F5"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ED518"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Service</w:t>
            </w:r>
          </w:p>
        </w:tc>
        <w:tc>
          <w:tcPr>
            <w:tcW w:w="0" w:type="auto"/>
            <w:hideMark/>
          </w:tcPr>
          <w:p w14:paraId="0441BCDC"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Probe</w:t>
            </w:r>
          </w:p>
        </w:tc>
        <w:tc>
          <w:tcPr>
            <w:tcW w:w="0" w:type="auto"/>
            <w:hideMark/>
          </w:tcPr>
          <w:p w14:paraId="68F6EDCE"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Success criterion</w:t>
            </w:r>
          </w:p>
        </w:tc>
        <w:tc>
          <w:tcPr>
            <w:tcW w:w="0" w:type="auto"/>
            <w:hideMark/>
          </w:tcPr>
          <w:p w14:paraId="640DE647"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Cadence</w:t>
            </w:r>
          </w:p>
        </w:tc>
      </w:tr>
      <w:tr w:rsidR="00291056" w:rsidRPr="00291056" w14:paraId="2DB47C9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F31A6A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PostgreSQL</w:t>
            </w:r>
          </w:p>
        </w:tc>
        <w:tc>
          <w:tcPr>
            <w:tcW w:w="0" w:type="auto"/>
            <w:hideMark/>
          </w:tcPr>
          <w:p w14:paraId="0ED2A3B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pg_isready</w:t>
            </w:r>
            <w:proofErr w:type="spellEnd"/>
            <w:r w:rsidRPr="00291056">
              <w:rPr>
                <w:rFonts w:ascii="Courier New" w:eastAsia="Times New Roman" w:hAnsi="Courier New" w:cs="Courier New"/>
                <w:sz w:val="20"/>
                <w:szCs w:val="20"/>
                <w:lang w:val="en-AE" w:eastAsia="en-AE"/>
              </w:rPr>
              <w:t xml:space="preserve"> -U ${POSTGRES_USER}</w:t>
            </w:r>
          </w:p>
        </w:tc>
        <w:tc>
          <w:tcPr>
            <w:tcW w:w="0" w:type="auto"/>
            <w:hideMark/>
          </w:tcPr>
          <w:p w14:paraId="41E0726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Exit code </w:t>
            </w:r>
            <w:r w:rsidRPr="00291056">
              <w:rPr>
                <w:rFonts w:ascii="Courier New" w:eastAsia="Times New Roman" w:hAnsi="Courier New" w:cs="Courier New"/>
                <w:sz w:val="20"/>
                <w:szCs w:val="20"/>
                <w:lang w:val="en-AE" w:eastAsia="en-AE"/>
              </w:rPr>
              <w:t>0</w:t>
            </w:r>
          </w:p>
        </w:tc>
        <w:tc>
          <w:tcPr>
            <w:tcW w:w="0" w:type="auto"/>
            <w:hideMark/>
          </w:tcPr>
          <w:p w14:paraId="5A91FD6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Every 10 seconds</w:t>
            </w:r>
          </w:p>
        </w:tc>
      </w:tr>
      <w:tr w:rsidR="00291056" w:rsidRPr="00291056" w14:paraId="1B63CDC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01D8574" w14:textId="77777777" w:rsidR="00291056" w:rsidRPr="00291056" w:rsidRDefault="00291056" w:rsidP="00291056">
            <w:pPr>
              <w:rPr>
                <w:rFonts w:ascii="Times New Roman" w:eastAsia="Times New Roman" w:hAnsi="Times New Roman" w:cs="Times New Roman"/>
                <w:sz w:val="24"/>
                <w:szCs w:val="24"/>
                <w:lang w:val="en-AE" w:eastAsia="en-AE"/>
              </w:rPr>
            </w:pPr>
            <w:proofErr w:type="spellStart"/>
            <w:r w:rsidRPr="00291056">
              <w:rPr>
                <w:rFonts w:ascii="Times New Roman" w:eastAsia="Times New Roman" w:hAnsi="Times New Roman" w:cs="Times New Roman"/>
                <w:sz w:val="24"/>
                <w:szCs w:val="24"/>
                <w:lang w:val="en-AE" w:eastAsia="en-AE"/>
              </w:rPr>
              <w:t>ClickHouse</w:t>
            </w:r>
            <w:proofErr w:type="spellEnd"/>
          </w:p>
        </w:tc>
        <w:tc>
          <w:tcPr>
            <w:tcW w:w="0" w:type="auto"/>
            <w:hideMark/>
          </w:tcPr>
          <w:p w14:paraId="079574A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HTTP </w:t>
            </w:r>
            <w:r w:rsidRPr="00291056">
              <w:rPr>
                <w:rFonts w:ascii="Courier New" w:eastAsia="Times New Roman" w:hAnsi="Courier New" w:cs="Courier New"/>
                <w:sz w:val="20"/>
                <w:szCs w:val="20"/>
                <w:lang w:val="en-AE" w:eastAsia="en-AE"/>
              </w:rPr>
              <w:t>GET /ping</w:t>
            </w:r>
            <w:r w:rsidRPr="00291056">
              <w:rPr>
                <w:rFonts w:ascii="Times New Roman" w:eastAsia="Times New Roman" w:hAnsi="Times New Roman" w:cs="Times New Roman"/>
                <w:sz w:val="24"/>
                <w:szCs w:val="24"/>
                <w:lang w:val="en-AE" w:eastAsia="en-AE"/>
              </w:rPr>
              <w:t> on port 8123</w:t>
            </w:r>
          </w:p>
        </w:tc>
        <w:tc>
          <w:tcPr>
            <w:tcW w:w="0" w:type="auto"/>
            <w:hideMark/>
          </w:tcPr>
          <w:p w14:paraId="0BA814E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HTTP 200 with body </w:t>
            </w:r>
            <w:r w:rsidRPr="00291056">
              <w:rPr>
                <w:rFonts w:ascii="Courier New" w:eastAsia="Times New Roman" w:hAnsi="Courier New" w:cs="Courier New"/>
                <w:sz w:val="20"/>
                <w:szCs w:val="20"/>
                <w:lang w:val="en-AE" w:eastAsia="en-AE"/>
              </w:rPr>
              <w:t>Ok.</w:t>
            </w:r>
          </w:p>
        </w:tc>
        <w:tc>
          <w:tcPr>
            <w:tcW w:w="0" w:type="auto"/>
            <w:hideMark/>
          </w:tcPr>
          <w:p w14:paraId="4A362CDC"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Every 10 seconds</w:t>
            </w:r>
          </w:p>
        </w:tc>
      </w:tr>
      <w:tr w:rsidR="00291056" w:rsidRPr="00291056" w14:paraId="3D61318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EDA977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Kafka</w:t>
            </w:r>
          </w:p>
        </w:tc>
        <w:tc>
          <w:tcPr>
            <w:tcW w:w="0" w:type="auto"/>
            <w:hideMark/>
          </w:tcPr>
          <w:p w14:paraId="02F1D5A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kafka-broker-api-versions.sh --bootstrap-server localhost:9092</w:t>
            </w:r>
          </w:p>
        </w:tc>
        <w:tc>
          <w:tcPr>
            <w:tcW w:w="0" w:type="auto"/>
            <w:hideMark/>
          </w:tcPr>
          <w:p w14:paraId="129F03B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Exit code </w:t>
            </w:r>
            <w:r w:rsidRPr="00291056">
              <w:rPr>
                <w:rFonts w:ascii="Courier New" w:eastAsia="Times New Roman" w:hAnsi="Courier New" w:cs="Courier New"/>
                <w:sz w:val="20"/>
                <w:szCs w:val="20"/>
                <w:lang w:val="en-AE" w:eastAsia="en-AE"/>
              </w:rPr>
              <w:t>0</w:t>
            </w:r>
          </w:p>
        </w:tc>
        <w:tc>
          <w:tcPr>
            <w:tcW w:w="0" w:type="auto"/>
            <w:hideMark/>
          </w:tcPr>
          <w:p w14:paraId="795E9AA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Every 15 seconds</w:t>
            </w:r>
          </w:p>
        </w:tc>
      </w:tr>
      <w:tr w:rsidR="00291056" w:rsidRPr="00291056" w14:paraId="1B7E9FE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4B6990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Redis</w:t>
            </w:r>
          </w:p>
        </w:tc>
        <w:tc>
          <w:tcPr>
            <w:tcW w:w="0" w:type="auto"/>
            <w:hideMark/>
          </w:tcPr>
          <w:p w14:paraId="7C18B0B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redis</w:t>
            </w:r>
            <w:proofErr w:type="spellEnd"/>
            <w:r w:rsidRPr="00291056">
              <w:rPr>
                <w:rFonts w:ascii="Courier New" w:eastAsia="Times New Roman" w:hAnsi="Courier New" w:cs="Courier New"/>
                <w:sz w:val="20"/>
                <w:szCs w:val="20"/>
                <w:lang w:val="en-AE" w:eastAsia="en-AE"/>
              </w:rPr>
              <w:t>-cli ping</w:t>
            </w:r>
          </w:p>
        </w:tc>
        <w:tc>
          <w:tcPr>
            <w:tcW w:w="0" w:type="auto"/>
            <w:hideMark/>
          </w:tcPr>
          <w:p w14:paraId="5A3FAE1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PONG</w:t>
            </w:r>
            <w:r w:rsidRPr="00291056">
              <w:rPr>
                <w:rFonts w:ascii="Times New Roman" w:eastAsia="Times New Roman" w:hAnsi="Times New Roman" w:cs="Times New Roman"/>
                <w:sz w:val="24"/>
                <w:szCs w:val="24"/>
                <w:lang w:val="en-AE" w:eastAsia="en-AE"/>
              </w:rPr>
              <w:t> response</w:t>
            </w:r>
          </w:p>
        </w:tc>
        <w:tc>
          <w:tcPr>
            <w:tcW w:w="0" w:type="auto"/>
            <w:hideMark/>
          </w:tcPr>
          <w:p w14:paraId="5806E4A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Every 10 seconds</w:t>
            </w:r>
          </w:p>
        </w:tc>
      </w:tr>
      <w:tr w:rsidR="00291056" w:rsidRPr="00291056" w14:paraId="4ABAAA16"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3C9347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Backend</w:t>
            </w:r>
          </w:p>
        </w:tc>
        <w:tc>
          <w:tcPr>
            <w:tcW w:w="0" w:type="auto"/>
            <w:hideMark/>
          </w:tcPr>
          <w:p w14:paraId="38EE810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HTTP </w:t>
            </w:r>
            <w:r w:rsidRPr="00291056">
              <w:rPr>
                <w:rFonts w:ascii="Courier New" w:eastAsia="Times New Roman" w:hAnsi="Courier New" w:cs="Courier New"/>
                <w:sz w:val="20"/>
                <w:szCs w:val="20"/>
                <w:lang w:val="en-AE" w:eastAsia="en-AE"/>
              </w:rPr>
              <w:t>GET /actuator/health</w:t>
            </w:r>
            <w:r w:rsidRPr="00291056">
              <w:rPr>
                <w:rFonts w:ascii="Times New Roman" w:eastAsia="Times New Roman" w:hAnsi="Times New Roman" w:cs="Times New Roman"/>
                <w:sz w:val="24"/>
                <w:szCs w:val="24"/>
                <w:lang w:val="en-AE" w:eastAsia="en-AE"/>
              </w:rPr>
              <w:t> on port 8080</w:t>
            </w:r>
          </w:p>
        </w:tc>
        <w:tc>
          <w:tcPr>
            <w:tcW w:w="0" w:type="auto"/>
            <w:hideMark/>
          </w:tcPr>
          <w:p w14:paraId="30D82A6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w:t>
            </w:r>
            <w:proofErr w:type="spellStart"/>
            <w:r w:rsidRPr="00291056">
              <w:rPr>
                <w:rFonts w:ascii="Courier New" w:eastAsia="Times New Roman" w:hAnsi="Courier New" w:cs="Courier New"/>
                <w:sz w:val="20"/>
                <w:szCs w:val="20"/>
                <w:lang w:val="en-AE" w:eastAsia="en-AE"/>
              </w:rPr>
              <w:t>status":"UP</w:t>
            </w:r>
            <w:proofErr w:type="spellEnd"/>
            <w:r w:rsidRPr="00291056">
              <w:rPr>
                <w:rFonts w:ascii="Courier New" w:eastAsia="Times New Roman" w:hAnsi="Courier New" w:cs="Courier New"/>
                <w:sz w:val="20"/>
                <w:szCs w:val="20"/>
                <w:lang w:val="en-AE" w:eastAsia="en-AE"/>
              </w:rPr>
              <w:t>"}</w:t>
            </w:r>
            <w:r w:rsidRPr="00291056">
              <w:rPr>
                <w:rFonts w:ascii="Times New Roman" w:eastAsia="Times New Roman" w:hAnsi="Times New Roman" w:cs="Times New Roman"/>
                <w:sz w:val="24"/>
                <w:szCs w:val="24"/>
                <w:lang w:val="en-AE" w:eastAsia="en-AE"/>
              </w:rPr>
              <w:t> with nested </w:t>
            </w:r>
            <w:proofErr w:type="spellStart"/>
            <w:r w:rsidRPr="00291056">
              <w:rPr>
                <w:rFonts w:ascii="Courier New" w:eastAsia="Times New Roman" w:hAnsi="Courier New" w:cs="Courier New"/>
                <w:sz w:val="20"/>
                <w:szCs w:val="20"/>
                <w:lang w:val="en-AE" w:eastAsia="en-AE"/>
              </w:rPr>
              <w:t>db</w:t>
            </w:r>
            <w:proofErr w:type="spellEnd"/>
            <w:r w:rsidRPr="00291056">
              <w:rPr>
                <w:rFonts w:ascii="Times New Roman" w:eastAsia="Times New Roman" w:hAnsi="Times New Roman" w:cs="Times New Roman"/>
                <w:sz w:val="24"/>
                <w:szCs w:val="24"/>
                <w:lang w:val="en-AE" w:eastAsia="en-AE"/>
              </w:rPr>
              <w:t>, </w:t>
            </w:r>
            <w:proofErr w:type="spellStart"/>
            <w:r w:rsidRPr="00291056">
              <w:rPr>
                <w:rFonts w:ascii="Courier New" w:eastAsia="Times New Roman" w:hAnsi="Courier New" w:cs="Courier New"/>
                <w:sz w:val="20"/>
                <w:szCs w:val="20"/>
                <w:lang w:val="en-AE" w:eastAsia="en-AE"/>
              </w:rPr>
              <w:t>redis</w:t>
            </w:r>
            <w:proofErr w:type="spellEnd"/>
            <w:r w:rsidRPr="00291056">
              <w:rPr>
                <w:rFonts w:ascii="Times New Roman" w:eastAsia="Times New Roman" w:hAnsi="Times New Roman" w:cs="Times New Roman"/>
                <w:sz w:val="24"/>
                <w:szCs w:val="24"/>
                <w:lang w:val="en-AE" w:eastAsia="en-AE"/>
              </w:rPr>
              <w:t>, and </w:t>
            </w:r>
            <w:proofErr w:type="spellStart"/>
            <w:r w:rsidRPr="00291056">
              <w:rPr>
                <w:rFonts w:ascii="Courier New" w:eastAsia="Times New Roman" w:hAnsi="Courier New" w:cs="Courier New"/>
                <w:sz w:val="20"/>
                <w:szCs w:val="20"/>
                <w:lang w:val="en-AE" w:eastAsia="en-AE"/>
              </w:rPr>
              <w:t>kafka</w:t>
            </w:r>
            <w:proofErr w:type="spellEnd"/>
            <w:r w:rsidRPr="00291056">
              <w:rPr>
                <w:rFonts w:ascii="Times New Roman" w:eastAsia="Times New Roman" w:hAnsi="Times New Roman" w:cs="Times New Roman"/>
                <w:sz w:val="24"/>
                <w:szCs w:val="24"/>
                <w:lang w:val="en-AE" w:eastAsia="en-AE"/>
              </w:rPr>
              <w:t> components also </w:t>
            </w:r>
            <w:r w:rsidRPr="00291056">
              <w:rPr>
                <w:rFonts w:ascii="Courier New" w:eastAsia="Times New Roman" w:hAnsi="Courier New" w:cs="Courier New"/>
                <w:sz w:val="20"/>
                <w:szCs w:val="20"/>
                <w:lang w:val="en-AE" w:eastAsia="en-AE"/>
              </w:rPr>
              <w:t>UP</w:t>
            </w:r>
          </w:p>
        </w:tc>
        <w:tc>
          <w:tcPr>
            <w:tcW w:w="0" w:type="auto"/>
            <w:hideMark/>
          </w:tcPr>
          <w:p w14:paraId="6FDEA05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On demand</w:t>
            </w:r>
          </w:p>
        </w:tc>
      </w:tr>
    </w:tbl>
    <w:p w14:paraId="761BDE8A" w14:textId="77777777" w:rsidR="00291056" w:rsidRPr="00291056" w:rsidRDefault="00291056"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documentation site was validated separately because it is a distinct Next.js deployable with its own build pipeline and user-facing responsibilities. Its correctness matters directly to the practical usability of the system because integrators rely on it to understand the SDKs, endpoints, and developer workflow. Validation therefore covered build integrity, </w:t>
      </w:r>
      <w:proofErr w:type="spellStart"/>
      <w:r w:rsidRPr="00291056">
        <w:rPr>
          <w:rFonts w:ascii="Times New Roman" w:eastAsia="Times New Roman" w:hAnsi="Times New Roman" w:cs="Times New Roman"/>
          <w:sz w:val="24"/>
          <w:szCs w:val="24"/>
          <w:lang w:val="en-AE" w:eastAsia="en-AE"/>
        </w:rPr>
        <w:t>OpenAPI</w:t>
      </w:r>
      <w:proofErr w:type="spellEnd"/>
      <w:r w:rsidRPr="00291056">
        <w:rPr>
          <w:rFonts w:ascii="Times New Roman" w:eastAsia="Times New Roman" w:hAnsi="Times New Roman" w:cs="Times New Roman"/>
          <w:sz w:val="24"/>
          <w:szCs w:val="24"/>
          <w:lang w:val="en-AE" w:eastAsia="en-AE"/>
        </w:rPr>
        <w:t>-based reference regeneration, and developer-experience features exposed by the site.</w:t>
      </w:r>
    </w:p>
    <w:p w14:paraId="053239B3" w14:textId="77777777" w:rsidR="008E2743" w:rsidRDefault="008E2743" w:rsidP="008E2743">
      <w:pPr>
        <w:pStyle w:val="NormalWeb"/>
      </w:pPr>
      <w:r>
        <w:t>The documentation-site build probes are recorded in Table 7.7.</w:t>
      </w:r>
    </w:p>
    <w:tbl>
      <w:tblPr>
        <w:tblStyle w:val="GridTable1Light"/>
        <w:tblW w:w="0" w:type="auto"/>
        <w:tblLook w:val="04A0" w:firstRow="1" w:lastRow="0" w:firstColumn="1" w:lastColumn="0" w:noHBand="0" w:noVBand="1"/>
      </w:tblPr>
      <w:tblGrid>
        <w:gridCol w:w="336"/>
        <w:gridCol w:w="2017"/>
        <w:gridCol w:w="2940"/>
        <w:gridCol w:w="4057"/>
      </w:tblGrid>
      <w:tr w:rsidR="00291056" w:rsidRPr="00291056" w14:paraId="7DC757A1"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589D1"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w:t>
            </w:r>
          </w:p>
        </w:tc>
        <w:tc>
          <w:tcPr>
            <w:tcW w:w="0" w:type="auto"/>
            <w:hideMark/>
          </w:tcPr>
          <w:p w14:paraId="6975115B"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Command</w:t>
            </w:r>
          </w:p>
        </w:tc>
        <w:tc>
          <w:tcPr>
            <w:tcW w:w="0" w:type="auto"/>
            <w:hideMark/>
          </w:tcPr>
          <w:p w14:paraId="4B27C89E"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Success criterion</w:t>
            </w:r>
          </w:p>
        </w:tc>
        <w:tc>
          <w:tcPr>
            <w:tcW w:w="0" w:type="auto"/>
            <w:hideMark/>
          </w:tcPr>
          <w:p w14:paraId="50483934"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Supporting artefact</w:t>
            </w:r>
          </w:p>
        </w:tc>
      </w:tr>
      <w:tr w:rsidR="00291056" w:rsidRPr="00291056" w14:paraId="4852AA2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379B03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w:t>
            </w:r>
          </w:p>
        </w:tc>
        <w:tc>
          <w:tcPr>
            <w:tcW w:w="0" w:type="auto"/>
            <w:hideMark/>
          </w:tcPr>
          <w:p w14:paraId="4E6A7AE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bun install --frozen-</w:t>
            </w:r>
            <w:proofErr w:type="spellStart"/>
            <w:r w:rsidRPr="00291056">
              <w:rPr>
                <w:rFonts w:ascii="Courier New" w:eastAsia="Times New Roman" w:hAnsi="Courier New" w:cs="Courier New"/>
                <w:sz w:val="20"/>
                <w:szCs w:val="20"/>
                <w:lang w:val="en-AE" w:eastAsia="en-AE"/>
              </w:rPr>
              <w:t>lockfile</w:t>
            </w:r>
            <w:proofErr w:type="spellEnd"/>
          </w:p>
        </w:tc>
        <w:tc>
          <w:tcPr>
            <w:tcW w:w="0" w:type="auto"/>
            <w:hideMark/>
          </w:tcPr>
          <w:p w14:paraId="65FA0E5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Exit code </w:t>
            </w:r>
            <w:r w:rsidRPr="00291056">
              <w:rPr>
                <w:rFonts w:ascii="Courier New" w:eastAsia="Times New Roman" w:hAnsi="Courier New" w:cs="Courier New"/>
                <w:sz w:val="20"/>
                <w:szCs w:val="20"/>
                <w:lang w:val="en-AE" w:eastAsia="en-AE"/>
              </w:rPr>
              <w:t>0</w:t>
            </w:r>
            <w:r w:rsidRPr="00291056">
              <w:rPr>
                <w:rFonts w:ascii="Times New Roman" w:eastAsia="Times New Roman" w:hAnsi="Times New Roman" w:cs="Times New Roman"/>
                <w:sz w:val="24"/>
                <w:szCs w:val="24"/>
                <w:lang w:val="en-AE" w:eastAsia="en-AE"/>
              </w:rPr>
              <w:t> and no lock-file modification</w:t>
            </w:r>
          </w:p>
        </w:tc>
        <w:tc>
          <w:tcPr>
            <w:tcW w:w="0" w:type="auto"/>
            <w:hideMark/>
          </w:tcPr>
          <w:p w14:paraId="450412D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docs/</w:t>
            </w:r>
            <w:proofErr w:type="spellStart"/>
            <w:r w:rsidRPr="00291056">
              <w:rPr>
                <w:rFonts w:ascii="Courier New" w:eastAsia="Times New Roman" w:hAnsi="Courier New" w:cs="Courier New"/>
                <w:sz w:val="20"/>
                <w:szCs w:val="20"/>
                <w:lang w:val="en-AE" w:eastAsia="en-AE"/>
              </w:rPr>
              <w:t>bun.lock</w:t>
            </w:r>
            <w:proofErr w:type="spellEnd"/>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docs/</w:t>
            </w:r>
            <w:proofErr w:type="spellStart"/>
            <w:r w:rsidRPr="00291056">
              <w:rPr>
                <w:rFonts w:ascii="Courier New" w:eastAsia="Times New Roman" w:hAnsi="Courier New" w:cs="Courier New"/>
                <w:sz w:val="20"/>
                <w:szCs w:val="20"/>
                <w:lang w:val="en-AE" w:eastAsia="en-AE"/>
              </w:rPr>
              <w:t>nixpacks.toml</w:t>
            </w:r>
            <w:proofErr w:type="spellEnd"/>
          </w:p>
        </w:tc>
      </w:tr>
      <w:tr w:rsidR="00291056" w:rsidRPr="00291056" w14:paraId="08B7A8F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65665E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2</w:t>
            </w:r>
          </w:p>
        </w:tc>
        <w:tc>
          <w:tcPr>
            <w:tcW w:w="0" w:type="auto"/>
            <w:hideMark/>
          </w:tcPr>
          <w:p w14:paraId="5B90DAB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 xml:space="preserve">bun run </w:t>
            </w:r>
            <w:proofErr w:type="spellStart"/>
            <w:proofErr w:type="gramStart"/>
            <w:r w:rsidRPr="00291056">
              <w:rPr>
                <w:rFonts w:ascii="Courier New" w:eastAsia="Times New Roman" w:hAnsi="Courier New" w:cs="Courier New"/>
                <w:sz w:val="20"/>
                <w:szCs w:val="20"/>
                <w:lang w:val="en-AE" w:eastAsia="en-AE"/>
              </w:rPr>
              <w:t>types:check</w:t>
            </w:r>
            <w:proofErr w:type="spellEnd"/>
            <w:proofErr w:type="gramEnd"/>
          </w:p>
        </w:tc>
        <w:tc>
          <w:tcPr>
            <w:tcW w:w="0" w:type="auto"/>
            <w:hideMark/>
          </w:tcPr>
          <w:p w14:paraId="5F2358F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Exit code </w:t>
            </w:r>
            <w:r w:rsidRPr="00291056">
              <w:rPr>
                <w:rFonts w:ascii="Courier New" w:eastAsia="Times New Roman" w:hAnsi="Courier New" w:cs="Courier New"/>
                <w:sz w:val="20"/>
                <w:szCs w:val="20"/>
                <w:lang w:val="en-AE" w:eastAsia="en-AE"/>
              </w:rPr>
              <w:t>0</w:t>
            </w:r>
            <w:r w:rsidRPr="00291056">
              <w:rPr>
                <w:rFonts w:ascii="Times New Roman" w:eastAsia="Times New Roman" w:hAnsi="Times New Roman" w:cs="Times New Roman"/>
                <w:sz w:val="24"/>
                <w:szCs w:val="24"/>
                <w:lang w:val="en-AE" w:eastAsia="en-AE"/>
              </w:rPr>
              <w:t> from MDX generation, Next type generation, and TypeScript checking</w:t>
            </w:r>
          </w:p>
        </w:tc>
        <w:tc>
          <w:tcPr>
            <w:tcW w:w="0" w:type="auto"/>
            <w:hideMark/>
          </w:tcPr>
          <w:p w14:paraId="6A1A298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docs/</w:t>
            </w:r>
            <w:proofErr w:type="spellStart"/>
            <w:r w:rsidRPr="00291056">
              <w:rPr>
                <w:rFonts w:ascii="Courier New" w:eastAsia="Times New Roman" w:hAnsi="Courier New" w:cs="Courier New"/>
                <w:sz w:val="20"/>
                <w:szCs w:val="20"/>
                <w:lang w:val="en-AE" w:eastAsia="en-AE"/>
              </w:rPr>
              <w:t>package.json</w:t>
            </w:r>
            <w:proofErr w:type="spellEnd"/>
          </w:p>
        </w:tc>
      </w:tr>
      <w:tr w:rsidR="00291056" w:rsidRPr="00291056" w14:paraId="55620046"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8D9B07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3</w:t>
            </w:r>
          </w:p>
        </w:tc>
        <w:tc>
          <w:tcPr>
            <w:tcW w:w="0" w:type="auto"/>
            <w:hideMark/>
          </w:tcPr>
          <w:p w14:paraId="2252DF6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bun run build</w:t>
            </w:r>
          </w:p>
        </w:tc>
        <w:tc>
          <w:tcPr>
            <w:tcW w:w="0" w:type="auto"/>
            <w:hideMark/>
          </w:tcPr>
          <w:p w14:paraId="6051520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Exit code </w:t>
            </w:r>
            <w:r w:rsidRPr="00291056">
              <w:rPr>
                <w:rFonts w:ascii="Courier New" w:eastAsia="Times New Roman" w:hAnsi="Courier New" w:cs="Courier New"/>
                <w:sz w:val="20"/>
                <w:szCs w:val="20"/>
                <w:lang w:val="en-AE" w:eastAsia="en-AE"/>
              </w:rPr>
              <w:t>0</w:t>
            </w:r>
            <w:r w:rsidRPr="00291056">
              <w:rPr>
                <w:rFonts w:ascii="Times New Roman" w:eastAsia="Times New Roman" w:hAnsi="Times New Roman" w:cs="Times New Roman"/>
                <w:sz w:val="24"/>
                <w:szCs w:val="24"/>
                <w:lang w:val="en-AE" w:eastAsia="en-AE"/>
              </w:rPr>
              <w:t> and successful production build of the standalone site</w:t>
            </w:r>
          </w:p>
        </w:tc>
        <w:tc>
          <w:tcPr>
            <w:tcW w:w="0" w:type="auto"/>
            <w:hideMark/>
          </w:tcPr>
          <w:p w14:paraId="2AC4A7B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docs/</w:t>
            </w:r>
            <w:proofErr w:type="spellStart"/>
            <w:r w:rsidRPr="00291056">
              <w:rPr>
                <w:rFonts w:ascii="Courier New" w:eastAsia="Times New Roman" w:hAnsi="Courier New" w:cs="Courier New"/>
                <w:sz w:val="20"/>
                <w:szCs w:val="20"/>
                <w:lang w:val="en-AE" w:eastAsia="en-AE"/>
              </w:rPr>
              <w:t>next.config.mjs</w:t>
            </w:r>
            <w:proofErr w:type="spellEnd"/>
          </w:p>
        </w:tc>
      </w:tr>
    </w:tbl>
    <w:p w14:paraId="2BB16881" w14:textId="77777777" w:rsidR="00291056" w:rsidRPr="00291056" w:rsidRDefault="00291056"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proofErr w:type="spellStart"/>
      <w:r w:rsidRPr="00291056">
        <w:rPr>
          <w:rFonts w:ascii="Times New Roman" w:eastAsia="Times New Roman" w:hAnsi="Times New Roman" w:cs="Times New Roman"/>
          <w:sz w:val="24"/>
          <w:szCs w:val="24"/>
          <w:lang w:val="en-AE" w:eastAsia="en-AE"/>
        </w:rPr>
        <w:t>OpenAPI</w:t>
      </w:r>
      <w:proofErr w:type="spellEnd"/>
      <w:r w:rsidRPr="00291056">
        <w:rPr>
          <w:rFonts w:ascii="Times New Roman" w:eastAsia="Times New Roman" w:hAnsi="Times New Roman" w:cs="Times New Roman"/>
          <w:sz w:val="24"/>
          <w:szCs w:val="24"/>
          <w:lang w:val="en-AE" w:eastAsia="en-AE"/>
        </w:rPr>
        <w:t xml:space="preserve"> regeneration was evaluated as a reproducibility check rather than a conventional feature test. The generated API reference under </w:t>
      </w:r>
      <w:r w:rsidRPr="00291056">
        <w:rPr>
          <w:rFonts w:ascii="Courier New" w:eastAsia="Times New Roman" w:hAnsi="Courier New" w:cs="Courier New"/>
          <w:sz w:val="20"/>
          <w:szCs w:val="20"/>
          <w:lang w:val="en-AE" w:eastAsia="en-AE"/>
        </w:rPr>
        <w:t>docs/content/docs/</w:t>
      </w:r>
      <w:proofErr w:type="spellStart"/>
      <w:r w:rsidRPr="00291056">
        <w:rPr>
          <w:rFonts w:ascii="Courier New" w:eastAsia="Times New Roman" w:hAnsi="Courier New" w:cs="Courier New"/>
          <w:sz w:val="20"/>
          <w:szCs w:val="20"/>
          <w:lang w:val="en-AE" w:eastAsia="en-AE"/>
        </w:rPr>
        <w:t>api</w:t>
      </w:r>
      <w:proofErr w:type="spellEnd"/>
      <w:r w:rsidRPr="00291056">
        <w:rPr>
          <w:rFonts w:ascii="Courier New" w:eastAsia="Times New Roman" w:hAnsi="Courier New" w:cs="Courier New"/>
          <w:sz w:val="20"/>
          <w:szCs w:val="20"/>
          <w:lang w:val="en-AE" w:eastAsia="en-AE"/>
        </w:rPr>
        <w:t>/</w:t>
      </w:r>
      <w:r w:rsidRPr="00291056">
        <w:rPr>
          <w:rFonts w:ascii="Times New Roman" w:eastAsia="Times New Roman" w:hAnsi="Times New Roman" w:cs="Times New Roman"/>
          <w:sz w:val="24"/>
          <w:szCs w:val="24"/>
          <w:lang w:val="en-AE" w:eastAsia="en-AE"/>
        </w:rPr>
        <w:t> must remain consistent with the source specification in </w:t>
      </w:r>
      <w:r w:rsidRPr="00291056">
        <w:rPr>
          <w:rFonts w:ascii="Courier New" w:eastAsia="Times New Roman" w:hAnsi="Courier New" w:cs="Courier New"/>
          <w:sz w:val="20"/>
          <w:szCs w:val="20"/>
          <w:lang w:val="en-AE" w:eastAsia="en-AE"/>
        </w:rPr>
        <w:t>docs/</w:t>
      </w:r>
      <w:proofErr w:type="spellStart"/>
      <w:r w:rsidRPr="00291056">
        <w:rPr>
          <w:rFonts w:ascii="Courier New" w:eastAsia="Times New Roman" w:hAnsi="Courier New" w:cs="Courier New"/>
          <w:sz w:val="20"/>
          <w:szCs w:val="20"/>
          <w:lang w:val="en-AE" w:eastAsia="en-AE"/>
        </w:rPr>
        <w:t>openapi-sdk.json</w:t>
      </w:r>
      <w:proofErr w:type="spellEnd"/>
      <w:r w:rsidRPr="00291056">
        <w:rPr>
          <w:rFonts w:ascii="Times New Roman" w:eastAsia="Times New Roman" w:hAnsi="Times New Roman" w:cs="Times New Roman"/>
          <w:sz w:val="24"/>
          <w:szCs w:val="24"/>
          <w:lang w:val="en-AE" w:eastAsia="en-AE"/>
        </w:rPr>
        <w:t>, ensuring that published documentation and machine-readable API definition remain aligned. This is especially important because stale or hand-maintained reference pages would undermine trust in the developer-facing surface even if the backend implementation itself remained correct.</w:t>
      </w:r>
    </w:p>
    <w:p w14:paraId="0B38C654" w14:textId="77777777" w:rsidR="008E2743" w:rsidRDefault="008E2743" w:rsidP="008E2743">
      <w:pPr>
        <w:pStyle w:val="NormalWeb"/>
      </w:pPr>
      <w:r>
        <w:t>The developer-experience probes used to validate the documentation site in a running state appear in Table 7.8.</w:t>
      </w:r>
    </w:p>
    <w:tbl>
      <w:tblPr>
        <w:tblStyle w:val="GridTable1Light"/>
        <w:tblW w:w="0" w:type="auto"/>
        <w:tblLook w:val="04A0" w:firstRow="1" w:lastRow="0" w:firstColumn="1" w:lastColumn="0" w:noHBand="0" w:noVBand="1"/>
      </w:tblPr>
      <w:tblGrid>
        <w:gridCol w:w="336"/>
        <w:gridCol w:w="2358"/>
        <w:gridCol w:w="4244"/>
        <w:gridCol w:w="2412"/>
      </w:tblGrid>
      <w:tr w:rsidR="00291056" w:rsidRPr="00291056" w14:paraId="6E8A4182"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E25E8"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w:t>
            </w:r>
          </w:p>
        </w:tc>
        <w:tc>
          <w:tcPr>
            <w:tcW w:w="0" w:type="auto"/>
            <w:hideMark/>
          </w:tcPr>
          <w:p w14:paraId="5D40E695"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Feature</w:t>
            </w:r>
          </w:p>
        </w:tc>
        <w:tc>
          <w:tcPr>
            <w:tcW w:w="0" w:type="auto"/>
            <w:hideMark/>
          </w:tcPr>
          <w:p w14:paraId="1DDACFE7"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Probe</w:t>
            </w:r>
          </w:p>
        </w:tc>
        <w:tc>
          <w:tcPr>
            <w:tcW w:w="0" w:type="auto"/>
            <w:hideMark/>
          </w:tcPr>
          <w:p w14:paraId="6E66885D"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w:t>
            </w:r>
          </w:p>
        </w:tc>
      </w:tr>
      <w:tr w:rsidR="00291056" w:rsidRPr="00291056" w14:paraId="0919F5D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8FFFD7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w:t>
            </w:r>
          </w:p>
        </w:tc>
        <w:tc>
          <w:tcPr>
            <w:tcW w:w="0" w:type="auto"/>
            <w:hideMark/>
          </w:tcPr>
          <w:p w14:paraId="1FAB344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Client-side full-text search</w:t>
            </w:r>
          </w:p>
        </w:tc>
        <w:tc>
          <w:tcPr>
            <w:tcW w:w="0" w:type="auto"/>
            <w:hideMark/>
          </w:tcPr>
          <w:p w14:paraId="0600E87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Invoke search and query </w:t>
            </w:r>
            <w:r w:rsidRPr="00291056">
              <w:rPr>
                <w:rFonts w:ascii="Courier New" w:eastAsia="Times New Roman" w:hAnsi="Courier New" w:cs="Courier New"/>
                <w:sz w:val="20"/>
                <w:szCs w:val="20"/>
                <w:lang w:val="en-AE" w:eastAsia="en-AE"/>
              </w:rPr>
              <w:t>error tracking</w:t>
            </w:r>
          </w:p>
        </w:tc>
        <w:tc>
          <w:tcPr>
            <w:tcW w:w="0" w:type="auto"/>
            <w:hideMark/>
          </w:tcPr>
          <w:p w14:paraId="6BE346A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Results include the relevant documentation page.</w:t>
            </w:r>
          </w:p>
        </w:tc>
      </w:tr>
      <w:tr w:rsidR="00291056" w:rsidRPr="00291056" w14:paraId="6A2DCCE8"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3FA1BE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2</w:t>
            </w:r>
          </w:p>
        </w:tc>
        <w:tc>
          <w:tcPr>
            <w:tcW w:w="0" w:type="auto"/>
            <w:hideMark/>
          </w:tcPr>
          <w:p w14:paraId="6D0CD64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Multi-language code tabs with persistence</w:t>
            </w:r>
          </w:p>
        </w:tc>
        <w:tc>
          <w:tcPr>
            <w:tcW w:w="0" w:type="auto"/>
            <w:hideMark/>
          </w:tcPr>
          <w:p w14:paraId="2085B44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Switch a code example to </w:t>
            </w:r>
            <w:r w:rsidRPr="00291056">
              <w:rPr>
                <w:rFonts w:ascii="Courier New" w:eastAsia="Times New Roman" w:hAnsi="Courier New" w:cs="Courier New"/>
                <w:sz w:val="20"/>
                <w:szCs w:val="20"/>
                <w:lang w:val="en-AE" w:eastAsia="en-AE"/>
              </w:rPr>
              <w:t>Python</w:t>
            </w:r>
            <w:r w:rsidRPr="00291056">
              <w:rPr>
                <w:rFonts w:ascii="Times New Roman" w:eastAsia="Times New Roman" w:hAnsi="Times New Roman" w:cs="Times New Roman"/>
                <w:sz w:val="24"/>
                <w:szCs w:val="24"/>
                <w:lang w:val="en-AE" w:eastAsia="en-AE"/>
              </w:rPr>
              <w:t> and navigate to another page</w:t>
            </w:r>
          </w:p>
        </w:tc>
        <w:tc>
          <w:tcPr>
            <w:tcW w:w="0" w:type="auto"/>
            <w:hideMark/>
          </w:tcPr>
          <w:p w14:paraId="4461776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selected language tab remains persisted.</w:t>
            </w:r>
          </w:p>
        </w:tc>
      </w:tr>
      <w:tr w:rsidR="00291056" w:rsidRPr="00291056" w14:paraId="4D7F09B2"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A1AC61B"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3</w:t>
            </w:r>
          </w:p>
        </w:tc>
        <w:tc>
          <w:tcPr>
            <w:tcW w:w="0" w:type="auto"/>
            <w:hideMark/>
          </w:tcPr>
          <w:p w14:paraId="702EF43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Copy-to-clipboard controls</w:t>
            </w:r>
          </w:p>
        </w:tc>
        <w:tc>
          <w:tcPr>
            <w:tcW w:w="0" w:type="auto"/>
            <w:hideMark/>
          </w:tcPr>
          <w:p w14:paraId="545CC0D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Copy a code block and paste it externally</w:t>
            </w:r>
          </w:p>
        </w:tc>
        <w:tc>
          <w:tcPr>
            <w:tcW w:w="0" w:type="auto"/>
            <w:hideMark/>
          </w:tcPr>
          <w:p w14:paraId="055FF67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pasted content matches the rendered block.</w:t>
            </w:r>
          </w:p>
        </w:tc>
      </w:tr>
      <w:tr w:rsidR="00291056" w:rsidRPr="00291056" w14:paraId="23D683E2"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DA3E308"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4</w:t>
            </w:r>
          </w:p>
        </w:tc>
        <w:tc>
          <w:tcPr>
            <w:tcW w:w="0" w:type="auto"/>
            <w:hideMark/>
          </w:tcPr>
          <w:p w14:paraId="33497CE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Dark-mode toggle</w:t>
            </w:r>
          </w:p>
        </w:tc>
        <w:tc>
          <w:tcPr>
            <w:tcW w:w="0" w:type="auto"/>
            <w:hideMark/>
          </w:tcPr>
          <w:p w14:paraId="254A73D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Toggle theme and reload</w:t>
            </w:r>
          </w:p>
        </w:tc>
        <w:tc>
          <w:tcPr>
            <w:tcW w:w="0" w:type="auto"/>
            <w:hideMark/>
          </w:tcPr>
          <w:p w14:paraId="344A5CC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Theme changes visually and persists across reload.</w:t>
            </w:r>
          </w:p>
        </w:tc>
      </w:tr>
      <w:tr w:rsidR="00291056" w:rsidRPr="00291056" w14:paraId="6A1781D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78E280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5</w:t>
            </w:r>
          </w:p>
        </w:tc>
        <w:tc>
          <w:tcPr>
            <w:tcW w:w="0" w:type="auto"/>
            <w:hideMark/>
          </w:tcPr>
          <w:p w14:paraId="23A3685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/llms.txt</w:t>
            </w:r>
            <w:r w:rsidRPr="00291056">
              <w:rPr>
                <w:rFonts w:ascii="Times New Roman" w:eastAsia="Times New Roman" w:hAnsi="Times New Roman" w:cs="Times New Roman"/>
                <w:sz w:val="24"/>
                <w:szCs w:val="24"/>
                <w:lang w:val="en-AE" w:eastAsia="en-AE"/>
              </w:rPr>
              <w:t> endpoint</w:t>
            </w:r>
          </w:p>
        </w:tc>
        <w:tc>
          <w:tcPr>
            <w:tcW w:w="0" w:type="auto"/>
            <w:hideMark/>
          </w:tcPr>
          <w:p w14:paraId="4EE6C7E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curl &lt;http://localhost:3000/llms.txt</w:t>
            </w:r>
            <w:r w:rsidRPr="00291056">
              <w:rPr>
                <w:rFonts w:ascii="Times New Roman" w:eastAsia="Times New Roman" w:hAnsi="Times New Roman" w:cs="Times New Roman"/>
                <w:sz w:val="24"/>
                <w:szCs w:val="24"/>
                <w:lang w:val="en-AE" w:eastAsia="en-AE"/>
              </w:rPr>
              <w:t>&gt;</w:t>
            </w:r>
          </w:p>
        </w:tc>
        <w:tc>
          <w:tcPr>
            <w:tcW w:w="0" w:type="auto"/>
            <w:hideMark/>
          </w:tcPr>
          <w:p w14:paraId="069054F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plain-text page index is returned.</w:t>
            </w:r>
          </w:p>
        </w:tc>
      </w:tr>
      <w:tr w:rsidR="00291056" w:rsidRPr="00291056" w14:paraId="68091A8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2DCB1E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6</w:t>
            </w:r>
          </w:p>
        </w:tc>
        <w:tc>
          <w:tcPr>
            <w:tcW w:w="0" w:type="auto"/>
            <w:hideMark/>
          </w:tcPr>
          <w:p w14:paraId="07A0D4F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/llms-full.txt</w:t>
            </w:r>
            <w:r w:rsidRPr="00291056">
              <w:rPr>
                <w:rFonts w:ascii="Times New Roman" w:eastAsia="Times New Roman" w:hAnsi="Times New Roman" w:cs="Times New Roman"/>
                <w:sz w:val="24"/>
                <w:szCs w:val="24"/>
                <w:lang w:val="en-AE" w:eastAsia="en-AE"/>
              </w:rPr>
              <w:t> endpoint</w:t>
            </w:r>
          </w:p>
        </w:tc>
        <w:tc>
          <w:tcPr>
            <w:tcW w:w="0" w:type="auto"/>
            <w:hideMark/>
          </w:tcPr>
          <w:p w14:paraId="4017B5F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curl &lt;http://localhost:3000/llms-full.txt</w:t>
            </w:r>
            <w:r w:rsidRPr="00291056">
              <w:rPr>
                <w:rFonts w:ascii="Times New Roman" w:eastAsia="Times New Roman" w:hAnsi="Times New Roman" w:cs="Times New Roman"/>
                <w:sz w:val="24"/>
                <w:szCs w:val="24"/>
                <w:lang w:val="en-AE" w:eastAsia="en-AE"/>
              </w:rPr>
              <w:t>&gt;</w:t>
            </w:r>
          </w:p>
        </w:tc>
        <w:tc>
          <w:tcPr>
            <w:tcW w:w="0" w:type="auto"/>
            <w:hideMark/>
          </w:tcPr>
          <w:p w14:paraId="68ADA11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concatenated plain-text corpus of site content is returned.</w:t>
            </w:r>
          </w:p>
        </w:tc>
      </w:tr>
      <w:tr w:rsidR="00291056" w:rsidRPr="00291056" w14:paraId="1504B962"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04BE24B"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7</w:t>
            </w:r>
          </w:p>
        </w:tc>
        <w:tc>
          <w:tcPr>
            <w:tcW w:w="0" w:type="auto"/>
            <w:hideMark/>
          </w:tcPr>
          <w:p w14:paraId="3A353FF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Per-page Markdown export</w:t>
            </w:r>
          </w:p>
        </w:tc>
        <w:tc>
          <w:tcPr>
            <w:tcW w:w="0" w:type="auto"/>
            <w:hideMark/>
          </w:tcPr>
          <w:p w14:paraId="27E4F0E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Request a page-specific </w:t>
            </w:r>
            <w:proofErr w:type="spellStart"/>
            <w:r w:rsidRPr="00291056">
              <w:rPr>
                <w:rFonts w:ascii="Courier New" w:eastAsia="Times New Roman" w:hAnsi="Courier New" w:cs="Courier New"/>
                <w:sz w:val="20"/>
                <w:szCs w:val="20"/>
                <w:lang w:val="en-AE" w:eastAsia="en-AE"/>
              </w:rPr>
              <w:t>llms.mdx</w:t>
            </w:r>
            <w:proofErr w:type="spellEnd"/>
            <w:r w:rsidRPr="00291056">
              <w:rPr>
                <w:rFonts w:ascii="Times New Roman" w:eastAsia="Times New Roman" w:hAnsi="Times New Roman" w:cs="Times New Roman"/>
                <w:sz w:val="24"/>
                <w:szCs w:val="24"/>
                <w:lang w:val="en-AE" w:eastAsia="en-AE"/>
              </w:rPr>
              <w:t> route</w:t>
            </w:r>
          </w:p>
        </w:tc>
        <w:tc>
          <w:tcPr>
            <w:tcW w:w="0" w:type="auto"/>
            <w:hideMark/>
          </w:tcPr>
          <w:p w14:paraId="14FBA56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Content-Type: text/markdown</w:t>
            </w:r>
            <w:r w:rsidRPr="00291056">
              <w:rPr>
                <w:rFonts w:ascii="Times New Roman" w:eastAsia="Times New Roman" w:hAnsi="Times New Roman" w:cs="Times New Roman"/>
                <w:sz w:val="24"/>
                <w:szCs w:val="24"/>
                <w:lang w:val="en-AE" w:eastAsia="en-AE"/>
              </w:rPr>
              <w:t> is returned together with the page body.</w:t>
            </w:r>
          </w:p>
        </w:tc>
      </w:tr>
      <w:tr w:rsidR="00291056" w:rsidRPr="00291056" w14:paraId="040C3EE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148A61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8</w:t>
            </w:r>
          </w:p>
        </w:tc>
        <w:tc>
          <w:tcPr>
            <w:tcW w:w="0" w:type="auto"/>
            <w:hideMark/>
          </w:tcPr>
          <w:p w14:paraId="0B1890C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Per-page Open Graph image</w:t>
            </w:r>
          </w:p>
        </w:tc>
        <w:tc>
          <w:tcPr>
            <w:tcW w:w="0" w:type="auto"/>
            <w:hideMark/>
          </w:tcPr>
          <w:p w14:paraId="4876123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Request the </w:t>
            </w:r>
            <w:proofErr w:type="spellStart"/>
            <w:r w:rsidRPr="00291056">
              <w:rPr>
                <w:rFonts w:ascii="Courier New" w:eastAsia="Times New Roman" w:hAnsi="Courier New" w:cs="Courier New"/>
                <w:sz w:val="20"/>
                <w:szCs w:val="20"/>
                <w:lang w:val="en-AE" w:eastAsia="en-AE"/>
              </w:rPr>
              <w:t>og</w:t>
            </w:r>
            <w:proofErr w:type="spellEnd"/>
            <w:r w:rsidRPr="00291056">
              <w:rPr>
                <w:rFonts w:ascii="Times New Roman" w:eastAsia="Times New Roman" w:hAnsi="Times New Roman" w:cs="Times New Roman"/>
                <w:sz w:val="24"/>
                <w:szCs w:val="24"/>
                <w:lang w:val="en-AE" w:eastAsia="en-AE"/>
              </w:rPr>
              <w:t> route for a page</w:t>
            </w:r>
          </w:p>
        </w:tc>
        <w:tc>
          <w:tcPr>
            <w:tcW w:w="0" w:type="auto"/>
            <w:hideMark/>
          </w:tcPr>
          <w:p w14:paraId="74A549C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PNG response suitable for sharing metadata is returned.</w:t>
            </w:r>
          </w:p>
        </w:tc>
      </w:tr>
    </w:tbl>
    <w:p w14:paraId="64D69F4D"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293" w:name="_Toc229325930"/>
      <w:r w:rsidRPr="00291056">
        <w:rPr>
          <w:rFonts w:ascii="Times New Roman" w:eastAsia="Times New Roman" w:hAnsi="Times New Roman" w:cs="Times New Roman"/>
          <w:b/>
          <w:bCs/>
          <w:sz w:val="24"/>
          <w:szCs w:val="24"/>
          <w:lang w:val="en-AE" w:eastAsia="en-AE"/>
        </w:rPr>
        <w:t>7.5 Functional Test Cases</w:t>
      </w:r>
      <w:bookmarkEnd w:id="293"/>
    </w:p>
    <w:p w14:paraId="7349FA32" w14:textId="77777777" w:rsidR="008E2743" w:rsidRDefault="008E2743" w:rsidP="00BE5E9B">
      <w:pPr>
        <w:pStyle w:val="NormalWeb"/>
        <w:jc w:val="both"/>
      </w:pPr>
      <w:r>
        <w:t xml:space="preserve">Functional acceptance testing was documented using the template required by the project brief, with the fields Identifier, Priority, Related requirement(s), Short description, </w:t>
      </w:r>
      <w:proofErr w:type="gramStart"/>
      <w:r>
        <w:t>Pre-condition</w:t>
      </w:r>
      <w:proofErr w:type="gramEnd"/>
      <w:r>
        <w:t xml:space="preserve">(s), Input data, Detailed steps, Expected result(s), and </w:t>
      </w:r>
      <w:proofErr w:type="gramStart"/>
      <w:r>
        <w:t>Post-condition</w:t>
      </w:r>
      <w:proofErr w:type="gramEnd"/>
      <w:r>
        <w:t>(s). Nineteen functional test cases were defined to cover the delivered user flows and the prerequisites on which those flows depend. The cases trace to UC-1 (error monitoring), UC-2 (load testing), UC-4 (AI-assisted analysis), and UC-5 (security scanning), and capture supporting paths such as registration, authentication, project creation, ingest-key handling, project deletion, AI cache and regeneration, PII redaction, load-test cooldown enforcement, and security-scan risk classification.</w:t>
      </w:r>
    </w:p>
    <w:p w14:paraId="781034F1" w14:textId="77777777" w:rsidR="008E2743" w:rsidRDefault="008E2743" w:rsidP="008E2743">
      <w:pPr>
        <w:pStyle w:val="NormalWeb"/>
      </w:pPr>
      <w:r>
        <w:t xml:space="preserve">The functional test-case set is </w:t>
      </w:r>
      <w:proofErr w:type="spellStart"/>
      <w:r>
        <w:t>summarised</w:t>
      </w:r>
      <w:proofErr w:type="spellEnd"/>
      <w:r>
        <w:t xml:space="preserve"> in Table 7.9 before the detailed case specifications that follow.</w:t>
      </w:r>
    </w:p>
    <w:tbl>
      <w:tblPr>
        <w:tblStyle w:val="GridTable1Light"/>
        <w:tblW w:w="0" w:type="auto"/>
        <w:tblLook w:val="04A0" w:firstRow="1" w:lastRow="0" w:firstColumn="1" w:lastColumn="0" w:noHBand="0" w:noVBand="1"/>
      </w:tblPr>
      <w:tblGrid>
        <w:gridCol w:w="1190"/>
        <w:gridCol w:w="1030"/>
        <w:gridCol w:w="1975"/>
        <w:gridCol w:w="5155"/>
      </w:tblGrid>
      <w:tr w:rsidR="00291056" w:rsidRPr="00291056" w14:paraId="4743AAD4"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4358F"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27F757A3"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56E9D3E5"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w:t>
            </w:r>
          </w:p>
        </w:tc>
        <w:tc>
          <w:tcPr>
            <w:tcW w:w="0" w:type="auto"/>
            <w:hideMark/>
          </w:tcPr>
          <w:p w14:paraId="6372D434"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Short description</w:t>
            </w:r>
          </w:p>
        </w:tc>
      </w:tr>
      <w:tr w:rsidR="00291056" w:rsidRPr="00291056" w14:paraId="1C31CF82"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9FD5BF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TC-1</w:t>
            </w:r>
          </w:p>
        </w:tc>
        <w:tc>
          <w:tcPr>
            <w:tcW w:w="0" w:type="auto"/>
            <w:hideMark/>
          </w:tcPr>
          <w:p w14:paraId="57BEABA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c>
          <w:tcPr>
            <w:tcW w:w="0" w:type="auto"/>
            <w:hideMark/>
          </w:tcPr>
          <w:p w14:paraId="48CB64E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w:t>
            </w:r>
          </w:p>
        </w:tc>
        <w:tc>
          <w:tcPr>
            <w:tcW w:w="0" w:type="auto"/>
            <w:hideMark/>
          </w:tcPr>
          <w:p w14:paraId="3DEBDAB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User account registration through </w:t>
            </w:r>
            <w:r w:rsidRPr="00291056">
              <w:rPr>
                <w:rFonts w:ascii="Courier New" w:eastAsia="Times New Roman" w:hAnsi="Courier New" w:cs="Courier New"/>
                <w:sz w:val="20"/>
                <w:szCs w:val="20"/>
                <w:lang w:val="en-AE" w:eastAsia="en-AE"/>
              </w:rPr>
              <w:t>POST /</w:t>
            </w:r>
            <w:proofErr w:type="spellStart"/>
            <w:r w:rsidRPr="00291056">
              <w:rPr>
                <w:rFonts w:ascii="Courier New" w:eastAsia="Times New Roman" w:hAnsi="Courier New" w:cs="Courier New"/>
                <w:sz w:val="20"/>
                <w:szCs w:val="20"/>
                <w:lang w:val="en-AE" w:eastAsia="en-AE"/>
              </w:rPr>
              <w:t>api</w:t>
            </w:r>
            <w:proofErr w:type="spellEnd"/>
            <w:r w:rsidRPr="00291056">
              <w:rPr>
                <w:rFonts w:ascii="Courier New" w:eastAsia="Times New Roman" w:hAnsi="Courier New" w:cs="Courier New"/>
                <w:sz w:val="20"/>
                <w:szCs w:val="20"/>
                <w:lang w:val="en-AE" w:eastAsia="en-AE"/>
              </w:rPr>
              <w:t>/auth/register</w:t>
            </w:r>
            <w:r w:rsidRPr="00291056">
              <w:rPr>
                <w:rFonts w:ascii="Times New Roman" w:eastAsia="Times New Roman" w:hAnsi="Times New Roman" w:cs="Times New Roman"/>
                <w:sz w:val="24"/>
                <w:szCs w:val="24"/>
                <w:lang w:val="en-AE" w:eastAsia="en-AE"/>
              </w:rPr>
              <w:t>.</w:t>
            </w:r>
          </w:p>
        </w:tc>
      </w:tr>
      <w:tr w:rsidR="00291056" w:rsidRPr="00291056" w14:paraId="7632BCB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DF276D5"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TC-2</w:t>
            </w:r>
          </w:p>
        </w:tc>
        <w:tc>
          <w:tcPr>
            <w:tcW w:w="0" w:type="auto"/>
            <w:hideMark/>
          </w:tcPr>
          <w:p w14:paraId="19C5A39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c>
          <w:tcPr>
            <w:tcW w:w="0" w:type="auto"/>
            <w:hideMark/>
          </w:tcPr>
          <w:p w14:paraId="4E21CC5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w:t>
            </w:r>
          </w:p>
        </w:tc>
        <w:tc>
          <w:tcPr>
            <w:tcW w:w="0" w:type="auto"/>
            <w:hideMark/>
          </w:tcPr>
          <w:p w14:paraId="01AA1D4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Authenticated login and JWT issuance through </w:t>
            </w:r>
            <w:r w:rsidRPr="00291056">
              <w:rPr>
                <w:rFonts w:ascii="Courier New" w:eastAsia="Times New Roman" w:hAnsi="Courier New" w:cs="Courier New"/>
                <w:sz w:val="20"/>
                <w:szCs w:val="20"/>
                <w:lang w:val="en-AE" w:eastAsia="en-AE"/>
              </w:rPr>
              <w:t>POST /</w:t>
            </w:r>
            <w:proofErr w:type="spellStart"/>
            <w:r w:rsidRPr="00291056">
              <w:rPr>
                <w:rFonts w:ascii="Courier New" w:eastAsia="Times New Roman" w:hAnsi="Courier New" w:cs="Courier New"/>
                <w:sz w:val="20"/>
                <w:szCs w:val="20"/>
                <w:lang w:val="en-AE" w:eastAsia="en-AE"/>
              </w:rPr>
              <w:t>api</w:t>
            </w:r>
            <w:proofErr w:type="spellEnd"/>
            <w:r w:rsidRPr="00291056">
              <w:rPr>
                <w:rFonts w:ascii="Courier New" w:eastAsia="Times New Roman" w:hAnsi="Courier New" w:cs="Courier New"/>
                <w:sz w:val="20"/>
                <w:szCs w:val="20"/>
                <w:lang w:val="en-AE" w:eastAsia="en-AE"/>
              </w:rPr>
              <w:t>/auth/login</w:t>
            </w:r>
            <w:r w:rsidRPr="00291056">
              <w:rPr>
                <w:rFonts w:ascii="Times New Roman" w:eastAsia="Times New Roman" w:hAnsi="Times New Roman" w:cs="Times New Roman"/>
                <w:sz w:val="24"/>
                <w:szCs w:val="24"/>
                <w:lang w:val="en-AE" w:eastAsia="en-AE"/>
              </w:rPr>
              <w:t>.</w:t>
            </w:r>
          </w:p>
        </w:tc>
      </w:tr>
      <w:tr w:rsidR="00291056" w:rsidRPr="00291056" w14:paraId="613E66D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37E4C4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TC-3</w:t>
            </w:r>
          </w:p>
        </w:tc>
        <w:tc>
          <w:tcPr>
            <w:tcW w:w="0" w:type="auto"/>
            <w:hideMark/>
          </w:tcPr>
          <w:p w14:paraId="6F4089E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Medium</w:t>
            </w:r>
          </w:p>
        </w:tc>
        <w:tc>
          <w:tcPr>
            <w:tcW w:w="0" w:type="auto"/>
            <w:hideMark/>
          </w:tcPr>
          <w:p w14:paraId="19F7E59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w:t>
            </w:r>
          </w:p>
        </w:tc>
        <w:tc>
          <w:tcPr>
            <w:tcW w:w="0" w:type="auto"/>
            <w:hideMark/>
          </w:tcPr>
          <w:p w14:paraId="562EECC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Login rejection with an invalid password.</w:t>
            </w:r>
          </w:p>
        </w:tc>
      </w:tr>
      <w:tr w:rsidR="00291056" w:rsidRPr="00291056" w14:paraId="52ECE312"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1FCD43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TC-4</w:t>
            </w:r>
          </w:p>
        </w:tc>
        <w:tc>
          <w:tcPr>
            <w:tcW w:w="0" w:type="auto"/>
            <w:hideMark/>
          </w:tcPr>
          <w:p w14:paraId="4B66616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c>
          <w:tcPr>
            <w:tcW w:w="0" w:type="auto"/>
            <w:hideMark/>
          </w:tcPr>
          <w:p w14:paraId="31B480D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w:t>
            </w:r>
          </w:p>
        </w:tc>
        <w:tc>
          <w:tcPr>
            <w:tcW w:w="0" w:type="auto"/>
            <w:hideMark/>
          </w:tcPr>
          <w:p w14:paraId="74BEB32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Project creation with one-time ingest-key reveal.</w:t>
            </w:r>
          </w:p>
        </w:tc>
      </w:tr>
      <w:tr w:rsidR="00291056" w:rsidRPr="00291056" w14:paraId="0A7C350D"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4D0110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TC-5</w:t>
            </w:r>
          </w:p>
        </w:tc>
        <w:tc>
          <w:tcPr>
            <w:tcW w:w="0" w:type="auto"/>
            <w:hideMark/>
          </w:tcPr>
          <w:p w14:paraId="1D299A6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c>
          <w:tcPr>
            <w:tcW w:w="0" w:type="auto"/>
            <w:hideMark/>
          </w:tcPr>
          <w:p w14:paraId="6014192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w:t>
            </w:r>
          </w:p>
        </w:tc>
        <w:tc>
          <w:tcPr>
            <w:tcW w:w="0" w:type="auto"/>
            <w:hideMark/>
          </w:tcPr>
          <w:p w14:paraId="7E15196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Runtime error ingestion through the JavaScript SDK.</w:t>
            </w:r>
          </w:p>
        </w:tc>
      </w:tr>
      <w:tr w:rsidR="00291056" w:rsidRPr="00291056" w14:paraId="3580C8E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A0BE2D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TC-6</w:t>
            </w:r>
          </w:p>
        </w:tc>
        <w:tc>
          <w:tcPr>
            <w:tcW w:w="0" w:type="auto"/>
            <w:hideMark/>
          </w:tcPr>
          <w:p w14:paraId="150AA8B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c>
          <w:tcPr>
            <w:tcW w:w="0" w:type="auto"/>
            <w:hideMark/>
          </w:tcPr>
          <w:p w14:paraId="54F6BD4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w:t>
            </w:r>
          </w:p>
        </w:tc>
        <w:tc>
          <w:tcPr>
            <w:tcW w:w="0" w:type="auto"/>
            <w:hideMark/>
          </w:tcPr>
          <w:p w14:paraId="18C76BD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Recurrent-error coalescence through fingerprint-based </w:t>
            </w:r>
            <w:proofErr w:type="spellStart"/>
            <w:r w:rsidRPr="00291056">
              <w:rPr>
                <w:rFonts w:ascii="Times New Roman" w:eastAsia="Times New Roman" w:hAnsi="Times New Roman" w:cs="Times New Roman"/>
                <w:sz w:val="24"/>
                <w:szCs w:val="24"/>
                <w:lang w:val="en-AE" w:eastAsia="en-AE"/>
              </w:rPr>
              <w:t>upsert</w:t>
            </w:r>
            <w:proofErr w:type="spellEnd"/>
            <w:r w:rsidRPr="00291056">
              <w:rPr>
                <w:rFonts w:ascii="Times New Roman" w:eastAsia="Times New Roman" w:hAnsi="Times New Roman" w:cs="Times New Roman"/>
                <w:sz w:val="24"/>
                <w:szCs w:val="24"/>
                <w:lang w:val="en-AE" w:eastAsia="en-AE"/>
              </w:rPr>
              <w:t>.</w:t>
            </w:r>
          </w:p>
        </w:tc>
      </w:tr>
      <w:tr w:rsidR="00291056" w:rsidRPr="00291056" w14:paraId="47D93881"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8A94AA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TC-7</w:t>
            </w:r>
          </w:p>
        </w:tc>
        <w:tc>
          <w:tcPr>
            <w:tcW w:w="0" w:type="auto"/>
            <w:hideMark/>
          </w:tcPr>
          <w:p w14:paraId="01A1834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c>
          <w:tcPr>
            <w:tcW w:w="0" w:type="auto"/>
            <w:hideMark/>
          </w:tcPr>
          <w:p w14:paraId="2C35B40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w:t>
            </w:r>
          </w:p>
        </w:tc>
        <w:tc>
          <w:tcPr>
            <w:tcW w:w="0" w:type="auto"/>
            <w:hideMark/>
          </w:tcPr>
          <w:p w14:paraId="2349233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Ingest rejection with an invalid API key.</w:t>
            </w:r>
          </w:p>
        </w:tc>
      </w:tr>
      <w:tr w:rsidR="00291056" w:rsidRPr="00291056" w14:paraId="26C7710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359998B"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TC-8</w:t>
            </w:r>
          </w:p>
        </w:tc>
        <w:tc>
          <w:tcPr>
            <w:tcW w:w="0" w:type="auto"/>
            <w:hideMark/>
          </w:tcPr>
          <w:p w14:paraId="4F64689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c>
          <w:tcPr>
            <w:tcW w:w="0" w:type="auto"/>
            <w:hideMark/>
          </w:tcPr>
          <w:p w14:paraId="5A0CABA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w:t>
            </w:r>
          </w:p>
        </w:tc>
        <w:tc>
          <w:tcPr>
            <w:tcW w:w="0" w:type="auto"/>
            <w:hideMark/>
          </w:tcPr>
          <w:p w14:paraId="33217D0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Grouped-error listing on the dashboard.</w:t>
            </w:r>
          </w:p>
        </w:tc>
      </w:tr>
      <w:tr w:rsidR="00291056" w:rsidRPr="00291056" w14:paraId="1429CF0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C49004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TC-9</w:t>
            </w:r>
          </w:p>
        </w:tc>
        <w:tc>
          <w:tcPr>
            <w:tcW w:w="0" w:type="auto"/>
            <w:hideMark/>
          </w:tcPr>
          <w:p w14:paraId="279D582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c>
          <w:tcPr>
            <w:tcW w:w="0" w:type="auto"/>
            <w:hideMark/>
          </w:tcPr>
          <w:p w14:paraId="5A4A886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monitor arm</w:t>
            </w:r>
          </w:p>
        </w:tc>
        <w:tc>
          <w:tcPr>
            <w:tcW w:w="0" w:type="auto"/>
            <w:hideMark/>
          </w:tcPr>
          <w:p w14:paraId="785FF43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Website monitor registration.</w:t>
            </w:r>
          </w:p>
        </w:tc>
      </w:tr>
      <w:tr w:rsidR="00291056" w:rsidRPr="00291056" w14:paraId="2EF201C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2F83DF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TC-10</w:t>
            </w:r>
          </w:p>
        </w:tc>
        <w:tc>
          <w:tcPr>
            <w:tcW w:w="0" w:type="auto"/>
            <w:hideMark/>
          </w:tcPr>
          <w:p w14:paraId="286D572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c>
          <w:tcPr>
            <w:tcW w:w="0" w:type="auto"/>
            <w:hideMark/>
          </w:tcPr>
          <w:p w14:paraId="05B5AF7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monitor arm</w:t>
            </w:r>
          </w:p>
        </w:tc>
        <w:tc>
          <w:tcPr>
            <w:tcW w:w="0" w:type="auto"/>
            <w:hideMark/>
          </w:tcPr>
          <w:p w14:paraId="26192D7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Up/down classification of reachable and unreachable URLs.</w:t>
            </w:r>
          </w:p>
        </w:tc>
      </w:tr>
      <w:tr w:rsidR="00291056" w:rsidRPr="00291056" w14:paraId="5E08B18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53AF71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TC-11</w:t>
            </w:r>
          </w:p>
        </w:tc>
        <w:tc>
          <w:tcPr>
            <w:tcW w:w="0" w:type="auto"/>
            <w:hideMark/>
          </w:tcPr>
          <w:p w14:paraId="12256E3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Medium</w:t>
            </w:r>
          </w:p>
        </w:tc>
        <w:tc>
          <w:tcPr>
            <w:tcW w:w="0" w:type="auto"/>
            <w:hideMark/>
          </w:tcPr>
          <w:p w14:paraId="410122E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w:t>
            </w:r>
          </w:p>
        </w:tc>
        <w:tc>
          <w:tcPr>
            <w:tcW w:w="0" w:type="auto"/>
            <w:hideMark/>
          </w:tcPr>
          <w:p w14:paraId="63A5786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Cascade deletion of a project and related entities.</w:t>
            </w:r>
          </w:p>
        </w:tc>
      </w:tr>
      <w:tr w:rsidR="00291056" w:rsidRPr="00291056" w14:paraId="27687BB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E8F6508"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TC-12</w:t>
            </w:r>
          </w:p>
        </w:tc>
        <w:tc>
          <w:tcPr>
            <w:tcW w:w="0" w:type="auto"/>
            <w:hideMark/>
          </w:tcPr>
          <w:p w14:paraId="2E23A75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Medium</w:t>
            </w:r>
          </w:p>
        </w:tc>
        <w:tc>
          <w:tcPr>
            <w:tcW w:w="0" w:type="auto"/>
            <w:hideMark/>
          </w:tcPr>
          <w:p w14:paraId="28D7A0B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w:t>
            </w:r>
          </w:p>
        </w:tc>
        <w:tc>
          <w:tcPr>
            <w:tcW w:w="0" w:type="auto"/>
            <w:hideMark/>
          </w:tcPr>
          <w:p w14:paraId="733DDD8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Fingerprint equality across JavaScript, Java, and Python SDKs.</w:t>
            </w:r>
          </w:p>
        </w:tc>
      </w:tr>
      <w:tr w:rsidR="008E2743" w:rsidRPr="00291056" w14:paraId="7FE82356" w14:textId="77777777" w:rsidTr="00A90D37">
        <w:tc>
          <w:tcPr>
            <w:cnfStyle w:val="001000000000" w:firstRow="0" w:lastRow="0" w:firstColumn="1" w:lastColumn="0" w:oddVBand="0" w:evenVBand="0" w:oddHBand="0" w:evenHBand="0" w:firstRowFirstColumn="0" w:firstRowLastColumn="0" w:lastRowFirstColumn="0" w:lastRowLastColumn="0"/>
            <w:tcW w:w="0" w:type="auto"/>
            <w:vAlign w:val="center"/>
          </w:tcPr>
          <w:p w14:paraId="2760542E" w14:textId="26B3A8C3" w:rsidR="008E2743" w:rsidRPr="00291056" w:rsidRDefault="008E2743" w:rsidP="008E2743">
            <w:pPr>
              <w:rPr>
                <w:rFonts w:ascii="Times New Roman" w:eastAsia="Times New Roman" w:hAnsi="Times New Roman" w:cs="Times New Roman"/>
                <w:sz w:val="24"/>
                <w:szCs w:val="24"/>
                <w:lang w:val="en-AE" w:eastAsia="en-AE"/>
              </w:rPr>
            </w:pPr>
            <w:r>
              <w:t>TC-13</w:t>
            </w:r>
          </w:p>
        </w:tc>
        <w:tc>
          <w:tcPr>
            <w:tcW w:w="0" w:type="auto"/>
            <w:vAlign w:val="center"/>
          </w:tcPr>
          <w:p w14:paraId="358A31EB" w14:textId="555DFBE2"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High</w:t>
            </w:r>
          </w:p>
        </w:tc>
        <w:tc>
          <w:tcPr>
            <w:tcW w:w="0" w:type="auto"/>
            <w:vAlign w:val="center"/>
          </w:tcPr>
          <w:p w14:paraId="11A9C99C" w14:textId="1194EC0A"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UC-4</w:t>
            </w:r>
          </w:p>
        </w:tc>
        <w:tc>
          <w:tcPr>
            <w:tcW w:w="0" w:type="auto"/>
            <w:vAlign w:val="center"/>
          </w:tcPr>
          <w:p w14:paraId="39A812DB" w14:textId="192FF46E"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AI-assisted error analysis request returning structured remediation.</w:t>
            </w:r>
          </w:p>
        </w:tc>
      </w:tr>
      <w:tr w:rsidR="008E2743" w:rsidRPr="00291056" w14:paraId="1FDC1434" w14:textId="77777777" w:rsidTr="00A90D37">
        <w:tc>
          <w:tcPr>
            <w:cnfStyle w:val="001000000000" w:firstRow="0" w:lastRow="0" w:firstColumn="1" w:lastColumn="0" w:oddVBand="0" w:evenVBand="0" w:oddHBand="0" w:evenHBand="0" w:firstRowFirstColumn="0" w:firstRowLastColumn="0" w:lastRowFirstColumn="0" w:lastRowLastColumn="0"/>
            <w:tcW w:w="0" w:type="auto"/>
            <w:vAlign w:val="center"/>
          </w:tcPr>
          <w:p w14:paraId="5AE7A042" w14:textId="5FC0EDA9" w:rsidR="008E2743" w:rsidRPr="00291056" w:rsidRDefault="008E2743" w:rsidP="008E2743">
            <w:pPr>
              <w:rPr>
                <w:rFonts w:ascii="Times New Roman" w:eastAsia="Times New Roman" w:hAnsi="Times New Roman" w:cs="Times New Roman"/>
                <w:sz w:val="24"/>
                <w:szCs w:val="24"/>
                <w:lang w:val="en-AE" w:eastAsia="en-AE"/>
              </w:rPr>
            </w:pPr>
            <w:r>
              <w:t>TC-14</w:t>
            </w:r>
          </w:p>
        </w:tc>
        <w:tc>
          <w:tcPr>
            <w:tcW w:w="0" w:type="auto"/>
            <w:vAlign w:val="center"/>
          </w:tcPr>
          <w:p w14:paraId="02FBF13A" w14:textId="076A5419"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Medium</w:t>
            </w:r>
          </w:p>
        </w:tc>
        <w:tc>
          <w:tcPr>
            <w:tcW w:w="0" w:type="auto"/>
            <w:vAlign w:val="center"/>
          </w:tcPr>
          <w:p w14:paraId="1661EB1B" w14:textId="1529058C"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UC-4</w:t>
            </w:r>
          </w:p>
        </w:tc>
        <w:tc>
          <w:tcPr>
            <w:tcW w:w="0" w:type="auto"/>
            <w:vAlign w:val="center"/>
          </w:tcPr>
          <w:p w14:paraId="458524A8" w14:textId="61C683C1"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 xml:space="preserve">AI analysis </w:t>
            </w:r>
            <w:proofErr w:type="gramStart"/>
            <w:r>
              <w:t>caching</w:t>
            </w:r>
            <w:proofErr w:type="gramEnd"/>
            <w:r>
              <w:t xml:space="preserve"> and explicit regeneration.</w:t>
            </w:r>
          </w:p>
        </w:tc>
      </w:tr>
      <w:tr w:rsidR="008E2743" w:rsidRPr="00291056" w14:paraId="6AF9A532" w14:textId="77777777" w:rsidTr="00A90D37">
        <w:tc>
          <w:tcPr>
            <w:cnfStyle w:val="001000000000" w:firstRow="0" w:lastRow="0" w:firstColumn="1" w:lastColumn="0" w:oddVBand="0" w:evenVBand="0" w:oddHBand="0" w:evenHBand="0" w:firstRowFirstColumn="0" w:firstRowLastColumn="0" w:lastRowFirstColumn="0" w:lastRowLastColumn="0"/>
            <w:tcW w:w="0" w:type="auto"/>
            <w:vAlign w:val="center"/>
          </w:tcPr>
          <w:p w14:paraId="36E156C8" w14:textId="17B97049" w:rsidR="008E2743" w:rsidRPr="00291056" w:rsidRDefault="008E2743" w:rsidP="008E2743">
            <w:pPr>
              <w:rPr>
                <w:rFonts w:ascii="Times New Roman" w:eastAsia="Times New Roman" w:hAnsi="Times New Roman" w:cs="Times New Roman"/>
                <w:sz w:val="24"/>
                <w:szCs w:val="24"/>
                <w:lang w:val="en-AE" w:eastAsia="en-AE"/>
              </w:rPr>
            </w:pPr>
            <w:r>
              <w:t>TC-15</w:t>
            </w:r>
          </w:p>
        </w:tc>
        <w:tc>
          <w:tcPr>
            <w:tcW w:w="0" w:type="auto"/>
            <w:vAlign w:val="center"/>
          </w:tcPr>
          <w:p w14:paraId="7DCB0A46" w14:textId="40156CF2"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High</w:t>
            </w:r>
          </w:p>
        </w:tc>
        <w:tc>
          <w:tcPr>
            <w:tcW w:w="0" w:type="auto"/>
            <w:vAlign w:val="center"/>
          </w:tcPr>
          <w:p w14:paraId="7156148A" w14:textId="1101643F"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UC-4</w:t>
            </w:r>
          </w:p>
        </w:tc>
        <w:tc>
          <w:tcPr>
            <w:tcW w:w="0" w:type="auto"/>
            <w:vAlign w:val="center"/>
          </w:tcPr>
          <w:p w14:paraId="0E5EEEBE" w14:textId="7D6F80AD"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PII redaction prior to LLM dispatch.</w:t>
            </w:r>
          </w:p>
        </w:tc>
      </w:tr>
      <w:tr w:rsidR="008E2743" w:rsidRPr="00291056" w14:paraId="1F06C824" w14:textId="77777777" w:rsidTr="00A90D37">
        <w:tc>
          <w:tcPr>
            <w:cnfStyle w:val="001000000000" w:firstRow="0" w:lastRow="0" w:firstColumn="1" w:lastColumn="0" w:oddVBand="0" w:evenVBand="0" w:oddHBand="0" w:evenHBand="0" w:firstRowFirstColumn="0" w:firstRowLastColumn="0" w:lastRowFirstColumn="0" w:lastRowLastColumn="0"/>
            <w:tcW w:w="0" w:type="auto"/>
            <w:vAlign w:val="center"/>
          </w:tcPr>
          <w:p w14:paraId="61C76E8A" w14:textId="39A86B1A" w:rsidR="008E2743" w:rsidRPr="00291056" w:rsidRDefault="008E2743" w:rsidP="008E2743">
            <w:pPr>
              <w:rPr>
                <w:rFonts w:ascii="Times New Roman" w:eastAsia="Times New Roman" w:hAnsi="Times New Roman" w:cs="Times New Roman"/>
                <w:sz w:val="24"/>
                <w:szCs w:val="24"/>
                <w:lang w:val="en-AE" w:eastAsia="en-AE"/>
              </w:rPr>
            </w:pPr>
            <w:r>
              <w:t>TC-16</w:t>
            </w:r>
          </w:p>
        </w:tc>
        <w:tc>
          <w:tcPr>
            <w:tcW w:w="0" w:type="auto"/>
            <w:vAlign w:val="center"/>
          </w:tcPr>
          <w:p w14:paraId="3AE89B0B" w14:textId="0D21A0D6"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High</w:t>
            </w:r>
          </w:p>
        </w:tc>
        <w:tc>
          <w:tcPr>
            <w:tcW w:w="0" w:type="auto"/>
            <w:vAlign w:val="center"/>
          </w:tcPr>
          <w:p w14:paraId="0890D8F4" w14:textId="5E23E3CB"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UC-2</w:t>
            </w:r>
          </w:p>
        </w:tc>
        <w:tc>
          <w:tcPr>
            <w:tcW w:w="0" w:type="auto"/>
            <w:vAlign w:val="center"/>
          </w:tcPr>
          <w:p w14:paraId="37DFC7F5" w14:textId="21E6C97A"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Load test execution and metric capture.</w:t>
            </w:r>
          </w:p>
        </w:tc>
      </w:tr>
      <w:tr w:rsidR="008E2743" w:rsidRPr="00291056" w14:paraId="7C78DC1C" w14:textId="77777777" w:rsidTr="00A90D37">
        <w:tc>
          <w:tcPr>
            <w:cnfStyle w:val="001000000000" w:firstRow="0" w:lastRow="0" w:firstColumn="1" w:lastColumn="0" w:oddVBand="0" w:evenVBand="0" w:oddHBand="0" w:evenHBand="0" w:firstRowFirstColumn="0" w:firstRowLastColumn="0" w:lastRowFirstColumn="0" w:lastRowLastColumn="0"/>
            <w:tcW w:w="0" w:type="auto"/>
            <w:vAlign w:val="center"/>
          </w:tcPr>
          <w:p w14:paraId="03E95F95" w14:textId="2DCC01EC" w:rsidR="008E2743" w:rsidRPr="00291056" w:rsidRDefault="008E2743" w:rsidP="008E2743">
            <w:pPr>
              <w:rPr>
                <w:rFonts w:ascii="Times New Roman" w:eastAsia="Times New Roman" w:hAnsi="Times New Roman" w:cs="Times New Roman"/>
                <w:sz w:val="24"/>
                <w:szCs w:val="24"/>
                <w:lang w:val="en-AE" w:eastAsia="en-AE"/>
              </w:rPr>
            </w:pPr>
            <w:r>
              <w:t>TC-17</w:t>
            </w:r>
          </w:p>
        </w:tc>
        <w:tc>
          <w:tcPr>
            <w:tcW w:w="0" w:type="auto"/>
            <w:vAlign w:val="center"/>
          </w:tcPr>
          <w:p w14:paraId="2B0497B8" w14:textId="067281D8"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High</w:t>
            </w:r>
          </w:p>
        </w:tc>
        <w:tc>
          <w:tcPr>
            <w:tcW w:w="0" w:type="auto"/>
            <w:vAlign w:val="center"/>
          </w:tcPr>
          <w:p w14:paraId="6A3D3759" w14:textId="71EBFD67"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UC-2</w:t>
            </w:r>
          </w:p>
        </w:tc>
        <w:tc>
          <w:tcPr>
            <w:tcW w:w="0" w:type="auto"/>
            <w:vAlign w:val="center"/>
          </w:tcPr>
          <w:p w14:paraId="49813270" w14:textId="056552A1"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Load test cooldown enforcement returning HTTP 429.</w:t>
            </w:r>
          </w:p>
        </w:tc>
      </w:tr>
      <w:tr w:rsidR="008E2743" w:rsidRPr="00291056" w14:paraId="13934138" w14:textId="77777777" w:rsidTr="00A90D37">
        <w:tc>
          <w:tcPr>
            <w:cnfStyle w:val="001000000000" w:firstRow="0" w:lastRow="0" w:firstColumn="1" w:lastColumn="0" w:oddVBand="0" w:evenVBand="0" w:oddHBand="0" w:evenHBand="0" w:firstRowFirstColumn="0" w:firstRowLastColumn="0" w:lastRowFirstColumn="0" w:lastRowLastColumn="0"/>
            <w:tcW w:w="0" w:type="auto"/>
            <w:vAlign w:val="center"/>
          </w:tcPr>
          <w:p w14:paraId="73D56EED" w14:textId="1B1FA7DB" w:rsidR="008E2743" w:rsidRPr="00291056" w:rsidRDefault="008E2743" w:rsidP="008E2743">
            <w:pPr>
              <w:rPr>
                <w:rFonts w:ascii="Times New Roman" w:eastAsia="Times New Roman" w:hAnsi="Times New Roman" w:cs="Times New Roman"/>
                <w:sz w:val="24"/>
                <w:szCs w:val="24"/>
                <w:lang w:val="en-AE" w:eastAsia="en-AE"/>
              </w:rPr>
            </w:pPr>
            <w:r>
              <w:t>TC-18</w:t>
            </w:r>
          </w:p>
        </w:tc>
        <w:tc>
          <w:tcPr>
            <w:tcW w:w="0" w:type="auto"/>
            <w:vAlign w:val="center"/>
          </w:tcPr>
          <w:p w14:paraId="5E0D804B" w14:textId="28774D55"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High</w:t>
            </w:r>
          </w:p>
        </w:tc>
        <w:tc>
          <w:tcPr>
            <w:tcW w:w="0" w:type="auto"/>
            <w:vAlign w:val="center"/>
          </w:tcPr>
          <w:p w14:paraId="46FFA360" w14:textId="03DE8861"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UC-5</w:t>
            </w:r>
          </w:p>
        </w:tc>
        <w:tc>
          <w:tcPr>
            <w:tcW w:w="0" w:type="auto"/>
            <w:vAlign w:val="center"/>
          </w:tcPr>
          <w:p w14:paraId="582B6374" w14:textId="0B22A431"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Security scan with additive risk classification.</w:t>
            </w:r>
          </w:p>
        </w:tc>
      </w:tr>
      <w:tr w:rsidR="008E2743" w:rsidRPr="00291056" w14:paraId="170EDAEF" w14:textId="77777777" w:rsidTr="00A90D37">
        <w:tc>
          <w:tcPr>
            <w:cnfStyle w:val="001000000000" w:firstRow="0" w:lastRow="0" w:firstColumn="1" w:lastColumn="0" w:oddVBand="0" w:evenVBand="0" w:oddHBand="0" w:evenHBand="0" w:firstRowFirstColumn="0" w:firstRowLastColumn="0" w:lastRowFirstColumn="0" w:lastRowLastColumn="0"/>
            <w:tcW w:w="0" w:type="auto"/>
            <w:vAlign w:val="center"/>
          </w:tcPr>
          <w:p w14:paraId="339223AD" w14:textId="4B01B30F" w:rsidR="008E2743" w:rsidRPr="00291056" w:rsidRDefault="008E2743" w:rsidP="008E2743">
            <w:pPr>
              <w:rPr>
                <w:rFonts w:ascii="Times New Roman" w:eastAsia="Times New Roman" w:hAnsi="Times New Roman" w:cs="Times New Roman"/>
                <w:sz w:val="24"/>
                <w:szCs w:val="24"/>
                <w:lang w:val="en-AE" w:eastAsia="en-AE"/>
              </w:rPr>
            </w:pPr>
            <w:r>
              <w:t>TC-19</w:t>
            </w:r>
          </w:p>
        </w:tc>
        <w:tc>
          <w:tcPr>
            <w:tcW w:w="0" w:type="auto"/>
            <w:vAlign w:val="center"/>
          </w:tcPr>
          <w:p w14:paraId="086F6FFB" w14:textId="1B3F1653"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Medium</w:t>
            </w:r>
          </w:p>
        </w:tc>
        <w:tc>
          <w:tcPr>
            <w:tcW w:w="0" w:type="auto"/>
            <w:vAlign w:val="center"/>
          </w:tcPr>
          <w:p w14:paraId="36279247" w14:textId="5E4839C1"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UC-5</w:t>
            </w:r>
          </w:p>
        </w:tc>
        <w:tc>
          <w:tcPr>
            <w:tcW w:w="0" w:type="auto"/>
            <w:vAlign w:val="center"/>
          </w:tcPr>
          <w:p w14:paraId="27237A12" w14:textId="13DC8585"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Security scan detection of database-port exposure.</w:t>
            </w:r>
          </w:p>
        </w:tc>
      </w:tr>
    </w:tbl>
    <w:p w14:paraId="6E5E8560" w14:textId="77777777" w:rsidR="00291056" w:rsidRPr="00291056" w:rsidRDefault="00291056" w:rsidP="00291056">
      <w:pPr>
        <w:pStyle w:val="Heading3"/>
        <w:rPr>
          <w:rFonts w:eastAsia="Times New Roman"/>
          <w:lang w:val="en-AE" w:eastAsia="en-AE"/>
        </w:rPr>
      </w:pPr>
      <w:bookmarkStart w:id="294" w:name="_Toc229325931"/>
      <w:r w:rsidRPr="00291056">
        <w:rPr>
          <w:rFonts w:eastAsia="Times New Roman"/>
          <w:lang w:val="en-AE" w:eastAsia="en-AE"/>
        </w:rPr>
        <w:t>7.5.1 TC-1 User account registration</w:t>
      </w:r>
      <w:bookmarkEnd w:id="294"/>
    </w:p>
    <w:tbl>
      <w:tblPr>
        <w:tblStyle w:val="GridTable1Light"/>
        <w:tblW w:w="0" w:type="auto"/>
        <w:tblLook w:val="04A0" w:firstRow="1" w:lastRow="0" w:firstColumn="1" w:lastColumn="0" w:noHBand="0" w:noVBand="1"/>
      </w:tblPr>
      <w:tblGrid>
        <w:gridCol w:w="1911"/>
        <w:gridCol w:w="7439"/>
      </w:tblGrid>
      <w:tr w:rsidR="00291056" w:rsidRPr="00291056" w14:paraId="78EA0744"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F9DAD"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Field</w:t>
            </w:r>
          </w:p>
        </w:tc>
        <w:tc>
          <w:tcPr>
            <w:tcW w:w="0" w:type="auto"/>
            <w:hideMark/>
          </w:tcPr>
          <w:p w14:paraId="2CC0BB9B"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Specification</w:t>
            </w:r>
          </w:p>
        </w:tc>
      </w:tr>
      <w:tr w:rsidR="00291056" w:rsidRPr="00291056" w14:paraId="1AEF165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525B35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525ED3C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TC-1</w:t>
            </w:r>
          </w:p>
        </w:tc>
      </w:tr>
      <w:tr w:rsidR="00291056" w:rsidRPr="00291056" w14:paraId="001056D3"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139D9E8"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0369773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r>
      <w:tr w:rsidR="00291056" w:rsidRPr="00291056" w14:paraId="1EAB16F6"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DDF933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requirement(s)</w:t>
            </w:r>
          </w:p>
        </w:tc>
        <w:tc>
          <w:tcPr>
            <w:tcW w:w="0" w:type="auto"/>
            <w:hideMark/>
          </w:tcPr>
          <w:p w14:paraId="551EEE5C"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 a developer must possess an account before obtaining an ingest key.</w:t>
            </w:r>
          </w:p>
        </w:tc>
      </w:tr>
      <w:tr w:rsidR="00291056" w:rsidRPr="00291056" w14:paraId="307DD53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49C8CF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Short description</w:t>
            </w:r>
          </w:p>
        </w:tc>
        <w:tc>
          <w:tcPr>
            <w:tcW w:w="0" w:type="auto"/>
            <w:hideMark/>
          </w:tcPr>
          <w:p w14:paraId="24D8E96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Creation of a user account through </w:t>
            </w:r>
            <w:r w:rsidRPr="00291056">
              <w:rPr>
                <w:rFonts w:ascii="Courier New" w:eastAsia="Times New Roman" w:hAnsi="Courier New" w:cs="Courier New"/>
                <w:sz w:val="20"/>
                <w:szCs w:val="20"/>
                <w:lang w:val="en-AE" w:eastAsia="en-AE"/>
              </w:rPr>
              <w:t>POST /</w:t>
            </w:r>
            <w:proofErr w:type="spellStart"/>
            <w:r w:rsidRPr="00291056">
              <w:rPr>
                <w:rFonts w:ascii="Courier New" w:eastAsia="Times New Roman" w:hAnsi="Courier New" w:cs="Courier New"/>
                <w:sz w:val="20"/>
                <w:szCs w:val="20"/>
                <w:lang w:val="en-AE" w:eastAsia="en-AE"/>
              </w:rPr>
              <w:t>api</w:t>
            </w:r>
            <w:proofErr w:type="spellEnd"/>
            <w:r w:rsidRPr="00291056">
              <w:rPr>
                <w:rFonts w:ascii="Courier New" w:eastAsia="Times New Roman" w:hAnsi="Courier New" w:cs="Courier New"/>
                <w:sz w:val="20"/>
                <w:szCs w:val="20"/>
                <w:lang w:val="en-AE" w:eastAsia="en-AE"/>
              </w:rPr>
              <w:t>/auth/register</w:t>
            </w:r>
            <w:r w:rsidRPr="00291056">
              <w:rPr>
                <w:rFonts w:ascii="Times New Roman" w:eastAsia="Times New Roman" w:hAnsi="Times New Roman" w:cs="Times New Roman"/>
                <w:sz w:val="24"/>
                <w:szCs w:val="24"/>
                <w:lang w:val="en-AE" w:eastAsia="en-AE"/>
              </w:rPr>
              <w:t>, including automatic provisioning of a default project and a one-time ingest key.</w:t>
            </w:r>
          </w:p>
        </w:tc>
      </w:tr>
      <w:tr w:rsidR="00291056" w:rsidRPr="00291056" w14:paraId="18064A51"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668F0B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Pre-condition(s)</w:t>
            </w:r>
          </w:p>
        </w:tc>
        <w:tc>
          <w:tcPr>
            <w:tcW w:w="0" w:type="auto"/>
            <w:hideMark/>
          </w:tcPr>
          <w:p w14:paraId="62E8CCD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backend is running at </w:t>
            </w:r>
            <w:r w:rsidRPr="00291056">
              <w:rPr>
                <w:rFonts w:ascii="Courier New" w:eastAsia="Times New Roman" w:hAnsi="Courier New" w:cs="Courier New"/>
                <w:sz w:val="20"/>
                <w:szCs w:val="20"/>
                <w:lang w:val="en-AE" w:eastAsia="en-AE"/>
              </w:rPr>
              <w:t>http://localhost:8080</w:t>
            </w:r>
            <w:r w:rsidRPr="00291056">
              <w:rPr>
                <w:rFonts w:ascii="Times New Roman" w:eastAsia="Times New Roman" w:hAnsi="Times New Roman" w:cs="Times New Roman"/>
                <w:sz w:val="24"/>
                <w:szCs w:val="24"/>
                <w:lang w:val="en-AE" w:eastAsia="en-AE"/>
              </w:rPr>
              <w:t>, the dashboard is available at </w:t>
            </w:r>
            <w:r w:rsidRPr="00291056">
              <w:rPr>
                <w:rFonts w:ascii="Courier New" w:eastAsia="Times New Roman" w:hAnsi="Courier New" w:cs="Courier New"/>
                <w:sz w:val="20"/>
                <w:szCs w:val="20"/>
                <w:lang w:val="en-AE" w:eastAsia="en-AE"/>
              </w:rPr>
              <w:t>http://localhost:3000</w:t>
            </w:r>
            <w:r w:rsidRPr="00291056">
              <w:rPr>
                <w:rFonts w:ascii="Times New Roman" w:eastAsia="Times New Roman" w:hAnsi="Times New Roman" w:cs="Times New Roman"/>
                <w:sz w:val="24"/>
                <w:szCs w:val="24"/>
                <w:lang w:val="en-AE" w:eastAsia="en-AE"/>
              </w:rPr>
              <w:t>, and no account exists for the submitted email address.</w:t>
            </w:r>
          </w:p>
        </w:tc>
      </w:tr>
      <w:tr w:rsidR="00291056" w:rsidRPr="00291056" w14:paraId="7D0C6952"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45DB77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Input data</w:t>
            </w:r>
          </w:p>
        </w:tc>
        <w:tc>
          <w:tcPr>
            <w:tcW w:w="0" w:type="auto"/>
            <w:hideMark/>
          </w:tcPr>
          <w:p w14:paraId="5A54AA0C"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Full name, username or display name, department where applicable, email address, phone number where applicable, and password; the original implementation example uses </w:t>
            </w:r>
            <w:r w:rsidRPr="00291056">
              <w:rPr>
                <w:rFonts w:ascii="Courier New" w:eastAsia="Times New Roman" w:hAnsi="Courier New" w:cs="Courier New"/>
                <w:sz w:val="20"/>
                <w:szCs w:val="20"/>
                <w:lang w:val="en-AE" w:eastAsia="en-AE"/>
              </w:rPr>
              <w:t>name</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email</w:t>
            </w:r>
            <w:r w:rsidRPr="00291056">
              <w:rPr>
                <w:rFonts w:ascii="Times New Roman" w:eastAsia="Times New Roman" w:hAnsi="Times New Roman" w:cs="Times New Roman"/>
                <w:sz w:val="24"/>
                <w:szCs w:val="24"/>
                <w:lang w:val="en-AE" w:eastAsia="en-AE"/>
              </w:rPr>
              <w:t>, and </w:t>
            </w:r>
            <w:r w:rsidRPr="00291056">
              <w:rPr>
                <w:rFonts w:ascii="Courier New" w:eastAsia="Times New Roman" w:hAnsi="Courier New" w:cs="Courier New"/>
                <w:sz w:val="20"/>
                <w:szCs w:val="20"/>
                <w:lang w:val="en-AE" w:eastAsia="en-AE"/>
              </w:rPr>
              <w:t>password</w:t>
            </w:r>
            <w:r w:rsidRPr="00291056">
              <w:rPr>
                <w:rFonts w:ascii="Times New Roman" w:eastAsia="Times New Roman" w:hAnsi="Times New Roman" w:cs="Times New Roman"/>
                <w:sz w:val="24"/>
                <w:szCs w:val="24"/>
                <w:lang w:val="en-AE" w:eastAsia="en-AE"/>
              </w:rPr>
              <w:t>.</w:t>
            </w:r>
          </w:p>
        </w:tc>
      </w:tr>
      <w:tr w:rsidR="00291056" w:rsidRPr="00291056" w14:paraId="7057AF81"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0315C4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Detailed steps</w:t>
            </w:r>
          </w:p>
        </w:tc>
        <w:tc>
          <w:tcPr>
            <w:tcW w:w="0" w:type="auto"/>
            <w:hideMark/>
          </w:tcPr>
          <w:p w14:paraId="60AD385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 Navigate to </w:t>
            </w:r>
            <w:r w:rsidRPr="00291056">
              <w:rPr>
                <w:rFonts w:ascii="Courier New" w:eastAsia="Times New Roman" w:hAnsi="Courier New" w:cs="Courier New"/>
                <w:sz w:val="20"/>
                <w:szCs w:val="20"/>
                <w:lang w:val="en-AE" w:eastAsia="en-AE"/>
              </w:rPr>
              <w:t>http://localhost:3000/register</w:t>
            </w:r>
            <w:r w:rsidRPr="00291056">
              <w:rPr>
                <w:rFonts w:ascii="Times New Roman" w:eastAsia="Times New Roman" w:hAnsi="Times New Roman" w:cs="Times New Roman"/>
                <w:sz w:val="24"/>
                <w:szCs w:val="24"/>
                <w:lang w:val="en-AE" w:eastAsia="en-AE"/>
              </w:rPr>
              <w:t>. 2. Complete the registration form with valid data. 3. Submit the form.</w:t>
            </w:r>
          </w:p>
        </w:tc>
      </w:tr>
      <w:tr w:rsidR="00291056" w:rsidRPr="00291056" w14:paraId="7A0C9ED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EF4EDC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result(s)</w:t>
            </w:r>
          </w:p>
        </w:tc>
        <w:tc>
          <w:tcPr>
            <w:tcW w:w="0" w:type="auto"/>
            <w:hideMark/>
          </w:tcPr>
          <w:p w14:paraId="45521C1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system returns HTTP 200 with </w:t>
            </w:r>
            <w:proofErr w:type="gramStart"/>
            <w:r w:rsidRPr="00291056">
              <w:rPr>
                <w:rFonts w:ascii="Courier New" w:eastAsia="Times New Roman" w:hAnsi="Courier New" w:cs="Courier New"/>
                <w:sz w:val="20"/>
                <w:szCs w:val="20"/>
                <w:lang w:val="en-AE" w:eastAsia="en-AE"/>
              </w:rPr>
              <w:t>{ token</w:t>
            </w:r>
            <w:proofErr w:type="gramEnd"/>
            <w:r w:rsidRPr="00291056">
              <w:rPr>
                <w:rFonts w:ascii="Courier New" w:eastAsia="Times New Roman" w:hAnsi="Courier New" w:cs="Courier New"/>
                <w:sz w:val="20"/>
                <w:szCs w:val="20"/>
                <w:lang w:val="en-AE" w:eastAsia="en-AE"/>
              </w:rPr>
              <w:t xml:space="preserve">, user, project, </w:t>
            </w:r>
            <w:proofErr w:type="spellStart"/>
            <w:proofErr w:type="gramStart"/>
            <w:r w:rsidRPr="00291056">
              <w:rPr>
                <w:rFonts w:ascii="Courier New" w:eastAsia="Times New Roman" w:hAnsi="Courier New" w:cs="Courier New"/>
                <w:sz w:val="20"/>
                <w:szCs w:val="20"/>
                <w:lang w:val="en-AE" w:eastAsia="en-AE"/>
              </w:rPr>
              <w:t>apiKey</w:t>
            </w:r>
            <w:proofErr w:type="spellEnd"/>
            <w:r w:rsidRPr="00291056">
              <w:rPr>
                <w:rFonts w:ascii="Courier New" w:eastAsia="Times New Roman" w:hAnsi="Courier New" w:cs="Courier New"/>
                <w:sz w:val="20"/>
                <w:szCs w:val="20"/>
                <w:lang w:val="en-AE" w:eastAsia="en-AE"/>
              </w:rPr>
              <w:t xml:space="preserve"> }</w:t>
            </w:r>
            <w:proofErr w:type="gramEnd"/>
            <w:r w:rsidRPr="00291056">
              <w:rPr>
                <w:rFonts w:ascii="Times New Roman" w:eastAsia="Times New Roman" w:hAnsi="Times New Roman" w:cs="Times New Roman"/>
                <w:sz w:val="24"/>
                <w:szCs w:val="24"/>
                <w:lang w:val="en-AE" w:eastAsia="en-AE"/>
              </w:rPr>
              <w:t>, redirects the user to </w:t>
            </w:r>
            <w:r w:rsidRPr="00291056">
              <w:rPr>
                <w:rFonts w:ascii="Courier New" w:eastAsia="Times New Roman" w:hAnsi="Courier New" w:cs="Courier New"/>
                <w:sz w:val="20"/>
                <w:szCs w:val="20"/>
                <w:lang w:val="en-AE" w:eastAsia="en-AE"/>
              </w:rPr>
              <w:t>/overview</w:t>
            </w:r>
            <w:r w:rsidRPr="00291056">
              <w:rPr>
                <w:rFonts w:ascii="Times New Roman" w:eastAsia="Times New Roman" w:hAnsi="Times New Roman" w:cs="Times New Roman"/>
                <w:sz w:val="24"/>
                <w:szCs w:val="24"/>
                <w:lang w:val="en-AE" w:eastAsia="en-AE"/>
              </w:rPr>
              <w:t>, persists the JWT in </w:t>
            </w:r>
            <w:proofErr w:type="spellStart"/>
            <w:r w:rsidRPr="00291056">
              <w:rPr>
                <w:rFonts w:ascii="Courier New" w:eastAsia="Times New Roman" w:hAnsi="Courier New" w:cs="Courier New"/>
                <w:sz w:val="20"/>
                <w:szCs w:val="20"/>
                <w:lang w:val="en-AE" w:eastAsia="en-AE"/>
              </w:rPr>
              <w:t>localStorage</w:t>
            </w:r>
            <w:proofErr w:type="spellEnd"/>
            <w:r w:rsidRPr="00291056">
              <w:rPr>
                <w:rFonts w:ascii="Times New Roman" w:eastAsia="Times New Roman" w:hAnsi="Times New Roman" w:cs="Times New Roman"/>
                <w:sz w:val="24"/>
                <w:szCs w:val="24"/>
                <w:lang w:val="en-AE" w:eastAsia="en-AE"/>
              </w:rPr>
              <w:t>, and displays the initial project with the raw </w:t>
            </w:r>
            <w:proofErr w:type="spellStart"/>
            <w:r w:rsidRPr="00291056">
              <w:rPr>
                <w:rFonts w:ascii="Courier New" w:eastAsia="Times New Roman" w:hAnsi="Courier New" w:cs="Courier New"/>
                <w:sz w:val="20"/>
                <w:szCs w:val="20"/>
                <w:lang w:val="en-AE" w:eastAsia="en-AE"/>
              </w:rPr>
              <w:t>ask_live</w:t>
            </w:r>
            <w:proofErr w:type="spellEnd"/>
            <w:r w:rsidRPr="00291056">
              <w:rPr>
                <w:rFonts w:ascii="Courier New" w:eastAsia="Times New Roman" w:hAnsi="Courier New" w:cs="Courier New"/>
                <w:sz w:val="20"/>
                <w:szCs w:val="20"/>
                <w:lang w:val="en-AE" w:eastAsia="en-AE"/>
              </w:rPr>
              <w:t>_…</w:t>
            </w:r>
            <w:r w:rsidRPr="00291056">
              <w:rPr>
                <w:rFonts w:ascii="Times New Roman" w:eastAsia="Times New Roman" w:hAnsi="Times New Roman" w:cs="Times New Roman"/>
                <w:sz w:val="24"/>
                <w:szCs w:val="24"/>
                <w:lang w:val="en-AE" w:eastAsia="en-AE"/>
              </w:rPr>
              <w:t> key revealed once.</w:t>
            </w:r>
          </w:p>
        </w:tc>
      </w:tr>
      <w:tr w:rsidR="00291056" w:rsidRPr="00291056" w14:paraId="05600CF3"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137251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Post-condition(s)</w:t>
            </w:r>
          </w:p>
        </w:tc>
        <w:tc>
          <w:tcPr>
            <w:tcW w:w="0" w:type="auto"/>
            <w:hideMark/>
          </w:tcPr>
          <w:p w14:paraId="4B9745D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Rows are created in </w:t>
            </w:r>
            <w:r w:rsidRPr="00291056">
              <w:rPr>
                <w:rFonts w:ascii="Courier New" w:eastAsia="Times New Roman" w:hAnsi="Courier New" w:cs="Courier New"/>
                <w:sz w:val="20"/>
                <w:szCs w:val="20"/>
                <w:lang w:val="en-AE" w:eastAsia="en-AE"/>
              </w:rPr>
              <w:t>users</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projects</w:t>
            </w:r>
            <w:r w:rsidRPr="00291056">
              <w:rPr>
                <w:rFonts w:ascii="Times New Roman" w:eastAsia="Times New Roman" w:hAnsi="Times New Roman" w:cs="Times New Roman"/>
                <w:sz w:val="24"/>
                <w:szCs w:val="24"/>
                <w:lang w:val="en-AE" w:eastAsia="en-AE"/>
              </w:rPr>
              <w:t>, and </w:t>
            </w:r>
            <w:proofErr w:type="spellStart"/>
            <w:r w:rsidRPr="00291056">
              <w:rPr>
                <w:rFonts w:ascii="Courier New" w:eastAsia="Times New Roman" w:hAnsi="Courier New" w:cs="Courier New"/>
                <w:sz w:val="20"/>
                <w:szCs w:val="20"/>
                <w:lang w:val="en-AE" w:eastAsia="en-AE"/>
              </w:rPr>
              <w:t>api_keys</w:t>
            </w:r>
            <w:proofErr w:type="spellEnd"/>
            <w:r w:rsidRPr="00291056">
              <w:rPr>
                <w:rFonts w:ascii="Times New Roman" w:eastAsia="Times New Roman" w:hAnsi="Times New Roman" w:cs="Times New Roman"/>
                <w:sz w:val="24"/>
                <w:szCs w:val="24"/>
                <w:lang w:val="en-AE" w:eastAsia="en-AE"/>
              </w:rPr>
              <w:t>, with only the API-key hash and safe prefix stored persistently.</w:t>
            </w:r>
          </w:p>
        </w:tc>
      </w:tr>
    </w:tbl>
    <w:p w14:paraId="50DD7BB3" w14:textId="77777777" w:rsidR="00291056" w:rsidRPr="00291056" w:rsidRDefault="00291056" w:rsidP="00291056">
      <w:pPr>
        <w:pStyle w:val="Heading3"/>
        <w:rPr>
          <w:rFonts w:eastAsia="Times New Roman"/>
          <w:lang w:val="en-AE" w:eastAsia="en-AE"/>
        </w:rPr>
      </w:pPr>
      <w:bookmarkStart w:id="295" w:name="_Toc229325932"/>
      <w:r w:rsidRPr="00291056">
        <w:rPr>
          <w:rFonts w:eastAsia="Times New Roman"/>
          <w:lang w:val="en-AE" w:eastAsia="en-AE"/>
        </w:rPr>
        <w:t>7.5.2 TC-2 Authenticated login</w:t>
      </w:r>
      <w:bookmarkEnd w:id="295"/>
    </w:p>
    <w:tbl>
      <w:tblPr>
        <w:tblStyle w:val="GridTable1Light"/>
        <w:tblW w:w="0" w:type="auto"/>
        <w:tblLook w:val="04A0" w:firstRow="1" w:lastRow="0" w:firstColumn="1" w:lastColumn="0" w:noHBand="0" w:noVBand="1"/>
      </w:tblPr>
      <w:tblGrid>
        <w:gridCol w:w="2049"/>
        <w:gridCol w:w="7301"/>
      </w:tblGrid>
      <w:tr w:rsidR="00291056" w:rsidRPr="00291056" w14:paraId="2D7289A5"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F6F6C"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Field</w:t>
            </w:r>
          </w:p>
        </w:tc>
        <w:tc>
          <w:tcPr>
            <w:tcW w:w="0" w:type="auto"/>
            <w:hideMark/>
          </w:tcPr>
          <w:p w14:paraId="25C26391"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Specification</w:t>
            </w:r>
          </w:p>
        </w:tc>
      </w:tr>
      <w:tr w:rsidR="00291056" w:rsidRPr="00291056" w14:paraId="11C1401D"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E173BD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7C60343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TC-2</w:t>
            </w:r>
          </w:p>
        </w:tc>
      </w:tr>
      <w:tr w:rsidR="00291056" w:rsidRPr="00291056" w14:paraId="42318E2A"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DC54950"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549A656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r>
      <w:tr w:rsidR="00291056" w:rsidRPr="00291056" w14:paraId="2F7E1F2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227C85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requirement(s)</w:t>
            </w:r>
          </w:p>
        </w:tc>
        <w:tc>
          <w:tcPr>
            <w:tcW w:w="0" w:type="auto"/>
            <w:hideMark/>
          </w:tcPr>
          <w:p w14:paraId="4B3E48D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 authenticated access is required for dashboard use.</w:t>
            </w:r>
          </w:p>
        </w:tc>
      </w:tr>
      <w:tr w:rsidR="00291056" w:rsidRPr="00291056" w14:paraId="5AADC60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47DF5F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Short description</w:t>
            </w:r>
          </w:p>
        </w:tc>
        <w:tc>
          <w:tcPr>
            <w:tcW w:w="0" w:type="auto"/>
            <w:hideMark/>
          </w:tcPr>
          <w:p w14:paraId="3F527DB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registered user logs in successfully and receives a signed JWT.</w:t>
            </w:r>
          </w:p>
        </w:tc>
      </w:tr>
      <w:tr w:rsidR="00291056" w:rsidRPr="00291056" w14:paraId="0C72A5A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792A74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Pre-condition(s)</w:t>
            </w:r>
          </w:p>
        </w:tc>
        <w:tc>
          <w:tcPr>
            <w:tcW w:w="0" w:type="auto"/>
            <w:hideMark/>
          </w:tcPr>
          <w:p w14:paraId="3028132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TC-1 has been completed </w:t>
            </w:r>
            <w:proofErr w:type="gramStart"/>
            <w:r w:rsidRPr="00291056">
              <w:rPr>
                <w:rFonts w:ascii="Times New Roman" w:eastAsia="Times New Roman" w:hAnsi="Times New Roman" w:cs="Times New Roman"/>
                <w:sz w:val="24"/>
                <w:szCs w:val="24"/>
                <w:lang w:val="en-AE" w:eastAsia="en-AE"/>
              </w:rPr>
              <w:t>successfully</w:t>
            </w:r>
            <w:proofErr w:type="gramEnd"/>
            <w:r w:rsidRPr="00291056">
              <w:rPr>
                <w:rFonts w:ascii="Times New Roman" w:eastAsia="Times New Roman" w:hAnsi="Times New Roman" w:cs="Times New Roman"/>
                <w:sz w:val="24"/>
                <w:szCs w:val="24"/>
                <w:lang w:val="en-AE" w:eastAsia="en-AE"/>
              </w:rPr>
              <w:t xml:space="preserve"> and the authentication state can be rehydrated after </w:t>
            </w:r>
            <w:proofErr w:type="gramStart"/>
            <w:r w:rsidRPr="00291056">
              <w:rPr>
                <w:rFonts w:ascii="Times New Roman" w:eastAsia="Times New Roman" w:hAnsi="Times New Roman" w:cs="Times New Roman"/>
                <w:sz w:val="24"/>
                <w:szCs w:val="24"/>
                <w:lang w:val="en-AE" w:eastAsia="en-AE"/>
              </w:rPr>
              <w:t>reload</w:t>
            </w:r>
            <w:proofErr w:type="gramEnd"/>
            <w:r w:rsidRPr="00291056">
              <w:rPr>
                <w:rFonts w:ascii="Times New Roman" w:eastAsia="Times New Roman" w:hAnsi="Times New Roman" w:cs="Times New Roman"/>
                <w:sz w:val="24"/>
                <w:szCs w:val="24"/>
                <w:lang w:val="en-AE" w:eastAsia="en-AE"/>
              </w:rPr>
              <w:t>.</w:t>
            </w:r>
          </w:p>
        </w:tc>
      </w:tr>
      <w:tr w:rsidR="00291056" w:rsidRPr="00291056" w14:paraId="4065360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549577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Input data</w:t>
            </w:r>
          </w:p>
        </w:tc>
        <w:tc>
          <w:tcPr>
            <w:tcW w:w="0" w:type="auto"/>
            <w:hideMark/>
          </w:tcPr>
          <w:p w14:paraId="09ACAC9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Valid registered email and password.</w:t>
            </w:r>
          </w:p>
        </w:tc>
      </w:tr>
      <w:tr w:rsidR="00291056" w:rsidRPr="00291056" w14:paraId="4E32A3C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5D788D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Detailed steps</w:t>
            </w:r>
          </w:p>
        </w:tc>
        <w:tc>
          <w:tcPr>
            <w:tcW w:w="0" w:type="auto"/>
            <w:hideMark/>
          </w:tcPr>
          <w:p w14:paraId="38A933B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 Navigate to </w:t>
            </w:r>
            <w:r w:rsidRPr="00291056">
              <w:rPr>
                <w:rFonts w:ascii="Courier New" w:eastAsia="Times New Roman" w:hAnsi="Courier New" w:cs="Courier New"/>
                <w:sz w:val="20"/>
                <w:szCs w:val="20"/>
                <w:lang w:val="en-AE" w:eastAsia="en-AE"/>
              </w:rPr>
              <w:t>http://localhost:3000/login</w:t>
            </w:r>
            <w:r w:rsidRPr="00291056">
              <w:rPr>
                <w:rFonts w:ascii="Times New Roman" w:eastAsia="Times New Roman" w:hAnsi="Times New Roman" w:cs="Times New Roman"/>
                <w:sz w:val="24"/>
                <w:szCs w:val="24"/>
                <w:lang w:val="en-AE" w:eastAsia="en-AE"/>
              </w:rPr>
              <w:t>. 2. Enter the valid credentials. 3. Submit the form.</w:t>
            </w:r>
          </w:p>
        </w:tc>
      </w:tr>
      <w:tr w:rsidR="00291056" w:rsidRPr="00291056" w14:paraId="374CF28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7C1625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result(s)</w:t>
            </w:r>
          </w:p>
        </w:tc>
        <w:tc>
          <w:tcPr>
            <w:tcW w:w="0" w:type="auto"/>
            <w:hideMark/>
          </w:tcPr>
          <w:p w14:paraId="20E61F5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system returns HTTP 200 with a valid JWT, redirects the user to </w:t>
            </w:r>
            <w:r w:rsidRPr="00291056">
              <w:rPr>
                <w:rFonts w:ascii="Courier New" w:eastAsia="Times New Roman" w:hAnsi="Courier New" w:cs="Courier New"/>
                <w:sz w:val="20"/>
                <w:szCs w:val="20"/>
                <w:lang w:val="en-AE" w:eastAsia="en-AE"/>
              </w:rPr>
              <w:t>/overview</w:t>
            </w:r>
            <w:r w:rsidRPr="00291056">
              <w:rPr>
                <w:rFonts w:ascii="Times New Roman" w:eastAsia="Times New Roman" w:hAnsi="Times New Roman" w:cs="Times New Roman"/>
                <w:sz w:val="24"/>
                <w:szCs w:val="24"/>
                <w:lang w:val="en-AE" w:eastAsia="en-AE"/>
              </w:rPr>
              <w:t>, and stores the token for subsequent authenticated requests.</w:t>
            </w:r>
          </w:p>
        </w:tc>
      </w:tr>
      <w:tr w:rsidR="00291056" w:rsidRPr="00291056" w14:paraId="4B18EF4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E00AEB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Post-condition(s)</w:t>
            </w:r>
          </w:p>
        </w:tc>
        <w:tc>
          <w:tcPr>
            <w:tcW w:w="0" w:type="auto"/>
            <w:hideMark/>
          </w:tcPr>
          <w:p w14:paraId="1B3B402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authentication store contains the logged-in user </w:t>
            </w:r>
            <w:proofErr w:type="gramStart"/>
            <w:r w:rsidRPr="00291056">
              <w:rPr>
                <w:rFonts w:ascii="Times New Roman" w:eastAsia="Times New Roman" w:hAnsi="Times New Roman" w:cs="Times New Roman"/>
                <w:sz w:val="24"/>
                <w:szCs w:val="24"/>
                <w:lang w:val="en-AE" w:eastAsia="en-AE"/>
              </w:rPr>
              <w:t>identity</w:t>
            </w:r>
            <w:proofErr w:type="gramEnd"/>
            <w:r w:rsidRPr="00291056">
              <w:rPr>
                <w:rFonts w:ascii="Times New Roman" w:eastAsia="Times New Roman" w:hAnsi="Times New Roman" w:cs="Times New Roman"/>
                <w:sz w:val="24"/>
                <w:szCs w:val="24"/>
                <w:lang w:val="en-AE" w:eastAsia="en-AE"/>
              </w:rPr>
              <w:t xml:space="preserve"> and the browser retains the persisted JWT.</w:t>
            </w:r>
          </w:p>
        </w:tc>
      </w:tr>
    </w:tbl>
    <w:p w14:paraId="16A18D0F" w14:textId="77777777" w:rsidR="00291056" w:rsidRPr="00291056" w:rsidRDefault="00291056" w:rsidP="00291056">
      <w:pPr>
        <w:pStyle w:val="Heading3"/>
        <w:rPr>
          <w:rFonts w:eastAsia="Times New Roman"/>
          <w:lang w:val="en-AE" w:eastAsia="en-AE"/>
        </w:rPr>
      </w:pPr>
      <w:bookmarkStart w:id="296" w:name="_Toc229325933"/>
      <w:r w:rsidRPr="00291056">
        <w:rPr>
          <w:rFonts w:eastAsia="Times New Roman"/>
          <w:lang w:val="en-AE" w:eastAsia="en-AE"/>
        </w:rPr>
        <w:t>7.5.3 TC-3 Login rejection with invalid password</w:t>
      </w:r>
      <w:bookmarkEnd w:id="296"/>
    </w:p>
    <w:tbl>
      <w:tblPr>
        <w:tblStyle w:val="GridTable1Light"/>
        <w:tblW w:w="0" w:type="auto"/>
        <w:tblLook w:val="04A0" w:firstRow="1" w:lastRow="0" w:firstColumn="1" w:lastColumn="0" w:noHBand="0" w:noVBand="1"/>
      </w:tblPr>
      <w:tblGrid>
        <w:gridCol w:w="2009"/>
        <w:gridCol w:w="7341"/>
      </w:tblGrid>
      <w:tr w:rsidR="00291056" w:rsidRPr="00291056" w14:paraId="7BB2670B"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D2661"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Field</w:t>
            </w:r>
          </w:p>
        </w:tc>
        <w:tc>
          <w:tcPr>
            <w:tcW w:w="0" w:type="auto"/>
            <w:hideMark/>
          </w:tcPr>
          <w:p w14:paraId="63A63E56"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Specification</w:t>
            </w:r>
          </w:p>
        </w:tc>
      </w:tr>
      <w:tr w:rsidR="00291056" w:rsidRPr="00291056" w14:paraId="7A7C141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628103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4A03450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TC-3</w:t>
            </w:r>
          </w:p>
        </w:tc>
      </w:tr>
      <w:tr w:rsidR="00291056" w:rsidRPr="00291056" w14:paraId="00D27E0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51B2AB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7E438F0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Medium</w:t>
            </w:r>
          </w:p>
        </w:tc>
      </w:tr>
      <w:tr w:rsidR="00291056" w:rsidRPr="00291056" w14:paraId="23842ED8"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63A53E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requirement(s)</w:t>
            </w:r>
          </w:p>
        </w:tc>
        <w:tc>
          <w:tcPr>
            <w:tcW w:w="0" w:type="auto"/>
            <w:hideMark/>
          </w:tcPr>
          <w:p w14:paraId="26B25C1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 authentication must reject invalid credentials securely.</w:t>
            </w:r>
          </w:p>
        </w:tc>
      </w:tr>
      <w:tr w:rsidR="00291056" w:rsidRPr="00291056" w14:paraId="3F66FDA8"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105EB0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Short description</w:t>
            </w:r>
          </w:p>
        </w:tc>
        <w:tc>
          <w:tcPr>
            <w:tcW w:w="0" w:type="auto"/>
            <w:hideMark/>
          </w:tcPr>
          <w:p w14:paraId="7B1713F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registered user attempts to log in with an incorrect password.</w:t>
            </w:r>
          </w:p>
        </w:tc>
      </w:tr>
      <w:tr w:rsidR="00291056" w:rsidRPr="00291056" w14:paraId="3D506EC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D1DFA5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Pre-condition(s)</w:t>
            </w:r>
          </w:p>
        </w:tc>
        <w:tc>
          <w:tcPr>
            <w:tcW w:w="0" w:type="auto"/>
            <w:hideMark/>
          </w:tcPr>
          <w:p w14:paraId="321A7D9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TC-1 has been completed successfully.</w:t>
            </w:r>
          </w:p>
        </w:tc>
      </w:tr>
      <w:tr w:rsidR="00291056" w:rsidRPr="00291056" w14:paraId="255201C3"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1B7BF15"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Input data</w:t>
            </w:r>
          </w:p>
        </w:tc>
        <w:tc>
          <w:tcPr>
            <w:tcW w:w="0" w:type="auto"/>
            <w:hideMark/>
          </w:tcPr>
          <w:p w14:paraId="112A783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Valid registered email and an invalid password.</w:t>
            </w:r>
          </w:p>
        </w:tc>
      </w:tr>
      <w:tr w:rsidR="00291056" w:rsidRPr="00291056" w14:paraId="7EC0F3A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61A696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Detailed steps</w:t>
            </w:r>
          </w:p>
        </w:tc>
        <w:tc>
          <w:tcPr>
            <w:tcW w:w="0" w:type="auto"/>
            <w:hideMark/>
          </w:tcPr>
          <w:p w14:paraId="4E49C2B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 Navigate to </w:t>
            </w:r>
            <w:r w:rsidRPr="00291056">
              <w:rPr>
                <w:rFonts w:ascii="Courier New" w:eastAsia="Times New Roman" w:hAnsi="Courier New" w:cs="Courier New"/>
                <w:sz w:val="20"/>
                <w:szCs w:val="20"/>
                <w:lang w:val="en-AE" w:eastAsia="en-AE"/>
              </w:rPr>
              <w:t>http://localhost:3000/login</w:t>
            </w:r>
            <w:r w:rsidRPr="00291056">
              <w:rPr>
                <w:rFonts w:ascii="Times New Roman" w:eastAsia="Times New Roman" w:hAnsi="Times New Roman" w:cs="Times New Roman"/>
                <w:sz w:val="24"/>
                <w:szCs w:val="24"/>
                <w:lang w:val="en-AE" w:eastAsia="en-AE"/>
              </w:rPr>
              <w:t>. 2. Enter the email and incorrect password. 3. Submit the form.</w:t>
            </w:r>
          </w:p>
        </w:tc>
      </w:tr>
      <w:tr w:rsidR="00291056" w:rsidRPr="00291056" w14:paraId="528F2CF3"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B5108F7"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result(s)</w:t>
            </w:r>
          </w:p>
        </w:tc>
        <w:tc>
          <w:tcPr>
            <w:tcW w:w="0" w:type="auto"/>
            <w:hideMark/>
          </w:tcPr>
          <w:p w14:paraId="7ED1D2C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request returns HTTP 401, no JWT is issued, and the interface displays a generic invalid-credentials message without disclosing whether the email exists.</w:t>
            </w:r>
          </w:p>
        </w:tc>
      </w:tr>
      <w:tr w:rsidR="00291056" w:rsidRPr="00291056" w14:paraId="26753D9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9BC436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Post-condition(s)</w:t>
            </w:r>
          </w:p>
        </w:tc>
        <w:tc>
          <w:tcPr>
            <w:tcW w:w="0" w:type="auto"/>
            <w:hideMark/>
          </w:tcPr>
          <w:p w14:paraId="26730AE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No authentication state is </w:t>
            </w:r>
            <w:proofErr w:type="gramStart"/>
            <w:r w:rsidRPr="00291056">
              <w:rPr>
                <w:rFonts w:ascii="Times New Roman" w:eastAsia="Times New Roman" w:hAnsi="Times New Roman" w:cs="Times New Roman"/>
                <w:sz w:val="24"/>
                <w:szCs w:val="24"/>
                <w:lang w:val="en-AE" w:eastAsia="en-AE"/>
              </w:rPr>
              <w:t>created</w:t>
            </w:r>
            <w:proofErr w:type="gramEnd"/>
            <w:r w:rsidRPr="00291056">
              <w:rPr>
                <w:rFonts w:ascii="Times New Roman" w:eastAsia="Times New Roman" w:hAnsi="Times New Roman" w:cs="Times New Roman"/>
                <w:sz w:val="24"/>
                <w:szCs w:val="24"/>
                <w:lang w:val="en-AE" w:eastAsia="en-AE"/>
              </w:rPr>
              <w:t xml:space="preserve"> and no additional persistent records are written.</w:t>
            </w:r>
          </w:p>
        </w:tc>
      </w:tr>
    </w:tbl>
    <w:p w14:paraId="7AC9B51B" w14:textId="77777777" w:rsidR="00291056" w:rsidRPr="00291056" w:rsidRDefault="00291056" w:rsidP="00291056">
      <w:pPr>
        <w:pStyle w:val="Heading3"/>
        <w:rPr>
          <w:rFonts w:eastAsia="Times New Roman"/>
          <w:lang w:val="en-AE" w:eastAsia="en-AE"/>
        </w:rPr>
      </w:pPr>
      <w:bookmarkStart w:id="297" w:name="_Toc229325934"/>
      <w:r w:rsidRPr="00291056">
        <w:rPr>
          <w:rFonts w:eastAsia="Times New Roman"/>
          <w:lang w:val="en-AE" w:eastAsia="en-AE"/>
        </w:rPr>
        <w:t>7.5.4 TC-4 Project creation with single-use ingest-key reveal</w:t>
      </w:r>
      <w:bookmarkEnd w:id="297"/>
    </w:p>
    <w:tbl>
      <w:tblPr>
        <w:tblStyle w:val="GridTable1Light"/>
        <w:tblW w:w="0" w:type="auto"/>
        <w:tblLook w:val="04A0" w:firstRow="1" w:lastRow="0" w:firstColumn="1" w:lastColumn="0" w:noHBand="0" w:noVBand="1"/>
      </w:tblPr>
      <w:tblGrid>
        <w:gridCol w:w="2007"/>
        <w:gridCol w:w="7343"/>
      </w:tblGrid>
      <w:tr w:rsidR="00291056" w:rsidRPr="00291056" w14:paraId="427791D8"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5BD6D"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Field</w:t>
            </w:r>
          </w:p>
        </w:tc>
        <w:tc>
          <w:tcPr>
            <w:tcW w:w="0" w:type="auto"/>
            <w:hideMark/>
          </w:tcPr>
          <w:p w14:paraId="53B0D8BC"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Specification</w:t>
            </w:r>
          </w:p>
        </w:tc>
      </w:tr>
      <w:tr w:rsidR="00291056" w:rsidRPr="00291056" w14:paraId="7B4D6F9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022D46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533A369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TC-4</w:t>
            </w:r>
          </w:p>
        </w:tc>
      </w:tr>
      <w:tr w:rsidR="00291056" w:rsidRPr="00291056" w14:paraId="53505D0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4BFAEB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289E131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r>
      <w:tr w:rsidR="00291056" w:rsidRPr="00291056" w14:paraId="16DFA193"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D0DF4C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requirement(s)</w:t>
            </w:r>
          </w:p>
        </w:tc>
        <w:tc>
          <w:tcPr>
            <w:tcW w:w="0" w:type="auto"/>
            <w:hideMark/>
          </w:tcPr>
          <w:p w14:paraId="2B73DC8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 all ingested events must be associated with a project.</w:t>
            </w:r>
          </w:p>
        </w:tc>
      </w:tr>
      <w:tr w:rsidR="00291056" w:rsidRPr="00291056" w14:paraId="38554E1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C465447"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Short description</w:t>
            </w:r>
          </w:p>
        </w:tc>
        <w:tc>
          <w:tcPr>
            <w:tcW w:w="0" w:type="auto"/>
            <w:hideMark/>
          </w:tcPr>
          <w:p w14:paraId="511BF36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An authenticated user creates a project and observes the raw ingest key exactly once.</w:t>
            </w:r>
          </w:p>
        </w:tc>
      </w:tr>
      <w:tr w:rsidR="00291056" w:rsidRPr="00291056" w14:paraId="66B9F9D8"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BA1D7D8"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Pre-condition(s)</w:t>
            </w:r>
          </w:p>
        </w:tc>
        <w:tc>
          <w:tcPr>
            <w:tcW w:w="0" w:type="auto"/>
            <w:hideMark/>
          </w:tcPr>
          <w:p w14:paraId="4AE24D3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TC-2 has been </w:t>
            </w:r>
            <w:proofErr w:type="gramStart"/>
            <w:r w:rsidRPr="00291056">
              <w:rPr>
                <w:rFonts w:ascii="Times New Roman" w:eastAsia="Times New Roman" w:hAnsi="Times New Roman" w:cs="Times New Roman"/>
                <w:sz w:val="24"/>
                <w:szCs w:val="24"/>
                <w:lang w:val="en-AE" w:eastAsia="en-AE"/>
              </w:rPr>
              <w:t>completed</w:t>
            </w:r>
            <w:proofErr w:type="gramEnd"/>
            <w:r w:rsidRPr="00291056">
              <w:rPr>
                <w:rFonts w:ascii="Times New Roman" w:eastAsia="Times New Roman" w:hAnsi="Times New Roman" w:cs="Times New Roman"/>
                <w:sz w:val="24"/>
                <w:szCs w:val="24"/>
                <w:lang w:val="en-AE" w:eastAsia="en-AE"/>
              </w:rPr>
              <w:t xml:space="preserve"> and the user is on the projects page.</w:t>
            </w:r>
          </w:p>
        </w:tc>
      </w:tr>
      <w:tr w:rsidR="00291056" w:rsidRPr="00291056" w14:paraId="331AF64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7B2C7C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Input data</w:t>
            </w:r>
          </w:p>
        </w:tc>
        <w:tc>
          <w:tcPr>
            <w:tcW w:w="0" w:type="auto"/>
            <w:hideMark/>
          </w:tcPr>
          <w:p w14:paraId="70A633B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Project name and platform, such as </w:t>
            </w:r>
            <w:proofErr w:type="gramStart"/>
            <w:r w:rsidRPr="00291056">
              <w:rPr>
                <w:rFonts w:ascii="Courier New" w:eastAsia="Times New Roman" w:hAnsi="Courier New" w:cs="Courier New"/>
                <w:sz w:val="20"/>
                <w:szCs w:val="20"/>
                <w:lang w:val="en-AE" w:eastAsia="en-AE"/>
              </w:rPr>
              <w:t>{ "</w:t>
            </w:r>
            <w:proofErr w:type="gramEnd"/>
            <w:r w:rsidRPr="00291056">
              <w:rPr>
                <w:rFonts w:ascii="Courier New" w:eastAsia="Times New Roman" w:hAnsi="Courier New" w:cs="Courier New"/>
                <w:sz w:val="20"/>
                <w:szCs w:val="20"/>
                <w:lang w:val="en-AE" w:eastAsia="en-AE"/>
              </w:rPr>
              <w:t>name": "Demo", "platform": "</w:t>
            </w:r>
            <w:proofErr w:type="spellStart"/>
            <w:r w:rsidRPr="00291056">
              <w:rPr>
                <w:rFonts w:ascii="Courier New" w:eastAsia="Times New Roman" w:hAnsi="Courier New" w:cs="Courier New"/>
                <w:sz w:val="20"/>
                <w:szCs w:val="20"/>
                <w:lang w:val="en-AE" w:eastAsia="en-AE"/>
              </w:rPr>
              <w:t>javascript</w:t>
            </w:r>
            <w:proofErr w:type="spellEnd"/>
            <w:r w:rsidRPr="00291056">
              <w:rPr>
                <w:rFonts w:ascii="Courier New" w:eastAsia="Times New Roman" w:hAnsi="Courier New" w:cs="Courier New"/>
                <w:sz w:val="20"/>
                <w:szCs w:val="20"/>
                <w:lang w:val="en-AE" w:eastAsia="en-AE"/>
              </w:rPr>
              <w:t>" }</w:t>
            </w:r>
            <w:r w:rsidRPr="00291056">
              <w:rPr>
                <w:rFonts w:ascii="Times New Roman" w:eastAsia="Times New Roman" w:hAnsi="Times New Roman" w:cs="Times New Roman"/>
                <w:sz w:val="24"/>
                <w:szCs w:val="24"/>
                <w:lang w:val="en-AE" w:eastAsia="en-AE"/>
              </w:rPr>
              <w:t>.</w:t>
            </w:r>
          </w:p>
        </w:tc>
      </w:tr>
      <w:tr w:rsidR="00291056" w:rsidRPr="00291056" w14:paraId="414D80E6"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C67EDD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Detailed steps</w:t>
            </w:r>
          </w:p>
        </w:tc>
        <w:tc>
          <w:tcPr>
            <w:tcW w:w="0" w:type="auto"/>
            <w:hideMark/>
          </w:tcPr>
          <w:p w14:paraId="2A1D4E3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 Open the new-project form. 2. Enter the project details. 3. Submit the form. 4. Observe the initial project card. 5. Navigate away and return to the page.</w:t>
            </w:r>
          </w:p>
        </w:tc>
      </w:tr>
      <w:tr w:rsidR="00291056" w:rsidRPr="00291056" w14:paraId="0200CF8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556BBE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result(s)</w:t>
            </w:r>
          </w:p>
        </w:tc>
        <w:tc>
          <w:tcPr>
            <w:tcW w:w="0" w:type="auto"/>
            <w:hideMark/>
          </w:tcPr>
          <w:p w14:paraId="7B72E67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API returns project metadata and a raw </w:t>
            </w:r>
            <w:proofErr w:type="spellStart"/>
            <w:r w:rsidRPr="00291056">
              <w:rPr>
                <w:rFonts w:ascii="Courier New" w:eastAsia="Times New Roman" w:hAnsi="Courier New" w:cs="Courier New"/>
                <w:sz w:val="20"/>
                <w:szCs w:val="20"/>
                <w:lang w:val="en-AE" w:eastAsia="en-AE"/>
              </w:rPr>
              <w:t>ask_live</w:t>
            </w:r>
            <w:proofErr w:type="spellEnd"/>
            <w:r w:rsidRPr="00291056">
              <w:rPr>
                <w:rFonts w:ascii="Courier New" w:eastAsia="Times New Roman" w:hAnsi="Courier New" w:cs="Courier New"/>
                <w:sz w:val="20"/>
                <w:szCs w:val="20"/>
                <w:lang w:val="en-AE" w:eastAsia="en-AE"/>
              </w:rPr>
              <w:t>_…</w:t>
            </w:r>
            <w:r w:rsidRPr="00291056">
              <w:rPr>
                <w:rFonts w:ascii="Times New Roman" w:eastAsia="Times New Roman" w:hAnsi="Times New Roman" w:cs="Times New Roman"/>
                <w:sz w:val="24"/>
                <w:szCs w:val="24"/>
                <w:lang w:val="en-AE" w:eastAsia="en-AE"/>
              </w:rPr>
              <w:t> key, the full key is shown once together with copy controls and warning text, and later renders show only a safe prefix with obfuscation.</w:t>
            </w:r>
          </w:p>
        </w:tc>
      </w:tr>
      <w:tr w:rsidR="00291056" w:rsidRPr="00291056" w14:paraId="4A0FE438"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4275087"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Post-condition(s)</w:t>
            </w:r>
          </w:p>
        </w:tc>
        <w:tc>
          <w:tcPr>
            <w:tcW w:w="0" w:type="auto"/>
            <w:hideMark/>
          </w:tcPr>
          <w:p w14:paraId="2349320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project row and an API-key row exist, while only the hash and prefix of the key remain stored.</w:t>
            </w:r>
          </w:p>
        </w:tc>
      </w:tr>
    </w:tbl>
    <w:p w14:paraId="5EB3175A" w14:textId="77777777" w:rsidR="00291056" w:rsidRPr="00291056" w:rsidRDefault="00291056" w:rsidP="00291056">
      <w:pPr>
        <w:pStyle w:val="Heading3"/>
        <w:rPr>
          <w:rFonts w:eastAsia="Times New Roman"/>
          <w:lang w:val="en-AE" w:eastAsia="en-AE"/>
        </w:rPr>
      </w:pPr>
      <w:bookmarkStart w:id="298" w:name="_Toc229325935"/>
      <w:r w:rsidRPr="00291056">
        <w:rPr>
          <w:rFonts w:eastAsia="Times New Roman"/>
          <w:lang w:val="en-AE" w:eastAsia="en-AE"/>
        </w:rPr>
        <w:t>7.5.5 TC-5 Runtime error ingestion through the JavaScript SDK</w:t>
      </w:r>
      <w:bookmarkEnd w:id="298"/>
    </w:p>
    <w:tbl>
      <w:tblPr>
        <w:tblStyle w:val="GridTable1Light"/>
        <w:tblW w:w="0" w:type="auto"/>
        <w:tblLook w:val="04A0" w:firstRow="1" w:lastRow="0" w:firstColumn="1" w:lastColumn="0" w:noHBand="0" w:noVBand="1"/>
      </w:tblPr>
      <w:tblGrid>
        <w:gridCol w:w="1750"/>
        <w:gridCol w:w="7600"/>
      </w:tblGrid>
      <w:tr w:rsidR="00291056" w:rsidRPr="00291056" w14:paraId="2A2FEC83"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3BDD3"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Field</w:t>
            </w:r>
          </w:p>
        </w:tc>
        <w:tc>
          <w:tcPr>
            <w:tcW w:w="0" w:type="auto"/>
            <w:hideMark/>
          </w:tcPr>
          <w:p w14:paraId="19E6113C"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Specification</w:t>
            </w:r>
          </w:p>
        </w:tc>
      </w:tr>
      <w:tr w:rsidR="00291056" w:rsidRPr="00291056" w14:paraId="7D18C97D"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B911C88"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5900570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TC-5</w:t>
            </w:r>
          </w:p>
        </w:tc>
      </w:tr>
      <w:tr w:rsidR="00291056" w:rsidRPr="00291056" w14:paraId="4AE01A4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AF6C7F5"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2861CC1C"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r>
      <w:tr w:rsidR="00291056" w:rsidRPr="00291056" w14:paraId="2EBC068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25DC46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requirement(s)</w:t>
            </w:r>
          </w:p>
        </w:tc>
        <w:tc>
          <w:tcPr>
            <w:tcW w:w="0" w:type="auto"/>
            <w:hideMark/>
          </w:tcPr>
          <w:p w14:paraId="32457C3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primary path.</w:t>
            </w:r>
          </w:p>
        </w:tc>
      </w:tr>
      <w:tr w:rsidR="00291056" w:rsidRPr="00291056" w14:paraId="4DF3045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E54399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Short description</w:t>
            </w:r>
          </w:p>
        </w:tc>
        <w:tc>
          <w:tcPr>
            <w:tcW w:w="0" w:type="auto"/>
            <w:hideMark/>
          </w:tcPr>
          <w:p w14:paraId="00335FE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JavaScript SDK captures runtime exceptions and dispatches them successfully to the ingest endpoint.</w:t>
            </w:r>
          </w:p>
        </w:tc>
      </w:tr>
      <w:tr w:rsidR="00291056" w:rsidRPr="00291056" w14:paraId="1E09B29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EFAA598"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Pre-condition(s)</w:t>
            </w:r>
          </w:p>
        </w:tc>
        <w:tc>
          <w:tcPr>
            <w:tcW w:w="0" w:type="auto"/>
            <w:hideMark/>
          </w:tcPr>
          <w:p w14:paraId="70AFA99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TC-4 has been completed and the project’s valid ingest key is available.</w:t>
            </w:r>
          </w:p>
        </w:tc>
      </w:tr>
      <w:tr w:rsidR="00291056" w:rsidRPr="00291056" w14:paraId="07A979E8"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5150F4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Input data</w:t>
            </w:r>
          </w:p>
        </w:tc>
        <w:tc>
          <w:tcPr>
            <w:tcW w:w="0" w:type="auto"/>
            <w:hideMark/>
          </w:tcPr>
          <w:p w14:paraId="43F7775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Valid </w:t>
            </w:r>
            <w:r w:rsidRPr="00291056">
              <w:rPr>
                <w:rFonts w:ascii="Courier New" w:eastAsia="Times New Roman" w:hAnsi="Courier New" w:cs="Courier New"/>
                <w:sz w:val="20"/>
                <w:szCs w:val="20"/>
                <w:lang w:val="en-AE" w:eastAsia="en-AE"/>
              </w:rPr>
              <w:t>SEESTACK_API_KEY</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SEESTACK_ENDPOINT=http://localhost:8080</w:t>
            </w:r>
            <w:r w:rsidRPr="00291056">
              <w:rPr>
                <w:rFonts w:ascii="Times New Roman" w:eastAsia="Times New Roman" w:hAnsi="Times New Roman" w:cs="Times New Roman"/>
                <w:sz w:val="24"/>
                <w:szCs w:val="24"/>
                <w:lang w:val="en-AE" w:eastAsia="en-AE"/>
              </w:rPr>
              <w:t>, and the script </w:t>
            </w:r>
            <w:proofErr w:type="spellStart"/>
            <w:r w:rsidRPr="00291056">
              <w:rPr>
                <w:rFonts w:ascii="Courier New" w:eastAsia="Times New Roman" w:hAnsi="Courier New" w:cs="Courier New"/>
                <w:sz w:val="20"/>
                <w:szCs w:val="20"/>
                <w:lang w:val="en-AE" w:eastAsia="en-AE"/>
              </w:rPr>
              <w:t>sdks</w:t>
            </w:r>
            <w:proofErr w:type="spellEnd"/>
            <w:r w:rsidRPr="00291056">
              <w:rPr>
                <w:rFonts w:ascii="Courier New" w:eastAsia="Times New Roman" w:hAnsi="Courier New" w:cs="Courier New"/>
                <w:sz w:val="20"/>
                <w:szCs w:val="20"/>
                <w:lang w:val="en-AE" w:eastAsia="en-AE"/>
              </w:rPr>
              <w:t>/examples/example-app.js</w:t>
            </w:r>
            <w:r w:rsidRPr="00291056">
              <w:rPr>
                <w:rFonts w:ascii="Times New Roman" w:eastAsia="Times New Roman" w:hAnsi="Times New Roman" w:cs="Times New Roman"/>
                <w:sz w:val="24"/>
                <w:szCs w:val="24"/>
                <w:lang w:val="en-AE" w:eastAsia="en-AE"/>
              </w:rPr>
              <w:t>.</w:t>
            </w:r>
          </w:p>
        </w:tc>
      </w:tr>
      <w:tr w:rsidR="00291056" w:rsidRPr="00291056" w14:paraId="099EE68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BB66917"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Detailed steps</w:t>
            </w:r>
          </w:p>
        </w:tc>
        <w:tc>
          <w:tcPr>
            <w:tcW w:w="0" w:type="auto"/>
            <w:hideMark/>
          </w:tcPr>
          <w:p w14:paraId="6FEA467C"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 Export the required environment variables. 2. Execute </w:t>
            </w:r>
            <w:r w:rsidRPr="00291056">
              <w:rPr>
                <w:rFonts w:ascii="Courier New" w:eastAsia="Times New Roman" w:hAnsi="Courier New" w:cs="Courier New"/>
                <w:sz w:val="20"/>
                <w:szCs w:val="20"/>
                <w:lang w:val="en-AE" w:eastAsia="en-AE"/>
              </w:rPr>
              <w:t xml:space="preserve">node </w:t>
            </w:r>
            <w:proofErr w:type="spellStart"/>
            <w:r w:rsidRPr="00291056">
              <w:rPr>
                <w:rFonts w:ascii="Courier New" w:eastAsia="Times New Roman" w:hAnsi="Courier New" w:cs="Courier New"/>
                <w:sz w:val="20"/>
                <w:szCs w:val="20"/>
                <w:lang w:val="en-AE" w:eastAsia="en-AE"/>
              </w:rPr>
              <w:t>sdks</w:t>
            </w:r>
            <w:proofErr w:type="spellEnd"/>
            <w:r w:rsidRPr="00291056">
              <w:rPr>
                <w:rFonts w:ascii="Courier New" w:eastAsia="Times New Roman" w:hAnsi="Courier New" w:cs="Courier New"/>
                <w:sz w:val="20"/>
                <w:szCs w:val="20"/>
                <w:lang w:val="en-AE" w:eastAsia="en-AE"/>
              </w:rPr>
              <w:t>/examples/example-app.js</w:t>
            </w:r>
            <w:r w:rsidRPr="00291056">
              <w:rPr>
                <w:rFonts w:ascii="Times New Roman" w:eastAsia="Times New Roman" w:hAnsi="Times New Roman" w:cs="Times New Roman"/>
                <w:sz w:val="24"/>
                <w:szCs w:val="24"/>
                <w:lang w:val="en-AE" w:eastAsia="en-AE"/>
              </w:rPr>
              <w:t>. 3. Wait for the three </w:t>
            </w:r>
            <w:r w:rsidRPr="00291056">
              <w:rPr>
                <w:rFonts w:ascii="Courier New" w:eastAsia="Times New Roman" w:hAnsi="Courier New" w:cs="Courier New"/>
                <w:sz w:val="20"/>
                <w:szCs w:val="20"/>
                <w:lang w:val="en-AE" w:eastAsia="en-AE"/>
              </w:rPr>
              <w:t>sent</w:t>
            </w:r>
            <w:r w:rsidRPr="00291056">
              <w:rPr>
                <w:rFonts w:ascii="Times New Roman" w:eastAsia="Times New Roman" w:hAnsi="Times New Roman" w:cs="Times New Roman"/>
                <w:sz w:val="24"/>
                <w:szCs w:val="24"/>
                <w:lang w:val="en-AE" w:eastAsia="en-AE"/>
              </w:rPr>
              <w:t> lines to appear.</w:t>
            </w:r>
          </w:p>
        </w:tc>
      </w:tr>
      <w:tr w:rsidR="00291056" w:rsidRPr="00291056" w14:paraId="7F664E30"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FFF917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result(s)</w:t>
            </w:r>
          </w:p>
        </w:tc>
        <w:tc>
          <w:tcPr>
            <w:tcW w:w="0" w:type="auto"/>
            <w:hideMark/>
          </w:tcPr>
          <w:p w14:paraId="7A7BEDF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Each call to </w:t>
            </w:r>
            <w:proofErr w:type="spellStart"/>
            <w:r w:rsidRPr="00291056">
              <w:rPr>
                <w:rFonts w:ascii="Courier New" w:eastAsia="Times New Roman" w:hAnsi="Courier New" w:cs="Courier New"/>
                <w:sz w:val="20"/>
                <w:szCs w:val="20"/>
                <w:lang w:val="en-AE" w:eastAsia="en-AE"/>
              </w:rPr>
              <w:t>captureException</w:t>
            </w:r>
            <w:proofErr w:type="spellEnd"/>
            <w:r w:rsidRPr="00291056">
              <w:rPr>
                <w:rFonts w:ascii="Times New Roman" w:eastAsia="Times New Roman" w:hAnsi="Times New Roman" w:cs="Times New Roman"/>
                <w:sz w:val="24"/>
                <w:szCs w:val="24"/>
                <w:lang w:val="en-AE" w:eastAsia="en-AE"/>
              </w:rPr>
              <w:t xml:space="preserve"> returns success with HTTP 202, Kafka receives three messages, and </w:t>
            </w:r>
            <w:proofErr w:type="spellStart"/>
            <w:r w:rsidRPr="00291056">
              <w:rPr>
                <w:rFonts w:ascii="Times New Roman" w:eastAsia="Times New Roman" w:hAnsi="Times New Roman" w:cs="Times New Roman"/>
                <w:sz w:val="24"/>
                <w:szCs w:val="24"/>
                <w:lang w:val="en-AE" w:eastAsia="en-AE"/>
              </w:rPr>
              <w:t>ClickHouse</w:t>
            </w:r>
            <w:proofErr w:type="spellEnd"/>
            <w:r w:rsidRPr="00291056">
              <w:rPr>
                <w:rFonts w:ascii="Times New Roman" w:eastAsia="Times New Roman" w:hAnsi="Times New Roman" w:cs="Times New Roman"/>
                <w:sz w:val="24"/>
                <w:szCs w:val="24"/>
                <w:lang w:val="en-AE" w:eastAsia="en-AE"/>
              </w:rPr>
              <w:t xml:space="preserve"> stores three raw events with distinct </w:t>
            </w:r>
            <w:proofErr w:type="spellStart"/>
            <w:r w:rsidRPr="00291056">
              <w:rPr>
                <w:rFonts w:ascii="Courier New" w:eastAsia="Times New Roman" w:hAnsi="Courier New" w:cs="Courier New"/>
                <w:sz w:val="20"/>
                <w:szCs w:val="20"/>
                <w:lang w:val="en-AE" w:eastAsia="en-AE"/>
              </w:rPr>
              <w:t>event_id</w:t>
            </w:r>
            <w:proofErr w:type="spellEnd"/>
            <w:r w:rsidRPr="00291056">
              <w:rPr>
                <w:rFonts w:ascii="Times New Roman" w:eastAsia="Times New Roman" w:hAnsi="Times New Roman" w:cs="Times New Roman"/>
                <w:sz w:val="24"/>
                <w:szCs w:val="24"/>
                <w:lang w:val="en-AE" w:eastAsia="en-AE"/>
              </w:rPr>
              <w:t> values.</w:t>
            </w:r>
          </w:p>
        </w:tc>
      </w:tr>
      <w:tr w:rsidR="00291056" w:rsidRPr="00291056" w14:paraId="497C281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2D27FB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Post-condition(s)</w:t>
            </w:r>
          </w:p>
        </w:tc>
        <w:tc>
          <w:tcPr>
            <w:tcW w:w="0" w:type="auto"/>
            <w:hideMark/>
          </w:tcPr>
          <w:p w14:paraId="3079BE0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PostgreSQL contains two grouped issues after coalescence and </w:t>
            </w:r>
            <w:proofErr w:type="spellStart"/>
            <w:r w:rsidRPr="00291056">
              <w:rPr>
                <w:rFonts w:ascii="Times New Roman" w:eastAsia="Times New Roman" w:hAnsi="Times New Roman" w:cs="Times New Roman"/>
                <w:sz w:val="24"/>
                <w:szCs w:val="24"/>
                <w:lang w:val="en-AE" w:eastAsia="en-AE"/>
              </w:rPr>
              <w:t>ClickHouse</w:t>
            </w:r>
            <w:proofErr w:type="spellEnd"/>
            <w:r w:rsidRPr="00291056">
              <w:rPr>
                <w:rFonts w:ascii="Times New Roman" w:eastAsia="Times New Roman" w:hAnsi="Times New Roman" w:cs="Times New Roman"/>
                <w:sz w:val="24"/>
                <w:szCs w:val="24"/>
                <w:lang w:val="en-AE" w:eastAsia="en-AE"/>
              </w:rPr>
              <w:t xml:space="preserve"> contains three raw rows.</w:t>
            </w:r>
          </w:p>
        </w:tc>
      </w:tr>
    </w:tbl>
    <w:p w14:paraId="3B1B3634" w14:textId="77777777" w:rsidR="00291056" w:rsidRPr="00291056" w:rsidRDefault="00291056" w:rsidP="00291056">
      <w:pPr>
        <w:pStyle w:val="Heading3"/>
        <w:rPr>
          <w:rFonts w:eastAsia="Times New Roman"/>
          <w:lang w:val="en-AE" w:eastAsia="en-AE"/>
        </w:rPr>
      </w:pPr>
      <w:bookmarkStart w:id="299" w:name="_Toc229325936"/>
      <w:r w:rsidRPr="00291056">
        <w:rPr>
          <w:rFonts w:eastAsia="Times New Roman"/>
          <w:lang w:val="en-AE" w:eastAsia="en-AE"/>
        </w:rPr>
        <w:t xml:space="preserve">7.5.6 TC-6 Recurrent-error coalescence through fingerprint </w:t>
      </w:r>
      <w:proofErr w:type="spellStart"/>
      <w:r w:rsidRPr="00291056">
        <w:rPr>
          <w:rFonts w:eastAsia="Times New Roman"/>
          <w:lang w:val="en-AE" w:eastAsia="en-AE"/>
        </w:rPr>
        <w:t>upsert</w:t>
      </w:r>
      <w:bookmarkEnd w:id="299"/>
      <w:proofErr w:type="spellEnd"/>
    </w:p>
    <w:tbl>
      <w:tblPr>
        <w:tblStyle w:val="GridTable1Light"/>
        <w:tblW w:w="0" w:type="auto"/>
        <w:tblLook w:val="04A0" w:firstRow="1" w:lastRow="0" w:firstColumn="1" w:lastColumn="0" w:noHBand="0" w:noVBand="1"/>
      </w:tblPr>
      <w:tblGrid>
        <w:gridCol w:w="2070"/>
        <w:gridCol w:w="7280"/>
      </w:tblGrid>
      <w:tr w:rsidR="00291056" w:rsidRPr="00291056" w14:paraId="0A9A39CC"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B2AAE"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Field</w:t>
            </w:r>
          </w:p>
        </w:tc>
        <w:tc>
          <w:tcPr>
            <w:tcW w:w="0" w:type="auto"/>
            <w:hideMark/>
          </w:tcPr>
          <w:p w14:paraId="47A11B1E"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Specification</w:t>
            </w:r>
          </w:p>
        </w:tc>
      </w:tr>
      <w:tr w:rsidR="00291056" w:rsidRPr="00291056" w14:paraId="31DA2B2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9A8102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1F80F8EC"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TC-6</w:t>
            </w:r>
          </w:p>
        </w:tc>
      </w:tr>
      <w:tr w:rsidR="00291056" w:rsidRPr="00291056" w14:paraId="14E45EE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9B68AE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0AFC876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r>
      <w:tr w:rsidR="00291056" w:rsidRPr="00291056" w14:paraId="3CC6728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81A8D6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requirement(s)</w:t>
            </w:r>
          </w:p>
        </w:tc>
        <w:tc>
          <w:tcPr>
            <w:tcW w:w="0" w:type="auto"/>
            <w:hideMark/>
          </w:tcPr>
          <w:p w14:paraId="4DAE8F9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alternate path; existing fingerprints increment occurrence counters rather than creating duplicate issue groups.</w:t>
            </w:r>
          </w:p>
        </w:tc>
      </w:tr>
      <w:tr w:rsidR="00291056" w:rsidRPr="00291056" w14:paraId="6641486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424C8D7"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Short description</w:t>
            </w:r>
          </w:p>
        </w:tc>
        <w:tc>
          <w:tcPr>
            <w:tcW w:w="0" w:type="auto"/>
            <w:hideMark/>
          </w:tcPr>
          <w:p w14:paraId="3239962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Two exceptions with the same fingerprint are merged into one grouped issue with an incremented occurrence count.</w:t>
            </w:r>
          </w:p>
        </w:tc>
      </w:tr>
      <w:tr w:rsidR="00291056" w:rsidRPr="00291056" w14:paraId="6233590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1837E2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Pre-condition(s)</w:t>
            </w:r>
          </w:p>
        </w:tc>
        <w:tc>
          <w:tcPr>
            <w:tcW w:w="0" w:type="auto"/>
            <w:hideMark/>
          </w:tcPr>
          <w:p w14:paraId="5C8B2C6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TC-5 has been completed.</w:t>
            </w:r>
          </w:p>
        </w:tc>
      </w:tr>
      <w:tr w:rsidR="00291056" w:rsidRPr="00291056" w14:paraId="6361DB6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6EBA48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Input data</w:t>
            </w:r>
          </w:p>
        </w:tc>
        <w:tc>
          <w:tcPr>
            <w:tcW w:w="0" w:type="auto"/>
            <w:hideMark/>
          </w:tcPr>
          <w:p w14:paraId="7912DAD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Two repeated </w:t>
            </w:r>
            <w:proofErr w:type="spellStart"/>
            <w:r w:rsidRPr="00291056">
              <w:rPr>
                <w:rFonts w:ascii="Courier New" w:eastAsia="Times New Roman" w:hAnsi="Courier New" w:cs="Courier New"/>
                <w:sz w:val="20"/>
                <w:szCs w:val="20"/>
                <w:lang w:val="en-AE" w:eastAsia="en-AE"/>
              </w:rPr>
              <w:t>TypeError</w:t>
            </w:r>
            <w:proofErr w:type="spellEnd"/>
            <w:r w:rsidRPr="00291056">
              <w:rPr>
                <w:rFonts w:ascii="Times New Roman" w:eastAsia="Times New Roman" w:hAnsi="Times New Roman" w:cs="Times New Roman"/>
                <w:sz w:val="24"/>
                <w:szCs w:val="24"/>
                <w:lang w:val="en-AE" w:eastAsia="en-AE"/>
              </w:rPr>
              <w:t> events and one distinct </w:t>
            </w:r>
            <w:proofErr w:type="spellStart"/>
            <w:r w:rsidRPr="00291056">
              <w:rPr>
                <w:rFonts w:ascii="Courier New" w:eastAsia="Times New Roman" w:hAnsi="Courier New" w:cs="Courier New"/>
                <w:sz w:val="20"/>
                <w:szCs w:val="20"/>
                <w:lang w:val="en-AE" w:eastAsia="en-AE"/>
              </w:rPr>
              <w:t>SyntaxError</w:t>
            </w:r>
            <w:proofErr w:type="spellEnd"/>
            <w:r w:rsidRPr="00291056">
              <w:rPr>
                <w:rFonts w:ascii="Times New Roman" w:eastAsia="Times New Roman" w:hAnsi="Times New Roman" w:cs="Times New Roman"/>
                <w:sz w:val="24"/>
                <w:szCs w:val="24"/>
                <w:lang w:val="en-AE" w:eastAsia="en-AE"/>
              </w:rPr>
              <w:t> event from the runnable example.</w:t>
            </w:r>
          </w:p>
        </w:tc>
      </w:tr>
      <w:tr w:rsidR="00291056" w:rsidRPr="00291056" w14:paraId="6BCA947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C2B80F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Detailed steps</w:t>
            </w:r>
          </w:p>
        </w:tc>
        <w:tc>
          <w:tcPr>
            <w:tcW w:w="0" w:type="auto"/>
            <w:hideMark/>
          </w:tcPr>
          <w:p w14:paraId="6C008A6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Query the PostgreSQL </w:t>
            </w:r>
            <w:proofErr w:type="spellStart"/>
            <w:r w:rsidRPr="00291056">
              <w:rPr>
                <w:rFonts w:ascii="Courier New" w:eastAsia="Times New Roman" w:hAnsi="Courier New" w:cs="Courier New"/>
                <w:sz w:val="20"/>
                <w:szCs w:val="20"/>
                <w:lang w:val="en-AE" w:eastAsia="en-AE"/>
              </w:rPr>
              <w:t>error_groups</w:t>
            </w:r>
            <w:proofErr w:type="spellEnd"/>
            <w:r w:rsidRPr="00291056">
              <w:rPr>
                <w:rFonts w:ascii="Times New Roman" w:eastAsia="Times New Roman" w:hAnsi="Times New Roman" w:cs="Times New Roman"/>
                <w:sz w:val="24"/>
                <w:szCs w:val="24"/>
                <w:lang w:val="en-AE" w:eastAsia="en-AE"/>
              </w:rPr>
              <w:t> table after execution of TC-5.</w:t>
            </w:r>
          </w:p>
        </w:tc>
      </w:tr>
      <w:tr w:rsidR="00291056" w:rsidRPr="00291056" w14:paraId="18907D2D"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5AE8D98"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result(s)</w:t>
            </w:r>
          </w:p>
        </w:tc>
        <w:tc>
          <w:tcPr>
            <w:tcW w:w="0" w:type="auto"/>
            <w:hideMark/>
          </w:tcPr>
          <w:p w14:paraId="247ADD8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Exactly two grouped rows are present: one for </w:t>
            </w:r>
            <w:proofErr w:type="spellStart"/>
            <w:r w:rsidRPr="00291056">
              <w:rPr>
                <w:rFonts w:ascii="Courier New" w:eastAsia="Times New Roman" w:hAnsi="Courier New" w:cs="Courier New"/>
                <w:sz w:val="20"/>
                <w:szCs w:val="20"/>
                <w:lang w:val="en-AE" w:eastAsia="en-AE"/>
              </w:rPr>
              <w:t>TypeError</w:t>
            </w:r>
            <w:proofErr w:type="spellEnd"/>
            <w:r w:rsidRPr="00291056">
              <w:rPr>
                <w:rFonts w:ascii="Times New Roman" w:eastAsia="Times New Roman" w:hAnsi="Times New Roman" w:cs="Times New Roman"/>
                <w:sz w:val="24"/>
                <w:szCs w:val="24"/>
                <w:lang w:val="en-AE" w:eastAsia="en-AE"/>
              </w:rPr>
              <w:t> with </w:t>
            </w:r>
            <w:r w:rsidRPr="00291056">
              <w:rPr>
                <w:rFonts w:ascii="Courier New" w:eastAsia="Times New Roman" w:hAnsi="Courier New" w:cs="Courier New"/>
                <w:sz w:val="20"/>
                <w:szCs w:val="20"/>
                <w:lang w:val="en-AE" w:eastAsia="en-AE"/>
              </w:rPr>
              <w:t>occurrences = 2</w:t>
            </w:r>
            <w:r w:rsidRPr="00291056">
              <w:rPr>
                <w:rFonts w:ascii="Times New Roman" w:eastAsia="Times New Roman" w:hAnsi="Times New Roman" w:cs="Times New Roman"/>
                <w:sz w:val="24"/>
                <w:szCs w:val="24"/>
                <w:lang w:val="en-AE" w:eastAsia="en-AE"/>
              </w:rPr>
              <w:t> and one for </w:t>
            </w:r>
            <w:proofErr w:type="spellStart"/>
            <w:r w:rsidRPr="00291056">
              <w:rPr>
                <w:rFonts w:ascii="Courier New" w:eastAsia="Times New Roman" w:hAnsi="Courier New" w:cs="Courier New"/>
                <w:sz w:val="20"/>
                <w:szCs w:val="20"/>
                <w:lang w:val="en-AE" w:eastAsia="en-AE"/>
              </w:rPr>
              <w:t>SyntaxError</w:t>
            </w:r>
            <w:proofErr w:type="spellEnd"/>
            <w:r w:rsidRPr="00291056">
              <w:rPr>
                <w:rFonts w:ascii="Times New Roman" w:eastAsia="Times New Roman" w:hAnsi="Times New Roman" w:cs="Times New Roman"/>
                <w:sz w:val="24"/>
                <w:szCs w:val="24"/>
                <w:lang w:val="en-AE" w:eastAsia="en-AE"/>
              </w:rPr>
              <w:t> with </w:t>
            </w:r>
            <w:r w:rsidRPr="00291056">
              <w:rPr>
                <w:rFonts w:ascii="Courier New" w:eastAsia="Times New Roman" w:hAnsi="Courier New" w:cs="Courier New"/>
                <w:sz w:val="20"/>
                <w:szCs w:val="20"/>
                <w:lang w:val="en-AE" w:eastAsia="en-AE"/>
              </w:rPr>
              <w:t>occurrences = 1</w:t>
            </w:r>
            <w:r w:rsidRPr="00291056">
              <w:rPr>
                <w:rFonts w:ascii="Times New Roman" w:eastAsia="Times New Roman" w:hAnsi="Times New Roman" w:cs="Times New Roman"/>
                <w:sz w:val="24"/>
                <w:szCs w:val="24"/>
                <w:lang w:val="en-AE" w:eastAsia="en-AE"/>
              </w:rPr>
              <w:t>.</w:t>
            </w:r>
          </w:p>
        </w:tc>
      </w:tr>
      <w:tr w:rsidR="00291056" w:rsidRPr="00291056" w14:paraId="38A31111"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A1EDC9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Post-condition(s)</w:t>
            </w:r>
          </w:p>
        </w:tc>
        <w:tc>
          <w:tcPr>
            <w:tcW w:w="0" w:type="auto"/>
            <w:hideMark/>
          </w:tcPr>
          <w:p w14:paraId="0D029F3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repeated error shows </w:t>
            </w:r>
            <w:proofErr w:type="spellStart"/>
            <w:r w:rsidRPr="00291056">
              <w:rPr>
                <w:rFonts w:ascii="Courier New" w:eastAsia="Times New Roman" w:hAnsi="Courier New" w:cs="Courier New"/>
                <w:sz w:val="20"/>
                <w:szCs w:val="20"/>
                <w:lang w:val="en-AE" w:eastAsia="en-AE"/>
              </w:rPr>
              <w:t>last_seen</w:t>
            </w:r>
            <w:proofErr w:type="spellEnd"/>
            <w:r w:rsidRPr="00291056">
              <w:rPr>
                <w:rFonts w:ascii="Courier New" w:eastAsia="Times New Roman" w:hAnsi="Courier New" w:cs="Courier New"/>
                <w:sz w:val="20"/>
                <w:szCs w:val="20"/>
                <w:lang w:val="en-AE" w:eastAsia="en-AE"/>
              </w:rPr>
              <w:t xml:space="preserve"> &gt; </w:t>
            </w:r>
            <w:proofErr w:type="spellStart"/>
            <w:r w:rsidRPr="00291056">
              <w:rPr>
                <w:rFonts w:ascii="Courier New" w:eastAsia="Times New Roman" w:hAnsi="Courier New" w:cs="Courier New"/>
                <w:sz w:val="20"/>
                <w:szCs w:val="20"/>
                <w:lang w:val="en-AE" w:eastAsia="en-AE"/>
              </w:rPr>
              <w:t>first_seen</w:t>
            </w:r>
            <w:proofErr w:type="spellEnd"/>
            <w:r w:rsidRPr="00291056">
              <w:rPr>
                <w:rFonts w:ascii="Times New Roman" w:eastAsia="Times New Roman" w:hAnsi="Times New Roman" w:cs="Times New Roman"/>
                <w:sz w:val="24"/>
                <w:szCs w:val="24"/>
                <w:lang w:val="en-AE" w:eastAsia="en-AE"/>
              </w:rPr>
              <w:t>, while the single-occurrence error shows </w:t>
            </w:r>
            <w:proofErr w:type="spellStart"/>
            <w:r w:rsidRPr="00291056">
              <w:rPr>
                <w:rFonts w:ascii="Courier New" w:eastAsia="Times New Roman" w:hAnsi="Courier New" w:cs="Courier New"/>
                <w:sz w:val="20"/>
                <w:szCs w:val="20"/>
                <w:lang w:val="en-AE" w:eastAsia="en-AE"/>
              </w:rPr>
              <w:t>last_seen</w:t>
            </w:r>
            <w:proofErr w:type="spellEnd"/>
            <w:r w:rsidRPr="00291056">
              <w:rPr>
                <w:rFonts w:ascii="Courier New" w:eastAsia="Times New Roman" w:hAnsi="Courier New" w:cs="Courier New"/>
                <w:sz w:val="20"/>
                <w:szCs w:val="20"/>
                <w:lang w:val="en-AE" w:eastAsia="en-AE"/>
              </w:rPr>
              <w:t xml:space="preserve"> = </w:t>
            </w:r>
            <w:proofErr w:type="spellStart"/>
            <w:r w:rsidRPr="00291056">
              <w:rPr>
                <w:rFonts w:ascii="Courier New" w:eastAsia="Times New Roman" w:hAnsi="Courier New" w:cs="Courier New"/>
                <w:sz w:val="20"/>
                <w:szCs w:val="20"/>
                <w:lang w:val="en-AE" w:eastAsia="en-AE"/>
              </w:rPr>
              <w:t>first_seen</w:t>
            </w:r>
            <w:proofErr w:type="spellEnd"/>
            <w:r w:rsidRPr="00291056">
              <w:rPr>
                <w:rFonts w:ascii="Times New Roman" w:eastAsia="Times New Roman" w:hAnsi="Times New Roman" w:cs="Times New Roman"/>
                <w:sz w:val="24"/>
                <w:szCs w:val="24"/>
                <w:lang w:val="en-AE" w:eastAsia="en-AE"/>
              </w:rPr>
              <w:t>.</w:t>
            </w:r>
          </w:p>
        </w:tc>
      </w:tr>
    </w:tbl>
    <w:p w14:paraId="62D29E54" w14:textId="77777777" w:rsidR="00291056" w:rsidRPr="00291056" w:rsidRDefault="00291056" w:rsidP="00291056">
      <w:pPr>
        <w:pStyle w:val="Heading3"/>
        <w:rPr>
          <w:rFonts w:eastAsia="Times New Roman"/>
          <w:lang w:val="en-AE" w:eastAsia="en-AE"/>
        </w:rPr>
      </w:pPr>
      <w:bookmarkStart w:id="300" w:name="_Toc229325937"/>
      <w:r w:rsidRPr="00291056">
        <w:rPr>
          <w:rFonts w:eastAsia="Times New Roman"/>
          <w:lang w:val="en-AE" w:eastAsia="en-AE"/>
        </w:rPr>
        <w:lastRenderedPageBreak/>
        <w:t>7.5.7 TC-7 Ingest rejection with invalid API key</w:t>
      </w:r>
      <w:bookmarkEnd w:id="300"/>
    </w:p>
    <w:tbl>
      <w:tblPr>
        <w:tblStyle w:val="GridTable1Light"/>
        <w:tblW w:w="0" w:type="auto"/>
        <w:tblLook w:val="04A0" w:firstRow="1" w:lastRow="0" w:firstColumn="1" w:lastColumn="0" w:noHBand="0" w:noVBand="1"/>
      </w:tblPr>
      <w:tblGrid>
        <w:gridCol w:w="2145"/>
        <w:gridCol w:w="7205"/>
      </w:tblGrid>
      <w:tr w:rsidR="00291056" w:rsidRPr="00291056" w14:paraId="1574894D"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0DE99"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Field</w:t>
            </w:r>
          </w:p>
        </w:tc>
        <w:tc>
          <w:tcPr>
            <w:tcW w:w="0" w:type="auto"/>
            <w:hideMark/>
          </w:tcPr>
          <w:p w14:paraId="33386481"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Specification</w:t>
            </w:r>
          </w:p>
        </w:tc>
      </w:tr>
      <w:tr w:rsidR="00291056" w:rsidRPr="00291056" w14:paraId="1427FAF6"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2C3F9A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234E769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TC-7</w:t>
            </w:r>
          </w:p>
        </w:tc>
      </w:tr>
      <w:tr w:rsidR="00291056" w:rsidRPr="00291056" w14:paraId="150C196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CD3781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37B4256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r>
      <w:tr w:rsidR="00291056" w:rsidRPr="00291056" w14:paraId="61E7506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C37E368"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requirement(s)</w:t>
            </w:r>
          </w:p>
        </w:tc>
        <w:tc>
          <w:tcPr>
            <w:tcW w:w="0" w:type="auto"/>
            <w:hideMark/>
          </w:tcPr>
          <w:p w14:paraId="571BD5D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alternate path; invalid ingest credentials must be rejected with HTTP 401.</w:t>
            </w:r>
          </w:p>
        </w:tc>
      </w:tr>
      <w:tr w:rsidR="00291056" w:rsidRPr="00291056" w14:paraId="36891CD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2045B3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Short description</w:t>
            </w:r>
          </w:p>
        </w:tc>
        <w:tc>
          <w:tcPr>
            <w:tcW w:w="0" w:type="auto"/>
            <w:hideMark/>
          </w:tcPr>
          <w:p w14:paraId="7C2BC74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ingest endpoint rejects missing, malformed, or unrecognised API keys.</w:t>
            </w:r>
          </w:p>
        </w:tc>
      </w:tr>
      <w:tr w:rsidR="00291056" w:rsidRPr="00291056" w14:paraId="729ED71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524C62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Pre-condition(s)</w:t>
            </w:r>
          </w:p>
        </w:tc>
        <w:tc>
          <w:tcPr>
            <w:tcW w:w="0" w:type="auto"/>
            <w:hideMark/>
          </w:tcPr>
          <w:p w14:paraId="2ED3137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backend is running.</w:t>
            </w:r>
          </w:p>
        </w:tc>
      </w:tr>
      <w:tr w:rsidR="00291056" w:rsidRPr="00291056" w14:paraId="301FE9B2"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2AF11F5"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Input data</w:t>
            </w:r>
          </w:p>
        </w:tc>
        <w:tc>
          <w:tcPr>
            <w:tcW w:w="0" w:type="auto"/>
            <w:hideMark/>
          </w:tcPr>
          <w:p w14:paraId="2150B44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Three requests: one with no </w:t>
            </w:r>
            <w:r w:rsidRPr="00291056">
              <w:rPr>
                <w:rFonts w:ascii="Courier New" w:eastAsia="Times New Roman" w:hAnsi="Courier New" w:cs="Courier New"/>
                <w:sz w:val="20"/>
                <w:szCs w:val="20"/>
                <w:lang w:val="en-AE" w:eastAsia="en-AE"/>
              </w:rPr>
              <w:t>X-</w:t>
            </w:r>
            <w:proofErr w:type="spellStart"/>
            <w:r w:rsidRPr="00291056">
              <w:rPr>
                <w:rFonts w:ascii="Courier New" w:eastAsia="Times New Roman" w:hAnsi="Courier New" w:cs="Courier New"/>
                <w:sz w:val="20"/>
                <w:szCs w:val="20"/>
                <w:lang w:val="en-AE" w:eastAsia="en-AE"/>
              </w:rPr>
              <w:t>SeeStack</w:t>
            </w:r>
            <w:proofErr w:type="spellEnd"/>
            <w:r w:rsidRPr="00291056">
              <w:rPr>
                <w:rFonts w:ascii="Courier New" w:eastAsia="Times New Roman" w:hAnsi="Courier New" w:cs="Courier New"/>
                <w:sz w:val="20"/>
                <w:szCs w:val="20"/>
                <w:lang w:val="en-AE" w:eastAsia="en-AE"/>
              </w:rPr>
              <w:t>-Key</w:t>
            </w:r>
            <w:r w:rsidRPr="00291056">
              <w:rPr>
                <w:rFonts w:ascii="Times New Roman" w:eastAsia="Times New Roman" w:hAnsi="Times New Roman" w:cs="Times New Roman"/>
                <w:sz w:val="24"/>
                <w:szCs w:val="24"/>
                <w:lang w:val="en-AE" w:eastAsia="en-AE"/>
              </w:rPr>
              <w:t>, one with </w:t>
            </w:r>
            <w:r w:rsidRPr="00291056">
              <w:rPr>
                <w:rFonts w:ascii="Courier New" w:eastAsia="Times New Roman" w:hAnsi="Courier New" w:cs="Courier New"/>
                <w:sz w:val="20"/>
                <w:szCs w:val="20"/>
                <w:lang w:val="en-AE" w:eastAsia="en-AE"/>
              </w:rPr>
              <w:t>wrong</w:t>
            </w:r>
            <w:r w:rsidRPr="00291056">
              <w:rPr>
                <w:rFonts w:ascii="Times New Roman" w:eastAsia="Times New Roman" w:hAnsi="Times New Roman" w:cs="Times New Roman"/>
                <w:sz w:val="24"/>
                <w:szCs w:val="24"/>
                <w:lang w:val="en-AE" w:eastAsia="en-AE"/>
              </w:rPr>
              <w:t>, and one with a well-formed but non-existent </w:t>
            </w:r>
            <w:proofErr w:type="spellStart"/>
            <w:r w:rsidRPr="00291056">
              <w:rPr>
                <w:rFonts w:ascii="Courier New" w:eastAsia="Times New Roman" w:hAnsi="Courier New" w:cs="Courier New"/>
                <w:sz w:val="20"/>
                <w:szCs w:val="20"/>
                <w:lang w:val="en-AE" w:eastAsia="en-AE"/>
              </w:rPr>
              <w:t>ask_live</w:t>
            </w:r>
            <w:proofErr w:type="spellEnd"/>
            <w:r w:rsidRPr="00291056">
              <w:rPr>
                <w:rFonts w:ascii="Courier New" w:eastAsia="Times New Roman" w:hAnsi="Courier New" w:cs="Courier New"/>
                <w:sz w:val="20"/>
                <w:szCs w:val="20"/>
                <w:lang w:val="en-AE" w:eastAsia="en-AE"/>
              </w:rPr>
              <w:t>_…</w:t>
            </w:r>
            <w:r w:rsidRPr="00291056">
              <w:rPr>
                <w:rFonts w:ascii="Times New Roman" w:eastAsia="Times New Roman" w:hAnsi="Times New Roman" w:cs="Times New Roman"/>
                <w:sz w:val="24"/>
                <w:szCs w:val="24"/>
                <w:lang w:val="en-AE" w:eastAsia="en-AE"/>
              </w:rPr>
              <w:t> key.</w:t>
            </w:r>
          </w:p>
        </w:tc>
      </w:tr>
      <w:tr w:rsidR="00291056" w:rsidRPr="00291056" w14:paraId="663584C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355217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Detailed steps</w:t>
            </w:r>
          </w:p>
        </w:tc>
        <w:tc>
          <w:tcPr>
            <w:tcW w:w="0" w:type="auto"/>
            <w:hideMark/>
          </w:tcPr>
          <w:p w14:paraId="03F196D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Execute the three invalid ingestion requests against </w:t>
            </w:r>
            <w:r w:rsidRPr="00291056">
              <w:rPr>
                <w:rFonts w:ascii="Courier New" w:eastAsia="Times New Roman" w:hAnsi="Courier New" w:cs="Courier New"/>
                <w:sz w:val="20"/>
                <w:szCs w:val="20"/>
                <w:lang w:val="en-AE" w:eastAsia="en-AE"/>
              </w:rPr>
              <w:t>POST /ingest/v1/errors</w:t>
            </w:r>
            <w:r w:rsidRPr="00291056">
              <w:rPr>
                <w:rFonts w:ascii="Times New Roman" w:eastAsia="Times New Roman" w:hAnsi="Times New Roman" w:cs="Times New Roman"/>
                <w:sz w:val="24"/>
                <w:szCs w:val="24"/>
                <w:lang w:val="en-AE" w:eastAsia="en-AE"/>
              </w:rPr>
              <w:t>.</w:t>
            </w:r>
          </w:p>
        </w:tc>
      </w:tr>
      <w:tr w:rsidR="00291056" w:rsidRPr="00291056" w14:paraId="7C4EF1F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E34E1F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result(s)</w:t>
            </w:r>
          </w:p>
        </w:tc>
        <w:tc>
          <w:tcPr>
            <w:tcW w:w="0" w:type="auto"/>
            <w:hideMark/>
          </w:tcPr>
          <w:p w14:paraId="3DCCFE9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All three requests return HTTP 401, no Kafka message is published, and no database row is created in either persistence layer.</w:t>
            </w:r>
          </w:p>
        </w:tc>
      </w:tr>
      <w:tr w:rsidR="00291056" w:rsidRPr="00291056" w14:paraId="318B8F9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BA58325"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Post-condition(s)</w:t>
            </w:r>
          </w:p>
        </w:tc>
        <w:tc>
          <w:tcPr>
            <w:tcW w:w="0" w:type="auto"/>
            <w:hideMark/>
          </w:tcPr>
          <w:p w14:paraId="17A50A5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System state remains unchanged.</w:t>
            </w:r>
          </w:p>
        </w:tc>
      </w:tr>
    </w:tbl>
    <w:p w14:paraId="52106CB8" w14:textId="77777777" w:rsidR="00291056" w:rsidRPr="00291056" w:rsidRDefault="00291056" w:rsidP="00291056">
      <w:pPr>
        <w:pStyle w:val="Heading3"/>
        <w:rPr>
          <w:rFonts w:eastAsia="Times New Roman"/>
          <w:lang w:val="en-AE" w:eastAsia="en-AE"/>
        </w:rPr>
      </w:pPr>
      <w:bookmarkStart w:id="301" w:name="_Toc229325938"/>
      <w:r w:rsidRPr="00291056">
        <w:rPr>
          <w:rFonts w:eastAsia="Times New Roman"/>
          <w:lang w:val="en-AE" w:eastAsia="en-AE"/>
        </w:rPr>
        <w:t>7.5.8 TC-8 Grouped-error listing on the dashboard</w:t>
      </w:r>
      <w:bookmarkEnd w:id="301"/>
    </w:p>
    <w:tbl>
      <w:tblPr>
        <w:tblStyle w:val="GridTable1Light"/>
        <w:tblW w:w="0" w:type="auto"/>
        <w:tblLook w:val="04A0" w:firstRow="1" w:lastRow="0" w:firstColumn="1" w:lastColumn="0" w:noHBand="0" w:noVBand="1"/>
      </w:tblPr>
      <w:tblGrid>
        <w:gridCol w:w="1919"/>
        <w:gridCol w:w="7431"/>
      </w:tblGrid>
      <w:tr w:rsidR="00291056" w:rsidRPr="00291056" w14:paraId="5D085D70"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7B904"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Field</w:t>
            </w:r>
          </w:p>
        </w:tc>
        <w:tc>
          <w:tcPr>
            <w:tcW w:w="0" w:type="auto"/>
            <w:hideMark/>
          </w:tcPr>
          <w:p w14:paraId="1DF1B70E"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Specification</w:t>
            </w:r>
          </w:p>
        </w:tc>
      </w:tr>
      <w:tr w:rsidR="00291056" w:rsidRPr="00291056" w14:paraId="1DFA9C9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4F58B3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7AEAD50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TC-8</w:t>
            </w:r>
          </w:p>
        </w:tc>
      </w:tr>
      <w:tr w:rsidR="00291056" w:rsidRPr="00291056" w14:paraId="4D42326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257530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5B1845F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r>
      <w:tr w:rsidR="00291056" w:rsidRPr="00291056" w14:paraId="3B8C00E2"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F94B9C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requirement(s)</w:t>
            </w:r>
          </w:p>
        </w:tc>
        <w:tc>
          <w:tcPr>
            <w:tcW w:w="0" w:type="auto"/>
            <w:hideMark/>
          </w:tcPr>
          <w:p w14:paraId="07A762F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grouped error query path; AI suggestions are deferred, but grouping behaviour is delivered and evaluated.</w:t>
            </w:r>
          </w:p>
        </w:tc>
      </w:tr>
      <w:tr w:rsidR="00291056" w:rsidRPr="00291056" w14:paraId="3A7B604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50ABA9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Short description</w:t>
            </w:r>
          </w:p>
        </w:tc>
        <w:tc>
          <w:tcPr>
            <w:tcW w:w="0" w:type="auto"/>
            <w:hideMark/>
          </w:tcPr>
          <w:p w14:paraId="07A405B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w:t>
            </w:r>
            <w:r w:rsidRPr="00291056">
              <w:rPr>
                <w:rFonts w:ascii="Courier New" w:eastAsia="Times New Roman" w:hAnsi="Courier New" w:cs="Courier New"/>
                <w:sz w:val="20"/>
                <w:szCs w:val="20"/>
                <w:lang w:val="en-AE" w:eastAsia="en-AE"/>
              </w:rPr>
              <w:t>/errors</w:t>
            </w:r>
            <w:r w:rsidRPr="00291056">
              <w:rPr>
                <w:rFonts w:ascii="Times New Roman" w:eastAsia="Times New Roman" w:hAnsi="Times New Roman" w:cs="Times New Roman"/>
                <w:sz w:val="24"/>
                <w:szCs w:val="24"/>
                <w:lang w:val="en-AE" w:eastAsia="en-AE"/>
              </w:rPr>
              <w:t> page displays the coalesced issue groups with the correct occurrence counts.</w:t>
            </w:r>
          </w:p>
        </w:tc>
      </w:tr>
      <w:tr w:rsidR="00291056" w:rsidRPr="00291056" w14:paraId="042660D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A291268"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Pre-condition(s)</w:t>
            </w:r>
          </w:p>
        </w:tc>
        <w:tc>
          <w:tcPr>
            <w:tcW w:w="0" w:type="auto"/>
            <w:hideMark/>
          </w:tcPr>
          <w:p w14:paraId="04B3E35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TC-5 and TC-6 have been completed successfully.</w:t>
            </w:r>
          </w:p>
        </w:tc>
      </w:tr>
      <w:tr w:rsidR="00291056" w:rsidRPr="00291056" w14:paraId="1B7835E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F5E1430"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Input data</w:t>
            </w:r>
          </w:p>
        </w:tc>
        <w:tc>
          <w:tcPr>
            <w:tcW w:w="0" w:type="auto"/>
            <w:hideMark/>
          </w:tcPr>
          <w:p w14:paraId="6739477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valid JWT from authenticated login.</w:t>
            </w:r>
          </w:p>
        </w:tc>
      </w:tr>
      <w:tr w:rsidR="00291056" w:rsidRPr="00291056" w14:paraId="780C1A4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DB931F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Detailed steps</w:t>
            </w:r>
          </w:p>
        </w:tc>
        <w:tc>
          <w:tcPr>
            <w:tcW w:w="0" w:type="auto"/>
            <w:hideMark/>
          </w:tcPr>
          <w:p w14:paraId="74BFAAE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 Navigate to </w:t>
            </w:r>
            <w:r w:rsidRPr="00291056">
              <w:rPr>
                <w:rFonts w:ascii="Courier New" w:eastAsia="Times New Roman" w:hAnsi="Courier New" w:cs="Courier New"/>
                <w:sz w:val="20"/>
                <w:szCs w:val="20"/>
                <w:lang w:val="en-AE" w:eastAsia="en-AE"/>
              </w:rPr>
              <w:t>http://localhost:3000/errors</w:t>
            </w:r>
            <w:r w:rsidRPr="00291056">
              <w:rPr>
                <w:rFonts w:ascii="Times New Roman" w:eastAsia="Times New Roman" w:hAnsi="Times New Roman" w:cs="Times New Roman"/>
                <w:sz w:val="24"/>
                <w:szCs w:val="24"/>
                <w:lang w:val="en-AE" w:eastAsia="en-AE"/>
              </w:rPr>
              <w:t>. 2. Observe the grouped issues list. 3. Select one row to open the detail page.</w:t>
            </w:r>
          </w:p>
        </w:tc>
      </w:tr>
      <w:tr w:rsidR="00291056" w:rsidRPr="00291056" w14:paraId="7385A0F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3594F8B"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result(s)</w:t>
            </w:r>
          </w:p>
        </w:tc>
        <w:tc>
          <w:tcPr>
            <w:tcW w:w="0" w:type="auto"/>
            <w:hideMark/>
          </w:tcPr>
          <w:p w14:paraId="144D461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Exactly two grouped rows are displayed, labelled with the </w:t>
            </w:r>
            <w:proofErr w:type="spellStart"/>
            <w:r w:rsidRPr="00291056">
              <w:rPr>
                <w:rFonts w:ascii="Courier New" w:eastAsia="Times New Roman" w:hAnsi="Courier New" w:cs="Courier New"/>
                <w:sz w:val="20"/>
                <w:szCs w:val="20"/>
                <w:lang w:val="en-AE" w:eastAsia="en-AE"/>
              </w:rPr>
              <w:t>TypeError</w:t>
            </w:r>
            <w:proofErr w:type="spellEnd"/>
            <w:r w:rsidRPr="00291056">
              <w:rPr>
                <w:rFonts w:ascii="Times New Roman" w:eastAsia="Times New Roman" w:hAnsi="Times New Roman" w:cs="Times New Roman"/>
                <w:sz w:val="24"/>
                <w:szCs w:val="24"/>
                <w:lang w:val="en-AE" w:eastAsia="en-AE"/>
              </w:rPr>
              <w:t> and </w:t>
            </w:r>
            <w:proofErr w:type="spellStart"/>
            <w:r w:rsidRPr="00291056">
              <w:rPr>
                <w:rFonts w:ascii="Courier New" w:eastAsia="Times New Roman" w:hAnsi="Courier New" w:cs="Courier New"/>
                <w:sz w:val="20"/>
                <w:szCs w:val="20"/>
                <w:lang w:val="en-AE" w:eastAsia="en-AE"/>
              </w:rPr>
              <w:t>SyntaxError</w:t>
            </w:r>
            <w:proofErr w:type="spellEnd"/>
            <w:r w:rsidRPr="00291056">
              <w:rPr>
                <w:rFonts w:ascii="Times New Roman" w:eastAsia="Times New Roman" w:hAnsi="Times New Roman" w:cs="Times New Roman"/>
                <w:sz w:val="24"/>
                <w:szCs w:val="24"/>
                <w:lang w:val="en-AE" w:eastAsia="en-AE"/>
              </w:rPr>
              <w:t> classes and occurrence counts of </w:t>
            </w:r>
            <w:r w:rsidRPr="00291056">
              <w:rPr>
                <w:rFonts w:ascii="Courier New" w:eastAsia="Times New Roman" w:hAnsi="Courier New" w:cs="Courier New"/>
                <w:sz w:val="20"/>
                <w:szCs w:val="20"/>
                <w:lang w:val="en-AE" w:eastAsia="en-AE"/>
              </w:rPr>
              <w:t>2</w:t>
            </w:r>
            <w:r w:rsidRPr="00291056">
              <w:rPr>
                <w:rFonts w:ascii="Times New Roman" w:eastAsia="Times New Roman" w:hAnsi="Times New Roman" w:cs="Times New Roman"/>
                <w:sz w:val="24"/>
                <w:szCs w:val="24"/>
                <w:lang w:val="en-AE" w:eastAsia="en-AE"/>
              </w:rPr>
              <w:t> and </w:t>
            </w:r>
            <w:r w:rsidRPr="00291056">
              <w:rPr>
                <w:rFonts w:ascii="Courier New" w:eastAsia="Times New Roman" w:hAnsi="Courier New" w:cs="Courier New"/>
                <w:sz w:val="20"/>
                <w:szCs w:val="20"/>
                <w:lang w:val="en-AE" w:eastAsia="en-AE"/>
              </w:rPr>
              <w:t>1</w:t>
            </w:r>
            <w:r w:rsidRPr="00291056">
              <w:rPr>
                <w:rFonts w:ascii="Times New Roman" w:eastAsia="Times New Roman" w:hAnsi="Times New Roman" w:cs="Times New Roman"/>
                <w:sz w:val="24"/>
                <w:szCs w:val="24"/>
                <w:lang w:val="en-AE" w:eastAsia="en-AE"/>
              </w:rPr>
              <w:t>; selecting a row navigates to the issue detail view and shows the full stack trace.</w:t>
            </w:r>
          </w:p>
        </w:tc>
      </w:tr>
      <w:tr w:rsidR="00291056" w:rsidRPr="00291056" w14:paraId="4EBB057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87DE73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Post-condition(s)</w:t>
            </w:r>
          </w:p>
        </w:tc>
        <w:tc>
          <w:tcPr>
            <w:tcW w:w="0" w:type="auto"/>
            <w:hideMark/>
          </w:tcPr>
          <w:p w14:paraId="411B488C"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session remains authenticated and no data-mutation request is triggered by viewing the page.</w:t>
            </w:r>
          </w:p>
        </w:tc>
      </w:tr>
    </w:tbl>
    <w:p w14:paraId="77CD8191" w14:textId="77777777" w:rsidR="00291056" w:rsidRPr="00291056" w:rsidRDefault="00291056" w:rsidP="00291056">
      <w:pPr>
        <w:pStyle w:val="Heading3"/>
        <w:rPr>
          <w:rFonts w:eastAsia="Times New Roman"/>
          <w:lang w:val="en-AE" w:eastAsia="en-AE"/>
        </w:rPr>
      </w:pPr>
      <w:bookmarkStart w:id="302" w:name="_Toc229325939"/>
      <w:r w:rsidRPr="00291056">
        <w:rPr>
          <w:rFonts w:eastAsia="Times New Roman"/>
          <w:lang w:val="en-AE" w:eastAsia="en-AE"/>
        </w:rPr>
        <w:t>7.5.9 TC-9 Website-monitor registration</w:t>
      </w:r>
      <w:bookmarkEnd w:id="302"/>
    </w:p>
    <w:tbl>
      <w:tblPr>
        <w:tblStyle w:val="GridTable1Light"/>
        <w:tblW w:w="0" w:type="auto"/>
        <w:tblLook w:val="04A0" w:firstRow="1" w:lastRow="0" w:firstColumn="1" w:lastColumn="0" w:noHBand="0" w:noVBand="1"/>
      </w:tblPr>
      <w:tblGrid>
        <w:gridCol w:w="2049"/>
        <w:gridCol w:w="7301"/>
      </w:tblGrid>
      <w:tr w:rsidR="00291056" w:rsidRPr="00291056" w14:paraId="6210CFBF"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081A0"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Field</w:t>
            </w:r>
          </w:p>
        </w:tc>
        <w:tc>
          <w:tcPr>
            <w:tcW w:w="0" w:type="auto"/>
            <w:hideMark/>
          </w:tcPr>
          <w:p w14:paraId="22A9AAF9"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Specification</w:t>
            </w:r>
          </w:p>
        </w:tc>
      </w:tr>
      <w:tr w:rsidR="00291056" w:rsidRPr="00291056" w14:paraId="632DDBD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9FEC28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7D7A983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TC-9</w:t>
            </w:r>
          </w:p>
        </w:tc>
      </w:tr>
      <w:tr w:rsidR="00291056" w:rsidRPr="00291056" w14:paraId="13584ADD"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157453B"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3C07D3E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r>
      <w:tr w:rsidR="00291056" w:rsidRPr="00291056" w14:paraId="59D267F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D3CB7E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requirement(s)</w:t>
            </w:r>
          </w:p>
        </w:tc>
        <w:tc>
          <w:tcPr>
            <w:tcW w:w="0" w:type="auto"/>
            <w:hideMark/>
          </w:tcPr>
          <w:p w14:paraId="5D672A6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monitor arm in the realised scope.</w:t>
            </w:r>
          </w:p>
        </w:tc>
      </w:tr>
      <w:tr w:rsidR="00291056" w:rsidRPr="00291056" w14:paraId="6213F48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7EB518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Short description</w:t>
            </w:r>
          </w:p>
        </w:tc>
        <w:tc>
          <w:tcPr>
            <w:tcW w:w="0" w:type="auto"/>
            <w:hideMark/>
          </w:tcPr>
          <w:p w14:paraId="19A4CB3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An authenticated user registers a reachable URL for periodic availability checks.</w:t>
            </w:r>
          </w:p>
        </w:tc>
      </w:tr>
      <w:tr w:rsidR="00291056" w:rsidRPr="00291056" w14:paraId="073D595A"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2990E87"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Pre-condition(s)</w:t>
            </w:r>
          </w:p>
        </w:tc>
        <w:tc>
          <w:tcPr>
            <w:tcW w:w="0" w:type="auto"/>
            <w:hideMark/>
          </w:tcPr>
          <w:p w14:paraId="34CF13F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TC-2 has been completed successfully.</w:t>
            </w:r>
          </w:p>
        </w:tc>
      </w:tr>
      <w:tr w:rsidR="00291056" w:rsidRPr="00291056" w14:paraId="28B5D04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7997FC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Input data</w:t>
            </w:r>
          </w:p>
        </w:tc>
        <w:tc>
          <w:tcPr>
            <w:tcW w:w="0" w:type="auto"/>
            <w:hideMark/>
          </w:tcPr>
          <w:p w14:paraId="36C7C3F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Monitor data such as </w:t>
            </w:r>
            <w:proofErr w:type="gramStart"/>
            <w:r w:rsidRPr="00291056">
              <w:rPr>
                <w:rFonts w:ascii="Courier New" w:eastAsia="Times New Roman" w:hAnsi="Courier New" w:cs="Courier New"/>
                <w:sz w:val="20"/>
                <w:szCs w:val="20"/>
                <w:lang w:val="en-AE" w:eastAsia="en-AE"/>
              </w:rPr>
              <w:t>{ "</w:t>
            </w:r>
            <w:proofErr w:type="gramEnd"/>
            <w:r w:rsidRPr="00291056">
              <w:rPr>
                <w:rFonts w:ascii="Courier New" w:eastAsia="Times New Roman" w:hAnsi="Courier New" w:cs="Courier New"/>
                <w:sz w:val="20"/>
                <w:szCs w:val="20"/>
                <w:lang w:val="en-AE" w:eastAsia="en-AE"/>
              </w:rPr>
              <w:t>name": "Example", "</w:t>
            </w:r>
            <w:proofErr w:type="spellStart"/>
            <w:r w:rsidRPr="00291056">
              <w:rPr>
                <w:rFonts w:ascii="Courier New" w:eastAsia="Times New Roman" w:hAnsi="Courier New" w:cs="Courier New"/>
                <w:sz w:val="20"/>
                <w:szCs w:val="20"/>
                <w:lang w:val="en-AE" w:eastAsia="en-AE"/>
              </w:rPr>
              <w:t>url</w:t>
            </w:r>
            <w:proofErr w:type="spellEnd"/>
            <w:r w:rsidRPr="00291056">
              <w:rPr>
                <w:rFonts w:ascii="Courier New" w:eastAsia="Times New Roman" w:hAnsi="Courier New" w:cs="Courier New"/>
                <w:sz w:val="20"/>
                <w:szCs w:val="20"/>
                <w:lang w:val="en-AE" w:eastAsia="en-AE"/>
              </w:rPr>
              <w:t>": "&lt;https://example.com&gt;", "</w:t>
            </w:r>
            <w:proofErr w:type="spellStart"/>
            <w:r w:rsidRPr="00291056">
              <w:rPr>
                <w:rFonts w:ascii="Courier New" w:eastAsia="Times New Roman" w:hAnsi="Courier New" w:cs="Courier New"/>
                <w:sz w:val="20"/>
                <w:szCs w:val="20"/>
                <w:lang w:val="en-AE" w:eastAsia="en-AE"/>
              </w:rPr>
              <w:t>interval_seconds</w:t>
            </w:r>
            <w:proofErr w:type="spellEnd"/>
            <w:r w:rsidRPr="00291056">
              <w:rPr>
                <w:rFonts w:ascii="Courier New" w:eastAsia="Times New Roman" w:hAnsi="Courier New" w:cs="Courier New"/>
                <w:sz w:val="20"/>
                <w:szCs w:val="20"/>
                <w:lang w:val="en-AE" w:eastAsia="en-AE"/>
              </w:rPr>
              <w:t>": 60 }</w:t>
            </w:r>
            <w:r w:rsidRPr="00291056">
              <w:rPr>
                <w:rFonts w:ascii="Times New Roman" w:eastAsia="Times New Roman" w:hAnsi="Times New Roman" w:cs="Times New Roman"/>
                <w:sz w:val="24"/>
                <w:szCs w:val="24"/>
                <w:lang w:val="en-AE" w:eastAsia="en-AE"/>
              </w:rPr>
              <w:t>.</w:t>
            </w:r>
          </w:p>
        </w:tc>
      </w:tr>
      <w:tr w:rsidR="00291056" w:rsidRPr="00291056" w14:paraId="076DBD7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204A6D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Detailed steps</w:t>
            </w:r>
          </w:p>
        </w:tc>
        <w:tc>
          <w:tcPr>
            <w:tcW w:w="0" w:type="auto"/>
            <w:hideMark/>
          </w:tcPr>
          <w:p w14:paraId="6782290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 Navigate to </w:t>
            </w:r>
            <w:r w:rsidRPr="00291056">
              <w:rPr>
                <w:rFonts w:ascii="Courier New" w:eastAsia="Times New Roman" w:hAnsi="Courier New" w:cs="Courier New"/>
                <w:sz w:val="20"/>
                <w:szCs w:val="20"/>
                <w:lang w:val="en-AE" w:eastAsia="en-AE"/>
              </w:rPr>
              <w:t>/monitors</w:t>
            </w:r>
            <w:r w:rsidRPr="00291056">
              <w:rPr>
                <w:rFonts w:ascii="Times New Roman" w:eastAsia="Times New Roman" w:hAnsi="Times New Roman" w:cs="Times New Roman"/>
                <w:sz w:val="24"/>
                <w:szCs w:val="24"/>
                <w:lang w:val="en-AE" w:eastAsia="en-AE"/>
              </w:rPr>
              <w:t>. 2. Open the new-monitor form. 3. Enter the monitor data. 4. Submit the form.</w:t>
            </w:r>
          </w:p>
        </w:tc>
      </w:tr>
      <w:tr w:rsidR="00291056" w:rsidRPr="00291056" w14:paraId="542003A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80ABE6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result(s)</w:t>
            </w:r>
          </w:p>
        </w:tc>
        <w:tc>
          <w:tcPr>
            <w:tcW w:w="0" w:type="auto"/>
            <w:hideMark/>
          </w:tcPr>
          <w:p w14:paraId="6F380B8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API accepts the request, the monitor is stored in </w:t>
            </w:r>
            <w:proofErr w:type="spellStart"/>
            <w:r w:rsidRPr="00291056">
              <w:rPr>
                <w:rFonts w:ascii="Courier New" w:eastAsia="Times New Roman" w:hAnsi="Courier New" w:cs="Courier New"/>
                <w:sz w:val="20"/>
                <w:szCs w:val="20"/>
                <w:lang w:val="en-AE" w:eastAsia="en-AE"/>
              </w:rPr>
              <w:t>monitor_configs</w:t>
            </w:r>
            <w:proofErr w:type="spellEnd"/>
            <w:r w:rsidRPr="00291056">
              <w:rPr>
                <w:rFonts w:ascii="Times New Roman" w:eastAsia="Times New Roman" w:hAnsi="Times New Roman" w:cs="Times New Roman"/>
                <w:sz w:val="24"/>
                <w:szCs w:val="24"/>
                <w:lang w:val="en-AE" w:eastAsia="en-AE"/>
              </w:rPr>
              <w:t xml:space="preserve">, and a monitor-check row appears in </w:t>
            </w:r>
            <w:proofErr w:type="spellStart"/>
            <w:r w:rsidRPr="00291056">
              <w:rPr>
                <w:rFonts w:ascii="Times New Roman" w:eastAsia="Times New Roman" w:hAnsi="Times New Roman" w:cs="Times New Roman"/>
                <w:sz w:val="24"/>
                <w:szCs w:val="24"/>
                <w:lang w:val="en-AE" w:eastAsia="en-AE"/>
              </w:rPr>
              <w:t>ClickHouse</w:t>
            </w:r>
            <w:proofErr w:type="spellEnd"/>
            <w:r w:rsidRPr="00291056">
              <w:rPr>
                <w:rFonts w:ascii="Times New Roman" w:eastAsia="Times New Roman" w:hAnsi="Times New Roman" w:cs="Times New Roman"/>
                <w:sz w:val="24"/>
                <w:szCs w:val="24"/>
                <w:lang w:val="en-AE" w:eastAsia="en-AE"/>
              </w:rPr>
              <w:t xml:space="preserve"> indicating an operational result.</w:t>
            </w:r>
          </w:p>
        </w:tc>
      </w:tr>
      <w:tr w:rsidR="00291056" w:rsidRPr="00291056" w14:paraId="65C821E8"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B38F90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Post-condition(s)</w:t>
            </w:r>
          </w:p>
        </w:tc>
        <w:tc>
          <w:tcPr>
            <w:tcW w:w="0" w:type="auto"/>
            <w:hideMark/>
          </w:tcPr>
          <w:p w14:paraId="03B5855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monitor appears on the dashboard with an operational status badge.</w:t>
            </w:r>
          </w:p>
        </w:tc>
      </w:tr>
    </w:tbl>
    <w:p w14:paraId="49C9A4F0" w14:textId="77777777" w:rsidR="00291056" w:rsidRPr="00291056" w:rsidRDefault="00291056" w:rsidP="00291056">
      <w:pPr>
        <w:pStyle w:val="Heading3"/>
        <w:rPr>
          <w:rFonts w:eastAsia="Times New Roman"/>
          <w:lang w:val="en-AE" w:eastAsia="en-AE"/>
        </w:rPr>
      </w:pPr>
      <w:bookmarkStart w:id="303" w:name="_Toc229325940"/>
      <w:r w:rsidRPr="00291056">
        <w:rPr>
          <w:rFonts w:eastAsia="Times New Roman"/>
          <w:lang w:val="en-AE" w:eastAsia="en-AE"/>
        </w:rPr>
        <w:t>7.5.10 TC-10 Up/down classification</w:t>
      </w:r>
      <w:bookmarkEnd w:id="303"/>
    </w:p>
    <w:tbl>
      <w:tblPr>
        <w:tblStyle w:val="GridTable1Light"/>
        <w:tblW w:w="0" w:type="auto"/>
        <w:tblLook w:val="04A0" w:firstRow="1" w:lastRow="0" w:firstColumn="1" w:lastColumn="0" w:noHBand="0" w:noVBand="1"/>
      </w:tblPr>
      <w:tblGrid>
        <w:gridCol w:w="2017"/>
        <w:gridCol w:w="7333"/>
      </w:tblGrid>
      <w:tr w:rsidR="00291056" w:rsidRPr="00291056" w14:paraId="46E785C5"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954FE"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Field</w:t>
            </w:r>
          </w:p>
        </w:tc>
        <w:tc>
          <w:tcPr>
            <w:tcW w:w="0" w:type="auto"/>
            <w:hideMark/>
          </w:tcPr>
          <w:p w14:paraId="61CE6AE4"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Specification</w:t>
            </w:r>
          </w:p>
        </w:tc>
      </w:tr>
      <w:tr w:rsidR="00291056" w:rsidRPr="00291056" w14:paraId="7545B281"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B03A158"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1551917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TC-10</w:t>
            </w:r>
          </w:p>
        </w:tc>
      </w:tr>
      <w:tr w:rsidR="00291056" w:rsidRPr="00291056" w14:paraId="2BBAFCF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DDDF4E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1708128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High</w:t>
            </w:r>
          </w:p>
        </w:tc>
      </w:tr>
      <w:tr w:rsidR="00291056" w:rsidRPr="00291056" w14:paraId="7A0CDFD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F874D3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requirement(s)</w:t>
            </w:r>
          </w:p>
        </w:tc>
        <w:tc>
          <w:tcPr>
            <w:tcW w:w="0" w:type="auto"/>
            <w:hideMark/>
          </w:tcPr>
          <w:p w14:paraId="44AB489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monitor arm and the monitor-classification algorithm.</w:t>
            </w:r>
          </w:p>
        </w:tc>
      </w:tr>
      <w:tr w:rsidR="00291056" w:rsidRPr="00291056" w14:paraId="0B82DE4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AF3EEC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Short description</w:t>
            </w:r>
          </w:p>
        </w:tc>
        <w:tc>
          <w:tcPr>
            <w:tcW w:w="0" w:type="auto"/>
            <w:hideMark/>
          </w:tcPr>
          <w:p w14:paraId="5B1D3B9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A reachable URL is classified as </w:t>
            </w:r>
            <w:proofErr w:type="gramStart"/>
            <w:r w:rsidRPr="00291056">
              <w:rPr>
                <w:rFonts w:ascii="Times New Roman" w:eastAsia="Times New Roman" w:hAnsi="Times New Roman" w:cs="Times New Roman"/>
                <w:sz w:val="24"/>
                <w:szCs w:val="24"/>
                <w:lang w:val="en-AE" w:eastAsia="en-AE"/>
              </w:rPr>
              <w:t>operational</w:t>
            </w:r>
            <w:proofErr w:type="gramEnd"/>
            <w:r w:rsidRPr="00291056">
              <w:rPr>
                <w:rFonts w:ascii="Times New Roman" w:eastAsia="Times New Roman" w:hAnsi="Times New Roman" w:cs="Times New Roman"/>
                <w:sz w:val="24"/>
                <w:szCs w:val="24"/>
                <w:lang w:val="en-AE" w:eastAsia="en-AE"/>
              </w:rPr>
              <w:t xml:space="preserve"> and an unreachable URL is classified as down.</w:t>
            </w:r>
          </w:p>
        </w:tc>
      </w:tr>
      <w:tr w:rsidR="00291056" w:rsidRPr="00291056" w14:paraId="191FB868"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69610E7"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Pre-condition(s)</w:t>
            </w:r>
          </w:p>
        </w:tc>
        <w:tc>
          <w:tcPr>
            <w:tcW w:w="0" w:type="auto"/>
            <w:hideMark/>
          </w:tcPr>
          <w:p w14:paraId="36132FD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TC-2 has been completed and at least one monitor can be registered.</w:t>
            </w:r>
          </w:p>
        </w:tc>
      </w:tr>
      <w:tr w:rsidR="00291056" w:rsidRPr="00291056" w14:paraId="4EC49372"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0F22B1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Input data</w:t>
            </w:r>
          </w:p>
        </w:tc>
        <w:tc>
          <w:tcPr>
            <w:tcW w:w="0" w:type="auto"/>
            <w:hideMark/>
          </w:tcPr>
          <w:p w14:paraId="156B41B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second monitor such as </w:t>
            </w:r>
            <w:proofErr w:type="gramStart"/>
            <w:r w:rsidRPr="00291056">
              <w:rPr>
                <w:rFonts w:ascii="Courier New" w:eastAsia="Times New Roman" w:hAnsi="Courier New" w:cs="Courier New"/>
                <w:sz w:val="20"/>
                <w:szCs w:val="20"/>
                <w:lang w:val="en-AE" w:eastAsia="en-AE"/>
              </w:rPr>
              <w:t>{ "</w:t>
            </w:r>
            <w:proofErr w:type="gramEnd"/>
            <w:r w:rsidRPr="00291056">
              <w:rPr>
                <w:rFonts w:ascii="Courier New" w:eastAsia="Times New Roman" w:hAnsi="Courier New" w:cs="Courier New"/>
                <w:sz w:val="20"/>
                <w:szCs w:val="20"/>
                <w:lang w:val="en-AE" w:eastAsia="en-AE"/>
              </w:rPr>
              <w:t>name": "Unreachable", "</w:t>
            </w:r>
            <w:proofErr w:type="spellStart"/>
            <w:r w:rsidRPr="00291056">
              <w:rPr>
                <w:rFonts w:ascii="Courier New" w:eastAsia="Times New Roman" w:hAnsi="Courier New" w:cs="Courier New"/>
                <w:sz w:val="20"/>
                <w:szCs w:val="20"/>
                <w:lang w:val="en-AE" w:eastAsia="en-AE"/>
              </w:rPr>
              <w:t>url</w:t>
            </w:r>
            <w:proofErr w:type="spellEnd"/>
            <w:r w:rsidRPr="00291056">
              <w:rPr>
                <w:rFonts w:ascii="Courier New" w:eastAsia="Times New Roman" w:hAnsi="Courier New" w:cs="Courier New"/>
                <w:sz w:val="20"/>
                <w:szCs w:val="20"/>
                <w:lang w:val="en-AE" w:eastAsia="en-AE"/>
              </w:rPr>
              <w:t>": "&lt;http://127.0.0.1:1/nope&gt;", "</w:t>
            </w:r>
            <w:proofErr w:type="spellStart"/>
            <w:r w:rsidRPr="00291056">
              <w:rPr>
                <w:rFonts w:ascii="Courier New" w:eastAsia="Times New Roman" w:hAnsi="Courier New" w:cs="Courier New"/>
                <w:sz w:val="20"/>
                <w:szCs w:val="20"/>
                <w:lang w:val="en-AE" w:eastAsia="en-AE"/>
              </w:rPr>
              <w:t>interval_seconds</w:t>
            </w:r>
            <w:proofErr w:type="spellEnd"/>
            <w:r w:rsidRPr="00291056">
              <w:rPr>
                <w:rFonts w:ascii="Courier New" w:eastAsia="Times New Roman" w:hAnsi="Courier New" w:cs="Courier New"/>
                <w:sz w:val="20"/>
                <w:szCs w:val="20"/>
                <w:lang w:val="en-AE" w:eastAsia="en-AE"/>
              </w:rPr>
              <w:t>": 60 }</w:t>
            </w:r>
            <w:r w:rsidRPr="00291056">
              <w:rPr>
                <w:rFonts w:ascii="Times New Roman" w:eastAsia="Times New Roman" w:hAnsi="Times New Roman" w:cs="Times New Roman"/>
                <w:sz w:val="24"/>
                <w:szCs w:val="24"/>
                <w:lang w:val="en-AE" w:eastAsia="en-AE"/>
              </w:rPr>
              <w:t>.</w:t>
            </w:r>
          </w:p>
        </w:tc>
      </w:tr>
      <w:tr w:rsidR="00291056" w:rsidRPr="00291056" w14:paraId="2A6DC40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6595C5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Detailed steps</w:t>
            </w:r>
          </w:p>
        </w:tc>
        <w:tc>
          <w:tcPr>
            <w:tcW w:w="0" w:type="auto"/>
            <w:hideMark/>
          </w:tcPr>
          <w:p w14:paraId="0D37A2D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 Register the unreachable monitor. 2. Wait for a scheduled check to run. 3. Query recent monitor-check records. 4. Observe the dashboard status badges.</w:t>
            </w:r>
          </w:p>
        </w:tc>
      </w:tr>
      <w:tr w:rsidR="00291056" w:rsidRPr="00291056" w14:paraId="42F1B69A"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007134B"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result(s)</w:t>
            </w:r>
          </w:p>
        </w:tc>
        <w:tc>
          <w:tcPr>
            <w:tcW w:w="0" w:type="auto"/>
            <w:hideMark/>
          </w:tcPr>
          <w:p w14:paraId="3A7C05A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reachable URL records </w:t>
            </w:r>
            <w:r w:rsidRPr="00291056">
              <w:rPr>
                <w:rFonts w:ascii="Courier New" w:eastAsia="Times New Roman" w:hAnsi="Courier New" w:cs="Courier New"/>
                <w:sz w:val="20"/>
                <w:szCs w:val="20"/>
                <w:lang w:val="en-AE" w:eastAsia="en-AE"/>
              </w:rPr>
              <w:t>status = 1</w:t>
            </w:r>
            <w:r w:rsidRPr="00291056">
              <w:rPr>
                <w:rFonts w:ascii="Times New Roman" w:eastAsia="Times New Roman" w:hAnsi="Times New Roman" w:cs="Times New Roman"/>
                <w:sz w:val="24"/>
                <w:szCs w:val="24"/>
                <w:lang w:val="en-AE" w:eastAsia="en-AE"/>
              </w:rPr>
              <w:t> and appears operational, while the unreachable URL records </w:t>
            </w:r>
            <w:r w:rsidRPr="00291056">
              <w:rPr>
                <w:rFonts w:ascii="Courier New" w:eastAsia="Times New Roman" w:hAnsi="Courier New" w:cs="Courier New"/>
                <w:sz w:val="20"/>
                <w:szCs w:val="20"/>
                <w:lang w:val="en-AE" w:eastAsia="en-AE"/>
              </w:rPr>
              <w:t>status = 0</w:t>
            </w:r>
            <w:r w:rsidRPr="00291056">
              <w:rPr>
                <w:rFonts w:ascii="Times New Roman" w:eastAsia="Times New Roman" w:hAnsi="Times New Roman" w:cs="Times New Roman"/>
                <w:sz w:val="24"/>
                <w:szCs w:val="24"/>
                <w:lang w:val="en-AE" w:eastAsia="en-AE"/>
              </w:rPr>
              <w:t> with </w:t>
            </w:r>
            <w:proofErr w:type="spellStart"/>
            <w:r w:rsidRPr="00291056">
              <w:rPr>
                <w:rFonts w:ascii="Courier New" w:eastAsia="Times New Roman" w:hAnsi="Courier New" w:cs="Courier New"/>
                <w:sz w:val="20"/>
                <w:szCs w:val="20"/>
                <w:lang w:val="en-AE" w:eastAsia="en-AE"/>
              </w:rPr>
              <w:t>status_code</w:t>
            </w:r>
            <w:proofErr w:type="spellEnd"/>
            <w:r w:rsidRPr="00291056">
              <w:rPr>
                <w:rFonts w:ascii="Courier New" w:eastAsia="Times New Roman" w:hAnsi="Courier New" w:cs="Courier New"/>
                <w:sz w:val="20"/>
                <w:szCs w:val="20"/>
                <w:lang w:val="en-AE" w:eastAsia="en-AE"/>
              </w:rPr>
              <w:t xml:space="preserve"> = 0</w:t>
            </w:r>
            <w:r w:rsidRPr="00291056">
              <w:rPr>
                <w:rFonts w:ascii="Times New Roman" w:eastAsia="Times New Roman" w:hAnsi="Times New Roman" w:cs="Times New Roman"/>
                <w:sz w:val="24"/>
                <w:szCs w:val="24"/>
                <w:lang w:val="en-AE" w:eastAsia="en-AE"/>
              </w:rPr>
              <w:t> and appears down.</w:t>
            </w:r>
          </w:p>
        </w:tc>
      </w:tr>
      <w:tr w:rsidR="00291056" w:rsidRPr="00291056" w14:paraId="3DFE90E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DF7111B"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Post-condition(s)</w:t>
            </w:r>
          </w:p>
        </w:tc>
        <w:tc>
          <w:tcPr>
            <w:tcW w:w="0" w:type="auto"/>
            <w:hideMark/>
          </w:tcPr>
          <w:p w14:paraId="1A58068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Both monitors remain visible and their dashboard summaries reflect the recorded check outcomes.</w:t>
            </w:r>
          </w:p>
        </w:tc>
      </w:tr>
    </w:tbl>
    <w:p w14:paraId="6A0ABCEC" w14:textId="77777777" w:rsidR="00291056" w:rsidRPr="00291056" w:rsidRDefault="00291056" w:rsidP="00291056">
      <w:pPr>
        <w:pStyle w:val="Heading3"/>
        <w:rPr>
          <w:rFonts w:eastAsia="Times New Roman"/>
          <w:lang w:val="en-AE" w:eastAsia="en-AE"/>
        </w:rPr>
      </w:pPr>
      <w:bookmarkStart w:id="304" w:name="_Toc229325941"/>
      <w:r w:rsidRPr="00291056">
        <w:rPr>
          <w:rFonts w:eastAsia="Times New Roman"/>
          <w:lang w:val="en-AE" w:eastAsia="en-AE"/>
        </w:rPr>
        <w:t>7.5.11 TC-11 Project cascade deletion</w:t>
      </w:r>
      <w:bookmarkEnd w:id="304"/>
    </w:p>
    <w:tbl>
      <w:tblPr>
        <w:tblStyle w:val="GridTable1Light"/>
        <w:tblW w:w="0" w:type="auto"/>
        <w:tblLook w:val="04A0" w:firstRow="1" w:lastRow="0" w:firstColumn="1" w:lastColumn="0" w:noHBand="0" w:noVBand="1"/>
      </w:tblPr>
      <w:tblGrid>
        <w:gridCol w:w="2000"/>
        <w:gridCol w:w="7350"/>
      </w:tblGrid>
      <w:tr w:rsidR="00291056" w:rsidRPr="00291056" w14:paraId="70B4C9D7"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E87FF"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Field</w:t>
            </w:r>
          </w:p>
        </w:tc>
        <w:tc>
          <w:tcPr>
            <w:tcW w:w="0" w:type="auto"/>
            <w:hideMark/>
          </w:tcPr>
          <w:p w14:paraId="17B40872"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Specification</w:t>
            </w:r>
          </w:p>
        </w:tc>
      </w:tr>
      <w:tr w:rsidR="00291056" w:rsidRPr="00291056" w14:paraId="7A1A0371"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2B0216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19FF818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TC-11</w:t>
            </w:r>
          </w:p>
        </w:tc>
      </w:tr>
      <w:tr w:rsidR="00291056" w:rsidRPr="00291056" w14:paraId="34473930"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303049B"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35D4803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Medium</w:t>
            </w:r>
          </w:p>
        </w:tc>
      </w:tr>
      <w:tr w:rsidR="00291056" w:rsidRPr="00291056" w14:paraId="7EC5929B"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B69A84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requirement(s)</w:t>
            </w:r>
          </w:p>
        </w:tc>
        <w:tc>
          <w:tcPr>
            <w:tcW w:w="0" w:type="auto"/>
            <w:hideMark/>
          </w:tcPr>
          <w:p w14:paraId="0F6A5ED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 project lifecycle must preserve referential integrity.</w:t>
            </w:r>
          </w:p>
        </w:tc>
      </w:tr>
      <w:tr w:rsidR="00291056" w:rsidRPr="00291056" w14:paraId="6EE578B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C96341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Short description</w:t>
            </w:r>
          </w:p>
        </w:tc>
        <w:tc>
          <w:tcPr>
            <w:tcW w:w="0" w:type="auto"/>
            <w:hideMark/>
          </w:tcPr>
          <w:p w14:paraId="2959A39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Deleting a project removes related API keys, monitor configurations, and grouped-error summaries.</w:t>
            </w:r>
          </w:p>
        </w:tc>
      </w:tr>
      <w:tr w:rsidR="00291056" w:rsidRPr="00291056" w14:paraId="76AA69CA"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4562D9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Pre-condition(s)</w:t>
            </w:r>
          </w:p>
        </w:tc>
        <w:tc>
          <w:tcPr>
            <w:tcW w:w="0" w:type="auto"/>
            <w:hideMark/>
          </w:tcPr>
          <w:p w14:paraId="29211EE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TC-4, TC-5, and TC-9 have been completed for the target project.</w:t>
            </w:r>
          </w:p>
        </w:tc>
      </w:tr>
      <w:tr w:rsidR="00291056" w:rsidRPr="00291056" w14:paraId="75154BE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2A9523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Input data</w:t>
            </w:r>
          </w:p>
        </w:tc>
        <w:tc>
          <w:tcPr>
            <w:tcW w:w="0" w:type="auto"/>
            <w:hideMark/>
          </w:tcPr>
          <w:p w14:paraId="34C4985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identifier of the project to be deleted.</w:t>
            </w:r>
          </w:p>
        </w:tc>
      </w:tr>
      <w:tr w:rsidR="00291056" w:rsidRPr="00291056" w14:paraId="284D847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D0E996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Detailed steps</w:t>
            </w:r>
          </w:p>
        </w:tc>
        <w:tc>
          <w:tcPr>
            <w:tcW w:w="0" w:type="auto"/>
            <w:hideMark/>
          </w:tcPr>
          <w:p w14:paraId="44205AF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 Open the project actions menu. 2. Select delete and confirm. 3. Verify that related PostgreSQL tables no longer contain rows for the deleted project.</w:t>
            </w:r>
          </w:p>
        </w:tc>
      </w:tr>
      <w:tr w:rsidR="00291056" w:rsidRPr="00291056" w14:paraId="3F7D3697"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0DF12C2"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result(s)</w:t>
            </w:r>
          </w:p>
        </w:tc>
        <w:tc>
          <w:tcPr>
            <w:tcW w:w="0" w:type="auto"/>
            <w:hideMark/>
          </w:tcPr>
          <w:p w14:paraId="48DF744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system returns HTTP 204, the project card disappears from the interface, and counts in </w:t>
            </w:r>
            <w:proofErr w:type="spellStart"/>
            <w:r w:rsidRPr="00291056">
              <w:rPr>
                <w:rFonts w:ascii="Courier New" w:eastAsia="Times New Roman" w:hAnsi="Courier New" w:cs="Courier New"/>
                <w:sz w:val="20"/>
                <w:szCs w:val="20"/>
                <w:lang w:val="en-AE" w:eastAsia="en-AE"/>
              </w:rPr>
              <w:t>api_keys</w:t>
            </w:r>
            <w:proofErr w:type="spellEnd"/>
            <w:r w:rsidRPr="00291056">
              <w:rPr>
                <w:rFonts w:ascii="Times New Roman" w:eastAsia="Times New Roman" w:hAnsi="Times New Roman" w:cs="Times New Roman"/>
                <w:sz w:val="24"/>
                <w:szCs w:val="24"/>
                <w:lang w:val="en-AE" w:eastAsia="en-AE"/>
              </w:rPr>
              <w:t>, </w:t>
            </w:r>
            <w:proofErr w:type="spellStart"/>
            <w:r w:rsidRPr="00291056">
              <w:rPr>
                <w:rFonts w:ascii="Courier New" w:eastAsia="Times New Roman" w:hAnsi="Courier New" w:cs="Courier New"/>
                <w:sz w:val="20"/>
                <w:szCs w:val="20"/>
                <w:lang w:val="en-AE" w:eastAsia="en-AE"/>
              </w:rPr>
              <w:t>monitor_configs</w:t>
            </w:r>
            <w:proofErr w:type="spellEnd"/>
            <w:r w:rsidRPr="00291056">
              <w:rPr>
                <w:rFonts w:ascii="Times New Roman" w:eastAsia="Times New Roman" w:hAnsi="Times New Roman" w:cs="Times New Roman"/>
                <w:sz w:val="24"/>
                <w:szCs w:val="24"/>
                <w:lang w:val="en-AE" w:eastAsia="en-AE"/>
              </w:rPr>
              <w:t>, and </w:t>
            </w:r>
            <w:proofErr w:type="spellStart"/>
            <w:r w:rsidRPr="00291056">
              <w:rPr>
                <w:rFonts w:ascii="Courier New" w:eastAsia="Times New Roman" w:hAnsi="Courier New" w:cs="Courier New"/>
                <w:sz w:val="20"/>
                <w:szCs w:val="20"/>
                <w:lang w:val="en-AE" w:eastAsia="en-AE"/>
              </w:rPr>
              <w:t>error_groups</w:t>
            </w:r>
            <w:proofErr w:type="spellEnd"/>
            <w:r w:rsidRPr="00291056">
              <w:rPr>
                <w:rFonts w:ascii="Times New Roman" w:eastAsia="Times New Roman" w:hAnsi="Times New Roman" w:cs="Times New Roman"/>
                <w:sz w:val="24"/>
                <w:szCs w:val="24"/>
                <w:lang w:val="en-AE" w:eastAsia="en-AE"/>
              </w:rPr>
              <w:t> for that project become zero.</w:t>
            </w:r>
          </w:p>
        </w:tc>
      </w:tr>
      <w:tr w:rsidR="00291056" w:rsidRPr="00291056" w14:paraId="5F07C6DD"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1A4146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Post-condition(s)</w:t>
            </w:r>
          </w:p>
        </w:tc>
        <w:tc>
          <w:tcPr>
            <w:tcW w:w="0" w:type="auto"/>
            <w:hideMark/>
          </w:tcPr>
          <w:p w14:paraId="4EB05DB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project no longer exists in PostgreSQL, while raw </w:t>
            </w:r>
            <w:proofErr w:type="spellStart"/>
            <w:r w:rsidRPr="00291056">
              <w:rPr>
                <w:rFonts w:ascii="Times New Roman" w:eastAsia="Times New Roman" w:hAnsi="Times New Roman" w:cs="Times New Roman"/>
                <w:sz w:val="24"/>
                <w:szCs w:val="24"/>
                <w:lang w:val="en-AE" w:eastAsia="en-AE"/>
              </w:rPr>
              <w:t>ClickHouse</w:t>
            </w:r>
            <w:proofErr w:type="spellEnd"/>
            <w:r w:rsidRPr="00291056">
              <w:rPr>
                <w:rFonts w:ascii="Times New Roman" w:eastAsia="Times New Roman" w:hAnsi="Times New Roman" w:cs="Times New Roman"/>
                <w:sz w:val="24"/>
                <w:szCs w:val="24"/>
                <w:lang w:val="en-AE" w:eastAsia="en-AE"/>
              </w:rPr>
              <w:t xml:space="preserve"> records remain subject to the configured retention policy.</w:t>
            </w:r>
          </w:p>
        </w:tc>
      </w:tr>
    </w:tbl>
    <w:p w14:paraId="4864EB85" w14:textId="77777777" w:rsidR="00291056" w:rsidRPr="00291056" w:rsidRDefault="00291056" w:rsidP="00291056">
      <w:pPr>
        <w:pStyle w:val="Heading3"/>
        <w:rPr>
          <w:rFonts w:eastAsia="Times New Roman"/>
          <w:lang w:val="en-AE" w:eastAsia="en-AE"/>
        </w:rPr>
      </w:pPr>
      <w:bookmarkStart w:id="305" w:name="_Toc229325942"/>
      <w:r w:rsidRPr="00291056">
        <w:rPr>
          <w:rFonts w:eastAsia="Times New Roman"/>
          <w:lang w:val="en-AE" w:eastAsia="en-AE"/>
        </w:rPr>
        <w:t>7.5.12 TC-12 Fingerprint equality across SDK languages</w:t>
      </w:r>
      <w:bookmarkEnd w:id="305"/>
    </w:p>
    <w:tbl>
      <w:tblPr>
        <w:tblStyle w:val="GridTable1Light"/>
        <w:tblW w:w="0" w:type="auto"/>
        <w:tblLook w:val="04A0" w:firstRow="1" w:lastRow="0" w:firstColumn="1" w:lastColumn="0" w:noHBand="0" w:noVBand="1"/>
      </w:tblPr>
      <w:tblGrid>
        <w:gridCol w:w="2147"/>
        <w:gridCol w:w="7203"/>
      </w:tblGrid>
      <w:tr w:rsidR="00291056" w:rsidRPr="00291056" w14:paraId="2DC548D3"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C21FC"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Field</w:t>
            </w:r>
          </w:p>
        </w:tc>
        <w:tc>
          <w:tcPr>
            <w:tcW w:w="0" w:type="auto"/>
            <w:hideMark/>
          </w:tcPr>
          <w:p w14:paraId="00A0A421"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Specification</w:t>
            </w:r>
          </w:p>
        </w:tc>
      </w:tr>
      <w:tr w:rsidR="00291056" w:rsidRPr="00291056" w14:paraId="66D6C8A3"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487A165"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0" w:type="auto"/>
            <w:hideMark/>
          </w:tcPr>
          <w:p w14:paraId="62475D6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TC-12</w:t>
            </w:r>
          </w:p>
        </w:tc>
      </w:tr>
      <w:tr w:rsidR="00291056" w:rsidRPr="00291056" w14:paraId="51CB8C9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8DC0EB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Priority</w:t>
            </w:r>
          </w:p>
        </w:tc>
        <w:tc>
          <w:tcPr>
            <w:tcW w:w="0" w:type="auto"/>
            <w:hideMark/>
          </w:tcPr>
          <w:p w14:paraId="0D2EA70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Medium</w:t>
            </w:r>
          </w:p>
        </w:tc>
      </w:tr>
      <w:tr w:rsidR="00291056" w:rsidRPr="00291056" w14:paraId="4F031A6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08DE5CA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Related requirement(s)</w:t>
            </w:r>
          </w:p>
        </w:tc>
        <w:tc>
          <w:tcPr>
            <w:tcW w:w="0" w:type="auto"/>
            <w:hideMark/>
          </w:tcPr>
          <w:p w14:paraId="5594F83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and cross-language SDK interoperability.</w:t>
            </w:r>
          </w:p>
        </w:tc>
      </w:tr>
      <w:tr w:rsidR="00291056" w:rsidRPr="00291056" w14:paraId="716DA0B5"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51841F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Short description</w:t>
            </w:r>
          </w:p>
        </w:tc>
        <w:tc>
          <w:tcPr>
            <w:tcW w:w="0" w:type="auto"/>
            <w:hideMark/>
          </w:tcPr>
          <w:p w14:paraId="4EA6D60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JavaScript, Java, and Python SDKs produce the same fingerprint for the same canonical exception input.</w:t>
            </w:r>
          </w:p>
        </w:tc>
      </w:tr>
      <w:tr w:rsidR="00291056" w:rsidRPr="00291056" w14:paraId="28EB8773"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5BB3B9D"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Pre-condition(s)</w:t>
            </w:r>
          </w:p>
        </w:tc>
        <w:tc>
          <w:tcPr>
            <w:tcW w:w="0" w:type="auto"/>
            <w:hideMark/>
          </w:tcPr>
          <w:p w14:paraId="4AEAB34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TC-4 has been completed and a valid ingest key exists.</w:t>
            </w:r>
          </w:p>
        </w:tc>
      </w:tr>
      <w:tr w:rsidR="00291056" w:rsidRPr="00291056" w14:paraId="4BA9C5C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EB8218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Input data</w:t>
            </w:r>
          </w:p>
        </w:tc>
        <w:tc>
          <w:tcPr>
            <w:tcW w:w="0" w:type="auto"/>
            <w:hideMark/>
          </w:tcPr>
          <w:p w14:paraId="28EA9D8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 shared synthetic exception class and two identical non-internal stack frames dispatched by all three SDKs.</w:t>
            </w:r>
          </w:p>
        </w:tc>
      </w:tr>
      <w:tr w:rsidR="00291056" w:rsidRPr="00291056" w14:paraId="4A8DF290"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B14D0D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Detailed steps</w:t>
            </w:r>
          </w:p>
        </w:tc>
        <w:tc>
          <w:tcPr>
            <w:tcW w:w="0" w:type="auto"/>
            <w:hideMark/>
          </w:tcPr>
          <w:p w14:paraId="789D6DE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 Send the same canonical exception payload through each SDK. 2. Query grouped errors by fingerprint for the project.</w:t>
            </w:r>
          </w:p>
        </w:tc>
      </w:tr>
      <w:tr w:rsidR="00291056" w:rsidRPr="00291056" w14:paraId="7ECEDDAC"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29F484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Expected result(s)</w:t>
            </w:r>
          </w:p>
        </w:tc>
        <w:tc>
          <w:tcPr>
            <w:tcW w:w="0" w:type="auto"/>
            <w:hideMark/>
          </w:tcPr>
          <w:p w14:paraId="73A43D4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A single fingerprint is produced across all three </w:t>
            </w:r>
            <w:proofErr w:type="gramStart"/>
            <w:r w:rsidRPr="00291056">
              <w:rPr>
                <w:rFonts w:ascii="Times New Roman" w:eastAsia="Times New Roman" w:hAnsi="Times New Roman" w:cs="Times New Roman"/>
                <w:sz w:val="24"/>
                <w:szCs w:val="24"/>
                <w:lang w:val="en-AE" w:eastAsia="en-AE"/>
              </w:rPr>
              <w:t>SDKs</w:t>
            </w:r>
            <w:proofErr w:type="gramEnd"/>
            <w:r w:rsidRPr="00291056">
              <w:rPr>
                <w:rFonts w:ascii="Times New Roman" w:eastAsia="Times New Roman" w:hAnsi="Times New Roman" w:cs="Times New Roman"/>
                <w:sz w:val="24"/>
                <w:szCs w:val="24"/>
                <w:lang w:val="en-AE" w:eastAsia="en-AE"/>
              </w:rPr>
              <w:t xml:space="preserve"> and the grouped occurrence count reflects all submitted events.</w:t>
            </w:r>
          </w:p>
        </w:tc>
      </w:tr>
      <w:tr w:rsidR="00291056" w:rsidRPr="00291056" w14:paraId="5AB916B4"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11B017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Post-condition(s)</w:t>
            </w:r>
          </w:p>
        </w:tc>
        <w:tc>
          <w:tcPr>
            <w:tcW w:w="0" w:type="auto"/>
            <w:hideMark/>
          </w:tcPr>
          <w:p w14:paraId="64137D4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The shared fingerprint equals the SHA-256 digest of the </w:t>
            </w:r>
            <w:proofErr w:type="spellStart"/>
            <w:r w:rsidRPr="00291056">
              <w:rPr>
                <w:rFonts w:ascii="Times New Roman" w:eastAsia="Times New Roman" w:hAnsi="Times New Roman" w:cs="Times New Roman"/>
                <w:sz w:val="24"/>
                <w:szCs w:val="24"/>
                <w:lang w:val="en-AE" w:eastAsia="en-AE"/>
              </w:rPr>
              <w:t>canonicalised</w:t>
            </w:r>
            <w:proofErr w:type="spellEnd"/>
            <w:r w:rsidRPr="00291056">
              <w:rPr>
                <w:rFonts w:ascii="Times New Roman" w:eastAsia="Times New Roman" w:hAnsi="Times New Roman" w:cs="Times New Roman"/>
                <w:sz w:val="24"/>
                <w:szCs w:val="24"/>
                <w:lang w:val="en-AE" w:eastAsia="en-AE"/>
              </w:rPr>
              <w:t xml:space="preserve"> input string built from the exception class and application frames.</w:t>
            </w:r>
          </w:p>
        </w:tc>
      </w:tr>
    </w:tbl>
    <w:p w14:paraId="02ECC579" w14:textId="77777777" w:rsidR="008E2743" w:rsidRPr="008E2743" w:rsidRDefault="008E2743" w:rsidP="008D1532">
      <w:pPr>
        <w:pStyle w:val="Heading3"/>
        <w:rPr>
          <w:rFonts w:eastAsia="Times New Roman"/>
          <w:lang w:val="en-AE" w:eastAsia="en-AE"/>
        </w:rPr>
      </w:pPr>
      <w:bookmarkStart w:id="306" w:name="_Toc229325943"/>
      <w:r w:rsidRPr="008E2743">
        <w:rPr>
          <w:rFonts w:eastAsia="Times New Roman"/>
          <w:lang w:val="en-AE" w:eastAsia="en-AE"/>
        </w:rPr>
        <w:t>7.5.13 TC-13 AI-assisted error analysis request</w:t>
      </w:r>
      <w:bookmarkEnd w:id="306"/>
    </w:p>
    <w:tbl>
      <w:tblPr>
        <w:tblStyle w:val="GridTable1Light"/>
        <w:tblW w:w="0" w:type="auto"/>
        <w:tblLook w:val="04A0" w:firstRow="1" w:lastRow="0" w:firstColumn="1" w:lastColumn="0" w:noHBand="0" w:noVBand="1"/>
      </w:tblPr>
      <w:tblGrid>
        <w:gridCol w:w="1850"/>
        <w:gridCol w:w="7500"/>
      </w:tblGrid>
      <w:tr w:rsidR="008E2743" w:rsidRPr="008E2743" w14:paraId="687A1C81"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059C5"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Field</w:t>
            </w:r>
          </w:p>
        </w:tc>
        <w:tc>
          <w:tcPr>
            <w:tcW w:w="0" w:type="auto"/>
            <w:hideMark/>
          </w:tcPr>
          <w:p w14:paraId="1B60B7DB"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Specification</w:t>
            </w:r>
          </w:p>
        </w:tc>
      </w:tr>
      <w:tr w:rsidR="008E2743" w:rsidRPr="008E2743" w14:paraId="094850D5"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FA479CD"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Identifier</w:t>
            </w:r>
          </w:p>
        </w:tc>
        <w:tc>
          <w:tcPr>
            <w:tcW w:w="0" w:type="auto"/>
            <w:hideMark/>
          </w:tcPr>
          <w:p w14:paraId="53E1676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TC-13</w:t>
            </w:r>
          </w:p>
        </w:tc>
      </w:tr>
      <w:tr w:rsidR="008E2743" w:rsidRPr="008E2743" w14:paraId="633E93D1"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3651A544"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Priority</w:t>
            </w:r>
          </w:p>
        </w:tc>
        <w:tc>
          <w:tcPr>
            <w:tcW w:w="0" w:type="auto"/>
            <w:hideMark/>
          </w:tcPr>
          <w:p w14:paraId="753DE9C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High</w:t>
            </w:r>
          </w:p>
        </w:tc>
      </w:tr>
      <w:tr w:rsidR="008E2743" w:rsidRPr="008E2743" w14:paraId="52629F9E"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2B9A3FF"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Related requirement(s)</w:t>
            </w:r>
          </w:p>
        </w:tc>
        <w:tc>
          <w:tcPr>
            <w:tcW w:w="0" w:type="auto"/>
            <w:hideMark/>
          </w:tcPr>
          <w:p w14:paraId="56D55D2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UC-4; AI-assisted analysis is the project's primary novel capability.</w:t>
            </w:r>
          </w:p>
        </w:tc>
      </w:tr>
      <w:tr w:rsidR="008E2743" w:rsidRPr="008E2743" w14:paraId="6C08E0F0"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C924811"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Short description</w:t>
            </w:r>
          </w:p>
        </w:tc>
        <w:tc>
          <w:tcPr>
            <w:tcW w:w="0" w:type="auto"/>
            <w:hideMark/>
          </w:tcPr>
          <w:p w14:paraId="02E37B9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An authenticated user requests AI-assisted analysis for a grouped issue and receives a structured remediation report.</w:t>
            </w:r>
          </w:p>
        </w:tc>
      </w:tr>
      <w:tr w:rsidR="008E2743" w:rsidRPr="008E2743" w14:paraId="51A25F7D"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BAA40EA"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Pre-condition(s)</w:t>
            </w:r>
          </w:p>
        </w:tc>
        <w:tc>
          <w:tcPr>
            <w:tcW w:w="0" w:type="auto"/>
            <w:hideMark/>
          </w:tcPr>
          <w:p w14:paraId="3D8926C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TC-5 and TC-6 have been completed, the </w:t>
            </w:r>
            <w:r w:rsidRPr="008E2743">
              <w:rPr>
                <w:rFonts w:ascii="Courier New" w:eastAsia="Times New Roman" w:hAnsi="Courier New" w:cs="Courier New"/>
                <w:sz w:val="20"/>
                <w:szCs w:val="20"/>
                <w:lang w:val="en-AE" w:eastAsia="en-AE"/>
              </w:rPr>
              <w:t>OPENAI_API_KEY</w:t>
            </w:r>
            <w:r w:rsidRPr="008E2743">
              <w:rPr>
                <w:rFonts w:ascii="Times New Roman" w:eastAsia="Times New Roman" w:hAnsi="Times New Roman" w:cs="Times New Roman"/>
                <w:sz w:val="24"/>
                <w:szCs w:val="24"/>
                <w:lang w:val="en-AE" w:eastAsia="en-AE"/>
              </w:rPr>
              <w:t xml:space="preserve"> environment variable is configured, and a valid JWT is held in the browser session.</w:t>
            </w:r>
          </w:p>
        </w:tc>
      </w:tr>
      <w:tr w:rsidR="008E2743" w:rsidRPr="008E2743" w14:paraId="47402AEF"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5D361028"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Input data</w:t>
            </w:r>
          </w:p>
        </w:tc>
        <w:tc>
          <w:tcPr>
            <w:tcW w:w="0" w:type="auto"/>
            <w:hideMark/>
          </w:tcPr>
          <w:p w14:paraId="7E16AEE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fingerprint of an existing grouped issue and the project's JWT.</w:t>
            </w:r>
          </w:p>
        </w:tc>
      </w:tr>
      <w:tr w:rsidR="008E2743" w:rsidRPr="008E2743" w14:paraId="00E19841"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3BBDF08"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Detailed steps</w:t>
            </w:r>
          </w:p>
        </w:tc>
        <w:tc>
          <w:tcPr>
            <w:tcW w:w="0" w:type="auto"/>
            <w:hideMark/>
          </w:tcPr>
          <w:p w14:paraId="5967DEF7"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1. Open </w:t>
            </w:r>
            <w:r w:rsidRPr="008E2743">
              <w:rPr>
                <w:rFonts w:ascii="Courier New" w:eastAsia="Times New Roman" w:hAnsi="Courier New" w:cs="Courier New"/>
                <w:sz w:val="20"/>
                <w:szCs w:val="20"/>
                <w:lang w:val="en-AE" w:eastAsia="en-AE"/>
              </w:rPr>
              <w:t>http://localhost:3000/errors/&lt;fingerprint&gt;</w:t>
            </w:r>
            <w:r w:rsidRPr="008E2743">
              <w:rPr>
                <w:rFonts w:ascii="Times New Roman" w:eastAsia="Times New Roman" w:hAnsi="Times New Roman" w:cs="Times New Roman"/>
                <w:sz w:val="24"/>
                <w:szCs w:val="24"/>
                <w:lang w:val="en-AE" w:eastAsia="en-AE"/>
              </w:rPr>
              <w:t xml:space="preserve">. 2. Activate the </w:t>
            </w:r>
            <w:r w:rsidRPr="008E2743">
              <w:rPr>
                <w:rFonts w:ascii="Times New Roman" w:eastAsia="Times New Roman" w:hAnsi="Times New Roman" w:cs="Times New Roman"/>
                <w:b/>
                <w:bCs/>
                <w:sz w:val="24"/>
                <w:szCs w:val="24"/>
                <w:lang w:val="en-AE" w:eastAsia="en-AE"/>
              </w:rPr>
              <w:t>Explain &amp; Suggest Fix</w:t>
            </w:r>
            <w:r w:rsidRPr="008E2743">
              <w:rPr>
                <w:rFonts w:ascii="Times New Roman" w:eastAsia="Times New Roman" w:hAnsi="Times New Roman" w:cs="Times New Roman"/>
                <w:sz w:val="24"/>
                <w:szCs w:val="24"/>
                <w:lang w:val="en-AE" w:eastAsia="en-AE"/>
              </w:rPr>
              <w:t xml:space="preserve"> control. 3. Wait for the response.</w:t>
            </w:r>
          </w:p>
        </w:tc>
      </w:tr>
      <w:tr w:rsidR="008E2743" w:rsidRPr="008E2743" w14:paraId="60FB60E1"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99AA604"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Expected result(s)</w:t>
            </w:r>
          </w:p>
        </w:tc>
        <w:tc>
          <w:tcPr>
            <w:tcW w:w="0" w:type="auto"/>
            <w:hideMark/>
          </w:tcPr>
          <w:p w14:paraId="6CDFCE5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backend returns HTTP 200 with a JSON body containing </w:t>
            </w:r>
            <w:r w:rsidRPr="008E2743">
              <w:rPr>
                <w:rFonts w:ascii="Courier New" w:eastAsia="Times New Roman" w:hAnsi="Courier New" w:cs="Courier New"/>
                <w:sz w:val="20"/>
                <w:szCs w:val="20"/>
                <w:lang w:val="en-AE" w:eastAsia="en-AE"/>
              </w:rPr>
              <w:t>explanation</w:t>
            </w:r>
            <w:r w:rsidRPr="008E2743">
              <w:rPr>
                <w:rFonts w:ascii="Times New Roman" w:eastAsia="Times New Roman" w:hAnsi="Times New Roman" w:cs="Times New Roman"/>
                <w:sz w:val="24"/>
                <w:szCs w:val="24"/>
                <w:lang w:val="en-AE" w:eastAsia="en-AE"/>
              </w:rPr>
              <w:t xml:space="preserve">, </w:t>
            </w:r>
            <w:proofErr w:type="spellStart"/>
            <w:r w:rsidRPr="008E2743">
              <w:rPr>
                <w:rFonts w:ascii="Courier New" w:eastAsia="Times New Roman" w:hAnsi="Courier New" w:cs="Courier New"/>
                <w:sz w:val="20"/>
                <w:szCs w:val="20"/>
                <w:lang w:val="en-AE" w:eastAsia="en-AE"/>
              </w:rPr>
              <w:t>rootCause</w:t>
            </w:r>
            <w:proofErr w:type="spellEnd"/>
            <w:r w:rsidRPr="008E2743">
              <w:rPr>
                <w:rFonts w:ascii="Times New Roman" w:eastAsia="Times New Roman" w:hAnsi="Times New Roman" w:cs="Times New Roman"/>
                <w:sz w:val="24"/>
                <w:szCs w:val="24"/>
                <w:lang w:val="en-AE" w:eastAsia="en-AE"/>
              </w:rPr>
              <w:t xml:space="preserve">, </w:t>
            </w:r>
            <w:proofErr w:type="spellStart"/>
            <w:r w:rsidRPr="008E2743">
              <w:rPr>
                <w:rFonts w:ascii="Courier New" w:eastAsia="Times New Roman" w:hAnsi="Courier New" w:cs="Courier New"/>
                <w:sz w:val="20"/>
                <w:szCs w:val="20"/>
                <w:lang w:val="en-AE" w:eastAsia="en-AE"/>
              </w:rPr>
              <w:t>fixSteps</w:t>
            </w:r>
            <w:proofErr w:type="spellEnd"/>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prevention</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severity</w:t>
            </w:r>
            <w:r w:rsidRPr="008E2743">
              <w:rPr>
                <w:rFonts w:ascii="Times New Roman" w:eastAsia="Times New Roman" w:hAnsi="Times New Roman" w:cs="Times New Roman"/>
                <w:sz w:val="24"/>
                <w:szCs w:val="24"/>
                <w:lang w:val="en-AE" w:eastAsia="en-AE"/>
              </w:rPr>
              <w:t xml:space="preserve">, and </w:t>
            </w:r>
            <w:r w:rsidRPr="008E2743">
              <w:rPr>
                <w:rFonts w:ascii="Courier New" w:eastAsia="Times New Roman" w:hAnsi="Courier New" w:cs="Courier New"/>
                <w:sz w:val="20"/>
                <w:szCs w:val="20"/>
                <w:lang w:val="en-AE" w:eastAsia="en-AE"/>
              </w:rPr>
              <w:lastRenderedPageBreak/>
              <w:t>confidence</w:t>
            </w:r>
            <w:r w:rsidRPr="008E2743">
              <w:rPr>
                <w:rFonts w:ascii="Times New Roman" w:eastAsia="Times New Roman" w:hAnsi="Times New Roman" w:cs="Times New Roman"/>
                <w:sz w:val="24"/>
                <w:szCs w:val="24"/>
                <w:lang w:val="en-AE" w:eastAsia="en-AE"/>
              </w:rPr>
              <w:t>; the panel renders all four output cards together with severity, confidence, and model metadata pills.</w:t>
            </w:r>
          </w:p>
        </w:tc>
      </w:tr>
      <w:tr w:rsidR="008E2743" w:rsidRPr="008E2743" w14:paraId="48DB050C"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6C07507"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lastRenderedPageBreak/>
              <w:t>Post-condition(s)</w:t>
            </w:r>
          </w:p>
        </w:tc>
        <w:tc>
          <w:tcPr>
            <w:tcW w:w="0" w:type="auto"/>
            <w:hideMark/>
          </w:tcPr>
          <w:p w14:paraId="4056467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A row is inserted in </w:t>
            </w:r>
            <w:proofErr w:type="spellStart"/>
            <w:r w:rsidRPr="008E2743">
              <w:rPr>
                <w:rFonts w:ascii="Courier New" w:eastAsia="Times New Roman" w:hAnsi="Courier New" w:cs="Courier New"/>
                <w:sz w:val="20"/>
                <w:szCs w:val="20"/>
                <w:lang w:val="en-AE" w:eastAsia="en-AE"/>
              </w:rPr>
              <w:t>ai_error_analyses</w:t>
            </w:r>
            <w:proofErr w:type="spellEnd"/>
            <w:r w:rsidRPr="008E2743">
              <w:rPr>
                <w:rFonts w:ascii="Times New Roman" w:eastAsia="Times New Roman" w:hAnsi="Times New Roman" w:cs="Times New Roman"/>
                <w:sz w:val="24"/>
                <w:szCs w:val="24"/>
                <w:lang w:val="en-AE" w:eastAsia="en-AE"/>
              </w:rPr>
              <w:t xml:space="preserve"> keyed by </w:t>
            </w:r>
            <w:r w:rsidRPr="008E2743">
              <w:rPr>
                <w:rFonts w:ascii="Courier New" w:eastAsia="Times New Roman" w:hAnsi="Courier New" w:cs="Courier New"/>
                <w:sz w:val="20"/>
                <w:szCs w:val="20"/>
                <w:lang w:val="en-AE" w:eastAsia="en-AE"/>
              </w:rPr>
              <w:t>(</w:t>
            </w:r>
            <w:proofErr w:type="spellStart"/>
            <w:r w:rsidRPr="008E2743">
              <w:rPr>
                <w:rFonts w:ascii="Courier New" w:eastAsia="Times New Roman" w:hAnsi="Courier New" w:cs="Courier New"/>
                <w:sz w:val="20"/>
                <w:szCs w:val="20"/>
                <w:lang w:val="en-AE" w:eastAsia="en-AE"/>
              </w:rPr>
              <w:t>project_id</w:t>
            </w:r>
            <w:proofErr w:type="spellEnd"/>
            <w:r w:rsidRPr="008E2743">
              <w:rPr>
                <w:rFonts w:ascii="Courier New" w:eastAsia="Times New Roman" w:hAnsi="Courier New" w:cs="Courier New"/>
                <w:sz w:val="20"/>
                <w:szCs w:val="20"/>
                <w:lang w:val="en-AE" w:eastAsia="en-AE"/>
              </w:rPr>
              <w:t>, fingerprint)</w:t>
            </w:r>
            <w:r w:rsidRPr="008E2743">
              <w:rPr>
                <w:rFonts w:ascii="Times New Roman" w:eastAsia="Times New Roman" w:hAnsi="Times New Roman" w:cs="Times New Roman"/>
                <w:sz w:val="24"/>
                <w:szCs w:val="24"/>
                <w:lang w:val="en-AE" w:eastAsia="en-AE"/>
              </w:rPr>
              <w:t xml:space="preserve"> containing the serialised response and the model identifier.</w:t>
            </w:r>
          </w:p>
        </w:tc>
      </w:tr>
    </w:tbl>
    <w:p w14:paraId="155D7CD2" w14:textId="77777777" w:rsidR="008E2743" w:rsidRPr="008E2743" w:rsidRDefault="008E2743" w:rsidP="008D1532">
      <w:pPr>
        <w:pStyle w:val="Heading3"/>
        <w:rPr>
          <w:rFonts w:eastAsia="Times New Roman"/>
          <w:lang w:val="en-AE" w:eastAsia="en-AE"/>
        </w:rPr>
      </w:pPr>
      <w:bookmarkStart w:id="307" w:name="_Toc229325944"/>
      <w:r w:rsidRPr="008E2743">
        <w:rPr>
          <w:rFonts w:eastAsia="Times New Roman"/>
          <w:lang w:val="en-AE" w:eastAsia="en-AE"/>
        </w:rPr>
        <w:t>7.5.14 TC-14 AI analysis caching and regeneration</w:t>
      </w:r>
      <w:bookmarkEnd w:id="307"/>
    </w:p>
    <w:tbl>
      <w:tblPr>
        <w:tblStyle w:val="GridTable1Light"/>
        <w:tblW w:w="0" w:type="auto"/>
        <w:tblLook w:val="04A0" w:firstRow="1" w:lastRow="0" w:firstColumn="1" w:lastColumn="0" w:noHBand="0" w:noVBand="1"/>
      </w:tblPr>
      <w:tblGrid>
        <w:gridCol w:w="1886"/>
        <w:gridCol w:w="7464"/>
      </w:tblGrid>
      <w:tr w:rsidR="008E2743" w:rsidRPr="008E2743" w14:paraId="6084E6CD"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A4780"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Field</w:t>
            </w:r>
          </w:p>
        </w:tc>
        <w:tc>
          <w:tcPr>
            <w:tcW w:w="0" w:type="auto"/>
            <w:hideMark/>
          </w:tcPr>
          <w:p w14:paraId="59E5D0B7"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Specification</w:t>
            </w:r>
          </w:p>
        </w:tc>
      </w:tr>
      <w:tr w:rsidR="008E2743" w:rsidRPr="008E2743" w14:paraId="536067CF"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5973D02"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Identifier</w:t>
            </w:r>
          </w:p>
        </w:tc>
        <w:tc>
          <w:tcPr>
            <w:tcW w:w="0" w:type="auto"/>
            <w:hideMark/>
          </w:tcPr>
          <w:p w14:paraId="760C5D3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TC-14</w:t>
            </w:r>
          </w:p>
        </w:tc>
      </w:tr>
      <w:tr w:rsidR="008E2743" w:rsidRPr="008E2743" w14:paraId="7D5DB83B"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347B5AD3"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Priority</w:t>
            </w:r>
          </w:p>
        </w:tc>
        <w:tc>
          <w:tcPr>
            <w:tcW w:w="0" w:type="auto"/>
            <w:hideMark/>
          </w:tcPr>
          <w:p w14:paraId="7B581655"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Medium</w:t>
            </w:r>
          </w:p>
        </w:tc>
      </w:tr>
      <w:tr w:rsidR="008E2743" w:rsidRPr="008E2743" w14:paraId="226EAD12"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F71AB4B"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Related requirement(s)</w:t>
            </w:r>
          </w:p>
        </w:tc>
        <w:tc>
          <w:tcPr>
            <w:tcW w:w="0" w:type="auto"/>
            <w:hideMark/>
          </w:tcPr>
          <w:p w14:paraId="16C51977"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UC-4; cache-first retrieval prevents unnecessary external dispatch.</w:t>
            </w:r>
          </w:p>
        </w:tc>
      </w:tr>
      <w:tr w:rsidR="008E2743" w:rsidRPr="008E2743" w14:paraId="09D6F1B5"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AF23FEB"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Short description</w:t>
            </w:r>
          </w:p>
        </w:tc>
        <w:tc>
          <w:tcPr>
            <w:tcW w:w="0" w:type="auto"/>
            <w:hideMark/>
          </w:tcPr>
          <w:p w14:paraId="0A8ACC9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 repeat AI analysis request returns the cached response, while an explicit regeneration overwrites it with a freshly generated analysis.</w:t>
            </w:r>
          </w:p>
        </w:tc>
      </w:tr>
      <w:tr w:rsidR="008E2743" w:rsidRPr="008E2743" w14:paraId="236A5E96"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603591D"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Pre-condition(s)</w:t>
            </w:r>
          </w:p>
        </w:tc>
        <w:tc>
          <w:tcPr>
            <w:tcW w:w="0" w:type="auto"/>
            <w:hideMark/>
          </w:tcPr>
          <w:p w14:paraId="197E7565"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TC-13 has been completed for the target grouped issue.</w:t>
            </w:r>
          </w:p>
        </w:tc>
      </w:tr>
      <w:tr w:rsidR="008E2743" w:rsidRPr="008E2743" w14:paraId="3E4E8B84"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42BB717D"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Input data</w:t>
            </w:r>
          </w:p>
        </w:tc>
        <w:tc>
          <w:tcPr>
            <w:tcW w:w="0" w:type="auto"/>
            <w:hideMark/>
          </w:tcPr>
          <w:p w14:paraId="2BFDAFD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fingerprint of the same grouped issue used in TC-13.</w:t>
            </w:r>
          </w:p>
        </w:tc>
      </w:tr>
      <w:tr w:rsidR="008E2743" w:rsidRPr="008E2743" w14:paraId="2E65CABD"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64B0F55"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Detailed steps</w:t>
            </w:r>
          </w:p>
        </w:tc>
        <w:tc>
          <w:tcPr>
            <w:tcW w:w="0" w:type="auto"/>
            <w:hideMark/>
          </w:tcPr>
          <w:p w14:paraId="68981B8C"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1. Issue </w:t>
            </w:r>
            <w:r w:rsidRPr="008E2743">
              <w:rPr>
                <w:rFonts w:ascii="Courier New" w:eastAsia="Times New Roman" w:hAnsi="Courier New" w:cs="Courier New"/>
                <w:sz w:val="20"/>
                <w:szCs w:val="20"/>
                <w:lang w:val="en-AE" w:eastAsia="en-AE"/>
              </w:rPr>
              <w:t>GET /</w:t>
            </w:r>
            <w:proofErr w:type="spellStart"/>
            <w:r w:rsidRPr="008E2743">
              <w:rPr>
                <w:rFonts w:ascii="Courier New" w:eastAsia="Times New Roman" w:hAnsi="Courier New" w:cs="Courier New"/>
                <w:sz w:val="20"/>
                <w:szCs w:val="20"/>
                <w:lang w:val="en-AE" w:eastAsia="en-AE"/>
              </w:rPr>
              <w:t>api</w:t>
            </w:r>
            <w:proofErr w:type="spellEnd"/>
            <w:r w:rsidRPr="008E2743">
              <w:rPr>
                <w:rFonts w:ascii="Courier New" w:eastAsia="Times New Roman" w:hAnsi="Courier New" w:cs="Courier New"/>
                <w:sz w:val="20"/>
                <w:szCs w:val="20"/>
                <w:lang w:val="en-AE" w:eastAsia="en-AE"/>
              </w:rPr>
              <w:t>/v1/errors/{fingerprint}/ai-analysis</w:t>
            </w:r>
            <w:r w:rsidRPr="008E2743">
              <w:rPr>
                <w:rFonts w:ascii="Times New Roman" w:eastAsia="Times New Roman" w:hAnsi="Times New Roman" w:cs="Times New Roman"/>
                <w:sz w:val="24"/>
                <w:szCs w:val="24"/>
                <w:lang w:val="en-AE" w:eastAsia="en-AE"/>
              </w:rPr>
              <w:t xml:space="preserve"> and confirm the cached payload is returned. 2. Issue </w:t>
            </w:r>
            <w:r w:rsidRPr="008E2743">
              <w:rPr>
                <w:rFonts w:ascii="Courier New" w:eastAsia="Times New Roman" w:hAnsi="Courier New" w:cs="Courier New"/>
                <w:sz w:val="20"/>
                <w:szCs w:val="20"/>
                <w:lang w:val="en-AE" w:eastAsia="en-AE"/>
              </w:rPr>
              <w:t>POST /</w:t>
            </w:r>
            <w:proofErr w:type="spellStart"/>
            <w:r w:rsidRPr="008E2743">
              <w:rPr>
                <w:rFonts w:ascii="Courier New" w:eastAsia="Times New Roman" w:hAnsi="Courier New" w:cs="Courier New"/>
                <w:sz w:val="20"/>
                <w:szCs w:val="20"/>
                <w:lang w:val="en-AE" w:eastAsia="en-AE"/>
              </w:rPr>
              <w:t>api</w:t>
            </w:r>
            <w:proofErr w:type="spellEnd"/>
            <w:r w:rsidRPr="008E2743">
              <w:rPr>
                <w:rFonts w:ascii="Courier New" w:eastAsia="Times New Roman" w:hAnsi="Courier New" w:cs="Courier New"/>
                <w:sz w:val="20"/>
                <w:szCs w:val="20"/>
                <w:lang w:val="en-AE" w:eastAsia="en-AE"/>
              </w:rPr>
              <w:t>/v1/errors/{fingerprint}/</w:t>
            </w:r>
            <w:proofErr w:type="spellStart"/>
            <w:r w:rsidRPr="008E2743">
              <w:rPr>
                <w:rFonts w:ascii="Courier New" w:eastAsia="Times New Roman" w:hAnsi="Courier New" w:cs="Courier New"/>
                <w:sz w:val="20"/>
                <w:szCs w:val="20"/>
                <w:lang w:val="en-AE" w:eastAsia="en-AE"/>
              </w:rPr>
              <w:t>ai-analysis?force</w:t>
            </w:r>
            <w:proofErr w:type="spellEnd"/>
            <w:r w:rsidRPr="008E2743">
              <w:rPr>
                <w:rFonts w:ascii="Courier New" w:eastAsia="Times New Roman" w:hAnsi="Courier New" w:cs="Courier New"/>
                <w:sz w:val="20"/>
                <w:szCs w:val="20"/>
                <w:lang w:val="en-AE" w:eastAsia="en-AE"/>
              </w:rPr>
              <w:t>=true</w:t>
            </w:r>
            <w:r w:rsidRPr="008E2743">
              <w:rPr>
                <w:rFonts w:ascii="Times New Roman" w:eastAsia="Times New Roman" w:hAnsi="Times New Roman" w:cs="Times New Roman"/>
                <w:sz w:val="24"/>
                <w:szCs w:val="24"/>
                <w:lang w:val="en-AE" w:eastAsia="en-AE"/>
              </w:rPr>
              <w:t xml:space="preserve"> to regenerate. 3. Re-query the cached endpoint.</w:t>
            </w:r>
          </w:p>
        </w:tc>
      </w:tr>
      <w:tr w:rsidR="008E2743" w:rsidRPr="008E2743" w14:paraId="2CE57FBD"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21F7853"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Expected result(s)</w:t>
            </w:r>
          </w:p>
        </w:tc>
        <w:tc>
          <w:tcPr>
            <w:tcW w:w="0" w:type="auto"/>
            <w:hideMark/>
          </w:tcPr>
          <w:p w14:paraId="5C57BC7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first GET returns the previously stored payload with </w:t>
            </w:r>
            <w:r w:rsidRPr="008E2743">
              <w:rPr>
                <w:rFonts w:ascii="Courier New" w:eastAsia="Times New Roman" w:hAnsi="Courier New" w:cs="Courier New"/>
                <w:sz w:val="20"/>
                <w:szCs w:val="20"/>
                <w:lang w:val="en-AE" w:eastAsia="en-AE"/>
              </w:rPr>
              <w:t>cached = true</w:t>
            </w:r>
            <w:r w:rsidRPr="008E2743">
              <w:rPr>
                <w:rFonts w:ascii="Times New Roman" w:eastAsia="Times New Roman" w:hAnsi="Times New Roman" w:cs="Times New Roman"/>
                <w:sz w:val="24"/>
                <w:szCs w:val="24"/>
                <w:lang w:val="en-AE" w:eastAsia="en-AE"/>
              </w:rPr>
              <w:t xml:space="preserve"> and the original </w:t>
            </w:r>
            <w:proofErr w:type="spellStart"/>
            <w:r w:rsidRPr="008E2743">
              <w:rPr>
                <w:rFonts w:ascii="Courier New" w:eastAsia="Times New Roman" w:hAnsi="Courier New" w:cs="Courier New"/>
                <w:sz w:val="20"/>
                <w:szCs w:val="20"/>
                <w:lang w:val="en-AE" w:eastAsia="en-AE"/>
              </w:rPr>
              <w:t>created_at</w:t>
            </w:r>
            <w:proofErr w:type="spellEnd"/>
            <w:r w:rsidRPr="008E2743">
              <w:rPr>
                <w:rFonts w:ascii="Times New Roman" w:eastAsia="Times New Roman" w:hAnsi="Times New Roman" w:cs="Times New Roman"/>
                <w:sz w:val="24"/>
                <w:szCs w:val="24"/>
                <w:lang w:val="en-AE" w:eastAsia="en-AE"/>
              </w:rPr>
              <w:t xml:space="preserve">; the regenerate call returns a fresh payload with an updated </w:t>
            </w:r>
            <w:proofErr w:type="spellStart"/>
            <w:r w:rsidRPr="008E2743">
              <w:rPr>
                <w:rFonts w:ascii="Courier New" w:eastAsia="Times New Roman" w:hAnsi="Courier New" w:cs="Courier New"/>
                <w:sz w:val="20"/>
                <w:szCs w:val="20"/>
                <w:lang w:val="en-AE" w:eastAsia="en-AE"/>
              </w:rPr>
              <w:t>created_at</w:t>
            </w:r>
            <w:proofErr w:type="spellEnd"/>
            <w:r w:rsidRPr="008E2743">
              <w:rPr>
                <w:rFonts w:ascii="Times New Roman" w:eastAsia="Times New Roman" w:hAnsi="Times New Roman" w:cs="Times New Roman"/>
                <w:sz w:val="24"/>
                <w:szCs w:val="24"/>
                <w:lang w:val="en-AE" w:eastAsia="en-AE"/>
              </w:rPr>
              <w:t xml:space="preserve"> and </w:t>
            </w:r>
            <w:proofErr w:type="spellStart"/>
            <w:r w:rsidRPr="008E2743">
              <w:rPr>
                <w:rFonts w:ascii="Courier New" w:eastAsia="Times New Roman" w:hAnsi="Courier New" w:cs="Courier New"/>
                <w:sz w:val="20"/>
                <w:szCs w:val="20"/>
                <w:lang w:val="en-AE" w:eastAsia="en-AE"/>
              </w:rPr>
              <w:t>occurrences_at_generation</w:t>
            </w:r>
            <w:proofErr w:type="spellEnd"/>
            <w:r w:rsidRPr="008E2743">
              <w:rPr>
                <w:rFonts w:ascii="Times New Roman" w:eastAsia="Times New Roman" w:hAnsi="Times New Roman" w:cs="Times New Roman"/>
                <w:sz w:val="24"/>
                <w:szCs w:val="24"/>
                <w:lang w:val="en-AE" w:eastAsia="en-AE"/>
              </w:rPr>
              <w:t>; the subsequent GET returns the new payload.</w:t>
            </w:r>
          </w:p>
        </w:tc>
      </w:tr>
      <w:tr w:rsidR="008E2743" w:rsidRPr="008E2743" w14:paraId="75FB8545"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B624814"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Post-condition(s)</w:t>
            </w:r>
          </w:p>
        </w:tc>
        <w:tc>
          <w:tcPr>
            <w:tcW w:w="0" w:type="auto"/>
            <w:hideMark/>
          </w:tcPr>
          <w:p w14:paraId="04741FF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single row in </w:t>
            </w:r>
            <w:proofErr w:type="spellStart"/>
            <w:r w:rsidRPr="008E2743">
              <w:rPr>
                <w:rFonts w:ascii="Courier New" w:eastAsia="Times New Roman" w:hAnsi="Courier New" w:cs="Courier New"/>
                <w:sz w:val="20"/>
                <w:szCs w:val="20"/>
                <w:lang w:val="en-AE" w:eastAsia="en-AE"/>
              </w:rPr>
              <w:t>ai_error_analyses</w:t>
            </w:r>
            <w:proofErr w:type="spellEnd"/>
            <w:r w:rsidRPr="008E2743">
              <w:rPr>
                <w:rFonts w:ascii="Times New Roman" w:eastAsia="Times New Roman" w:hAnsi="Times New Roman" w:cs="Times New Roman"/>
                <w:sz w:val="24"/>
                <w:szCs w:val="24"/>
                <w:lang w:val="en-AE" w:eastAsia="en-AE"/>
              </w:rPr>
              <w:t xml:space="preserve"> for the issue reflects the most recent regeneration.</w:t>
            </w:r>
          </w:p>
        </w:tc>
      </w:tr>
    </w:tbl>
    <w:p w14:paraId="4D34A4E5" w14:textId="77777777" w:rsidR="008E2743" w:rsidRPr="008E2743" w:rsidRDefault="008E2743" w:rsidP="008D1532">
      <w:pPr>
        <w:pStyle w:val="Heading3"/>
        <w:rPr>
          <w:rFonts w:eastAsia="Times New Roman"/>
          <w:lang w:val="en-AE" w:eastAsia="en-AE"/>
        </w:rPr>
      </w:pPr>
      <w:bookmarkStart w:id="308" w:name="_Toc229325945"/>
      <w:r w:rsidRPr="008E2743">
        <w:rPr>
          <w:rFonts w:eastAsia="Times New Roman"/>
          <w:lang w:val="en-AE" w:eastAsia="en-AE"/>
        </w:rPr>
        <w:t>7.5.15 TC-15 PII redaction prior to LLM dispatch</w:t>
      </w:r>
      <w:bookmarkEnd w:id="308"/>
    </w:p>
    <w:tbl>
      <w:tblPr>
        <w:tblStyle w:val="GridTable1Light"/>
        <w:tblW w:w="0" w:type="auto"/>
        <w:tblLook w:val="04A0" w:firstRow="1" w:lastRow="0" w:firstColumn="1" w:lastColumn="0" w:noHBand="0" w:noVBand="1"/>
      </w:tblPr>
      <w:tblGrid>
        <w:gridCol w:w="1915"/>
        <w:gridCol w:w="7435"/>
      </w:tblGrid>
      <w:tr w:rsidR="008E2743" w:rsidRPr="008E2743" w14:paraId="30AC27C1"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6D6B4"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Field</w:t>
            </w:r>
          </w:p>
        </w:tc>
        <w:tc>
          <w:tcPr>
            <w:tcW w:w="0" w:type="auto"/>
            <w:hideMark/>
          </w:tcPr>
          <w:p w14:paraId="5687BEB6"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Specification</w:t>
            </w:r>
          </w:p>
        </w:tc>
      </w:tr>
      <w:tr w:rsidR="008E2743" w:rsidRPr="008E2743" w14:paraId="5B47E640"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577DF692"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Identifier</w:t>
            </w:r>
          </w:p>
        </w:tc>
        <w:tc>
          <w:tcPr>
            <w:tcW w:w="0" w:type="auto"/>
            <w:hideMark/>
          </w:tcPr>
          <w:p w14:paraId="1669289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TC-15</w:t>
            </w:r>
          </w:p>
        </w:tc>
      </w:tr>
      <w:tr w:rsidR="008E2743" w:rsidRPr="008E2743" w14:paraId="49B4D107"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0590F92"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Priority</w:t>
            </w:r>
          </w:p>
        </w:tc>
        <w:tc>
          <w:tcPr>
            <w:tcW w:w="0" w:type="auto"/>
            <w:hideMark/>
          </w:tcPr>
          <w:p w14:paraId="23B74A9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High</w:t>
            </w:r>
          </w:p>
        </w:tc>
      </w:tr>
      <w:tr w:rsidR="008E2743" w:rsidRPr="008E2743" w14:paraId="3231211F"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38C3DB66"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Related requirement(s)</w:t>
            </w:r>
          </w:p>
        </w:tc>
        <w:tc>
          <w:tcPr>
            <w:tcW w:w="0" w:type="auto"/>
            <w:hideMark/>
          </w:tcPr>
          <w:p w14:paraId="4CC4BA6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UC-4 supporting; the privacy-by-design property of the AI module.</w:t>
            </w:r>
          </w:p>
        </w:tc>
      </w:tr>
      <w:tr w:rsidR="008E2743" w:rsidRPr="008E2743" w14:paraId="0B3C95B9"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1D07236"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Short description</w:t>
            </w:r>
          </w:p>
        </w:tc>
        <w:tc>
          <w:tcPr>
            <w:tcW w:w="0" w:type="auto"/>
            <w:hideMark/>
          </w:tcPr>
          <w:p w14:paraId="54BA543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Sensitive metadata, bearer tokens, OpenAI-style keys, and JWT-shaped strings are redacted before the AI module dispatches the payload.</w:t>
            </w:r>
          </w:p>
        </w:tc>
      </w:tr>
      <w:tr w:rsidR="008E2743" w:rsidRPr="008E2743" w14:paraId="6573716C"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E489D58"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Pre-condition(s)</w:t>
            </w:r>
          </w:p>
        </w:tc>
        <w:tc>
          <w:tcPr>
            <w:tcW w:w="0" w:type="auto"/>
            <w:hideMark/>
          </w:tcPr>
          <w:p w14:paraId="32C9093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TC-4 has been </w:t>
            </w:r>
            <w:proofErr w:type="gramStart"/>
            <w:r w:rsidRPr="008E2743">
              <w:rPr>
                <w:rFonts w:ascii="Times New Roman" w:eastAsia="Times New Roman" w:hAnsi="Times New Roman" w:cs="Times New Roman"/>
                <w:sz w:val="24"/>
                <w:szCs w:val="24"/>
                <w:lang w:val="en-AE" w:eastAsia="en-AE"/>
              </w:rPr>
              <w:t>completed</w:t>
            </w:r>
            <w:proofErr w:type="gramEnd"/>
            <w:r w:rsidRPr="008E2743">
              <w:rPr>
                <w:rFonts w:ascii="Times New Roman" w:eastAsia="Times New Roman" w:hAnsi="Times New Roman" w:cs="Times New Roman"/>
                <w:sz w:val="24"/>
                <w:szCs w:val="24"/>
                <w:lang w:val="en-AE" w:eastAsia="en-AE"/>
              </w:rPr>
              <w:t xml:space="preserve"> and a project ingest key is available.</w:t>
            </w:r>
          </w:p>
        </w:tc>
      </w:tr>
      <w:tr w:rsidR="008E2743" w:rsidRPr="008E2743" w14:paraId="56024376"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8D33266"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Input data</w:t>
            </w:r>
          </w:p>
        </w:tc>
        <w:tc>
          <w:tcPr>
            <w:tcW w:w="0" w:type="auto"/>
            <w:hideMark/>
          </w:tcPr>
          <w:p w14:paraId="794137B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An error event whose metadata map contains </w:t>
            </w:r>
            <w:r w:rsidRPr="008E2743">
              <w:rPr>
                <w:rFonts w:ascii="Courier New" w:eastAsia="Times New Roman" w:hAnsi="Courier New" w:cs="Courier New"/>
                <w:sz w:val="20"/>
                <w:szCs w:val="20"/>
                <w:lang w:val="en-AE" w:eastAsia="en-AE"/>
              </w:rPr>
              <w:t>password</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token</w:t>
            </w:r>
            <w:r w:rsidRPr="008E2743">
              <w:rPr>
                <w:rFonts w:ascii="Times New Roman" w:eastAsia="Times New Roman" w:hAnsi="Times New Roman" w:cs="Times New Roman"/>
                <w:sz w:val="24"/>
                <w:szCs w:val="24"/>
                <w:lang w:val="en-AE" w:eastAsia="en-AE"/>
              </w:rPr>
              <w:t xml:space="preserve">, and </w:t>
            </w:r>
            <w:r w:rsidRPr="008E2743">
              <w:rPr>
                <w:rFonts w:ascii="Courier New" w:eastAsia="Times New Roman" w:hAnsi="Courier New" w:cs="Courier New"/>
                <w:sz w:val="20"/>
                <w:szCs w:val="20"/>
                <w:lang w:val="en-AE" w:eastAsia="en-AE"/>
              </w:rPr>
              <w:t>authorization</w:t>
            </w:r>
            <w:r w:rsidRPr="008E2743">
              <w:rPr>
                <w:rFonts w:ascii="Times New Roman" w:eastAsia="Times New Roman" w:hAnsi="Times New Roman" w:cs="Times New Roman"/>
                <w:sz w:val="24"/>
                <w:szCs w:val="24"/>
                <w:lang w:val="en-AE" w:eastAsia="en-AE"/>
              </w:rPr>
              <w:t xml:space="preserve"> fields, whose message contains a </w:t>
            </w:r>
            <w:r w:rsidRPr="008E2743">
              <w:rPr>
                <w:rFonts w:ascii="Courier New" w:eastAsia="Times New Roman" w:hAnsi="Courier New" w:cs="Courier New"/>
                <w:sz w:val="20"/>
                <w:szCs w:val="20"/>
                <w:lang w:val="en-AE" w:eastAsia="en-AE"/>
              </w:rPr>
              <w:t>Bearer</w:t>
            </w:r>
            <w:r w:rsidRPr="008E2743">
              <w:rPr>
                <w:rFonts w:ascii="Times New Roman" w:eastAsia="Times New Roman" w:hAnsi="Times New Roman" w:cs="Times New Roman"/>
                <w:sz w:val="24"/>
                <w:szCs w:val="24"/>
                <w:lang w:val="en-AE" w:eastAsia="en-AE"/>
              </w:rPr>
              <w:t xml:space="preserve"> token, and whose stack trace contains an </w:t>
            </w:r>
            <w:proofErr w:type="spellStart"/>
            <w:r w:rsidRPr="008E2743">
              <w:rPr>
                <w:rFonts w:ascii="Courier New" w:eastAsia="Times New Roman" w:hAnsi="Courier New" w:cs="Courier New"/>
                <w:sz w:val="20"/>
                <w:szCs w:val="20"/>
                <w:lang w:val="en-AE" w:eastAsia="en-AE"/>
              </w:rPr>
              <w:t>sk</w:t>
            </w:r>
            <w:proofErr w:type="spellEnd"/>
            <w:r w:rsidRPr="008E2743">
              <w:rPr>
                <w:rFonts w:ascii="Courier New" w:eastAsia="Times New Roman" w:hAnsi="Courier New" w:cs="Courier New"/>
                <w:sz w:val="20"/>
                <w:szCs w:val="20"/>
                <w:lang w:val="en-AE" w:eastAsia="en-AE"/>
              </w:rPr>
              <w:t>-</w:t>
            </w:r>
            <w:r w:rsidRPr="008E2743">
              <w:rPr>
                <w:rFonts w:ascii="Times New Roman" w:eastAsia="Times New Roman" w:hAnsi="Times New Roman" w:cs="Times New Roman"/>
                <w:sz w:val="24"/>
                <w:szCs w:val="24"/>
                <w:lang w:val="en-AE" w:eastAsia="en-AE"/>
              </w:rPr>
              <w:t xml:space="preserve"> API key.</w:t>
            </w:r>
          </w:p>
        </w:tc>
      </w:tr>
      <w:tr w:rsidR="008E2743" w:rsidRPr="008E2743" w14:paraId="062C8D20"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FE2EEB1"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Detailed steps</w:t>
            </w:r>
          </w:p>
        </w:tc>
        <w:tc>
          <w:tcPr>
            <w:tcW w:w="0" w:type="auto"/>
            <w:hideMark/>
          </w:tcPr>
          <w:p w14:paraId="2FEBDA9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1. Submit the crafted event through the JavaScript SDK. 2. Trigger AI analysis on the resulting grouped issue. 3. Inspect the outbound payload through </w:t>
            </w:r>
            <w:proofErr w:type="spellStart"/>
            <w:r w:rsidRPr="008E2743">
              <w:rPr>
                <w:rFonts w:ascii="Courier New" w:eastAsia="Times New Roman" w:hAnsi="Courier New" w:cs="Courier New"/>
                <w:sz w:val="20"/>
                <w:szCs w:val="20"/>
                <w:lang w:val="en-AE" w:eastAsia="en-AE"/>
              </w:rPr>
              <w:t>ErrorDataSanitizerTest</w:t>
            </w:r>
            <w:proofErr w:type="spellEnd"/>
            <w:r w:rsidRPr="008E2743">
              <w:rPr>
                <w:rFonts w:ascii="Times New Roman" w:eastAsia="Times New Roman" w:hAnsi="Times New Roman" w:cs="Times New Roman"/>
                <w:sz w:val="24"/>
                <w:szCs w:val="24"/>
                <w:lang w:val="en-AE" w:eastAsia="en-AE"/>
              </w:rPr>
              <w:t xml:space="preserve"> for unit-level evidence and through temporary instrumentation for end-to-end verification.</w:t>
            </w:r>
          </w:p>
        </w:tc>
      </w:tr>
      <w:tr w:rsidR="008E2743" w:rsidRPr="008E2743" w14:paraId="609840EF"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62EAAB0"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lastRenderedPageBreak/>
              <w:t>Expected result(s)</w:t>
            </w:r>
          </w:p>
        </w:tc>
        <w:tc>
          <w:tcPr>
            <w:tcW w:w="0" w:type="auto"/>
            <w:hideMark/>
          </w:tcPr>
          <w:p w14:paraId="7757064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metadata fields appear as </w:t>
            </w:r>
            <w:r w:rsidRPr="008E2743">
              <w:rPr>
                <w:rFonts w:ascii="Courier New" w:eastAsia="Times New Roman" w:hAnsi="Courier New" w:cs="Courier New"/>
                <w:sz w:val="20"/>
                <w:szCs w:val="20"/>
                <w:lang w:val="en-AE" w:eastAsia="en-AE"/>
              </w:rPr>
              <w:t>[REDACTED]</w:t>
            </w:r>
            <w:r w:rsidRPr="008E2743">
              <w:rPr>
                <w:rFonts w:ascii="Times New Roman" w:eastAsia="Times New Roman" w:hAnsi="Times New Roman" w:cs="Times New Roman"/>
                <w:sz w:val="24"/>
                <w:szCs w:val="24"/>
                <w:lang w:val="en-AE" w:eastAsia="en-AE"/>
              </w:rPr>
              <w:t xml:space="preserve">; the bearer token, </w:t>
            </w:r>
            <w:proofErr w:type="spellStart"/>
            <w:r w:rsidRPr="008E2743">
              <w:rPr>
                <w:rFonts w:ascii="Courier New" w:eastAsia="Times New Roman" w:hAnsi="Courier New" w:cs="Courier New"/>
                <w:sz w:val="20"/>
                <w:szCs w:val="20"/>
                <w:lang w:val="en-AE" w:eastAsia="en-AE"/>
              </w:rPr>
              <w:t>sk</w:t>
            </w:r>
            <w:proofErr w:type="spellEnd"/>
            <w:r w:rsidRPr="008E2743">
              <w:rPr>
                <w:rFonts w:ascii="Courier New" w:eastAsia="Times New Roman" w:hAnsi="Courier New" w:cs="Courier New"/>
                <w:sz w:val="20"/>
                <w:szCs w:val="20"/>
                <w:lang w:val="en-AE" w:eastAsia="en-AE"/>
              </w:rPr>
              <w:t>-</w:t>
            </w:r>
            <w:r w:rsidRPr="008E2743">
              <w:rPr>
                <w:rFonts w:ascii="Times New Roman" w:eastAsia="Times New Roman" w:hAnsi="Times New Roman" w:cs="Times New Roman"/>
                <w:sz w:val="24"/>
                <w:szCs w:val="24"/>
                <w:lang w:val="en-AE" w:eastAsia="en-AE"/>
              </w:rPr>
              <w:t xml:space="preserve"> key, and JWT pattern in free-form values are replaced with </w:t>
            </w:r>
            <w:r w:rsidRPr="008E2743">
              <w:rPr>
                <w:rFonts w:ascii="Courier New" w:eastAsia="Times New Roman" w:hAnsi="Courier New" w:cs="Courier New"/>
                <w:sz w:val="20"/>
                <w:szCs w:val="20"/>
                <w:lang w:val="en-AE" w:eastAsia="en-AE"/>
              </w:rPr>
              <w:t>[REDACTED]</w:t>
            </w:r>
            <w:r w:rsidRPr="008E2743">
              <w:rPr>
                <w:rFonts w:ascii="Times New Roman" w:eastAsia="Times New Roman" w:hAnsi="Times New Roman" w:cs="Times New Roman"/>
                <w:sz w:val="24"/>
                <w:szCs w:val="24"/>
                <w:lang w:val="en-AE" w:eastAsia="en-AE"/>
              </w:rPr>
              <w:t>; no sensitive value reaches the OpenAI request.</w:t>
            </w:r>
          </w:p>
        </w:tc>
      </w:tr>
      <w:tr w:rsidR="008E2743" w:rsidRPr="008E2743" w14:paraId="238D6EEB"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4BFFEFC2"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Post-condition(s)</w:t>
            </w:r>
          </w:p>
        </w:tc>
        <w:tc>
          <w:tcPr>
            <w:tcW w:w="0" w:type="auto"/>
            <w:hideMark/>
          </w:tcPr>
          <w:p w14:paraId="349DC4A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cached AI response in </w:t>
            </w:r>
            <w:proofErr w:type="spellStart"/>
            <w:r w:rsidRPr="008E2743">
              <w:rPr>
                <w:rFonts w:ascii="Courier New" w:eastAsia="Times New Roman" w:hAnsi="Courier New" w:cs="Courier New"/>
                <w:sz w:val="20"/>
                <w:szCs w:val="20"/>
                <w:lang w:val="en-AE" w:eastAsia="en-AE"/>
              </w:rPr>
              <w:t>ai_error_analyses</w:t>
            </w:r>
            <w:proofErr w:type="spellEnd"/>
            <w:r w:rsidRPr="008E2743">
              <w:rPr>
                <w:rFonts w:ascii="Times New Roman" w:eastAsia="Times New Roman" w:hAnsi="Times New Roman" w:cs="Times New Roman"/>
                <w:sz w:val="24"/>
                <w:szCs w:val="24"/>
                <w:lang w:val="en-AE" w:eastAsia="en-AE"/>
              </w:rPr>
              <w:t xml:space="preserve"> carries no sensitive value originating from the redacted inputs.</w:t>
            </w:r>
          </w:p>
        </w:tc>
      </w:tr>
    </w:tbl>
    <w:p w14:paraId="03E4EEB6" w14:textId="77777777" w:rsidR="008E2743" w:rsidRPr="008E2743" w:rsidRDefault="008E2743" w:rsidP="008D1532">
      <w:pPr>
        <w:pStyle w:val="Heading3"/>
        <w:rPr>
          <w:rFonts w:eastAsia="Times New Roman"/>
          <w:lang w:val="en-AE" w:eastAsia="en-AE"/>
        </w:rPr>
      </w:pPr>
      <w:bookmarkStart w:id="309" w:name="_Toc229325946"/>
      <w:r w:rsidRPr="008E2743">
        <w:rPr>
          <w:rFonts w:eastAsia="Times New Roman"/>
          <w:lang w:val="en-AE" w:eastAsia="en-AE"/>
        </w:rPr>
        <w:t>7.5.16 TC-16 Load test execution and metric capture</w:t>
      </w:r>
      <w:bookmarkEnd w:id="309"/>
    </w:p>
    <w:tbl>
      <w:tblPr>
        <w:tblStyle w:val="GridTable1Light"/>
        <w:tblW w:w="0" w:type="auto"/>
        <w:tblLook w:val="04A0" w:firstRow="1" w:lastRow="0" w:firstColumn="1" w:lastColumn="0" w:noHBand="0" w:noVBand="1"/>
      </w:tblPr>
      <w:tblGrid>
        <w:gridCol w:w="1939"/>
        <w:gridCol w:w="7411"/>
      </w:tblGrid>
      <w:tr w:rsidR="008E2743" w:rsidRPr="008E2743" w14:paraId="1A501D5B"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67E95"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Field</w:t>
            </w:r>
          </w:p>
        </w:tc>
        <w:tc>
          <w:tcPr>
            <w:tcW w:w="0" w:type="auto"/>
            <w:hideMark/>
          </w:tcPr>
          <w:p w14:paraId="0E52D207"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Specification</w:t>
            </w:r>
          </w:p>
        </w:tc>
      </w:tr>
      <w:tr w:rsidR="008E2743" w:rsidRPr="008E2743" w14:paraId="51D1A83A"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E82DDA1"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Identifier</w:t>
            </w:r>
          </w:p>
        </w:tc>
        <w:tc>
          <w:tcPr>
            <w:tcW w:w="0" w:type="auto"/>
            <w:hideMark/>
          </w:tcPr>
          <w:p w14:paraId="4D7D0FB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TC-16</w:t>
            </w:r>
          </w:p>
        </w:tc>
      </w:tr>
      <w:tr w:rsidR="008E2743" w:rsidRPr="008E2743" w14:paraId="3378A3DA"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32FA411"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Priority</w:t>
            </w:r>
          </w:p>
        </w:tc>
        <w:tc>
          <w:tcPr>
            <w:tcW w:w="0" w:type="auto"/>
            <w:hideMark/>
          </w:tcPr>
          <w:p w14:paraId="05B608B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High</w:t>
            </w:r>
          </w:p>
        </w:tc>
      </w:tr>
      <w:tr w:rsidR="008E2743" w:rsidRPr="008E2743" w14:paraId="3A6E3C7D"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3632C075"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Related requirement(s)</w:t>
            </w:r>
          </w:p>
        </w:tc>
        <w:tc>
          <w:tcPr>
            <w:tcW w:w="0" w:type="auto"/>
            <w:hideMark/>
          </w:tcPr>
          <w:p w14:paraId="540E0F4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UC-2; bounded HTTP load testing within the realised scope.</w:t>
            </w:r>
          </w:p>
        </w:tc>
      </w:tr>
      <w:tr w:rsidR="008E2743" w:rsidRPr="008E2743" w14:paraId="131A10D2"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32136BBE"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Short description</w:t>
            </w:r>
          </w:p>
        </w:tc>
        <w:tc>
          <w:tcPr>
            <w:tcW w:w="0" w:type="auto"/>
            <w:hideMark/>
          </w:tcPr>
          <w:p w14:paraId="2E1913D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An authenticated user runs a bounded load test against a registered monitor and observes the captured metrics.</w:t>
            </w:r>
          </w:p>
        </w:tc>
      </w:tr>
      <w:tr w:rsidR="008E2743" w:rsidRPr="008E2743" w14:paraId="66249428"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A03FE3C"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Pre-condition(s)</w:t>
            </w:r>
          </w:p>
        </w:tc>
        <w:tc>
          <w:tcPr>
            <w:tcW w:w="0" w:type="auto"/>
            <w:hideMark/>
          </w:tcPr>
          <w:p w14:paraId="363D3B9C"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TC-9 has been completed for a reachable monitor target and </w:t>
            </w:r>
            <w:proofErr w:type="gramStart"/>
            <w:r w:rsidRPr="008E2743">
              <w:rPr>
                <w:rFonts w:ascii="Times New Roman" w:eastAsia="Times New Roman" w:hAnsi="Times New Roman" w:cs="Times New Roman"/>
                <w:sz w:val="24"/>
                <w:szCs w:val="24"/>
                <w:lang w:val="en-AE" w:eastAsia="en-AE"/>
              </w:rPr>
              <w:t>no load</w:t>
            </w:r>
            <w:proofErr w:type="gramEnd"/>
            <w:r w:rsidRPr="008E2743">
              <w:rPr>
                <w:rFonts w:ascii="Times New Roman" w:eastAsia="Times New Roman" w:hAnsi="Times New Roman" w:cs="Times New Roman"/>
                <w:sz w:val="24"/>
                <w:szCs w:val="24"/>
                <w:lang w:val="en-AE" w:eastAsia="en-AE"/>
              </w:rPr>
              <w:t xml:space="preserve"> test against that target has run within the previous 60 seconds.</w:t>
            </w:r>
          </w:p>
        </w:tc>
      </w:tr>
      <w:tr w:rsidR="008E2743" w:rsidRPr="008E2743" w14:paraId="2856995F"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4549D1F"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Input data</w:t>
            </w:r>
          </w:p>
        </w:tc>
        <w:tc>
          <w:tcPr>
            <w:tcW w:w="0" w:type="auto"/>
            <w:hideMark/>
          </w:tcPr>
          <w:p w14:paraId="5D1C78E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gramStart"/>
            <w:r w:rsidRPr="008E2743">
              <w:rPr>
                <w:rFonts w:ascii="Courier New" w:eastAsia="Times New Roman" w:hAnsi="Courier New" w:cs="Courier New"/>
                <w:sz w:val="20"/>
                <w:szCs w:val="20"/>
                <w:lang w:val="en-AE" w:eastAsia="en-AE"/>
              </w:rPr>
              <w:t>{ "</w:t>
            </w:r>
            <w:proofErr w:type="spellStart"/>
            <w:proofErr w:type="gramEnd"/>
            <w:r w:rsidRPr="008E2743">
              <w:rPr>
                <w:rFonts w:ascii="Courier New" w:eastAsia="Times New Roman" w:hAnsi="Courier New" w:cs="Courier New"/>
                <w:sz w:val="20"/>
                <w:szCs w:val="20"/>
                <w:lang w:val="en-AE" w:eastAsia="en-AE"/>
              </w:rPr>
              <w:t>monitorId</w:t>
            </w:r>
            <w:proofErr w:type="spellEnd"/>
            <w:r w:rsidRPr="008E2743">
              <w:rPr>
                <w:rFonts w:ascii="Courier New" w:eastAsia="Times New Roman" w:hAnsi="Courier New" w:cs="Courier New"/>
                <w:sz w:val="20"/>
                <w:szCs w:val="20"/>
                <w:lang w:val="en-AE" w:eastAsia="en-AE"/>
              </w:rPr>
              <w:t>": "&lt;</w:t>
            </w:r>
            <w:proofErr w:type="spellStart"/>
            <w:r w:rsidRPr="008E2743">
              <w:rPr>
                <w:rFonts w:ascii="Courier New" w:eastAsia="Times New Roman" w:hAnsi="Courier New" w:cs="Courier New"/>
                <w:sz w:val="20"/>
                <w:szCs w:val="20"/>
                <w:lang w:val="en-AE" w:eastAsia="en-AE"/>
              </w:rPr>
              <w:t>uuid</w:t>
            </w:r>
            <w:proofErr w:type="spellEnd"/>
            <w:r w:rsidRPr="008E2743">
              <w:rPr>
                <w:rFonts w:ascii="Courier New" w:eastAsia="Times New Roman" w:hAnsi="Courier New" w:cs="Courier New"/>
                <w:sz w:val="20"/>
                <w:szCs w:val="20"/>
                <w:lang w:val="en-AE" w:eastAsia="en-AE"/>
              </w:rPr>
              <w:t>&gt;", "</w:t>
            </w:r>
            <w:proofErr w:type="spellStart"/>
            <w:r w:rsidRPr="008E2743">
              <w:rPr>
                <w:rFonts w:ascii="Courier New" w:eastAsia="Times New Roman" w:hAnsi="Courier New" w:cs="Courier New"/>
                <w:sz w:val="20"/>
                <w:szCs w:val="20"/>
                <w:lang w:val="en-AE" w:eastAsia="en-AE"/>
              </w:rPr>
              <w:t>requestedCount</w:t>
            </w:r>
            <w:proofErr w:type="spellEnd"/>
            <w:r w:rsidRPr="008E2743">
              <w:rPr>
                <w:rFonts w:ascii="Courier New" w:eastAsia="Times New Roman" w:hAnsi="Courier New" w:cs="Courier New"/>
                <w:sz w:val="20"/>
                <w:szCs w:val="20"/>
                <w:lang w:val="en-AE" w:eastAsia="en-AE"/>
              </w:rPr>
              <w:t>": 20, "concurrency": 5 }</w:t>
            </w:r>
            <w:r w:rsidRPr="008E2743">
              <w:rPr>
                <w:rFonts w:ascii="Times New Roman" w:eastAsia="Times New Roman" w:hAnsi="Times New Roman" w:cs="Times New Roman"/>
                <w:sz w:val="24"/>
                <w:szCs w:val="24"/>
                <w:lang w:val="en-AE" w:eastAsia="en-AE"/>
              </w:rPr>
              <w:t>.</w:t>
            </w:r>
          </w:p>
        </w:tc>
      </w:tr>
      <w:tr w:rsidR="008E2743" w:rsidRPr="008E2743" w14:paraId="5E171A04"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D46A37C"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Detailed steps</w:t>
            </w:r>
          </w:p>
        </w:tc>
        <w:tc>
          <w:tcPr>
            <w:tcW w:w="0" w:type="auto"/>
            <w:hideMark/>
          </w:tcPr>
          <w:p w14:paraId="39FA9AF2"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1. Submit </w:t>
            </w:r>
            <w:r w:rsidRPr="008E2743">
              <w:rPr>
                <w:rFonts w:ascii="Courier New" w:eastAsia="Times New Roman" w:hAnsi="Courier New" w:cs="Courier New"/>
                <w:sz w:val="20"/>
                <w:szCs w:val="20"/>
                <w:lang w:val="en-AE" w:eastAsia="en-AE"/>
              </w:rPr>
              <w:t>POST /</w:t>
            </w:r>
            <w:proofErr w:type="spellStart"/>
            <w:r w:rsidRPr="008E2743">
              <w:rPr>
                <w:rFonts w:ascii="Courier New" w:eastAsia="Times New Roman" w:hAnsi="Courier New" w:cs="Courier New"/>
                <w:sz w:val="20"/>
                <w:szCs w:val="20"/>
                <w:lang w:val="en-AE" w:eastAsia="en-AE"/>
              </w:rPr>
              <w:t>api</w:t>
            </w:r>
            <w:proofErr w:type="spellEnd"/>
            <w:r w:rsidRPr="008E2743">
              <w:rPr>
                <w:rFonts w:ascii="Courier New" w:eastAsia="Times New Roman" w:hAnsi="Courier New" w:cs="Courier New"/>
                <w:sz w:val="20"/>
                <w:szCs w:val="20"/>
                <w:lang w:val="en-AE" w:eastAsia="en-AE"/>
              </w:rPr>
              <w:t>/v1/load-tests</w:t>
            </w:r>
            <w:r w:rsidRPr="008E2743">
              <w:rPr>
                <w:rFonts w:ascii="Times New Roman" w:eastAsia="Times New Roman" w:hAnsi="Times New Roman" w:cs="Times New Roman"/>
                <w:sz w:val="24"/>
                <w:szCs w:val="24"/>
                <w:lang w:val="en-AE" w:eastAsia="en-AE"/>
              </w:rPr>
              <w:t>. 2. Wait for the synchronous response. 3. Refresh the load-test history.</w:t>
            </w:r>
          </w:p>
        </w:tc>
      </w:tr>
      <w:tr w:rsidR="008E2743" w:rsidRPr="008E2743" w14:paraId="7CD93E25"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374DFF11"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Expected result(s)</w:t>
            </w:r>
          </w:p>
        </w:tc>
        <w:tc>
          <w:tcPr>
            <w:tcW w:w="0" w:type="auto"/>
            <w:hideMark/>
          </w:tcPr>
          <w:p w14:paraId="463F136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response body reports total, successful, and failed counts together with average, minimum, maximum, and p95 latency, and a status-code distribution map; the corresponding </w:t>
            </w:r>
            <w:proofErr w:type="spellStart"/>
            <w:r w:rsidRPr="008E2743">
              <w:rPr>
                <w:rFonts w:ascii="Courier New" w:eastAsia="Times New Roman" w:hAnsi="Courier New" w:cs="Courier New"/>
                <w:sz w:val="20"/>
                <w:szCs w:val="20"/>
                <w:lang w:val="en-AE" w:eastAsia="en-AE"/>
              </w:rPr>
              <w:t>load_tests</w:t>
            </w:r>
            <w:proofErr w:type="spellEnd"/>
            <w:r w:rsidRPr="008E2743">
              <w:rPr>
                <w:rFonts w:ascii="Times New Roman" w:eastAsia="Times New Roman" w:hAnsi="Times New Roman" w:cs="Times New Roman"/>
                <w:sz w:val="24"/>
                <w:szCs w:val="24"/>
                <w:lang w:val="en-AE" w:eastAsia="en-AE"/>
              </w:rPr>
              <w:t xml:space="preserve"> row records identical values; the history table renders the new entry.</w:t>
            </w:r>
          </w:p>
        </w:tc>
      </w:tr>
      <w:tr w:rsidR="008E2743" w:rsidRPr="008E2743" w14:paraId="72403740"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353213D1"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Post-condition(s)</w:t>
            </w:r>
          </w:p>
        </w:tc>
        <w:tc>
          <w:tcPr>
            <w:tcW w:w="0" w:type="auto"/>
            <w:hideMark/>
          </w:tcPr>
          <w:p w14:paraId="5D2F14D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60-second cooldown for the project–target pair is active.</w:t>
            </w:r>
          </w:p>
        </w:tc>
      </w:tr>
    </w:tbl>
    <w:p w14:paraId="249491B4" w14:textId="77777777" w:rsidR="008E2743" w:rsidRPr="008E2743" w:rsidRDefault="008E2743" w:rsidP="008D1532">
      <w:pPr>
        <w:pStyle w:val="Heading3"/>
        <w:rPr>
          <w:rFonts w:eastAsia="Times New Roman"/>
          <w:lang w:val="en-AE" w:eastAsia="en-AE"/>
        </w:rPr>
      </w:pPr>
      <w:bookmarkStart w:id="310" w:name="_Toc229325947"/>
      <w:r w:rsidRPr="008E2743">
        <w:rPr>
          <w:rFonts w:eastAsia="Times New Roman"/>
          <w:lang w:val="en-AE" w:eastAsia="en-AE"/>
        </w:rPr>
        <w:t>7.5.17 TC-17 Load test cooldown enforcement</w:t>
      </w:r>
      <w:bookmarkEnd w:id="310"/>
    </w:p>
    <w:tbl>
      <w:tblPr>
        <w:tblStyle w:val="GridTable1Light"/>
        <w:tblW w:w="0" w:type="auto"/>
        <w:tblLook w:val="04A0" w:firstRow="1" w:lastRow="0" w:firstColumn="1" w:lastColumn="0" w:noHBand="0" w:noVBand="1"/>
      </w:tblPr>
      <w:tblGrid>
        <w:gridCol w:w="2009"/>
        <w:gridCol w:w="7341"/>
      </w:tblGrid>
      <w:tr w:rsidR="008E2743" w:rsidRPr="008E2743" w14:paraId="1265FFBB"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67F2E"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Field</w:t>
            </w:r>
          </w:p>
        </w:tc>
        <w:tc>
          <w:tcPr>
            <w:tcW w:w="0" w:type="auto"/>
            <w:hideMark/>
          </w:tcPr>
          <w:p w14:paraId="7869EAEA"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Specification</w:t>
            </w:r>
          </w:p>
        </w:tc>
      </w:tr>
      <w:tr w:rsidR="008E2743" w:rsidRPr="008E2743" w14:paraId="6374C0F9"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E1071FC"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Identifier</w:t>
            </w:r>
          </w:p>
        </w:tc>
        <w:tc>
          <w:tcPr>
            <w:tcW w:w="0" w:type="auto"/>
            <w:hideMark/>
          </w:tcPr>
          <w:p w14:paraId="07F1D49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TC-17</w:t>
            </w:r>
          </w:p>
        </w:tc>
      </w:tr>
      <w:tr w:rsidR="008E2743" w:rsidRPr="008E2743" w14:paraId="386083AC"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11C0BCB"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Priority</w:t>
            </w:r>
          </w:p>
        </w:tc>
        <w:tc>
          <w:tcPr>
            <w:tcW w:w="0" w:type="auto"/>
            <w:hideMark/>
          </w:tcPr>
          <w:p w14:paraId="7BFD1D7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High</w:t>
            </w:r>
          </w:p>
        </w:tc>
      </w:tr>
      <w:tr w:rsidR="008E2743" w:rsidRPr="008E2743" w14:paraId="2A7A808B"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9A839B8"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Related requirement(s)</w:t>
            </w:r>
          </w:p>
        </w:tc>
        <w:tc>
          <w:tcPr>
            <w:tcW w:w="0" w:type="auto"/>
            <w:hideMark/>
          </w:tcPr>
          <w:p w14:paraId="75BB38A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UC-2 alternate path; abuse prevention through bounded execution.</w:t>
            </w:r>
          </w:p>
        </w:tc>
      </w:tr>
      <w:tr w:rsidR="008E2743" w:rsidRPr="008E2743" w14:paraId="5F30E7BD"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38A22EC9"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Short description</w:t>
            </w:r>
          </w:p>
        </w:tc>
        <w:tc>
          <w:tcPr>
            <w:tcW w:w="0" w:type="auto"/>
            <w:hideMark/>
          </w:tcPr>
          <w:p w14:paraId="40E9AA2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 second load test against the same target within 60 seconds is rejected with HTTP 429 and the remaining cooldown duration.</w:t>
            </w:r>
          </w:p>
        </w:tc>
      </w:tr>
      <w:tr w:rsidR="008E2743" w:rsidRPr="008E2743" w14:paraId="6C619422"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237347E"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Pre-condition(s)</w:t>
            </w:r>
          </w:p>
        </w:tc>
        <w:tc>
          <w:tcPr>
            <w:tcW w:w="0" w:type="auto"/>
            <w:hideMark/>
          </w:tcPr>
          <w:p w14:paraId="4AE5C91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TC-16 has just been completed.</w:t>
            </w:r>
          </w:p>
        </w:tc>
      </w:tr>
      <w:tr w:rsidR="008E2743" w:rsidRPr="008E2743" w14:paraId="7E822B92"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67CCF70"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Input data</w:t>
            </w:r>
          </w:p>
        </w:tc>
        <w:tc>
          <w:tcPr>
            <w:tcW w:w="0" w:type="auto"/>
            <w:hideMark/>
          </w:tcPr>
          <w:p w14:paraId="2D2EFBE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A second </w:t>
            </w:r>
            <w:r w:rsidRPr="008E2743">
              <w:rPr>
                <w:rFonts w:ascii="Courier New" w:eastAsia="Times New Roman" w:hAnsi="Courier New" w:cs="Courier New"/>
                <w:sz w:val="20"/>
                <w:szCs w:val="20"/>
                <w:lang w:val="en-AE" w:eastAsia="en-AE"/>
              </w:rPr>
              <w:t>POST /</w:t>
            </w:r>
            <w:proofErr w:type="spellStart"/>
            <w:r w:rsidRPr="008E2743">
              <w:rPr>
                <w:rFonts w:ascii="Courier New" w:eastAsia="Times New Roman" w:hAnsi="Courier New" w:cs="Courier New"/>
                <w:sz w:val="20"/>
                <w:szCs w:val="20"/>
                <w:lang w:val="en-AE" w:eastAsia="en-AE"/>
              </w:rPr>
              <w:t>api</w:t>
            </w:r>
            <w:proofErr w:type="spellEnd"/>
            <w:r w:rsidRPr="008E2743">
              <w:rPr>
                <w:rFonts w:ascii="Courier New" w:eastAsia="Times New Roman" w:hAnsi="Courier New" w:cs="Courier New"/>
                <w:sz w:val="20"/>
                <w:szCs w:val="20"/>
                <w:lang w:val="en-AE" w:eastAsia="en-AE"/>
              </w:rPr>
              <w:t>/v1/load-tests</w:t>
            </w:r>
            <w:r w:rsidRPr="008E2743">
              <w:rPr>
                <w:rFonts w:ascii="Times New Roman" w:eastAsia="Times New Roman" w:hAnsi="Times New Roman" w:cs="Times New Roman"/>
                <w:sz w:val="24"/>
                <w:szCs w:val="24"/>
                <w:lang w:val="en-AE" w:eastAsia="en-AE"/>
              </w:rPr>
              <w:t xml:space="preserve"> for the same monitor identifier.</w:t>
            </w:r>
          </w:p>
        </w:tc>
      </w:tr>
      <w:tr w:rsidR="008E2743" w:rsidRPr="008E2743" w14:paraId="3CDABFC8"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2CE86C2"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Detailed steps</w:t>
            </w:r>
          </w:p>
        </w:tc>
        <w:tc>
          <w:tcPr>
            <w:tcW w:w="0" w:type="auto"/>
            <w:hideMark/>
          </w:tcPr>
          <w:p w14:paraId="2814B11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1. Submit the second request immediately after TC-16. 2. Inspect the response status and body. 3. Confirm that no new row is created in </w:t>
            </w:r>
            <w:proofErr w:type="spellStart"/>
            <w:r w:rsidRPr="008E2743">
              <w:rPr>
                <w:rFonts w:ascii="Courier New" w:eastAsia="Times New Roman" w:hAnsi="Courier New" w:cs="Courier New"/>
                <w:sz w:val="20"/>
                <w:szCs w:val="20"/>
                <w:lang w:val="en-AE" w:eastAsia="en-AE"/>
              </w:rPr>
              <w:t>load_tests</w:t>
            </w:r>
            <w:proofErr w:type="spellEnd"/>
            <w:r w:rsidRPr="008E2743">
              <w:rPr>
                <w:rFonts w:ascii="Times New Roman" w:eastAsia="Times New Roman" w:hAnsi="Times New Roman" w:cs="Times New Roman"/>
                <w:sz w:val="24"/>
                <w:szCs w:val="24"/>
                <w:lang w:val="en-AE" w:eastAsia="en-AE"/>
              </w:rPr>
              <w:t>.</w:t>
            </w:r>
          </w:p>
        </w:tc>
      </w:tr>
      <w:tr w:rsidR="008E2743" w:rsidRPr="008E2743" w14:paraId="0CDCA201"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EFC423C"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Expected result(s)</w:t>
            </w:r>
          </w:p>
        </w:tc>
        <w:tc>
          <w:tcPr>
            <w:tcW w:w="0" w:type="auto"/>
            <w:hideMark/>
          </w:tcPr>
          <w:p w14:paraId="1E85C4D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system returns HTTP 429 with a body indicating the remaining cooldown seconds; no new </w:t>
            </w:r>
            <w:proofErr w:type="spellStart"/>
            <w:r w:rsidRPr="008E2743">
              <w:rPr>
                <w:rFonts w:ascii="Courier New" w:eastAsia="Times New Roman" w:hAnsi="Courier New" w:cs="Courier New"/>
                <w:sz w:val="20"/>
                <w:szCs w:val="20"/>
                <w:lang w:val="en-AE" w:eastAsia="en-AE"/>
              </w:rPr>
              <w:t>load_tests</w:t>
            </w:r>
            <w:proofErr w:type="spellEnd"/>
            <w:r w:rsidRPr="008E2743">
              <w:rPr>
                <w:rFonts w:ascii="Times New Roman" w:eastAsia="Times New Roman" w:hAnsi="Times New Roman" w:cs="Times New Roman"/>
                <w:sz w:val="24"/>
                <w:szCs w:val="24"/>
                <w:lang w:val="en-AE" w:eastAsia="en-AE"/>
              </w:rPr>
              <w:t xml:space="preserve"> row is created; the user-facing dashboard surfaces the rejection without disrupting prior history.</w:t>
            </w:r>
          </w:p>
        </w:tc>
      </w:tr>
      <w:tr w:rsidR="008E2743" w:rsidRPr="008E2743" w14:paraId="435D2DAD"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73FC18E"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lastRenderedPageBreak/>
              <w:t>Post-condition(s)</w:t>
            </w:r>
          </w:p>
        </w:tc>
        <w:tc>
          <w:tcPr>
            <w:tcW w:w="0" w:type="auto"/>
            <w:hideMark/>
          </w:tcPr>
          <w:p w14:paraId="33F1191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cooldown timer continues to count down toward zero without modification.</w:t>
            </w:r>
          </w:p>
        </w:tc>
      </w:tr>
    </w:tbl>
    <w:p w14:paraId="68AE0BE7" w14:textId="77777777" w:rsidR="008E2743" w:rsidRPr="008E2743" w:rsidRDefault="008E2743" w:rsidP="008D1532">
      <w:pPr>
        <w:pStyle w:val="Heading3"/>
        <w:rPr>
          <w:rFonts w:eastAsia="Times New Roman"/>
          <w:lang w:val="en-AE" w:eastAsia="en-AE"/>
        </w:rPr>
      </w:pPr>
      <w:bookmarkStart w:id="311" w:name="_Toc229325948"/>
      <w:r w:rsidRPr="008E2743">
        <w:rPr>
          <w:rFonts w:eastAsia="Times New Roman"/>
          <w:lang w:val="en-AE" w:eastAsia="en-AE"/>
        </w:rPr>
        <w:t>7.5.18 TC-18 Security scan with additive risk classification</w:t>
      </w:r>
      <w:bookmarkEnd w:id="311"/>
    </w:p>
    <w:tbl>
      <w:tblPr>
        <w:tblStyle w:val="GridTable1Light"/>
        <w:tblW w:w="0" w:type="auto"/>
        <w:tblLook w:val="04A0" w:firstRow="1" w:lastRow="0" w:firstColumn="1" w:lastColumn="0" w:noHBand="0" w:noVBand="1"/>
      </w:tblPr>
      <w:tblGrid>
        <w:gridCol w:w="1893"/>
        <w:gridCol w:w="7457"/>
      </w:tblGrid>
      <w:tr w:rsidR="008E2743" w:rsidRPr="008E2743" w14:paraId="61B2A495"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B96C0"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Field</w:t>
            </w:r>
          </w:p>
        </w:tc>
        <w:tc>
          <w:tcPr>
            <w:tcW w:w="0" w:type="auto"/>
            <w:hideMark/>
          </w:tcPr>
          <w:p w14:paraId="6FA32AEC"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Specification</w:t>
            </w:r>
          </w:p>
        </w:tc>
      </w:tr>
      <w:tr w:rsidR="008E2743" w:rsidRPr="008E2743" w14:paraId="192FB1C1"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D60C3EB"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Identifier</w:t>
            </w:r>
          </w:p>
        </w:tc>
        <w:tc>
          <w:tcPr>
            <w:tcW w:w="0" w:type="auto"/>
            <w:hideMark/>
          </w:tcPr>
          <w:p w14:paraId="2448D56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TC-18</w:t>
            </w:r>
          </w:p>
        </w:tc>
      </w:tr>
      <w:tr w:rsidR="008E2743" w:rsidRPr="008E2743" w14:paraId="4754732A"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55C2EAB7"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Priority</w:t>
            </w:r>
          </w:p>
        </w:tc>
        <w:tc>
          <w:tcPr>
            <w:tcW w:w="0" w:type="auto"/>
            <w:hideMark/>
          </w:tcPr>
          <w:p w14:paraId="31B351C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High</w:t>
            </w:r>
          </w:p>
        </w:tc>
      </w:tr>
      <w:tr w:rsidR="008E2743" w:rsidRPr="008E2743" w14:paraId="7C355822"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DD2FD7C"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Related requirement(s)</w:t>
            </w:r>
          </w:p>
        </w:tc>
        <w:tc>
          <w:tcPr>
            <w:tcW w:w="0" w:type="auto"/>
            <w:hideMark/>
          </w:tcPr>
          <w:p w14:paraId="72532EB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UC-5; educational security scanning within the realised scope.</w:t>
            </w:r>
          </w:p>
        </w:tc>
      </w:tr>
      <w:tr w:rsidR="008E2743" w:rsidRPr="008E2743" w14:paraId="6BF6D034"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5830F35"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Short description</w:t>
            </w:r>
          </w:p>
        </w:tc>
        <w:tc>
          <w:tcPr>
            <w:tcW w:w="0" w:type="auto"/>
            <w:hideMark/>
          </w:tcPr>
          <w:p w14:paraId="2FEB2BA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An authenticated user submits a security scan and receives a risk classification consistent with the additive scoring algorithm.</w:t>
            </w:r>
          </w:p>
        </w:tc>
      </w:tr>
      <w:tr w:rsidR="008E2743" w:rsidRPr="008E2743" w14:paraId="15D19378"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69E449D"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Pre-condition(s)</w:t>
            </w:r>
          </w:p>
        </w:tc>
        <w:tc>
          <w:tcPr>
            <w:tcW w:w="0" w:type="auto"/>
            <w:hideMark/>
          </w:tcPr>
          <w:p w14:paraId="30BB204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TC-2 has been completed.</w:t>
            </w:r>
          </w:p>
        </w:tc>
      </w:tr>
      <w:tr w:rsidR="008E2743" w:rsidRPr="008E2743" w14:paraId="2D42A9DD"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4131001"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Input data</w:t>
            </w:r>
          </w:p>
        </w:tc>
        <w:tc>
          <w:tcPr>
            <w:tcW w:w="0" w:type="auto"/>
            <w:hideMark/>
          </w:tcPr>
          <w:p w14:paraId="0A59ACB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gramStart"/>
            <w:r w:rsidRPr="008E2743">
              <w:rPr>
                <w:rFonts w:ascii="Courier New" w:eastAsia="Times New Roman" w:hAnsi="Courier New" w:cs="Courier New"/>
                <w:sz w:val="20"/>
                <w:szCs w:val="20"/>
                <w:lang w:val="en-AE" w:eastAsia="en-AE"/>
              </w:rPr>
              <w:t>{ "</w:t>
            </w:r>
            <w:proofErr w:type="gramEnd"/>
            <w:r w:rsidRPr="008E2743">
              <w:rPr>
                <w:rFonts w:ascii="Courier New" w:eastAsia="Times New Roman" w:hAnsi="Courier New" w:cs="Courier New"/>
                <w:sz w:val="20"/>
                <w:szCs w:val="20"/>
                <w:lang w:val="en-AE" w:eastAsia="en-AE"/>
              </w:rPr>
              <w:t>target": "&lt;hostname-or-</w:t>
            </w:r>
            <w:proofErr w:type="spellStart"/>
            <w:r w:rsidRPr="008E2743">
              <w:rPr>
                <w:rFonts w:ascii="Courier New" w:eastAsia="Times New Roman" w:hAnsi="Courier New" w:cs="Courier New"/>
                <w:sz w:val="20"/>
                <w:szCs w:val="20"/>
                <w:lang w:val="en-AE" w:eastAsia="en-AE"/>
              </w:rPr>
              <w:t>ip</w:t>
            </w:r>
            <w:proofErr w:type="spellEnd"/>
            <w:r w:rsidRPr="008E2743">
              <w:rPr>
                <w:rFonts w:ascii="Courier New" w:eastAsia="Times New Roman" w:hAnsi="Courier New" w:cs="Courier New"/>
                <w:sz w:val="20"/>
                <w:szCs w:val="20"/>
                <w:lang w:val="en-AE" w:eastAsia="en-AE"/>
              </w:rPr>
              <w:t>&gt;</w:t>
            </w:r>
            <w:proofErr w:type="gramStart"/>
            <w:r w:rsidRPr="008E2743">
              <w:rPr>
                <w:rFonts w:ascii="Courier New" w:eastAsia="Times New Roman" w:hAnsi="Courier New" w:cs="Courier New"/>
                <w:sz w:val="20"/>
                <w:szCs w:val="20"/>
                <w:lang w:val="en-AE" w:eastAsia="en-AE"/>
              </w:rPr>
              <w:t>" }</w:t>
            </w:r>
            <w:proofErr w:type="gramEnd"/>
            <w:r w:rsidRPr="008E2743">
              <w:rPr>
                <w:rFonts w:ascii="Times New Roman" w:eastAsia="Times New Roman" w:hAnsi="Times New Roman" w:cs="Times New Roman"/>
                <w:sz w:val="24"/>
                <w:szCs w:val="24"/>
                <w:lang w:val="en-AE" w:eastAsia="en-AE"/>
              </w:rPr>
              <w:t xml:space="preserve"> for a target with at least one open port from the fixed scan set.</w:t>
            </w:r>
          </w:p>
        </w:tc>
      </w:tr>
      <w:tr w:rsidR="008E2743" w:rsidRPr="008E2743" w14:paraId="711D7065"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17B5986"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Detailed steps</w:t>
            </w:r>
          </w:p>
        </w:tc>
        <w:tc>
          <w:tcPr>
            <w:tcW w:w="0" w:type="auto"/>
            <w:hideMark/>
          </w:tcPr>
          <w:p w14:paraId="24266C82"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1. Submit </w:t>
            </w:r>
            <w:r w:rsidRPr="008E2743">
              <w:rPr>
                <w:rFonts w:ascii="Courier New" w:eastAsia="Times New Roman" w:hAnsi="Courier New" w:cs="Courier New"/>
                <w:sz w:val="20"/>
                <w:szCs w:val="20"/>
                <w:lang w:val="en-AE" w:eastAsia="en-AE"/>
              </w:rPr>
              <w:t>POST /</w:t>
            </w:r>
            <w:proofErr w:type="spellStart"/>
            <w:r w:rsidRPr="008E2743">
              <w:rPr>
                <w:rFonts w:ascii="Courier New" w:eastAsia="Times New Roman" w:hAnsi="Courier New" w:cs="Courier New"/>
                <w:sz w:val="20"/>
                <w:szCs w:val="20"/>
                <w:lang w:val="en-AE" w:eastAsia="en-AE"/>
              </w:rPr>
              <w:t>api</w:t>
            </w:r>
            <w:proofErr w:type="spellEnd"/>
            <w:r w:rsidRPr="008E2743">
              <w:rPr>
                <w:rFonts w:ascii="Courier New" w:eastAsia="Times New Roman" w:hAnsi="Courier New" w:cs="Courier New"/>
                <w:sz w:val="20"/>
                <w:szCs w:val="20"/>
                <w:lang w:val="en-AE" w:eastAsia="en-AE"/>
              </w:rPr>
              <w:t>/v1/security-scans</w:t>
            </w:r>
            <w:r w:rsidRPr="008E2743">
              <w:rPr>
                <w:rFonts w:ascii="Times New Roman" w:eastAsia="Times New Roman" w:hAnsi="Times New Roman" w:cs="Times New Roman"/>
                <w:sz w:val="24"/>
                <w:szCs w:val="24"/>
                <w:lang w:val="en-AE" w:eastAsia="en-AE"/>
              </w:rPr>
              <w:t>. 2. Wait for the synchronous response. 3. Open the scan detail page on the dashboard.</w:t>
            </w:r>
          </w:p>
        </w:tc>
      </w:tr>
      <w:tr w:rsidR="008E2743" w:rsidRPr="008E2743" w14:paraId="64268044"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16DC33D"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Expected result(s)</w:t>
            </w:r>
          </w:p>
        </w:tc>
        <w:tc>
          <w:tcPr>
            <w:tcW w:w="0" w:type="auto"/>
            <w:hideMark/>
          </w:tcPr>
          <w:p w14:paraId="3AE7A80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response carries the resolved host, the open and closed port lists, the detected services, the HTTP probe summary, the security-headers presence map, the numeric risk score, the LOW/MEDIUM/HIGH risk level, and the generated summary text; the dashboard renders all of these and the matching </w:t>
            </w:r>
            <w:proofErr w:type="spellStart"/>
            <w:r w:rsidRPr="008E2743">
              <w:rPr>
                <w:rFonts w:ascii="Courier New" w:eastAsia="Times New Roman" w:hAnsi="Courier New" w:cs="Courier New"/>
                <w:sz w:val="20"/>
                <w:szCs w:val="20"/>
                <w:lang w:val="en-AE" w:eastAsia="en-AE"/>
              </w:rPr>
              <w:t>security_scans</w:t>
            </w:r>
            <w:proofErr w:type="spellEnd"/>
            <w:r w:rsidRPr="008E2743">
              <w:rPr>
                <w:rFonts w:ascii="Times New Roman" w:eastAsia="Times New Roman" w:hAnsi="Times New Roman" w:cs="Times New Roman"/>
                <w:sz w:val="24"/>
                <w:szCs w:val="24"/>
                <w:lang w:val="en-AE" w:eastAsia="en-AE"/>
              </w:rPr>
              <w:t xml:space="preserve"> row carries identical values.</w:t>
            </w:r>
          </w:p>
        </w:tc>
      </w:tr>
      <w:tr w:rsidR="008E2743" w:rsidRPr="008E2743" w14:paraId="15536E4E"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34139B7A"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Post-condition(s)</w:t>
            </w:r>
          </w:p>
        </w:tc>
        <w:tc>
          <w:tcPr>
            <w:tcW w:w="0" w:type="auto"/>
            <w:hideMark/>
          </w:tcPr>
          <w:p w14:paraId="6F406AF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historical scan list contains the new entry with its risk badge.</w:t>
            </w:r>
          </w:p>
        </w:tc>
      </w:tr>
    </w:tbl>
    <w:p w14:paraId="3CBB5637" w14:textId="77777777" w:rsidR="008E2743" w:rsidRPr="008E2743" w:rsidRDefault="008E2743" w:rsidP="008D1532">
      <w:pPr>
        <w:pStyle w:val="Heading3"/>
        <w:rPr>
          <w:rFonts w:eastAsia="Times New Roman"/>
          <w:lang w:val="en-AE" w:eastAsia="en-AE"/>
        </w:rPr>
      </w:pPr>
      <w:bookmarkStart w:id="312" w:name="_Toc229325949"/>
      <w:r w:rsidRPr="008E2743">
        <w:rPr>
          <w:rFonts w:eastAsia="Times New Roman"/>
          <w:lang w:val="en-AE" w:eastAsia="en-AE"/>
        </w:rPr>
        <w:t>7.5.19 TC-19 Security scan detection of database-port exposure</w:t>
      </w:r>
      <w:bookmarkEnd w:id="312"/>
    </w:p>
    <w:tbl>
      <w:tblPr>
        <w:tblStyle w:val="GridTable1Light"/>
        <w:tblW w:w="0" w:type="auto"/>
        <w:tblLook w:val="04A0" w:firstRow="1" w:lastRow="0" w:firstColumn="1" w:lastColumn="0" w:noHBand="0" w:noVBand="1"/>
      </w:tblPr>
      <w:tblGrid>
        <w:gridCol w:w="1903"/>
        <w:gridCol w:w="7447"/>
      </w:tblGrid>
      <w:tr w:rsidR="008E2743" w:rsidRPr="008E2743" w14:paraId="0C217302"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75870"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Field</w:t>
            </w:r>
          </w:p>
        </w:tc>
        <w:tc>
          <w:tcPr>
            <w:tcW w:w="0" w:type="auto"/>
            <w:hideMark/>
          </w:tcPr>
          <w:p w14:paraId="3B38C66F"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Specification</w:t>
            </w:r>
          </w:p>
        </w:tc>
      </w:tr>
      <w:tr w:rsidR="008E2743" w:rsidRPr="008E2743" w14:paraId="2B90166C"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A45CFAA"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Identifier</w:t>
            </w:r>
          </w:p>
        </w:tc>
        <w:tc>
          <w:tcPr>
            <w:tcW w:w="0" w:type="auto"/>
            <w:hideMark/>
          </w:tcPr>
          <w:p w14:paraId="633CB8F2"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TC-19</w:t>
            </w:r>
          </w:p>
        </w:tc>
      </w:tr>
      <w:tr w:rsidR="008E2743" w:rsidRPr="008E2743" w14:paraId="600768C6"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51B90666"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Priority</w:t>
            </w:r>
          </w:p>
        </w:tc>
        <w:tc>
          <w:tcPr>
            <w:tcW w:w="0" w:type="auto"/>
            <w:hideMark/>
          </w:tcPr>
          <w:p w14:paraId="423756B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Medium</w:t>
            </w:r>
          </w:p>
        </w:tc>
      </w:tr>
      <w:tr w:rsidR="008E2743" w:rsidRPr="008E2743" w14:paraId="7D2B1B6F"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74B6526"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Related requirement(s)</w:t>
            </w:r>
          </w:p>
        </w:tc>
        <w:tc>
          <w:tcPr>
            <w:tcW w:w="0" w:type="auto"/>
            <w:hideMark/>
          </w:tcPr>
          <w:p w14:paraId="427427E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UC-5; database-port exposure dominates the additive risk model.</w:t>
            </w:r>
          </w:p>
        </w:tc>
      </w:tr>
      <w:tr w:rsidR="008E2743" w:rsidRPr="008E2743" w14:paraId="58B72B44"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9C867B5"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Short description</w:t>
            </w:r>
          </w:p>
        </w:tc>
        <w:tc>
          <w:tcPr>
            <w:tcW w:w="0" w:type="auto"/>
            <w:hideMark/>
          </w:tcPr>
          <w:p w14:paraId="183F8AA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 security scan against a target whose PostgreSQL port is reachable produces a HIGH classification and an explicit warning.</w:t>
            </w:r>
          </w:p>
        </w:tc>
      </w:tr>
      <w:tr w:rsidR="008E2743" w:rsidRPr="008E2743" w14:paraId="37064672"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603C08D"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Pre-condition(s)</w:t>
            </w:r>
          </w:p>
        </w:tc>
        <w:tc>
          <w:tcPr>
            <w:tcW w:w="0" w:type="auto"/>
            <w:hideMark/>
          </w:tcPr>
          <w:p w14:paraId="58FE8377"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 controlled test target exposes port 5432 within the scanner's reach.</w:t>
            </w:r>
          </w:p>
        </w:tc>
      </w:tr>
      <w:tr w:rsidR="008E2743" w:rsidRPr="008E2743" w14:paraId="795E3AF6"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6C95191"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Input data</w:t>
            </w:r>
          </w:p>
        </w:tc>
        <w:tc>
          <w:tcPr>
            <w:tcW w:w="0" w:type="auto"/>
            <w:hideMark/>
          </w:tcPr>
          <w:p w14:paraId="744AEC75"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gramStart"/>
            <w:r w:rsidRPr="008E2743">
              <w:rPr>
                <w:rFonts w:ascii="Courier New" w:eastAsia="Times New Roman" w:hAnsi="Courier New" w:cs="Courier New"/>
                <w:sz w:val="20"/>
                <w:szCs w:val="20"/>
                <w:lang w:val="en-AE" w:eastAsia="en-AE"/>
              </w:rPr>
              <w:t>{ "</w:t>
            </w:r>
            <w:proofErr w:type="gramEnd"/>
            <w:r w:rsidRPr="008E2743">
              <w:rPr>
                <w:rFonts w:ascii="Courier New" w:eastAsia="Times New Roman" w:hAnsi="Courier New" w:cs="Courier New"/>
                <w:sz w:val="20"/>
                <w:szCs w:val="20"/>
                <w:lang w:val="en-AE" w:eastAsia="en-AE"/>
              </w:rPr>
              <w:t>target": "&lt;hostname-or-</w:t>
            </w:r>
            <w:proofErr w:type="spellStart"/>
            <w:r w:rsidRPr="008E2743">
              <w:rPr>
                <w:rFonts w:ascii="Courier New" w:eastAsia="Times New Roman" w:hAnsi="Courier New" w:cs="Courier New"/>
                <w:sz w:val="20"/>
                <w:szCs w:val="20"/>
                <w:lang w:val="en-AE" w:eastAsia="en-AE"/>
              </w:rPr>
              <w:t>ip</w:t>
            </w:r>
            <w:proofErr w:type="spellEnd"/>
            <w:r w:rsidRPr="008E2743">
              <w:rPr>
                <w:rFonts w:ascii="Courier New" w:eastAsia="Times New Roman" w:hAnsi="Courier New" w:cs="Courier New"/>
                <w:sz w:val="20"/>
                <w:szCs w:val="20"/>
                <w:lang w:val="en-AE" w:eastAsia="en-AE"/>
              </w:rPr>
              <w:t>&gt;</w:t>
            </w:r>
            <w:proofErr w:type="gramStart"/>
            <w:r w:rsidRPr="008E2743">
              <w:rPr>
                <w:rFonts w:ascii="Courier New" w:eastAsia="Times New Roman" w:hAnsi="Courier New" w:cs="Courier New"/>
                <w:sz w:val="20"/>
                <w:szCs w:val="20"/>
                <w:lang w:val="en-AE" w:eastAsia="en-AE"/>
              </w:rPr>
              <w:t>" }</w:t>
            </w:r>
            <w:proofErr w:type="gramEnd"/>
            <w:r w:rsidRPr="008E2743">
              <w:rPr>
                <w:rFonts w:ascii="Times New Roman" w:eastAsia="Times New Roman" w:hAnsi="Times New Roman" w:cs="Times New Roman"/>
                <w:sz w:val="24"/>
                <w:szCs w:val="24"/>
                <w:lang w:val="en-AE" w:eastAsia="en-AE"/>
              </w:rPr>
              <w:t xml:space="preserve"> for the controlled target.</w:t>
            </w:r>
          </w:p>
        </w:tc>
      </w:tr>
      <w:tr w:rsidR="008E2743" w:rsidRPr="008E2743" w14:paraId="39698A8A"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F08F650"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Detailed steps</w:t>
            </w:r>
          </w:p>
        </w:tc>
        <w:tc>
          <w:tcPr>
            <w:tcW w:w="0" w:type="auto"/>
            <w:hideMark/>
          </w:tcPr>
          <w:p w14:paraId="05DE3A2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1. Submit the scan request. 2. Inspect the response and dashboard rendering. 3. Cross-reference the warnings array against the </w:t>
            </w:r>
            <w:proofErr w:type="spellStart"/>
            <w:r w:rsidRPr="008E2743">
              <w:rPr>
                <w:rFonts w:ascii="Courier New" w:eastAsia="Times New Roman" w:hAnsi="Courier New" w:cs="Courier New"/>
                <w:sz w:val="20"/>
                <w:szCs w:val="20"/>
                <w:lang w:val="en-AE" w:eastAsia="en-AE"/>
              </w:rPr>
              <w:t>SecurityAnalyzerTest</w:t>
            </w:r>
            <w:proofErr w:type="spellEnd"/>
            <w:r w:rsidRPr="008E2743">
              <w:rPr>
                <w:rFonts w:ascii="Times New Roman" w:eastAsia="Times New Roman" w:hAnsi="Times New Roman" w:cs="Times New Roman"/>
                <w:sz w:val="24"/>
                <w:szCs w:val="24"/>
                <w:lang w:val="en-AE" w:eastAsia="en-AE"/>
              </w:rPr>
              <w:t xml:space="preserve"> evidence.</w:t>
            </w:r>
          </w:p>
        </w:tc>
      </w:tr>
      <w:tr w:rsidR="008E2743" w:rsidRPr="008E2743" w14:paraId="5A61541E"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0F49598"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Expected result(s)</w:t>
            </w:r>
          </w:p>
        </w:tc>
        <w:tc>
          <w:tcPr>
            <w:tcW w:w="0" w:type="auto"/>
            <w:hideMark/>
          </w:tcPr>
          <w:p w14:paraId="621BAA4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risk score is at least 30 due to the +30 database-port contribution; the classification escalates to HIGH when combined with at least one further finding; the warnings array contains "Database port 5432 (PostgreSQL) is publicly reachable"; the persisted </w:t>
            </w:r>
            <w:proofErr w:type="spellStart"/>
            <w:r w:rsidRPr="008E2743">
              <w:rPr>
                <w:rFonts w:ascii="Courier New" w:eastAsia="Times New Roman" w:hAnsi="Courier New" w:cs="Courier New"/>
                <w:sz w:val="20"/>
                <w:szCs w:val="20"/>
                <w:lang w:val="en-AE" w:eastAsia="en-AE"/>
              </w:rPr>
              <w:t>security_scans</w:t>
            </w:r>
            <w:proofErr w:type="spellEnd"/>
            <w:r w:rsidRPr="008E2743">
              <w:rPr>
                <w:rFonts w:ascii="Times New Roman" w:eastAsia="Times New Roman" w:hAnsi="Times New Roman" w:cs="Times New Roman"/>
                <w:sz w:val="24"/>
                <w:szCs w:val="24"/>
                <w:lang w:val="en-AE" w:eastAsia="en-AE"/>
              </w:rPr>
              <w:t xml:space="preserve"> row carries identical values.</w:t>
            </w:r>
          </w:p>
        </w:tc>
      </w:tr>
      <w:tr w:rsidR="008E2743" w:rsidRPr="008E2743" w14:paraId="604715F8"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2E4DE4F"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lastRenderedPageBreak/>
              <w:t>Post-condition(s)</w:t>
            </w:r>
          </w:p>
        </w:tc>
        <w:tc>
          <w:tcPr>
            <w:tcW w:w="0" w:type="auto"/>
            <w:hideMark/>
          </w:tcPr>
          <w:p w14:paraId="01316D9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dashboard's latest-scan card on the overview page reflects the HIGH classification.</w:t>
            </w:r>
          </w:p>
        </w:tc>
      </w:tr>
    </w:tbl>
    <w:p w14:paraId="1783B933" w14:textId="77777777" w:rsidR="008E2743" w:rsidRDefault="008E2743"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p>
    <w:p w14:paraId="09A8ED68" w14:textId="322A301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313" w:name="_Toc229325950"/>
      <w:r w:rsidRPr="00291056">
        <w:rPr>
          <w:rFonts w:ascii="Times New Roman" w:eastAsia="Times New Roman" w:hAnsi="Times New Roman" w:cs="Times New Roman"/>
          <w:b/>
          <w:bCs/>
          <w:sz w:val="24"/>
          <w:szCs w:val="24"/>
          <w:lang w:val="en-AE" w:eastAsia="en-AE"/>
        </w:rPr>
        <w:t>7.6 Traceability and Evaluation</w:t>
      </w:r>
      <w:bookmarkEnd w:id="313"/>
    </w:p>
    <w:p w14:paraId="30A8657B" w14:textId="77777777" w:rsidR="00291056" w:rsidRPr="00291056" w:rsidRDefault="00291056" w:rsidP="00BE5E9B">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The functional test cases are traceable to both requirements and implementation artefacts, which ensures that the evaluation is not merely descriptive but structurally linked to the realised scope. This traceability also shows where evidence is provided by a single testing layer and where it is reinforced by multiple layers, such as manual testing plus automated unit assertions. The resulting matrix clarifies the degree of defence-in-depth achieved across the delivered behaviours.</w:t>
      </w:r>
    </w:p>
    <w:p w14:paraId="4749EA16"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Table 7.10 presents the traceability matrix linking each functional test case to its requirement, implementation artefact, and automation level.</w:t>
      </w:r>
    </w:p>
    <w:tbl>
      <w:tblPr>
        <w:tblStyle w:val="GridTable1Light"/>
        <w:tblW w:w="9718" w:type="dxa"/>
        <w:tblLayout w:type="fixed"/>
        <w:tblLook w:val="04A0" w:firstRow="1" w:lastRow="0" w:firstColumn="1" w:lastColumn="0" w:noHBand="0" w:noVBand="1"/>
      </w:tblPr>
      <w:tblGrid>
        <w:gridCol w:w="932"/>
        <w:gridCol w:w="1701"/>
        <w:gridCol w:w="4354"/>
        <w:gridCol w:w="2731"/>
      </w:tblGrid>
      <w:tr w:rsidR="00291056" w:rsidRPr="00291056" w14:paraId="7B29D117"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 w:type="dxa"/>
            <w:hideMark/>
          </w:tcPr>
          <w:p w14:paraId="79A635FD"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Identifier</w:t>
            </w:r>
          </w:p>
        </w:tc>
        <w:tc>
          <w:tcPr>
            <w:tcW w:w="1701" w:type="dxa"/>
            <w:hideMark/>
          </w:tcPr>
          <w:p w14:paraId="78722F9B"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Requirement</w:t>
            </w:r>
          </w:p>
        </w:tc>
        <w:tc>
          <w:tcPr>
            <w:tcW w:w="4354" w:type="dxa"/>
            <w:hideMark/>
          </w:tcPr>
          <w:p w14:paraId="4F994186"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Implementation artefact</w:t>
            </w:r>
          </w:p>
        </w:tc>
        <w:tc>
          <w:tcPr>
            <w:tcW w:w="2731" w:type="dxa"/>
            <w:hideMark/>
          </w:tcPr>
          <w:p w14:paraId="45738107"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Automation level</w:t>
            </w:r>
          </w:p>
        </w:tc>
      </w:tr>
      <w:tr w:rsidR="00291056" w:rsidRPr="00291056" w14:paraId="0183F2D1" w14:textId="77777777" w:rsidTr="008E2743">
        <w:tc>
          <w:tcPr>
            <w:cnfStyle w:val="001000000000" w:firstRow="0" w:lastRow="0" w:firstColumn="1" w:lastColumn="0" w:oddVBand="0" w:evenVBand="0" w:oddHBand="0" w:evenHBand="0" w:firstRowFirstColumn="0" w:firstRowLastColumn="0" w:lastRowFirstColumn="0" w:lastRowLastColumn="0"/>
            <w:tcW w:w="932" w:type="dxa"/>
            <w:hideMark/>
          </w:tcPr>
          <w:p w14:paraId="0E47609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TC-1</w:t>
            </w:r>
          </w:p>
        </w:tc>
        <w:tc>
          <w:tcPr>
            <w:tcW w:w="1701" w:type="dxa"/>
            <w:hideMark/>
          </w:tcPr>
          <w:p w14:paraId="635200E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 (authentication)</w:t>
            </w:r>
          </w:p>
        </w:tc>
        <w:tc>
          <w:tcPr>
            <w:tcW w:w="4354" w:type="dxa"/>
            <w:hideMark/>
          </w:tcPr>
          <w:p w14:paraId="5BF8D17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AuthService.register</w:t>
            </w:r>
            <w:proofErr w:type="spellEnd"/>
          </w:p>
        </w:tc>
        <w:tc>
          <w:tcPr>
            <w:tcW w:w="2731" w:type="dxa"/>
            <w:hideMark/>
          </w:tcPr>
          <w:p w14:paraId="73899E1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Manual</w:t>
            </w:r>
          </w:p>
        </w:tc>
      </w:tr>
      <w:tr w:rsidR="00291056" w:rsidRPr="00291056" w14:paraId="28D2F1F7" w14:textId="77777777" w:rsidTr="008E2743">
        <w:tc>
          <w:tcPr>
            <w:cnfStyle w:val="001000000000" w:firstRow="0" w:lastRow="0" w:firstColumn="1" w:lastColumn="0" w:oddVBand="0" w:evenVBand="0" w:oddHBand="0" w:evenHBand="0" w:firstRowFirstColumn="0" w:firstRowLastColumn="0" w:lastRowFirstColumn="0" w:lastRowLastColumn="0"/>
            <w:tcW w:w="932" w:type="dxa"/>
            <w:hideMark/>
          </w:tcPr>
          <w:p w14:paraId="3E06F09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TC-2</w:t>
            </w:r>
          </w:p>
        </w:tc>
        <w:tc>
          <w:tcPr>
            <w:tcW w:w="1701" w:type="dxa"/>
            <w:hideMark/>
          </w:tcPr>
          <w:p w14:paraId="2B49120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w:t>
            </w:r>
          </w:p>
        </w:tc>
        <w:tc>
          <w:tcPr>
            <w:tcW w:w="4354" w:type="dxa"/>
            <w:hideMark/>
          </w:tcPr>
          <w:p w14:paraId="2D45397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AuthService.login</w:t>
            </w:r>
            <w:proofErr w:type="spellEnd"/>
            <w:r w:rsidRPr="00291056">
              <w:rPr>
                <w:rFonts w:ascii="Times New Roman" w:eastAsia="Times New Roman" w:hAnsi="Times New Roman" w:cs="Times New Roman"/>
                <w:sz w:val="24"/>
                <w:szCs w:val="24"/>
                <w:lang w:val="en-AE" w:eastAsia="en-AE"/>
              </w:rPr>
              <w:t> and </w:t>
            </w:r>
            <w:proofErr w:type="spellStart"/>
            <w:r w:rsidRPr="00291056">
              <w:rPr>
                <w:rFonts w:ascii="Courier New" w:eastAsia="Times New Roman" w:hAnsi="Courier New" w:cs="Courier New"/>
                <w:sz w:val="20"/>
                <w:szCs w:val="20"/>
                <w:lang w:val="en-AE" w:eastAsia="en-AE"/>
              </w:rPr>
              <w:t>JwtService.issue</w:t>
            </w:r>
            <w:proofErr w:type="spellEnd"/>
          </w:p>
        </w:tc>
        <w:tc>
          <w:tcPr>
            <w:tcW w:w="2731" w:type="dxa"/>
            <w:hideMark/>
          </w:tcPr>
          <w:p w14:paraId="53BA301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Manual</w:t>
            </w:r>
          </w:p>
        </w:tc>
      </w:tr>
      <w:tr w:rsidR="00291056" w:rsidRPr="00291056" w14:paraId="757162AE" w14:textId="77777777" w:rsidTr="008E2743">
        <w:tc>
          <w:tcPr>
            <w:cnfStyle w:val="001000000000" w:firstRow="0" w:lastRow="0" w:firstColumn="1" w:lastColumn="0" w:oddVBand="0" w:evenVBand="0" w:oddHBand="0" w:evenHBand="0" w:firstRowFirstColumn="0" w:firstRowLastColumn="0" w:lastRowFirstColumn="0" w:lastRowLastColumn="0"/>
            <w:tcW w:w="932" w:type="dxa"/>
            <w:hideMark/>
          </w:tcPr>
          <w:p w14:paraId="3F9958E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TC-3</w:t>
            </w:r>
          </w:p>
        </w:tc>
        <w:tc>
          <w:tcPr>
            <w:tcW w:w="1701" w:type="dxa"/>
            <w:hideMark/>
          </w:tcPr>
          <w:p w14:paraId="78F3D33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 (negative path)</w:t>
            </w:r>
          </w:p>
        </w:tc>
        <w:tc>
          <w:tcPr>
            <w:tcW w:w="4354" w:type="dxa"/>
            <w:hideMark/>
          </w:tcPr>
          <w:p w14:paraId="3CFB655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AuthService.login</w:t>
            </w:r>
            <w:proofErr w:type="spellEnd"/>
          </w:p>
        </w:tc>
        <w:tc>
          <w:tcPr>
            <w:tcW w:w="2731" w:type="dxa"/>
            <w:hideMark/>
          </w:tcPr>
          <w:p w14:paraId="136A70A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Manual</w:t>
            </w:r>
          </w:p>
        </w:tc>
      </w:tr>
      <w:tr w:rsidR="00291056" w:rsidRPr="00291056" w14:paraId="46D49E20" w14:textId="77777777" w:rsidTr="008E2743">
        <w:tc>
          <w:tcPr>
            <w:cnfStyle w:val="001000000000" w:firstRow="0" w:lastRow="0" w:firstColumn="1" w:lastColumn="0" w:oddVBand="0" w:evenVBand="0" w:oddHBand="0" w:evenHBand="0" w:firstRowFirstColumn="0" w:firstRowLastColumn="0" w:lastRowFirstColumn="0" w:lastRowLastColumn="0"/>
            <w:tcW w:w="932" w:type="dxa"/>
            <w:hideMark/>
          </w:tcPr>
          <w:p w14:paraId="19E3922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TC-4</w:t>
            </w:r>
          </w:p>
        </w:tc>
        <w:tc>
          <w:tcPr>
            <w:tcW w:w="1701" w:type="dxa"/>
            <w:hideMark/>
          </w:tcPr>
          <w:p w14:paraId="4A6A3C5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prerequisite (project and ingest key)</w:t>
            </w:r>
          </w:p>
        </w:tc>
        <w:tc>
          <w:tcPr>
            <w:tcW w:w="4354" w:type="dxa"/>
            <w:hideMark/>
          </w:tcPr>
          <w:p w14:paraId="689946C4"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ProjectService.create</w:t>
            </w:r>
            <w:proofErr w:type="spellEnd"/>
            <w:r w:rsidRPr="00291056">
              <w:rPr>
                <w:rFonts w:ascii="Times New Roman" w:eastAsia="Times New Roman" w:hAnsi="Times New Roman" w:cs="Times New Roman"/>
                <w:sz w:val="24"/>
                <w:szCs w:val="24"/>
                <w:lang w:val="en-AE" w:eastAsia="en-AE"/>
              </w:rPr>
              <w:t> and </w:t>
            </w:r>
            <w:proofErr w:type="spellStart"/>
            <w:r w:rsidRPr="00291056">
              <w:rPr>
                <w:rFonts w:ascii="Courier New" w:eastAsia="Times New Roman" w:hAnsi="Courier New" w:cs="Courier New"/>
                <w:sz w:val="20"/>
                <w:szCs w:val="20"/>
                <w:lang w:val="en-AE" w:eastAsia="en-AE"/>
              </w:rPr>
              <w:t>ApiKeyGeneratorService</w:t>
            </w:r>
            <w:proofErr w:type="spellEnd"/>
          </w:p>
        </w:tc>
        <w:tc>
          <w:tcPr>
            <w:tcW w:w="2731" w:type="dxa"/>
            <w:hideMark/>
          </w:tcPr>
          <w:p w14:paraId="5B3CCEC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Manual, supported by </w:t>
            </w:r>
            <w:proofErr w:type="spellStart"/>
            <w:r w:rsidRPr="00291056">
              <w:rPr>
                <w:rFonts w:ascii="Courier New" w:eastAsia="Times New Roman" w:hAnsi="Courier New" w:cs="Courier New"/>
                <w:sz w:val="20"/>
                <w:szCs w:val="20"/>
                <w:lang w:val="en-AE" w:eastAsia="en-AE"/>
              </w:rPr>
              <w:t>ApiKeyGeneratorServiceTest</w:t>
            </w:r>
            <w:proofErr w:type="spellEnd"/>
          </w:p>
        </w:tc>
      </w:tr>
      <w:tr w:rsidR="00291056" w:rsidRPr="00291056" w14:paraId="3A251A2F" w14:textId="77777777" w:rsidTr="008E2743">
        <w:tc>
          <w:tcPr>
            <w:cnfStyle w:val="001000000000" w:firstRow="0" w:lastRow="0" w:firstColumn="1" w:lastColumn="0" w:oddVBand="0" w:evenVBand="0" w:oddHBand="0" w:evenHBand="0" w:firstRowFirstColumn="0" w:firstRowLastColumn="0" w:lastRowFirstColumn="0" w:lastRowLastColumn="0"/>
            <w:tcW w:w="932" w:type="dxa"/>
            <w:hideMark/>
          </w:tcPr>
          <w:p w14:paraId="65C30D8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TC-5</w:t>
            </w:r>
          </w:p>
        </w:tc>
        <w:tc>
          <w:tcPr>
            <w:tcW w:w="1701" w:type="dxa"/>
            <w:hideMark/>
          </w:tcPr>
          <w:p w14:paraId="06EC224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primary path</w:t>
            </w:r>
          </w:p>
        </w:tc>
        <w:tc>
          <w:tcPr>
            <w:tcW w:w="4354" w:type="dxa"/>
            <w:hideMark/>
          </w:tcPr>
          <w:p w14:paraId="2BEBFD3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ErrorIngestController</w:t>
            </w:r>
            <w:proofErr w:type="spellEnd"/>
            <w:r w:rsidRPr="00291056">
              <w:rPr>
                <w:rFonts w:ascii="Times New Roman" w:eastAsia="Times New Roman" w:hAnsi="Times New Roman" w:cs="Times New Roman"/>
                <w:sz w:val="24"/>
                <w:szCs w:val="24"/>
                <w:lang w:val="en-AE" w:eastAsia="en-AE"/>
              </w:rPr>
              <w:t> and </w:t>
            </w:r>
            <w:proofErr w:type="spellStart"/>
            <w:r w:rsidRPr="00291056">
              <w:rPr>
                <w:rFonts w:ascii="Courier New" w:eastAsia="Times New Roman" w:hAnsi="Courier New" w:cs="Courier New"/>
                <w:sz w:val="20"/>
                <w:szCs w:val="20"/>
                <w:lang w:val="en-AE" w:eastAsia="en-AE"/>
              </w:rPr>
              <w:t>sdks</w:t>
            </w:r>
            <w:proofErr w:type="spellEnd"/>
            <w:r w:rsidRPr="00291056">
              <w:rPr>
                <w:rFonts w:ascii="Courier New" w:eastAsia="Times New Roman" w:hAnsi="Courier New" w:cs="Courier New"/>
                <w:sz w:val="20"/>
                <w:szCs w:val="20"/>
                <w:lang w:val="en-AE" w:eastAsia="en-AE"/>
              </w:rPr>
              <w:t>/examples/example-app.js</w:t>
            </w:r>
          </w:p>
        </w:tc>
        <w:tc>
          <w:tcPr>
            <w:tcW w:w="2731" w:type="dxa"/>
            <w:hideMark/>
          </w:tcPr>
          <w:p w14:paraId="175F329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End-to-end runnable probe</w:t>
            </w:r>
          </w:p>
        </w:tc>
      </w:tr>
      <w:tr w:rsidR="00291056" w:rsidRPr="00291056" w14:paraId="2F90F318" w14:textId="77777777" w:rsidTr="008E2743">
        <w:tc>
          <w:tcPr>
            <w:cnfStyle w:val="001000000000" w:firstRow="0" w:lastRow="0" w:firstColumn="1" w:lastColumn="0" w:oddVBand="0" w:evenVBand="0" w:oddHBand="0" w:evenHBand="0" w:firstRowFirstColumn="0" w:firstRowLastColumn="0" w:lastRowFirstColumn="0" w:lastRowLastColumn="0"/>
            <w:tcW w:w="932" w:type="dxa"/>
            <w:hideMark/>
          </w:tcPr>
          <w:p w14:paraId="3C6A478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TC-6</w:t>
            </w:r>
          </w:p>
        </w:tc>
        <w:tc>
          <w:tcPr>
            <w:tcW w:w="1701" w:type="dxa"/>
            <w:hideMark/>
          </w:tcPr>
          <w:p w14:paraId="5447DB3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alternate path (coalescence)</w:t>
            </w:r>
          </w:p>
        </w:tc>
        <w:tc>
          <w:tcPr>
            <w:tcW w:w="4354" w:type="dxa"/>
            <w:hideMark/>
          </w:tcPr>
          <w:p w14:paraId="63B0C10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ErrorGroupConsumer</w:t>
            </w:r>
            <w:proofErr w:type="spellEnd"/>
            <w:r w:rsidRPr="00291056">
              <w:rPr>
                <w:rFonts w:ascii="Times New Roman" w:eastAsia="Times New Roman" w:hAnsi="Times New Roman" w:cs="Times New Roman"/>
                <w:sz w:val="24"/>
                <w:szCs w:val="24"/>
                <w:lang w:val="en-AE" w:eastAsia="en-AE"/>
              </w:rPr>
              <w:t>, database uniqueness constraint, and </w:t>
            </w:r>
            <w:proofErr w:type="spellStart"/>
            <w:r w:rsidRPr="00291056">
              <w:rPr>
                <w:rFonts w:ascii="Courier New" w:eastAsia="Times New Roman" w:hAnsi="Courier New" w:cs="Courier New"/>
                <w:sz w:val="20"/>
                <w:szCs w:val="20"/>
                <w:lang w:val="en-AE" w:eastAsia="en-AE"/>
              </w:rPr>
              <w:t>ErrorFingerprintService</w:t>
            </w:r>
            <w:proofErr w:type="spellEnd"/>
          </w:p>
        </w:tc>
        <w:tc>
          <w:tcPr>
            <w:tcW w:w="2731" w:type="dxa"/>
            <w:hideMark/>
          </w:tcPr>
          <w:p w14:paraId="0EE9849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End-to-end runnable probe plus unit support</w:t>
            </w:r>
          </w:p>
        </w:tc>
      </w:tr>
      <w:tr w:rsidR="00291056" w:rsidRPr="00291056" w14:paraId="2030F7A0" w14:textId="77777777" w:rsidTr="008E2743">
        <w:tc>
          <w:tcPr>
            <w:cnfStyle w:val="001000000000" w:firstRow="0" w:lastRow="0" w:firstColumn="1" w:lastColumn="0" w:oddVBand="0" w:evenVBand="0" w:oddHBand="0" w:evenHBand="0" w:firstRowFirstColumn="0" w:firstRowLastColumn="0" w:lastRowFirstColumn="0" w:lastRowLastColumn="0"/>
            <w:tcW w:w="932" w:type="dxa"/>
            <w:hideMark/>
          </w:tcPr>
          <w:p w14:paraId="66CAAFD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TC-7</w:t>
            </w:r>
          </w:p>
        </w:tc>
        <w:tc>
          <w:tcPr>
            <w:tcW w:w="1701" w:type="dxa"/>
            <w:hideMark/>
          </w:tcPr>
          <w:p w14:paraId="08C7C57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alternate path (unauthorised key rejection)</w:t>
            </w:r>
          </w:p>
        </w:tc>
        <w:tc>
          <w:tcPr>
            <w:tcW w:w="4354" w:type="dxa"/>
            <w:hideMark/>
          </w:tcPr>
          <w:p w14:paraId="72EE0B5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ApiKeyAuthFilter</w:t>
            </w:r>
            <w:proofErr w:type="spellEnd"/>
          </w:p>
        </w:tc>
        <w:tc>
          <w:tcPr>
            <w:tcW w:w="2731" w:type="dxa"/>
            <w:hideMark/>
          </w:tcPr>
          <w:p w14:paraId="3136D90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Manual</w:t>
            </w:r>
          </w:p>
        </w:tc>
      </w:tr>
      <w:tr w:rsidR="00291056" w:rsidRPr="00291056" w14:paraId="13DB8796" w14:textId="77777777" w:rsidTr="008E2743">
        <w:tc>
          <w:tcPr>
            <w:cnfStyle w:val="001000000000" w:firstRow="0" w:lastRow="0" w:firstColumn="1" w:lastColumn="0" w:oddVBand="0" w:evenVBand="0" w:oddHBand="0" w:evenHBand="0" w:firstRowFirstColumn="0" w:firstRowLastColumn="0" w:lastRowFirstColumn="0" w:lastRowLastColumn="0"/>
            <w:tcW w:w="932" w:type="dxa"/>
            <w:hideMark/>
          </w:tcPr>
          <w:p w14:paraId="1198884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TC-8</w:t>
            </w:r>
          </w:p>
        </w:tc>
        <w:tc>
          <w:tcPr>
            <w:tcW w:w="1701" w:type="dxa"/>
            <w:hideMark/>
          </w:tcPr>
          <w:p w14:paraId="23B196E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query path</w:t>
            </w:r>
          </w:p>
        </w:tc>
        <w:tc>
          <w:tcPr>
            <w:tcW w:w="4354" w:type="dxa"/>
            <w:hideMark/>
          </w:tcPr>
          <w:p w14:paraId="6EF75789"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ErrorQueryController</w:t>
            </w:r>
            <w:proofErr w:type="spellEnd"/>
            <w:r w:rsidRPr="00291056">
              <w:rPr>
                <w:rFonts w:ascii="Times New Roman" w:eastAsia="Times New Roman" w:hAnsi="Times New Roman" w:cs="Times New Roman"/>
                <w:sz w:val="24"/>
                <w:szCs w:val="24"/>
                <w:lang w:val="en-AE" w:eastAsia="en-AE"/>
              </w:rPr>
              <w:t> and dashboard errors page</w:t>
            </w:r>
          </w:p>
        </w:tc>
        <w:tc>
          <w:tcPr>
            <w:tcW w:w="2731" w:type="dxa"/>
            <w:hideMark/>
          </w:tcPr>
          <w:p w14:paraId="21E61C6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Manual</w:t>
            </w:r>
          </w:p>
        </w:tc>
      </w:tr>
      <w:tr w:rsidR="00291056" w:rsidRPr="00291056" w14:paraId="0857F7E1" w14:textId="77777777" w:rsidTr="008E2743">
        <w:tc>
          <w:tcPr>
            <w:cnfStyle w:val="001000000000" w:firstRow="0" w:lastRow="0" w:firstColumn="1" w:lastColumn="0" w:oddVBand="0" w:evenVBand="0" w:oddHBand="0" w:evenHBand="0" w:firstRowFirstColumn="0" w:firstRowLastColumn="0" w:lastRowFirstColumn="0" w:lastRowLastColumn="0"/>
            <w:tcW w:w="932" w:type="dxa"/>
            <w:hideMark/>
          </w:tcPr>
          <w:p w14:paraId="67ED50D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TC-9</w:t>
            </w:r>
          </w:p>
        </w:tc>
        <w:tc>
          <w:tcPr>
            <w:tcW w:w="1701" w:type="dxa"/>
            <w:hideMark/>
          </w:tcPr>
          <w:p w14:paraId="16444A8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monitor arm</w:t>
            </w:r>
          </w:p>
        </w:tc>
        <w:tc>
          <w:tcPr>
            <w:tcW w:w="4354" w:type="dxa"/>
            <w:hideMark/>
          </w:tcPr>
          <w:p w14:paraId="54EB52B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MonitorController</w:t>
            </w:r>
            <w:proofErr w:type="spellEnd"/>
            <w:r w:rsidRPr="00291056">
              <w:rPr>
                <w:rFonts w:ascii="Times New Roman" w:eastAsia="Times New Roman" w:hAnsi="Times New Roman" w:cs="Times New Roman"/>
                <w:sz w:val="24"/>
                <w:szCs w:val="24"/>
                <w:lang w:val="en-AE" w:eastAsia="en-AE"/>
              </w:rPr>
              <w:t> and </w:t>
            </w:r>
            <w:proofErr w:type="spellStart"/>
            <w:r w:rsidRPr="00291056">
              <w:rPr>
                <w:rFonts w:ascii="Courier New" w:eastAsia="Times New Roman" w:hAnsi="Courier New" w:cs="Courier New"/>
                <w:sz w:val="20"/>
                <w:szCs w:val="20"/>
                <w:lang w:val="en-AE" w:eastAsia="en-AE"/>
              </w:rPr>
              <w:t>MonitorScheduler</w:t>
            </w:r>
            <w:proofErr w:type="spellEnd"/>
          </w:p>
        </w:tc>
        <w:tc>
          <w:tcPr>
            <w:tcW w:w="2731" w:type="dxa"/>
            <w:hideMark/>
          </w:tcPr>
          <w:p w14:paraId="62D1092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Manual</w:t>
            </w:r>
          </w:p>
        </w:tc>
      </w:tr>
      <w:tr w:rsidR="00291056" w:rsidRPr="00291056" w14:paraId="5A52316D" w14:textId="77777777" w:rsidTr="008E2743">
        <w:tc>
          <w:tcPr>
            <w:cnfStyle w:val="001000000000" w:firstRow="0" w:lastRow="0" w:firstColumn="1" w:lastColumn="0" w:oddVBand="0" w:evenVBand="0" w:oddHBand="0" w:evenHBand="0" w:firstRowFirstColumn="0" w:firstRowLastColumn="0" w:lastRowFirstColumn="0" w:lastRowLastColumn="0"/>
            <w:tcW w:w="932" w:type="dxa"/>
            <w:hideMark/>
          </w:tcPr>
          <w:p w14:paraId="31CD31C1"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TC-10</w:t>
            </w:r>
          </w:p>
        </w:tc>
        <w:tc>
          <w:tcPr>
            <w:tcW w:w="1701" w:type="dxa"/>
            <w:hideMark/>
          </w:tcPr>
          <w:p w14:paraId="27FA89B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monitor arm and classifier</w:t>
            </w:r>
          </w:p>
        </w:tc>
        <w:tc>
          <w:tcPr>
            <w:tcW w:w="4354" w:type="dxa"/>
            <w:hideMark/>
          </w:tcPr>
          <w:p w14:paraId="5182DC3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291056">
              <w:rPr>
                <w:rFonts w:ascii="Courier New" w:eastAsia="Times New Roman" w:hAnsi="Courier New" w:cs="Courier New"/>
                <w:sz w:val="20"/>
                <w:szCs w:val="20"/>
                <w:lang w:val="en-AE" w:eastAsia="en-AE"/>
              </w:rPr>
              <w:t>MonitorScheduler.isUp</w:t>
            </w:r>
            <w:proofErr w:type="spellEnd"/>
          </w:p>
        </w:tc>
        <w:tc>
          <w:tcPr>
            <w:tcW w:w="2731" w:type="dxa"/>
            <w:hideMark/>
          </w:tcPr>
          <w:p w14:paraId="244731E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Manual plus unit support</w:t>
            </w:r>
          </w:p>
        </w:tc>
      </w:tr>
      <w:tr w:rsidR="00291056" w:rsidRPr="00291056" w14:paraId="6CD6667C" w14:textId="77777777" w:rsidTr="008E2743">
        <w:tc>
          <w:tcPr>
            <w:cnfStyle w:val="001000000000" w:firstRow="0" w:lastRow="0" w:firstColumn="1" w:lastColumn="0" w:oddVBand="0" w:evenVBand="0" w:oddHBand="0" w:evenHBand="0" w:firstRowFirstColumn="0" w:firstRowLastColumn="0" w:lastRowFirstColumn="0" w:lastRowLastColumn="0"/>
            <w:tcW w:w="932" w:type="dxa"/>
            <w:hideMark/>
          </w:tcPr>
          <w:p w14:paraId="1E3EF984"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TC-11</w:t>
            </w:r>
          </w:p>
        </w:tc>
        <w:tc>
          <w:tcPr>
            <w:tcW w:w="1701" w:type="dxa"/>
            <w:hideMark/>
          </w:tcPr>
          <w:p w14:paraId="70F70B6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Referential integrity in project lifecycle</w:t>
            </w:r>
          </w:p>
        </w:tc>
        <w:tc>
          <w:tcPr>
            <w:tcW w:w="4354" w:type="dxa"/>
            <w:hideMark/>
          </w:tcPr>
          <w:p w14:paraId="507D4F1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ON DELETE CASCADE</w:t>
            </w:r>
            <w:r w:rsidRPr="00291056">
              <w:rPr>
                <w:rFonts w:ascii="Times New Roman" w:eastAsia="Times New Roman" w:hAnsi="Times New Roman" w:cs="Times New Roman"/>
                <w:sz w:val="24"/>
                <w:szCs w:val="24"/>
                <w:lang w:val="en-AE" w:eastAsia="en-AE"/>
              </w:rPr>
              <w:t> constraints</w:t>
            </w:r>
          </w:p>
        </w:tc>
        <w:tc>
          <w:tcPr>
            <w:tcW w:w="2731" w:type="dxa"/>
            <w:hideMark/>
          </w:tcPr>
          <w:p w14:paraId="724F720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Manual</w:t>
            </w:r>
          </w:p>
        </w:tc>
      </w:tr>
      <w:tr w:rsidR="00291056" w:rsidRPr="00291056" w14:paraId="7416B9D5" w14:textId="77777777" w:rsidTr="008E2743">
        <w:tc>
          <w:tcPr>
            <w:cnfStyle w:val="001000000000" w:firstRow="0" w:lastRow="0" w:firstColumn="1" w:lastColumn="0" w:oddVBand="0" w:evenVBand="0" w:oddHBand="0" w:evenHBand="0" w:firstRowFirstColumn="0" w:firstRowLastColumn="0" w:lastRowFirstColumn="0" w:lastRowLastColumn="0"/>
            <w:tcW w:w="932" w:type="dxa"/>
            <w:hideMark/>
          </w:tcPr>
          <w:p w14:paraId="78268B45"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TC-12</w:t>
            </w:r>
          </w:p>
        </w:tc>
        <w:tc>
          <w:tcPr>
            <w:tcW w:w="1701" w:type="dxa"/>
            <w:hideMark/>
          </w:tcPr>
          <w:p w14:paraId="79B9C96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UC-1 and SDK interoperability</w:t>
            </w:r>
          </w:p>
        </w:tc>
        <w:tc>
          <w:tcPr>
            <w:tcW w:w="4354" w:type="dxa"/>
            <w:hideMark/>
          </w:tcPr>
          <w:p w14:paraId="676F7D0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JavaScript, Java, and Python SDKs with </w:t>
            </w:r>
            <w:proofErr w:type="spellStart"/>
            <w:r w:rsidRPr="00291056">
              <w:rPr>
                <w:rFonts w:ascii="Courier New" w:eastAsia="Times New Roman" w:hAnsi="Courier New" w:cs="Courier New"/>
                <w:sz w:val="20"/>
                <w:szCs w:val="20"/>
                <w:lang w:val="en-AE" w:eastAsia="en-AE"/>
              </w:rPr>
              <w:t>ErrorFingerprintService</w:t>
            </w:r>
            <w:proofErr w:type="spellEnd"/>
          </w:p>
        </w:tc>
        <w:tc>
          <w:tcPr>
            <w:tcW w:w="2731" w:type="dxa"/>
            <w:hideMark/>
          </w:tcPr>
          <w:p w14:paraId="3B1D74C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Manual plus unit support</w:t>
            </w:r>
          </w:p>
        </w:tc>
      </w:tr>
      <w:tr w:rsidR="008E2743" w:rsidRPr="00291056" w14:paraId="0214D5EE" w14:textId="77777777" w:rsidTr="008E2743">
        <w:tc>
          <w:tcPr>
            <w:cnfStyle w:val="001000000000" w:firstRow="0" w:lastRow="0" w:firstColumn="1" w:lastColumn="0" w:oddVBand="0" w:evenVBand="0" w:oddHBand="0" w:evenHBand="0" w:firstRowFirstColumn="0" w:firstRowLastColumn="0" w:lastRowFirstColumn="0" w:lastRowLastColumn="0"/>
            <w:tcW w:w="932" w:type="dxa"/>
            <w:vAlign w:val="center"/>
          </w:tcPr>
          <w:p w14:paraId="4E06DDF2" w14:textId="4E208ADE" w:rsidR="008E2743" w:rsidRPr="00291056" w:rsidRDefault="008E2743" w:rsidP="008E2743">
            <w:pPr>
              <w:rPr>
                <w:rFonts w:ascii="Times New Roman" w:eastAsia="Times New Roman" w:hAnsi="Times New Roman" w:cs="Times New Roman"/>
                <w:sz w:val="24"/>
                <w:szCs w:val="24"/>
                <w:lang w:val="en-AE" w:eastAsia="en-AE"/>
              </w:rPr>
            </w:pPr>
            <w:r>
              <w:t>TC-13</w:t>
            </w:r>
          </w:p>
        </w:tc>
        <w:tc>
          <w:tcPr>
            <w:tcW w:w="1701" w:type="dxa"/>
            <w:vAlign w:val="center"/>
          </w:tcPr>
          <w:p w14:paraId="787D7EA7" w14:textId="517C4BA7"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UC-4 (AI-assisted analysis)</w:t>
            </w:r>
          </w:p>
        </w:tc>
        <w:tc>
          <w:tcPr>
            <w:tcW w:w="4354" w:type="dxa"/>
            <w:vAlign w:val="center"/>
          </w:tcPr>
          <w:p w14:paraId="0170C289" w14:textId="286F19D0"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Pr>
                <w:rStyle w:val="HTMLCode"/>
                <w:rFonts w:eastAsiaTheme="minorHAnsi"/>
              </w:rPr>
              <w:t>ErrorAiAnalysisController</w:t>
            </w:r>
            <w:proofErr w:type="spellEnd"/>
            <w:r>
              <w:t xml:space="preserve">, </w:t>
            </w:r>
            <w:proofErr w:type="spellStart"/>
            <w:r>
              <w:rPr>
                <w:rStyle w:val="HTMLCode"/>
                <w:rFonts w:eastAsiaTheme="minorHAnsi"/>
              </w:rPr>
              <w:t>ErrorAiAnalysisService</w:t>
            </w:r>
            <w:proofErr w:type="spellEnd"/>
            <w:r>
              <w:t xml:space="preserve">, and </w:t>
            </w:r>
            <w:proofErr w:type="spellStart"/>
            <w:r>
              <w:rPr>
                <w:rStyle w:val="HTMLCode"/>
                <w:rFonts w:eastAsiaTheme="minorHAnsi"/>
              </w:rPr>
              <w:t>OpenAiClient</w:t>
            </w:r>
            <w:proofErr w:type="spellEnd"/>
          </w:p>
        </w:tc>
        <w:tc>
          <w:tcPr>
            <w:tcW w:w="2731" w:type="dxa"/>
            <w:vAlign w:val="center"/>
          </w:tcPr>
          <w:p w14:paraId="5DE3AA9B" w14:textId="493E19BA"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Manual</w:t>
            </w:r>
          </w:p>
        </w:tc>
      </w:tr>
      <w:tr w:rsidR="008E2743" w:rsidRPr="00291056" w14:paraId="1567D64B" w14:textId="77777777" w:rsidTr="008E2743">
        <w:tc>
          <w:tcPr>
            <w:cnfStyle w:val="001000000000" w:firstRow="0" w:lastRow="0" w:firstColumn="1" w:lastColumn="0" w:oddVBand="0" w:evenVBand="0" w:oddHBand="0" w:evenHBand="0" w:firstRowFirstColumn="0" w:firstRowLastColumn="0" w:lastRowFirstColumn="0" w:lastRowLastColumn="0"/>
            <w:tcW w:w="932" w:type="dxa"/>
            <w:vAlign w:val="center"/>
          </w:tcPr>
          <w:p w14:paraId="271D095B" w14:textId="6E6DD440" w:rsidR="008E2743" w:rsidRPr="00291056" w:rsidRDefault="008E2743" w:rsidP="008E2743">
            <w:pPr>
              <w:rPr>
                <w:rFonts w:ascii="Times New Roman" w:eastAsia="Times New Roman" w:hAnsi="Times New Roman" w:cs="Times New Roman"/>
                <w:sz w:val="24"/>
                <w:szCs w:val="24"/>
                <w:lang w:val="en-AE" w:eastAsia="en-AE"/>
              </w:rPr>
            </w:pPr>
            <w:r>
              <w:t>TC-14</w:t>
            </w:r>
          </w:p>
        </w:tc>
        <w:tc>
          <w:tcPr>
            <w:tcW w:w="1701" w:type="dxa"/>
            <w:vAlign w:val="center"/>
          </w:tcPr>
          <w:p w14:paraId="1FFCBC6E" w14:textId="067499BC"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UC-4 (cache and regeneration)</w:t>
            </w:r>
          </w:p>
        </w:tc>
        <w:tc>
          <w:tcPr>
            <w:tcW w:w="4354" w:type="dxa"/>
            <w:vAlign w:val="center"/>
          </w:tcPr>
          <w:p w14:paraId="3DD58FAB" w14:textId="423A65CA"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Pr>
                <w:rStyle w:val="HTMLCode"/>
                <w:rFonts w:eastAsiaTheme="minorHAnsi"/>
              </w:rPr>
              <w:t>ErrorAiAnalysisService</w:t>
            </w:r>
            <w:proofErr w:type="spellEnd"/>
            <w:r>
              <w:t xml:space="preserve"> and </w:t>
            </w:r>
            <w:proofErr w:type="spellStart"/>
            <w:r>
              <w:rPr>
                <w:rStyle w:val="HTMLCode"/>
                <w:rFonts w:eastAsiaTheme="minorHAnsi"/>
              </w:rPr>
              <w:t>AiErrorAnalysisRepository</w:t>
            </w:r>
            <w:proofErr w:type="spellEnd"/>
          </w:p>
        </w:tc>
        <w:tc>
          <w:tcPr>
            <w:tcW w:w="2731" w:type="dxa"/>
            <w:vAlign w:val="center"/>
          </w:tcPr>
          <w:p w14:paraId="44F56671" w14:textId="555FBB77"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Manual</w:t>
            </w:r>
          </w:p>
        </w:tc>
      </w:tr>
      <w:tr w:rsidR="008E2743" w:rsidRPr="00291056" w14:paraId="55573E33" w14:textId="77777777" w:rsidTr="008E2743">
        <w:tc>
          <w:tcPr>
            <w:cnfStyle w:val="001000000000" w:firstRow="0" w:lastRow="0" w:firstColumn="1" w:lastColumn="0" w:oddVBand="0" w:evenVBand="0" w:oddHBand="0" w:evenHBand="0" w:firstRowFirstColumn="0" w:firstRowLastColumn="0" w:lastRowFirstColumn="0" w:lastRowLastColumn="0"/>
            <w:tcW w:w="932" w:type="dxa"/>
            <w:vAlign w:val="center"/>
          </w:tcPr>
          <w:p w14:paraId="20133ED5" w14:textId="54A7B034" w:rsidR="008E2743" w:rsidRPr="00291056" w:rsidRDefault="008E2743" w:rsidP="008E2743">
            <w:pPr>
              <w:rPr>
                <w:rFonts w:ascii="Times New Roman" w:eastAsia="Times New Roman" w:hAnsi="Times New Roman" w:cs="Times New Roman"/>
                <w:sz w:val="24"/>
                <w:szCs w:val="24"/>
                <w:lang w:val="en-AE" w:eastAsia="en-AE"/>
              </w:rPr>
            </w:pPr>
            <w:r>
              <w:t>TC-15</w:t>
            </w:r>
          </w:p>
        </w:tc>
        <w:tc>
          <w:tcPr>
            <w:tcW w:w="1701" w:type="dxa"/>
            <w:vAlign w:val="center"/>
          </w:tcPr>
          <w:p w14:paraId="1D5E4347" w14:textId="401F8AEA"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UC-4 supporting (privacy)</w:t>
            </w:r>
          </w:p>
        </w:tc>
        <w:tc>
          <w:tcPr>
            <w:tcW w:w="4354" w:type="dxa"/>
            <w:vAlign w:val="center"/>
          </w:tcPr>
          <w:p w14:paraId="4447C2B9" w14:textId="15210C8D"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Pr>
                <w:rStyle w:val="HTMLCode"/>
                <w:rFonts w:eastAsiaTheme="minorHAnsi"/>
              </w:rPr>
              <w:t>ErrorDataSanitizer</w:t>
            </w:r>
            <w:proofErr w:type="spellEnd"/>
          </w:p>
        </w:tc>
        <w:tc>
          <w:tcPr>
            <w:tcW w:w="2731" w:type="dxa"/>
            <w:vAlign w:val="center"/>
          </w:tcPr>
          <w:p w14:paraId="10061B6F" w14:textId="2FEB3306"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 xml:space="preserve">Manual plus unit support through </w:t>
            </w:r>
            <w:proofErr w:type="spellStart"/>
            <w:r>
              <w:rPr>
                <w:rStyle w:val="HTMLCode"/>
                <w:rFonts w:eastAsiaTheme="minorHAnsi"/>
              </w:rPr>
              <w:t>ErrorDataSanitizerTest</w:t>
            </w:r>
            <w:proofErr w:type="spellEnd"/>
          </w:p>
        </w:tc>
      </w:tr>
      <w:tr w:rsidR="008E2743" w:rsidRPr="00291056" w14:paraId="6723C9EF" w14:textId="77777777" w:rsidTr="008E2743">
        <w:tc>
          <w:tcPr>
            <w:cnfStyle w:val="001000000000" w:firstRow="0" w:lastRow="0" w:firstColumn="1" w:lastColumn="0" w:oddVBand="0" w:evenVBand="0" w:oddHBand="0" w:evenHBand="0" w:firstRowFirstColumn="0" w:firstRowLastColumn="0" w:lastRowFirstColumn="0" w:lastRowLastColumn="0"/>
            <w:tcW w:w="932" w:type="dxa"/>
            <w:vAlign w:val="center"/>
          </w:tcPr>
          <w:p w14:paraId="4DD02C13" w14:textId="6D1130B0" w:rsidR="008E2743" w:rsidRPr="00291056" w:rsidRDefault="008E2743" w:rsidP="008E2743">
            <w:pPr>
              <w:rPr>
                <w:rFonts w:ascii="Times New Roman" w:eastAsia="Times New Roman" w:hAnsi="Times New Roman" w:cs="Times New Roman"/>
                <w:sz w:val="24"/>
                <w:szCs w:val="24"/>
                <w:lang w:val="en-AE" w:eastAsia="en-AE"/>
              </w:rPr>
            </w:pPr>
            <w:r>
              <w:t>TC-16</w:t>
            </w:r>
          </w:p>
        </w:tc>
        <w:tc>
          <w:tcPr>
            <w:tcW w:w="1701" w:type="dxa"/>
            <w:vAlign w:val="center"/>
          </w:tcPr>
          <w:p w14:paraId="4637A4A0" w14:textId="4785C307"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UC-2 (load testing)</w:t>
            </w:r>
          </w:p>
        </w:tc>
        <w:tc>
          <w:tcPr>
            <w:tcW w:w="4354" w:type="dxa"/>
            <w:vAlign w:val="center"/>
          </w:tcPr>
          <w:p w14:paraId="5FB37227" w14:textId="7197BD61"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Pr>
                <w:rStyle w:val="HTMLCode"/>
                <w:rFonts w:eastAsiaTheme="minorHAnsi"/>
              </w:rPr>
              <w:t>LoadTestController</w:t>
            </w:r>
            <w:proofErr w:type="spellEnd"/>
            <w:r>
              <w:t xml:space="preserve">, </w:t>
            </w:r>
            <w:proofErr w:type="spellStart"/>
            <w:r>
              <w:rPr>
                <w:rStyle w:val="HTMLCode"/>
                <w:rFonts w:eastAsiaTheme="minorHAnsi"/>
              </w:rPr>
              <w:t>LoadTestService</w:t>
            </w:r>
            <w:proofErr w:type="spellEnd"/>
            <w:r>
              <w:t xml:space="preserve">, and </w:t>
            </w:r>
            <w:proofErr w:type="spellStart"/>
            <w:r>
              <w:rPr>
                <w:rStyle w:val="HTMLCode"/>
                <w:rFonts w:eastAsiaTheme="minorHAnsi"/>
              </w:rPr>
              <w:t>LoadTestRunner</w:t>
            </w:r>
            <w:proofErr w:type="spellEnd"/>
          </w:p>
        </w:tc>
        <w:tc>
          <w:tcPr>
            <w:tcW w:w="2731" w:type="dxa"/>
            <w:vAlign w:val="center"/>
          </w:tcPr>
          <w:p w14:paraId="022F2ED1" w14:textId="65492A45"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 xml:space="preserve">Manual plus unit support through </w:t>
            </w:r>
            <w:proofErr w:type="spellStart"/>
            <w:r>
              <w:rPr>
                <w:rStyle w:val="HTMLCode"/>
                <w:rFonts w:eastAsiaTheme="minorHAnsi"/>
              </w:rPr>
              <w:t>LoadTestRunnerLimitsTest</w:t>
            </w:r>
            <w:proofErr w:type="spellEnd"/>
          </w:p>
        </w:tc>
      </w:tr>
      <w:tr w:rsidR="008E2743" w:rsidRPr="00291056" w14:paraId="5870053E" w14:textId="77777777" w:rsidTr="008E2743">
        <w:tc>
          <w:tcPr>
            <w:cnfStyle w:val="001000000000" w:firstRow="0" w:lastRow="0" w:firstColumn="1" w:lastColumn="0" w:oddVBand="0" w:evenVBand="0" w:oddHBand="0" w:evenHBand="0" w:firstRowFirstColumn="0" w:firstRowLastColumn="0" w:lastRowFirstColumn="0" w:lastRowLastColumn="0"/>
            <w:tcW w:w="932" w:type="dxa"/>
            <w:vAlign w:val="center"/>
          </w:tcPr>
          <w:p w14:paraId="7014F975" w14:textId="42E798F8" w:rsidR="008E2743" w:rsidRPr="00291056" w:rsidRDefault="008E2743" w:rsidP="008E2743">
            <w:pPr>
              <w:rPr>
                <w:rFonts w:ascii="Times New Roman" w:eastAsia="Times New Roman" w:hAnsi="Times New Roman" w:cs="Times New Roman"/>
                <w:sz w:val="24"/>
                <w:szCs w:val="24"/>
                <w:lang w:val="en-AE" w:eastAsia="en-AE"/>
              </w:rPr>
            </w:pPr>
            <w:r>
              <w:t>TC-17</w:t>
            </w:r>
          </w:p>
        </w:tc>
        <w:tc>
          <w:tcPr>
            <w:tcW w:w="1701" w:type="dxa"/>
            <w:vAlign w:val="center"/>
          </w:tcPr>
          <w:p w14:paraId="6FB2E98C" w14:textId="49E43E41"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UC-2 (cooldown enforcement)</w:t>
            </w:r>
          </w:p>
        </w:tc>
        <w:tc>
          <w:tcPr>
            <w:tcW w:w="4354" w:type="dxa"/>
            <w:vAlign w:val="center"/>
          </w:tcPr>
          <w:p w14:paraId="3DB69D5D" w14:textId="54352D7C"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Pr>
                <w:rStyle w:val="HTMLCode"/>
                <w:rFonts w:eastAsiaTheme="minorHAnsi"/>
              </w:rPr>
              <w:t>LoadTestService</w:t>
            </w:r>
            <w:proofErr w:type="spellEnd"/>
            <w:r>
              <w:t xml:space="preserve"> cooldown logic</w:t>
            </w:r>
          </w:p>
        </w:tc>
        <w:tc>
          <w:tcPr>
            <w:tcW w:w="2731" w:type="dxa"/>
            <w:vAlign w:val="center"/>
          </w:tcPr>
          <w:p w14:paraId="21BFDC38" w14:textId="171EE124"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Manual</w:t>
            </w:r>
          </w:p>
        </w:tc>
      </w:tr>
      <w:tr w:rsidR="008E2743" w:rsidRPr="00291056" w14:paraId="55375F73" w14:textId="77777777" w:rsidTr="008E2743">
        <w:tc>
          <w:tcPr>
            <w:cnfStyle w:val="001000000000" w:firstRow="0" w:lastRow="0" w:firstColumn="1" w:lastColumn="0" w:oddVBand="0" w:evenVBand="0" w:oddHBand="0" w:evenHBand="0" w:firstRowFirstColumn="0" w:firstRowLastColumn="0" w:lastRowFirstColumn="0" w:lastRowLastColumn="0"/>
            <w:tcW w:w="932" w:type="dxa"/>
            <w:vAlign w:val="center"/>
          </w:tcPr>
          <w:p w14:paraId="4A30ADA4" w14:textId="16AFD58F" w:rsidR="008E2743" w:rsidRPr="00291056" w:rsidRDefault="008E2743" w:rsidP="008E2743">
            <w:pPr>
              <w:rPr>
                <w:rFonts w:ascii="Times New Roman" w:eastAsia="Times New Roman" w:hAnsi="Times New Roman" w:cs="Times New Roman"/>
                <w:sz w:val="24"/>
                <w:szCs w:val="24"/>
                <w:lang w:val="en-AE" w:eastAsia="en-AE"/>
              </w:rPr>
            </w:pPr>
            <w:r>
              <w:t>TC-18</w:t>
            </w:r>
          </w:p>
        </w:tc>
        <w:tc>
          <w:tcPr>
            <w:tcW w:w="1701" w:type="dxa"/>
            <w:vAlign w:val="center"/>
          </w:tcPr>
          <w:p w14:paraId="48824AC3" w14:textId="72A07A41"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UC-5 (security scanning)</w:t>
            </w:r>
          </w:p>
        </w:tc>
        <w:tc>
          <w:tcPr>
            <w:tcW w:w="4354" w:type="dxa"/>
            <w:vAlign w:val="center"/>
          </w:tcPr>
          <w:p w14:paraId="497B010B" w14:textId="117F0F5F"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Pr>
                <w:rStyle w:val="HTMLCode"/>
                <w:rFonts w:eastAsiaTheme="minorHAnsi"/>
              </w:rPr>
              <w:t>SecurityScanController</w:t>
            </w:r>
            <w:proofErr w:type="spellEnd"/>
            <w:r>
              <w:t xml:space="preserve">, </w:t>
            </w:r>
            <w:proofErr w:type="spellStart"/>
            <w:r>
              <w:rPr>
                <w:rStyle w:val="HTMLCode"/>
                <w:rFonts w:eastAsiaTheme="minorHAnsi"/>
              </w:rPr>
              <w:t>SecurityScanService</w:t>
            </w:r>
            <w:proofErr w:type="spellEnd"/>
            <w:r>
              <w:t xml:space="preserve">, </w:t>
            </w:r>
            <w:proofErr w:type="spellStart"/>
            <w:r>
              <w:rPr>
                <w:rStyle w:val="HTMLCode"/>
                <w:rFonts w:eastAsiaTheme="minorHAnsi"/>
              </w:rPr>
              <w:t>PortScanner</w:t>
            </w:r>
            <w:proofErr w:type="spellEnd"/>
            <w:r>
              <w:t xml:space="preserve">, and </w:t>
            </w:r>
            <w:proofErr w:type="spellStart"/>
            <w:r>
              <w:rPr>
                <w:rStyle w:val="HTMLCode"/>
                <w:rFonts w:eastAsiaTheme="minorHAnsi"/>
              </w:rPr>
              <w:t>SecurityAnalyzer</w:t>
            </w:r>
            <w:proofErr w:type="spellEnd"/>
          </w:p>
        </w:tc>
        <w:tc>
          <w:tcPr>
            <w:tcW w:w="2731" w:type="dxa"/>
            <w:vAlign w:val="center"/>
          </w:tcPr>
          <w:p w14:paraId="0EE3D38C" w14:textId="527D5773"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 xml:space="preserve">Manual plus unit support through </w:t>
            </w:r>
            <w:proofErr w:type="spellStart"/>
            <w:r>
              <w:rPr>
                <w:rStyle w:val="HTMLCode"/>
                <w:rFonts w:eastAsiaTheme="minorHAnsi"/>
              </w:rPr>
              <w:t>SecurityAnalyzerTest</w:t>
            </w:r>
            <w:proofErr w:type="spellEnd"/>
          </w:p>
        </w:tc>
      </w:tr>
      <w:tr w:rsidR="008E2743" w:rsidRPr="00291056" w14:paraId="5EE8E3FF" w14:textId="77777777" w:rsidTr="008E2743">
        <w:tc>
          <w:tcPr>
            <w:cnfStyle w:val="001000000000" w:firstRow="0" w:lastRow="0" w:firstColumn="1" w:lastColumn="0" w:oddVBand="0" w:evenVBand="0" w:oddHBand="0" w:evenHBand="0" w:firstRowFirstColumn="0" w:firstRowLastColumn="0" w:lastRowFirstColumn="0" w:lastRowLastColumn="0"/>
            <w:tcW w:w="932" w:type="dxa"/>
            <w:vAlign w:val="center"/>
          </w:tcPr>
          <w:p w14:paraId="68A265FD" w14:textId="2D90A980" w:rsidR="008E2743" w:rsidRPr="00291056" w:rsidRDefault="008E2743" w:rsidP="008E2743">
            <w:pPr>
              <w:rPr>
                <w:rFonts w:ascii="Times New Roman" w:eastAsia="Times New Roman" w:hAnsi="Times New Roman" w:cs="Times New Roman"/>
                <w:sz w:val="24"/>
                <w:szCs w:val="24"/>
                <w:lang w:val="en-AE" w:eastAsia="en-AE"/>
              </w:rPr>
            </w:pPr>
            <w:r>
              <w:t>TC-19</w:t>
            </w:r>
          </w:p>
        </w:tc>
        <w:tc>
          <w:tcPr>
            <w:tcW w:w="1701" w:type="dxa"/>
            <w:vAlign w:val="center"/>
          </w:tcPr>
          <w:p w14:paraId="392F927F" w14:textId="21C35B5C"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UC-5 (database-port exposure)</w:t>
            </w:r>
          </w:p>
        </w:tc>
        <w:tc>
          <w:tcPr>
            <w:tcW w:w="4354" w:type="dxa"/>
            <w:vAlign w:val="center"/>
          </w:tcPr>
          <w:p w14:paraId="7113E814" w14:textId="5E949350"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Pr>
                <w:rStyle w:val="HTMLCode"/>
                <w:rFonts w:eastAsiaTheme="minorHAnsi"/>
              </w:rPr>
              <w:t>SecurityAnalyzer</w:t>
            </w:r>
            <w:proofErr w:type="spellEnd"/>
            <w:r>
              <w:t xml:space="preserve"> additive scoring</w:t>
            </w:r>
          </w:p>
        </w:tc>
        <w:tc>
          <w:tcPr>
            <w:tcW w:w="2731" w:type="dxa"/>
            <w:vAlign w:val="center"/>
          </w:tcPr>
          <w:p w14:paraId="23BB2E38" w14:textId="04E45B6D" w:rsidR="008E2743" w:rsidRPr="00291056"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t xml:space="preserve">Manual plus unit support through </w:t>
            </w:r>
            <w:proofErr w:type="spellStart"/>
            <w:r>
              <w:rPr>
                <w:rStyle w:val="HTMLCode"/>
                <w:rFonts w:eastAsiaTheme="minorHAnsi"/>
              </w:rPr>
              <w:t>SecurityAnalyzerTest</w:t>
            </w:r>
            <w:proofErr w:type="spellEnd"/>
          </w:p>
        </w:tc>
      </w:tr>
    </w:tbl>
    <w:p w14:paraId="047FE718" w14:textId="77777777" w:rsidR="008E2743" w:rsidRDefault="008E2743" w:rsidP="00BE5E9B">
      <w:pPr>
        <w:pStyle w:val="NormalWeb"/>
        <w:jc w:val="both"/>
      </w:pPr>
      <w:r>
        <w:t xml:space="preserve">The evaluation demonstrates that every delivered path within the </w:t>
      </w:r>
      <w:proofErr w:type="spellStart"/>
      <w:r>
        <w:t>realised</w:t>
      </w:r>
      <w:proofErr w:type="spellEnd"/>
      <w:r>
        <w:t xml:space="preserve"> </w:t>
      </w:r>
      <w:proofErr w:type="spellStart"/>
      <w:r>
        <w:t>SeeStack</w:t>
      </w:r>
      <w:proofErr w:type="spellEnd"/>
      <w:r>
        <w:t xml:space="preserve"> scope is covered by at least one explicit test case and traceable to a concrete implementation artefact. </w:t>
      </w:r>
      <w:proofErr w:type="spellStart"/>
      <w:r>
        <w:t>Defence</w:t>
      </w:r>
      <w:proofErr w:type="spellEnd"/>
      <w:r>
        <w:t xml:space="preserve">-in-depth is strongest for the five algorithmic components documented in section 6.6—fingerprint generation, monitor classification, PII </w:t>
      </w:r>
      <w:proofErr w:type="spellStart"/>
      <w:r>
        <w:t>sanitisation</w:t>
      </w:r>
      <w:proofErr w:type="spellEnd"/>
      <w:r>
        <w:t>, percentile latency calculation, and additive risk scoring—together with API-key generation and dashboard insights aggregation, where manual or end-to-end evidence is reinforced by deterministic unit assertions. This distribution is appropriate because these components represent the most critical correctness, privacy, and security boundaries of the delivered system.</w:t>
      </w:r>
    </w:p>
    <w:p w14:paraId="39D12F1A" w14:textId="77777777" w:rsidR="008E2743" w:rsidRDefault="008E2743" w:rsidP="00BE5E9B">
      <w:pPr>
        <w:pStyle w:val="NormalWeb"/>
        <w:jc w:val="both"/>
      </w:pPr>
      <w:r>
        <w:t xml:space="preserve">The evidence base further shows that the system operates correctly at multiple levels of abstraction. Unit tests verify the invariants of the five algorithmic components together with API-key generation and dashboard insights aggregation, the runnable example validates the complete ingestion contract, browser-based inspection confirms correct frontend integration, infrastructure probes demonstrate </w:t>
      </w:r>
      <w:proofErr w:type="spellStart"/>
      <w:r>
        <w:t>deployability</w:t>
      </w:r>
      <w:proofErr w:type="spellEnd"/>
      <w:r>
        <w:t xml:space="preserve">, and documentation-site checks verify the public developer-facing surface. Together, these layers provide a coherent and technically justified evaluation of the implemented system within the </w:t>
      </w:r>
      <w:proofErr w:type="spellStart"/>
      <w:r>
        <w:t>realised</w:t>
      </w:r>
      <w:proofErr w:type="spellEnd"/>
      <w:r>
        <w:t xml:space="preserve"> project scope.</w:t>
      </w:r>
    </w:p>
    <w:p w14:paraId="2DAD9F05" w14:textId="22833042" w:rsidR="008F3137" w:rsidRPr="00291056" w:rsidRDefault="008F3137" w:rsidP="008F3137">
      <w:pPr>
        <w:tabs>
          <w:tab w:val="left" w:pos="3039"/>
        </w:tabs>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314" w:name="_Toc229325951"/>
      <w:r w:rsidRPr="00291056">
        <w:rPr>
          <w:rFonts w:ascii="Times New Roman" w:eastAsia="Times New Roman" w:hAnsi="Times New Roman" w:cs="Times New Roman"/>
          <w:b/>
          <w:bCs/>
          <w:sz w:val="24"/>
          <w:szCs w:val="24"/>
          <w:lang w:val="en-AE" w:eastAsia="en-AE"/>
        </w:rPr>
        <w:lastRenderedPageBreak/>
        <w:t>7.</w:t>
      </w:r>
      <w:r>
        <w:rPr>
          <w:rFonts w:ascii="Times New Roman" w:eastAsia="Times New Roman" w:hAnsi="Times New Roman" w:cs="Times New Roman"/>
          <w:b/>
          <w:bCs/>
          <w:sz w:val="24"/>
          <w:szCs w:val="24"/>
          <w:lang w:val="en-AE" w:eastAsia="en-AE"/>
        </w:rPr>
        <w:t>7</w:t>
      </w:r>
      <w:r w:rsidRPr="00291056">
        <w:rPr>
          <w:rFonts w:ascii="Times New Roman" w:eastAsia="Times New Roman" w:hAnsi="Times New Roman" w:cs="Times New Roman"/>
          <w:b/>
          <w:bCs/>
          <w:sz w:val="24"/>
          <w:szCs w:val="24"/>
          <w:lang w:val="en-AE" w:eastAsia="en-AE"/>
        </w:rPr>
        <w:t xml:space="preserve"> </w:t>
      </w:r>
      <w:r>
        <w:rPr>
          <w:rFonts w:ascii="Times New Roman" w:eastAsia="Times New Roman" w:hAnsi="Times New Roman" w:cs="Times New Roman"/>
          <w:b/>
          <w:bCs/>
          <w:sz w:val="24"/>
          <w:szCs w:val="24"/>
          <w:lang w:val="en-AE" w:eastAsia="en-AE"/>
        </w:rPr>
        <w:t>User Interface Evidence</w:t>
      </w:r>
      <w:bookmarkEnd w:id="314"/>
      <w:r>
        <w:rPr>
          <w:rFonts w:ascii="Times New Roman" w:eastAsia="Times New Roman" w:hAnsi="Times New Roman" w:cs="Times New Roman"/>
          <w:b/>
          <w:bCs/>
          <w:sz w:val="24"/>
          <w:szCs w:val="24"/>
          <w:lang w:val="en-AE" w:eastAsia="en-AE"/>
        </w:rPr>
        <w:tab/>
      </w:r>
    </w:p>
    <w:p w14:paraId="6C1AA30F" w14:textId="77777777" w:rsidR="00BE5E9B" w:rsidRPr="00BE5E9B" w:rsidRDefault="00BE5E9B" w:rsidP="00BE5E9B">
      <w:pPr>
        <w:pStyle w:val="NormalWeb"/>
        <w:jc w:val="both"/>
        <w:rPr>
          <w:lang w:val="en-AE" w:eastAsia="en-AE"/>
        </w:rPr>
      </w:pPr>
      <w:r w:rsidRPr="00BE5E9B">
        <w:rPr>
          <w:lang w:val="en-AE" w:eastAsia="en-AE"/>
        </w:rPr>
        <w:t>The delivered interface is illustrated through screenshots showing the principal operational states of the application. These figures provide visual evidence of the implemented frontend and demonstrate how the platform exposes its core capabilities, including error monitoring, AI-assisted analysis, uptime monitoring, load testing, and educational security scanning.</w:t>
      </w:r>
    </w:p>
    <w:p w14:paraId="54EE76CD" w14:textId="77777777" w:rsidR="00BE5E9B" w:rsidRPr="00BE5E9B" w:rsidRDefault="00BE5E9B" w:rsidP="00BE5E9B">
      <w:pPr>
        <w:pStyle w:val="NormalWeb"/>
        <w:jc w:val="both"/>
        <w:rPr>
          <w:lang w:val="en-AE" w:eastAsia="en-AE"/>
        </w:rPr>
      </w:pPr>
      <w:r w:rsidRPr="00BE5E9B">
        <w:rPr>
          <w:lang w:val="en-AE" w:eastAsia="en-AE"/>
        </w:rPr>
        <w:t>The screenshots are presented to support the implementation discussion by showing representative user-facing views of the realised system. Together, they help confirm that the delivered release includes a coherent and usable interface aligned with the functional scope described in the preceding sections.</w:t>
      </w:r>
    </w:p>
    <w:p w14:paraId="3D826A53" w14:textId="77A7E85D" w:rsidR="00BE5E9B" w:rsidRDefault="00BE5E9B" w:rsidP="00BE5E9B">
      <w:pPr>
        <w:pStyle w:val="NormalWeb"/>
      </w:pPr>
      <w:r>
        <w:rPr>
          <w:noProof/>
        </w:rPr>
        <w:drawing>
          <wp:inline distT="0" distB="0" distL="0" distR="0" wp14:anchorId="0AB32359" wp14:editId="155FB592">
            <wp:extent cx="5943600" cy="3036570"/>
            <wp:effectExtent l="0" t="0" r="0" b="0"/>
            <wp:docPr id="131117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78677" name=""/>
                    <pic:cNvPicPr/>
                  </pic:nvPicPr>
                  <pic:blipFill>
                    <a:blip r:embed="rId32"/>
                    <a:stretch>
                      <a:fillRect/>
                    </a:stretch>
                  </pic:blipFill>
                  <pic:spPr>
                    <a:xfrm>
                      <a:off x="0" y="0"/>
                      <a:ext cx="5943600" cy="3036570"/>
                    </a:xfrm>
                    <a:prstGeom prst="rect">
                      <a:avLst/>
                    </a:prstGeom>
                  </pic:spPr>
                </pic:pic>
              </a:graphicData>
            </a:graphic>
          </wp:inline>
        </w:drawing>
      </w:r>
      <w:r>
        <w:rPr>
          <w:rStyle w:val="Emphasis"/>
          <w:rFonts w:eastAsiaTheme="majorEastAsia"/>
        </w:rPr>
        <w:t xml:space="preserve"> Figure 7.1. Login interface presenting the email and password credential entry fields used by the internal authentication flow.</w:t>
      </w:r>
    </w:p>
    <w:p w14:paraId="4F35DA3A" w14:textId="74EBD2B8" w:rsidR="00BE5E9B" w:rsidRDefault="00BE5E9B" w:rsidP="00BE5E9B">
      <w:pPr>
        <w:pStyle w:val="NormalWeb"/>
      </w:pPr>
      <w:r>
        <w:rPr>
          <w:noProof/>
        </w:rPr>
        <w:lastRenderedPageBreak/>
        <w:drawing>
          <wp:inline distT="0" distB="0" distL="0" distR="0" wp14:anchorId="13C56A46" wp14:editId="178AB6CE">
            <wp:extent cx="5943600" cy="3049905"/>
            <wp:effectExtent l="0" t="0" r="0" b="0"/>
            <wp:docPr id="102538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85543" name=""/>
                    <pic:cNvPicPr/>
                  </pic:nvPicPr>
                  <pic:blipFill>
                    <a:blip r:embed="rId33"/>
                    <a:stretch>
                      <a:fillRect/>
                    </a:stretch>
                  </pic:blipFill>
                  <pic:spPr>
                    <a:xfrm>
                      <a:off x="0" y="0"/>
                      <a:ext cx="5943600" cy="3049905"/>
                    </a:xfrm>
                    <a:prstGeom prst="rect">
                      <a:avLst/>
                    </a:prstGeom>
                  </pic:spPr>
                </pic:pic>
              </a:graphicData>
            </a:graphic>
          </wp:inline>
        </w:drawing>
      </w:r>
      <w:r>
        <w:rPr>
          <w:rStyle w:val="Emphasis"/>
          <w:rFonts w:eastAsiaTheme="majorEastAsia"/>
        </w:rPr>
        <w:t xml:space="preserve"> Figure 7.2. Registration interface </w:t>
      </w:r>
      <w:proofErr w:type="gramStart"/>
      <w:r>
        <w:rPr>
          <w:rStyle w:val="Emphasis"/>
          <w:rFonts w:eastAsiaTheme="majorEastAsia"/>
        </w:rPr>
        <w:t>used</w:t>
      </w:r>
      <w:proofErr w:type="gramEnd"/>
      <w:r>
        <w:rPr>
          <w:rStyle w:val="Emphasis"/>
          <w:rFonts w:eastAsiaTheme="majorEastAsia"/>
        </w:rPr>
        <w:t xml:space="preserve"> to create a new user account, which simultaneously provisions a default project and an associated ingest API key.</w:t>
      </w:r>
    </w:p>
    <w:p w14:paraId="6001C85F" w14:textId="13F2658F" w:rsidR="00BE5E9B" w:rsidRDefault="00BE5E9B" w:rsidP="00BE5E9B">
      <w:pPr>
        <w:pStyle w:val="NormalWeb"/>
      </w:pPr>
      <w:r w:rsidRPr="008E2743">
        <w:rPr>
          <w:rStyle w:val="Strong"/>
          <w:noProof/>
        </w:rPr>
        <w:drawing>
          <wp:inline distT="0" distB="0" distL="0" distR="0" wp14:anchorId="3F93B93A" wp14:editId="2135CF59">
            <wp:extent cx="5943600" cy="3029585"/>
            <wp:effectExtent l="0" t="0" r="0" b="0"/>
            <wp:docPr id="47235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53466" name=""/>
                    <pic:cNvPicPr/>
                  </pic:nvPicPr>
                  <pic:blipFill>
                    <a:blip r:embed="rId34"/>
                    <a:stretch>
                      <a:fillRect/>
                    </a:stretch>
                  </pic:blipFill>
                  <pic:spPr>
                    <a:xfrm>
                      <a:off x="0" y="0"/>
                      <a:ext cx="5943600" cy="3029585"/>
                    </a:xfrm>
                    <a:prstGeom prst="rect">
                      <a:avLst/>
                    </a:prstGeom>
                  </pic:spPr>
                </pic:pic>
              </a:graphicData>
            </a:graphic>
          </wp:inline>
        </w:drawing>
      </w:r>
      <w:r>
        <w:rPr>
          <w:rStyle w:val="Emphasis"/>
          <w:rFonts w:eastAsiaTheme="majorEastAsia"/>
        </w:rPr>
        <w:t xml:space="preserve"> Figure 7.3. Overview dashboard presenting aggregate project statistics, recent error events, and the </w:t>
      </w:r>
      <w:proofErr w:type="gramStart"/>
      <w:r>
        <w:rPr>
          <w:rStyle w:val="Emphasis"/>
          <w:rFonts w:eastAsiaTheme="majorEastAsia"/>
        </w:rPr>
        <w:t>current status</w:t>
      </w:r>
      <w:proofErr w:type="gramEnd"/>
      <w:r>
        <w:rPr>
          <w:rStyle w:val="Emphasis"/>
          <w:rFonts w:eastAsiaTheme="majorEastAsia"/>
        </w:rPr>
        <w:t xml:space="preserve"> of registered monitors.</w:t>
      </w:r>
    </w:p>
    <w:p w14:paraId="3F70D488" w14:textId="7F9C1928" w:rsidR="00BE5E9B" w:rsidRDefault="00BE5E9B" w:rsidP="00BE5E9B">
      <w:pPr>
        <w:pStyle w:val="NormalWeb"/>
      </w:pPr>
      <w:r>
        <w:rPr>
          <w:noProof/>
        </w:rPr>
        <w:lastRenderedPageBreak/>
        <w:drawing>
          <wp:inline distT="0" distB="0" distL="0" distR="0" wp14:anchorId="286044AD" wp14:editId="1037754C">
            <wp:extent cx="5943600" cy="3040380"/>
            <wp:effectExtent l="0" t="0" r="0" b="7620"/>
            <wp:docPr id="72925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55796" name=""/>
                    <pic:cNvPicPr/>
                  </pic:nvPicPr>
                  <pic:blipFill>
                    <a:blip r:embed="rId35"/>
                    <a:stretch>
                      <a:fillRect/>
                    </a:stretch>
                  </pic:blipFill>
                  <pic:spPr>
                    <a:xfrm>
                      <a:off x="0" y="0"/>
                      <a:ext cx="5943600" cy="3040380"/>
                    </a:xfrm>
                    <a:prstGeom prst="rect">
                      <a:avLst/>
                    </a:prstGeom>
                  </pic:spPr>
                </pic:pic>
              </a:graphicData>
            </a:graphic>
          </wp:inline>
        </w:drawing>
      </w:r>
      <w:r>
        <w:rPr>
          <w:rStyle w:val="Emphasis"/>
          <w:rFonts w:eastAsiaTheme="majorEastAsia"/>
        </w:rPr>
        <w:t xml:space="preserve"> Figure 7.4. Projects page demonstrating the one-time ingest-key reveal pattern immediately following the creation of a new project.</w:t>
      </w:r>
    </w:p>
    <w:p w14:paraId="66962E16" w14:textId="2A04A32E" w:rsidR="00BE5E9B" w:rsidRDefault="00BE5E9B" w:rsidP="00BE5E9B">
      <w:pPr>
        <w:pStyle w:val="NormalWeb"/>
      </w:pPr>
      <w:r>
        <w:rPr>
          <w:noProof/>
        </w:rPr>
        <w:drawing>
          <wp:inline distT="0" distB="0" distL="0" distR="0" wp14:anchorId="3A9B8CEC" wp14:editId="7C7A08EE">
            <wp:extent cx="5943600" cy="3041650"/>
            <wp:effectExtent l="0" t="0" r="0" b="6350"/>
            <wp:docPr id="13166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9652" name=""/>
                    <pic:cNvPicPr/>
                  </pic:nvPicPr>
                  <pic:blipFill>
                    <a:blip r:embed="rId36"/>
                    <a:stretch>
                      <a:fillRect/>
                    </a:stretch>
                  </pic:blipFill>
                  <pic:spPr>
                    <a:xfrm>
                      <a:off x="0" y="0"/>
                      <a:ext cx="5943600" cy="3041650"/>
                    </a:xfrm>
                    <a:prstGeom prst="rect">
                      <a:avLst/>
                    </a:prstGeom>
                  </pic:spPr>
                </pic:pic>
              </a:graphicData>
            </a:graphic>
          </wp:inline>
        </w:drawing>
      </w:r>
      <w:r>
        <w:rPr>
          <w:rStyle w:val="Emphasis"/>
          <w:rFonts w:eastAsiaTheme="majorEastAsia"/>
        </w:rPr>
        <w:t xml:space="preserve"> Figure 7.5. SDK Setup page </w:t>
      </w:r>
      <w:proofErr w:type="gramStart"/>
      <w:r>
        <w:rPr>
          <w:rStyle w:val="Emphasis"/>
          <w:rFonts w:eastAsiaTheme="majorEastAsia"/>
        </w:rPr>
        <w:t>providing</w:t>
      </w:r>
      <w:proofErr w:type="gramEnd"/>
      <w:r>
        <w:rPr>
          <w:rStyle w:val="Emphasis"/>
          <w:rFonts w:eastAsiaTheme="majorEastAsia"/>
        </w:rPr>
        <w:t xml:space="preserve"> copy-ready installation, </w:t>
      </w:r>
      <w:proofErr w:type="spellStart"/>
      <w:r>
        <w:rPr>
          <w:rStyle w:val="Emphasis"/>
          <w:rFonts w:eastAsiaTheme="majorEastAsia"/>
        </w:rPr>
        <w:t>initialisation</w:t>
      </w:r>
      <w:proofErr w:type="spellEnd"/>
      <w:r>
        <w:rPr>
          <w:rStyle w:val="Emphasis"/>
          <w:rFonts w:eastAsiaTheme="majorEastAsia"/>
        </w:rPr>
        <w:t>, and event-capture snippets for the three first-party SDK languages.</w:t>
      </w:r>
    </w:p>
    <w:p w14:paraId="2A72E32D" w14:textId="127ADF0B" w:rsidR="00BE5E9B" w:rsidRDefault="00BE5E9B" w:rsidP="00BE5E9B">
      <w:pPr>
        <w:pStyle w:val="NormalWeb"/>
      </w:pPr>
      <w:r>
        <w:rPr>
          <w:noProof/>
        </w:rPr>
        <w:lastRenderedPageBreak/>
        <w:drawing>
          <wp:inline distT="0" distB="0" distL="0" distR="0" wp14:anchorId="70B59270" wp14:editId="00BFB5D2">
            <wp:extent cx="5943600" cy="3037840"/>
            <wp:effectExtent l="0" t="0" r="0" b="0"/>
            <wp:docPr id="124689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98886" name=""/>
                    <pic:cNvPicPr/>
                  </pic:nvPicPr>
                  <pic:blipFill>
                    <a:blip r:embed="rId37"/>
                    <a:stretch>
                      <a:fillRect/>
                    </a:stretch>
                  </pic:blipFill>
                  <pic:spPr>
                    <a:xfrm>
                      <a:off x="0" y="0"/>
                      <a:ext cx="5943600" cy="3037840"/>
                    </a:xfrm>
                    <a:prstGeom prst="rect">
                      <a:avLst/>
                    </a:prstGeom>
                  </pic:spPr>
                </pic:pic>
              </a:graphicData>
            </a:graphic>
          </wp:inline>
        </w:drawing>
      </w:r>
      <w:r>
        <w:rPr>
          <w:rStyle w:val="Emphasis"/>
          <w:rFonts w:eastAsiaTheme="majorEastAsia"/>
        </w:rPr>
        <w:t xml:space="preserve"> Figure 7.6. Errors page rendering the grouped issues table with filter controls for status, severity level, and environment.</w:t>
      </w:r>
    </w:p>
    <w:p w14:paraId="1481FF61" w14:textId="4310DB2B" w:rsidR="00BE5E9B" w:rsidRDefault="00BE5E9B" w:rsidP="00BE5E9B">
      <w:pPr>
        <w:pStyle w:val="NormalWeb"/>
      </w:pPr>
      <w:r w:rsidRPr="008E2743">
        <w:rPr>
          <w:rStyle w:val="Strong"/>
          <w:noProof/>
        </w:rPr>
        <w:lastRenderedPageBreak/>
        <w:drawing>
          <wp:inline distT="0" distB="0" distL="0" distR="0" wp14:anchorId="55AEF8C1" wp14:editId="3489D82F">
            <wp:extent cx="5943600" cy="4903470"/>
            <wp:effectExtent l="0" t="0" r="0" b="0"/>
            <wp:docPr id="76875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56549" name=""/>
                    <pic:cNvPicPr/>
                  </pic:nvPicPr>
                  <pic:blipFill>
                    <a:blip r:embed="rId38"/>
                    <a:stretch>
                      <a:fillRect/>
                    </a:stretch>
                  </pic:blipFill>
                  <pic:spPr>
                    <a:xfrm>
                      <a:off x="0" y="0"/>
                      <a:ext cx="5943600" cy="4903470"/>
                    </a:xfrm>
                    <a:prstGeom prst="rect">
                      <a:avLst/>
                    </a:prstGeom>
                  </pic:spPr>
                </pic:pic>
              </a:graphicData>
            </a:graphic>
          </wp:inline>
        </w:drawing>
      </w:r>
      <w:r>
        <w:rPr>
          <w:rStyle w:val="Emphasis"/>
          <w:rFonts w:eastAsiaTheme="majorEastAsia"/>
        </w:rPr>
        <w:t xml:space="preserve"> Figure 7.7. Error Detail page presenting the full stack trace, exception metadata, occurrence statistics, and resolution actions for a single grouped issue.</w:t>
      </w:r>
    </w:p>
    <w:p w14:paraId="5A2EF165" w14:textId="57427C1D" w:rsidR="00BE5E9B" w:rsidRDefault="00BE5E9B" w:rsidP="00BE5E9B">
      <w:pPr>
        <w:pStyle w:val="NormalWeb"/>
      </w:pPr>
      <w:r w:rsidRPr="008E2743">
        <w:rPr>
          <w:rStyle w:val="Strong"/>
          <w:noProof/>
        </w:rPr>
        <w:lastRenderedPageBreak/>
        <w:drawing>
          <wp:inline distT="0" distB="0" distL="0" distR="0" wp14:anchorId="273760BD" wp14:editId="1286E816">
            <wp:extent cx="5943600" cy="3029585"/>
            <wp:effectExtent l="0" t="0" r="0" b="0"/>
            <wp:docPr id="158616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69527" name=""/>
                    <pic:cNvPicPr/>
                  </pic:nvPicPr>
                  <pic:blipFill>
                    <a:blip r:embed="rId39"/>
                    <a:stretch>
                      <a:fillRect/>
                    </a:stretch>
                  </pic:blipFill>
                  <pic:spPr>
                    <a:xfrm>
                      <a:off x="0" y="0"/>
                      <a:ext cx="5943600" cy="3029585"/>
                    </a:xfrm>
                    <a:prstGeom prst="rect">
                      <a:avLst/>
                    </a:prstGeom>
                  </pic:spPr>
                </pic:pic>
              </a:graphicData>
            </a:graphic>
          </wp:inline>
        </w:drawing>
      </w:r>
      <w:r>
        <w:rPr>
          <w:rStyle w:val="Emphasis"/>
          <w:rFonts w:eastAsiaTheme="majorEastAsia"/>
        </w:rPr>
        <w:t xml:space="preserve"> Figure 7.8. Monitors page presenting card-based status </w:t>
      </w:r>
      <w:proofErr w:type="spellStart"/>
      <w:r>
        <w:rPr>
          <w:rStyle w:val="Emphasis"/>
          <w:rFonts w:eastAsiaTheme="majorEastAsia"/>
        </w:rPr>
        <w:t>visualisation</w:t>
      </w:r>
      <w:proofErr w:type="spellEnd"/>
      <w:r>
        <w:rPr>
          <w:rStyle w:val="Emphasis"/>
          <w:rFonts w:eastAsiaTheme="majorEastAsia"/>
        </w:rPr>
        <w:t xml:space="preserve"> for registered URLs and distinguishing operational from unreachable endpoints.</w:t>
      </w:r>
    </w:p>
    <w:p w14:paraId="55EFA2A1" w14:textId="1D94CB71" w:rsidR="00BE5E9B" w:rsidRDefault="00BE5E9B" w:rsidP="00BE5E9B">
      <w:pPr>
        <w:pStyle w:val="NormalWeb"/>
      </w:pPr>
      <w:r w:rsidRPr="008E2743">
        <w:rPr>
          <w:rStyle w:val="Strong"/>
          <w:noProof/>
        </w:rPr>
        <w:drawing>
          <wp:inline distT="0" distB="0" distL="0" distR="0" wp14:anchorId="5C825B06" wp14:editId="0FEAD684">
            <wp:extent cx="5943600" cy="3029585"/>
            <wp:effectExtent l="0" t="0" r="0" b="0"/>
            <wp:docPr id="106769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95281" name=""/>
                    <pic:cNvPicPr/>
                  </pic:nvPicPr>
                  <pic:blipFill>
                    <a:blip r:embed="rId40"/>
                    <a:stretch>
                      <a:fillRect/>
                    </a:stretch>
                  </pic:blipFill>
                  <pic:spPr>
                    <a:xfrm>
                      <a:off x="0" y="0"/>
                      <a:ext cx="5943600" cy="3029585"/>
                    </a:xfrm>
                    <a:prstGeom prst="rect">
                      <a:avLst/>
                    </a:prstGeom>
                  </pic:spPr>
                </pic:pic>
              </a:graphicData>
            </a:graphic>
          </wp:inline>
        </w:drawing>
      </w:r>
      <w:r>
        <w:rPr>
          <w:rStyle w:val="Emphasis"/>
          <w:rFonts w:eastAsiaTheme="majorEastAsia"/>
        </w:rPr>
        <w:t xml:space="preserve"> Figure 7.9. Monitor Detail page showing historical uptime, response-time trends, and the most recent check outcomes for a registered URL.</w:t>
      </w:r>
    </w:p>
    <w:p w14:paraId="653EECC1" w14:textId="43E77BF0" w:rsidR="00BE5E9B" w:rsidRDefault="00BE5E9B" w:rsidP="00BE5E9B">
      <w:pPr>
        <w:pStyle w:val="NormalWeb"/>
      </w:pPr>
      <w:r w:rsidRPr="008E2743">
        <w:rPr>
          <w:rStyle w:val="Strong"/>
          <w:noProof/>
        </w:rPr>
        <w:lastRenderedPageBreak/>
        <w:drawing>
          <wp:inline distT="0" distB="0" distL="0" distR="0" wp14:anchorId="3F34378E" wp14:editId="514425DD">
            <wp:extent cx="5943600" cy="6182995"/>
            <wp:effectExtent l="0" t="0" r="0" b="8255"/>
            <wp:docPr id="183235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8331" name=""/>
                    <pic:cNvPicPr/>
                  </pic:nvPicPr>
                  <pic:blipFill>
                    <a:blip r:embed="rId41"/>
                    <a:stretch>
                      <a:fillRect/>
                    </a:stretch>
                  </pic:blipFill>
                  <pic:spPr>
                    <a:xfrm>
                      <a:off x="0" y="0"/>
                      <a:ext cx="5943600" cy="6182995"/>
                    </a:xfrm>
                    <a:prstGeom prst="rect">
                      <a:avLst/>
                    </a:prstGeom>
                  </pic:spPr>
                </pic:pic>
              </a:graphicData>
            </a:graphic>
          </wp:inline>
        </w:drawing>
      </w:r>
      <w:r>
        <w:rPr>
          <w:rStyle w:val="Emphasis"/>
          <w:rFonts w:eastAsiaTheme="majorEastAsia"/>
        </w:rPr>
        <w:t xml:space="preserve"> Figure 7.10. AI-Assisted Error Analysis panel presenting a structured GPT-4o-mini explanation with severity, confidence, and remediation steps for a grouped runtime issue.</w:t>
      </w:r>
    </w:p>
    <w:p w14:paraId="3A0D8207" w14:textId="725D2A00" w:rsidR="00BE5E9B" w:rsidRDefault="00BE5E9B" w:rsidP="00BE5E9B">
      <w:pPr>
        <w:pStyle w:val="NormalWeb"/>
      </w:pPr>
      <w:r w:rsidRPr="008E2743">
        <w:rPr>
          <w:rStyle w:val="Strong"/>
          <w:noProof/>
        </w:rPr>
        <w:lastRenderedPageBreak/>
        <w:drawing>
          <wp:inline distT="0" distB="0" distL="0" distR="0" wp14:anchorId="3E6D82FA" wp14:editId="0A4675AF">
            <wp:extent cx="5943600" cy="3029585"/>
            <wp:effectExtent l="0" t="0" r="0" b="0"/>
            <wp:docPr id="9134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347" name=""/>
                    <pic:cNvPicPr/>
                  </pic:nvPicPr>
                  <pic:blipFill>
                    <a:blip r:embed="rId42"/>
                    <a:stretch>
                      <a:fillRect/>
                    </a:stretch>
                  </pic:blipFill>
                  <pic:spPr>
                    <a:xfrm>
                      <a:off x="0" y="0"/>
                      <a:ext cx="5943600" cy="3029585"/>
                    </a:xfrm>
                    <a:prstGeom prst="rect">
                      <a:avLst/>
                    </a:prstGeom>
                  </pic:spPr>
                </pic:pic>
              </a:graphicData>
            </a:graphic>
          </wp:inline>
        </w:drawing>
      </w:r>
      <w:r>
        <w:rPr>
          <w:rStyle w:val="Emphasis"/>
          <w:rFonts w:eastAsiaTheme="majorEastAsia"/>
        </w:rPr>
        <w:t xml:space="preserve"> Figure 7.11. Load Test page showing bounded request execution against a registered monitor with success rate, percentile latency, and status-code distribution.</w:t>
      </w:r>
    </w:p>
    <w:p w14:paraId="41919C70" w14:textId="462F140D" w:rsidR="00BE5E9B" w:rsidRDefault="00BE5E9B" w:rsidP="00BE5E9B">
      <w:pPr>
        <w:pStyle w:val="NormalWeb"/>
      </w:pPr>
      <w:r w:rsidRPr="008E2743">
        <w:rPr>
          <w:rStyle w:val="Strong"/>
          <w:noProof/>
        </w:rPr>
        <w:drawing>
          <wp:inline distT="0" distB="0" distL="0" distR="0" wp14:anchorId="4C1D6B47" wp14:editId="1FA95F2F">
            <wp:extent cx="5943600" cy="3029585"/>
            <wp:effectExtent l="0" t="0" r="0" b="0"/>
            <wp:docPr id="16822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5075" name=""/>
                    <pic:cNvPicPr/>
                  </pic:nvPicPr>
                  <pic:blipFill>
                    <a:blip r:embed="rId43"/>
                    <a:stretch>
                      <a:fillRect/>
                    </a:stretch>
                  </pic:blipFill>
                  <pic:spPr>
                    <a:xfrm>
                      <a:off x="0" y="0"/>
                      <a:ext cx="5943600" cy="3029585"/>
                    </a:xfrm>
                    <a:prstGeom prst="rect">
                      <a:avLst/>
                    </a:prstGeom>
                  </pic:spPr>
                </pic:pic>
              </a:graphicData>
            </a:graphic>
          </wp:inline>
        </w:drawing>
      </w:r>
      <w:r>
        <w:rPr>
          <w:rStyle w:val="Emphasis"/>
          <w:rFonts w:eastAsiaTheme="majorEastAsia"/>
        </w:rPr>
        <w:t xml:space="preserve"> Figure 7.12. Security Scan page presenting port detection, HTTP header analysis, and additive risk scoring for an inspected target.</w:t>
      </w:r>
    </w:p>
    <w:p w14:paraId="5824B343" w14:textId="7FA1FD50" w:rsidR="001F5289" w:rsidRPr="001F5289" w:rsidRDefault="001F5289"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1F5289">
        <w:rPr>
          <w:rFonts w:ascii="Times New Roman" w:eastAsia="Calibri" w:hAnsi="Times New Roman" w:cs="Times New Roman"/>
          <w:color w:val="000000" w:themeColor="text1"/>
        </w:rPr>
        <w:br/>
      </w:r>
    </w:p>
    <w:p w14:paraId="12FDF23A" w14:textId="77777777" w:rsidR="001F5289" w:rsidRPr="001F5289" w:rsidRDefault="001F5289" w:rsidP="001F5289">
      <w:pPr>
        <w:spacing w:before="100" w:beforeAutospacing="1" w:after="100" w:afterAutospacing="1" w:line="240" w:lineRule="auto"/>
        <w:rPr>
          <w:rFonts w:ascii="Times New Roman" w:eastAsia="Calibri" w:hAnsi="Times New Roman" w:cs="Times New Roman"/>
          <w:color w:val="000000" w:themeColor="text1"/>
        </w:rPr>
      </w:pPr>
    </w:p>
    <w:p w14:paraId="1B976362" w14:textId="16EA89F6" w:rsidR="001F5289" w:rsidRPr="001F5289" w:rsidRDefault="001F5289" w:rsidP="001F5289">
      <w:pPr>
        <w:rPr>
          <w:rFonts w:ascii="Times New Roman" w:eastAsia="Times New Roman" w:hAnsi="Times New Roman" w:cs="Times New Roman"/>
          <w:color w:val="000000" w:themeColor="text1"/>
          <w:sz w:val="32"/>
          <w:szCs w:val="32"/>
        </w:rPr>
      </w:pPr>
    </w:p>
    <w:p w14:paraId="5400862D" w14:textId="79EE00B8" w:rsidR="001F5289" w:rsidRDefault="001F5289" w:rsidP="001F5289">
      <w:pPr>
        <w:keepNext/>
        <w:keepLines/>
        <w:spacing w:before="240" w:after="0" w:line="256" w:lineRule="auto"/>
        <w:outlineLvl w:val="0"/>
        <w:rPr>
          <w:rFonts w:ascii="Times New Roman" w:eastAsia="Times New Roman" w:hAnsi="Times New Roman" w:cs="Times New Roman"/>
          <w:color w:val="000000" w:themeColor="text1"/>
          <w:sz w:val="32"/>
          <w:szCs w:val="32"/>
        </w:rPr>
      </w:pPr>
      <w:bookmarkStart w:id="315" w:name="_Toc229325952"/>
      <w:r w:rsidRPr="001F5289">
        <w:rPr>
          <w:rFonts w:ascii="Times New Roman" w:eastAsia="Times New Roman" w:hAnsi="Times New Roman" w:cs="Times New Roman"/>
          <w:color w:val="000000" w:themeColor="text1"/>
          <w:sz w:val="32"/>
          <w:szCs w:val="32"/>
        </w:rPr>
        <w:t xml:space="preserve">CHAPTER </w:t>
      </w:r>
      <w:r>
        <w:rPr>
          <w:rFonts w:ascii="Times New Roman" w:eastAsia="Times New Roman" w:hAnsi="Times New Roman" w:cs="Times New Roman"/>
          <w:color w:val="000000" w:themeColor="text1"/>
          <w:sz w:val="32"/>
          <w:szCs w:val="32"/>
        </w:rPr>
        <w:t>8</w:t>
      </w:r>
      <w:r w:rsidRPr="001F5289">
        <w:rPr>
          <w:rFonts w:ascii="Times New Roman" w:eastAsia="Times New Roman" w:hAnsi="Times New Roman" w:cs="Times New Roman"/>
          <w:color w:val="000000" w:themeColor="text1"/>
          <w:sz w:val="32"/>
          <w:szCs w:val="32"/>
        </w:rPr>
        <w:t>: RESULTS AND ANALYSIS</w:t>
      </w:r>
      <w:bookmarkEnd w:id="315"/>
    </w:p>
    <w:p w14:paraId="4C8D3ED8"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316" w:name="_Toc229325953"/>
      <w:r w:rsidRPr="00291056">
        <w:rPr>
          <w:rFonts w:ascii="Times New Roman" w:eastAsia="Times New Roman" w:hAnsi="Times New Roman" w:cs="Times New Roman"/>
          <w:b/>
          <w:bCs/>
          <w:sz w:val="24"/>
          <w:szCs w:val="24"/>
          <w:lang w:val="en-AE" w:eastAsia="en-AE"/>
        </w:rPr>
        <w:t>8.1 Analytical Framing and Techniques</w:t>
      </w:r>
      <w:bookmarkEnd w:id="316"/>
    </w:p>
    <w:p w14:paraId="1642D664" w14:textId="77777777" w:rsidR="008E2743" w:rsidRPr="008E2743" w:rsidRDefault="008E2743" w:rsidP="00C617C2">
      <w:pPr>
        <w:spacing w:before="100" w:beforeAutospacing="1" w:after="100" w:afterAutospacing="1" w:line="240" w:lineRule="auto"/>
        <w:jc w:val="both"/>
        <w:rPr>
          <w:rFonts w:ascii="Times New Roman" w:eastAsia="Times New Roman" w:hAnsi="Times New Roman" w:cs="Times New Roman"/>
          <w:sz w:val="24"/>
          <w:szCs w:val="24"/>
          <w:lang w:val="en-AE" w:eastAsia="en-AE"/>
        </w:rPr>
      </w:pPr>
      <w:proofErr w:type="spellStart"/>
      <w:r w:rsidRPr="008E2743">
        <w:rPr>
          <w:rFonts w:ascii="Times New Roman" w:eastAsia="Times New Roman" w:hAnsi="Times New Roman" w:cs="Times New Roman"/>
          <w:sz w:val="24"/>
          <w:szCs w:val="24"/>
          <w:lang w:val="en-AE" w:eastAsia="en-AE"/>
        </w:rPr>
        <w:t>SeeStack</w:t>
      </w:r>
      <w:proofErr w:type="spellEnd"/>
      <w:r w:rsidRPr="008E2743">
        <w:rPr>
          <w:rFonts w:ascii="Times New Roman" w:eastAsia="Times New Roman" w:hAnsi="Times New Roman" w:cs="Times New Roman"/>
          <w:sz w:val="24"/>
          <w:szCs w:val="24"/>
          <w:lang w:val="en-AE" w:eastAsia="en-AE"/>
        </w:rPr>
        <w:t xml:space="preserve"> is an engineering-delivery senior project whose principal outcome is a working platform rather than a research publication. Accordingly, the analysis focuses on the delivered artefact itself through measurable system characteristics, verification outcomes, dependency footprint, deployment profile, architectural-decision effects, and comparative positioning against the tools examined in the literature review. All empirical statements are restricted to evidence supported by repository artefacts or by verification evidence established elsewhere in the report.</w:t>
      </w:r>
    </w:p>
    <w:p w14:paraId="1D2773F3" w14:textId="77777777" w:rsidR="008E2743" w:rsidRPr="008E2743" w:rsidRDefault="008E2743" w:rsidP="00C617C2">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Three complementary analytical techniques were selected because they address different properties of the delivered system while drawing on different evidence sources. Descriptive quantitative analysis provides reproducible measurements of system size, testing outcomes, dependency distribution, and deployment characteristics. Architectural-decision analysis evaluates the observable consequences and trade-offs of the principal engineering decisions, while comparative analysis situates the delivered capabilities within the competitive landscape without extending claims beyond the implemented scope.</w:t>
      </w:r>
    </w:p>
    <w:p w14:paraId="0D97FEE8" w14:textId="77777777" w:rsidR="008E2743" w:rsidRDefault="008E2743" w:rsidP="008E2743">
      <w:pPr>
        <w:spacing w:before="100" w:beforeAutospacing="1" w:after="100" w:afterAutospacing="1" w:line="240" w:lineRule="auto"/>
        <w:rPr>
          <w:rFonts w:ascii="Times New Roman" w:eastAsia="Times New Roman" w:hAnsi="Times New Roman" w:cs="Times New Roman"/>
          <w:b/>
          <w:bCs/>
          <w:sz w:val="24"/>
          <w:szCs w:val="24"/>
          <w:lang w:val="en-AE" w:eastAsia="en-AE"/>
        </w:rPr>
      </w:pPr>
      <w:r w:rsidRPr="008E2743">
        <w:rPr>
          <w:rFonts w:ascii="Times New Roman" w:eastAsia="Times New Roman" w:hAnsi="Times New Roman" w:cs="Times New Roman"/>
          <w:b/>
          <w:bCs/>
          <w:sz w:val="24"/>
          <w:szCs w:val="24"/>
          <w:lang w:val="en-AE" w:eastAsia="en-AE"/>
        </w:rPr>
        <w:t>Table 8.1. Analytical techniques applied to the delivered system</w:t>
      </w:r>
    </w:p>
    <w:tbl>
      <w:tblPr>
        <w:tblStyle w:val="GridTable1Light"/>
        <w:tblW w:w="5000" w:type="pct"/>
        <w:tblLook w:val="04A0" w:firstRow="1" w:lastRow="0" w:firstColumn="1" w:lastColumn="0" w:noHBand="0" w:noVBand="1"/>
      </w:tblPr>
      <w:tblGrid>
        <w:gridCol w:w="1814"/>
        <w:gridCol w:w="2504"/>
        <w:gridCol w:w="2794"/>
        <w:gridCol w:w="2238"/>
      </w:tblGrid>
      <w:tr w:rsidR="008E2743" w:rsidRPr="008E2743" w14:paraId="5E40B2C1" w14:textId="77777777" w:rsidTr="008F3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0" w:type="pct"/>
            <w:hideMark/>
          </w:tcPr>
          <w:p w14:paraId="25ADB724"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Technique</w:t>
            </w:r>
          </w:p>
        </w:tc>
        <w:tc>
          <w:tcPr>
            <w:tcW w:w="1339" w:type="pct"/>
            <w:hideMark/>
          </w:tcPr>
          <w:p w14:paraId="1457B905"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Analytical focus</w:t>
            </w:r>
          </w:p>
        </w:tc>
        <w:tc>
          <w:tcPr>
            <w:tcW w:w="1494" w:type="pct"/>
            <w:hideMark/>
          </w:tcPr>
          <w:p w14:paraId="0461BF99"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Evidence source</w:t>
            </w:r>
          </w:p>
        </w:tc>
        <w:tc>
          <w:tcPr>
            <w:tcW w:w="1197" w:type="pct"/>
            <w:hideMark/>
          </w:tcPr>
          <w:p w14:paraId="35000EB3"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Rationale</w:t>
            </w:r>
          </w:p>
        </w:tc>
      </w:tr>
      <w:tr w:rsidR="008E2743" w:rsidRPr="008E2743" w14:paraId="0DFA076E" w14:textId="77777777" w:rsidTr="008F3137">
        <w:tc>
          <w:tcPr>
            <w:cnfStyle w:val="001000000000" w:firstRow="0" w:lastRow="0" w:firstColumn="1" w:lastColumn="0" w:oddVBand="0" w:evenVBand="0" w:oddHBand="0" w:evenHBand="0" w:firstRowFirstColumn="0" w:firstRowLastColumn="0" w:lastRowFirstColumn="0" w:lastRowLastColumn="0"/>
            <w:tcW w:w="970" w:type="pct"/>
            <w:hideMark/>
          </w:tcPr>
          <w:p w14:paraId="73168C1F"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Descriptive quantitative analysis</w:t>
            </w:r>
          </w:p>
        </w:tc>
        <w:tc>
          <w:tcPr>
            <w:tcW w:w="1339" w:type="pct"/>
            <w:hideMark/>
          </w:tcPr>
          <w:p w14:paraId="430A84B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System size, testing outcomes, dependency footprint, deployment profile</w:t>
            </w:r>
          </w:p>
        </w:tc>
        <w:tc>
          <w:tcPr>
            <w:tcW w:w="1494" w:type="pct"/>
            <w:hideMark/>
          </w:tcPr>
          <w:p w14:paraId="05911E7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Repository counts obtained through </w:t>
            </w:r>
            <w:proofErr w:type="spellStart"/>
            <w:r w:rsidRPr="008E2743">
              <w:rPr>
                <w:rFonts w:ascii="Courier New" w:eastAsia="Times New Roman" w:hAnsi="Courier New" w:cs="Courier New"/>
                <w:sz w:val="20"/>
                <w:szCs w:val="20"/>
                <w:lang w:val="en-AE" w:eastAsia="en-AE"/>
              </w:rPr>
              <w:t>wc</w:t>
            </w:r>
            <w:proofErr w:type="spellEnd"/>
            <w:r w:rsidRPr="008E2743">
              <w:rPr>
                <w:rFonts w:ascii="Courier New" w:eastAsia="Times New Roman" w:hAnsi="Courier New" w:cs="Courier New"/>
                <w:sz w:val="20"/>
                <w:szCs w:val="20"/>
                <w:lang w:val="en-AE" w:eastAsia="en-AE"/>
              </w:rPr>
              <w:t xml:space="preserve"> -l</w:t>
            </w:r>
            <w:r w:rsidRPr="008E2743">
              <w:rPr>
                <w:rFonts w:ascii="Times New Roman" w:eastAsia="Times New Roman" w:hAnsi="Times New Roman" w:cs="Times New Roman"/>
                <w:sz w:val="24"/>
                <w:szCs w:val="24"/>
                <w:lang w:val="en-AE" w:eastAsia="en-AE"/>
              </w:rPr>
              <w:t> and </w:t>
            </w:r>
            <w:r w:rsidRPr="008E2743">
              <w:rPr>
                <w:rFonts w:ascii="Courier New" w:eastAsia="Times New Roman" w:hAnsi="Courier New" w:cs="Courier New"/>
                <w:sz w:val="20"/>
                <w:szCs w:val="20"/>
                <w:lang w:val="en-AE" w:eastAsia="en-AE"/>
              </w:rPr>
              <w:t>find</w:t>
            </w:r>
            <w:r w:rsidRPr="008E2743">
              <w:rPr>
                <w:rFonts w:ascii="Times New Roman" w:eastAsia="Times New Roman" w:hAnsi="Times New Roman" w:cs="Times New Roman"/>
                <w:sz w:val="24"/>
                <w:szCs w:val="24"/>
                <w:lang w:val="en-AE" w:eastAsia="en-AE"/>
              </w:rPr>
              <w:t>, Gradle test output, and verification evidence reported in the testing material</w:t>
            </w:r>
          </w:p>
        </w:tc>
        <w:tc>
          <w:tcPr>
            <w:tcW w:w="1197" w:type="pct"/>
            <w:hideMark/>
          </w:tcPr>
          <w:p w14:paraId="2B4B975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Produces reproducible and independently verifiable measurements with minimal interpretive ambiguity.</w:t>
            </w:r>
          </w:p>
        </w:tc>
      </w:tr>
      <w:tr w:rsidR="008E2743" w:rsidRPr="008E2743" w14:paraId="0DFB8B6C" w14:textId="77777777" w:rsidTr="008F3137">
        <w:tc>
          <w:tcPr>
            <w:cnfStyle w:val="001000000000" w:firstRow="0" w:lastRow="0" w:firstColumn="1" w:lastColumn="0" w:oddVBand="0" w:evenVBand="0" w:oddHBand="0" w:evenHBand="0" w:firstRowFirstColumn="0" w:firstRowLastColumn="0" w:lastRowFirstColumn="0" w:lastRowLastColumn="0"/>
            <w:tcW w:w="970" w:type="pct"/>
            <w:hideMark/>
          </w:tcPr>
          <w:p w14:paraId="4BFBAF1F"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Architectural-decision analysis</w:t>
            </w:r>
          </w:p>
        </w:tc>
        <w:tc>
          <w:tcPr>
            <w:tcW w:w="1339" w:type="pct"/>
            <w:hideMark/>
          </w:tcPr>
          <w:p w14:paraId="117A1FE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Ten implementation refinements identified earlier in the report</w:t>
            </w:r>
          </w:p>
        </w:tc>
        <w:tc>
          <w:tcPr>
            <w:tcW w:w="1494" w:type="pct"/>
            <w:hideMark/>
          </w:tcPr>
          <w:p w14:paraId="1526295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Repository artefacts together with implementation and testing evidence</w:t>
            </w:r>
          </w:p>
        </w:tc>
        <w:tc>
          <w:tcPr>
            <w:tcW w:w="1197" w:type="pct"/>
            <w:hideMark/>
          </w:tcPr>
          <w:p w14:paraId="740C112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Evaluates each decision through its observable consequence and associated cost rather than merely restating that the decision was made.</w:t>
            </w:r>
          </w:p>
        </w:tc>
      </w:tr>
      <w:tr w:rsidR="008E2743" w:rsidRPr="008E2743" w14:paraId="5EE54193" w14:textId="77777777" w:rsidTr="008F3137">
        <w:tc>
          <w:tcPr>
            <w:cnfStyle w:val="001000000000" w:firstRow="0" w:lastRow="0" w:firstColumn="1" w:lastColumn="0" w:oddVBand="0" w:evenVBand="0" w:oddHBand="0" w:evenHBand="0" w:firstRowFirstColumn="0" w:firstRowLastColumn="0" w:lastRowFirstColumn="0" w:lastRowLastColumn="0"/>
            <w:tcW w:w="970" w:type="pct"/>
            <w:hideMark/>
          </w:tcPr>
          <w:p w14:paraId="062057D3"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Comparative analysis against prior art</w:t>
            </w:r>
          </w:p>
        </w:tc>
        <w:tc>
          <w:tcPr>
            <w:tcW w:w="1339" w:type="pct"/>
            <w:hideMark/>
          </w:tcPr>
          <w:p w14:paraId="21D5E5D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Five delivered capabilities: AI-assisted error analysis, runtime error monitoring, website availability monitoring, </w:t>
            </w:r>
            <w:r w:rsidRPr="008E2743">
              <w:rPr>
                <w:rFonts w:ascii="Times New Roman" w:eastAsia="Times New Roman" w:hAnsi="Times New Roman" w:cs="Times New Roman"/>
                <w:sz w:val="24"/>
                <w:szCs w:val="24"/>
                <w:lang w:val="en-AE" w:eastAsia="en-AE"/>
              </w:rPr>
              <w:lastRenderedPageBreak/>
              <w:t>automated load testing, and educational security scanning</w:t>
            </w:r>
          </w:p>
        </w:tc>
        <w:tc>
          <w:tcPr>
            <w:tcW w:w="1494" w:type="pct"/>
            <w:hideMark/>
          </w:tcPr>
          <w:p w14:paraId="25E00935"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lastRenderedPageBreak/>
              <w:t>Literature-review evidence and public documentation of Sentry, Prometheus/Grafana, Datadog, and the ELK stack</w:t>
            </w:r>
          </w:p>
        </w:tc>
        <w:tc>
          <w:tcPr>
            <w:tcW w:w="1197" w:type="pct"/>
            <w:hideMark/>
          </w:tcPr>
          <w:p w14:paraId="1ECDF96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Positions the delivered system within the established landscape while restricting </w:t>
            </w:r>
            <w:r w:rsidRPr="008E2743">
              <w:rPr>
                <w:rFonts w:ascii="Times New Roman" w:eastAsia="Times New Roman" w:hAnsi="Times New Roman" w:cs="Times New Roman"/>
                <w:sz w:val="24"/>
                <w:szCs w:val="24"/>
                <w:lang w:val="en-AE" w:eastAsia="en-AE"/>
              </w:rPr>
              <w:lastRenderedPageBreak/>
              <w:t>comparison to capabilities that are demonstrably implemented.</w:t>
            </w:r>
          </w:p>
        </w:tc>
      </w:tr>
    </w:tbl>
    <w:p w14:paraId="6A1A0BEC" w14:textId="77777777" w:rsidR="008E2743" w:rsidRPr="008E2743" w:rsidRDefault="008E2743" w:rsidP="008E2743">
      <w:pPr>
        <w:spacing w:before="100" w:beforeAutospacing="1" w:after="100" w:afterAutospacing="1" w:line="240" w:lineRule="auto"/>
        <w:rPr>
          <w:rFonts w:ascii="Times New Roman" w:eastAsia="Times New Roman" w:hAnsi="Times New Roman" w:cs="Times New Roman"/>
          <w:sz w:val="24"/>
          <w:szCs w:val="24"/>
          <w:lang w:val="en-AE" w:eastAsia="en-AE"/>
        </w:rPr>
      </w:pPr>
    </w:p>
    <w:p w14:paraId="1EBB40B0" w14:textId="77777777" w:rsidR="008E2743" w:rsidRDefault="008E2743" w:rsidP="00C617C2">
      <w:pPr>
        <w:pStyle w:val="NormalWeb"/>
        <w:jc w:val="both"/>
      </w:pPr>
      <w:r>
        <w:t xml:space="preserve">The three techniques are complementary rather than redundant. Quantitative </w:t>
      </w:r>
      <w:proofErr w:type="spellStart"/>
      <w:r>
        <w:t>characterisation</w:t>
      </w:r>
      <w:proofErr w:type="spellEnd"/>
      <w:r>
        <w:t xml:space="preserve"> establishes what has been built, architectural-decision analysis explains what the principal design choices achieved, and comparative analysis clarifies how the delivered system stands relative to prior tools operating in the same scope. The progression therefore moves from artefact-level evidence to design-level interpretation and then to market-level positioning, before addressing scope </w:t>
      </w:r>
      <w:proofErr w:type="spellStart"/>
      <w:r>
        <w:t>realisation</w:t>
      </w:r>
      <w:proofErr w:type="spellEnd"/>
      <w:r>
        <w:t xml:space="preserve"> and the limitations that qualify the findings.</w:t>
      </w:r>
    </w:p>
    <w:p w14:paraId="626C8F73"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317" w:name="_Toc229325954"/>
      <w:r w:rsidRPr="00291056">
        <w:rPr>
          <w:rFonts w:ascii="Times New Roman" w:eastAsia="Times New Roman" w:hAnsi="Times New Roman" w:cs="Times New Roman"/>
          <w:b/>
          <w:bCs/>
          <w:sz w:val="24"/>
          <w:szCs w:val="24"/>
          <w:lang w:val="en-AE" w:eastAsia="en-AE"/>
        </w:rPr>
        <w:t>8.2 Quantitative Characterisation of the Delivered System</w:t>
      </w:r>
      <w:bookmarkEnd w:id="317"/>
    </w:p>
    <w:p w14:paraId="6FEAA854" w14:textId="77777777" w:rsidR="008E2743" w:rsidRDefault="008E2743" w:rsidP="00C617C2">
      <w:pPr>
        <w:spacing w:before="100" w:beforeAutospacing="1" w:after="100" w:afterAutospacing="1" w:line="240" w:lineRule="auto"/>
        <w:jc w:val="both"/>
      </w:pPr>
      <w:r>
        <w:t xml:space="preserve">The source-code footprint of the delivered artefact is </w:t>
      </w:r>
      <w:proofErr w:type="spellStart"/>
      <w:r>
        <w:t>summarised</w:t>
      </w:r>
      <w:proofErr w:type="spellEnd"/>
      <w:r>
        <w:t xml:space="preserve"> in Table 8.2 through reproducible counts derived from the repository. Application code, documentation-site infrastructure, test code, and authored documentation content are reported separately because they represent different forms of work and are best measured on different bases. Backend, frontend, and SDK sources are expressed in lines of code, whereas MDX documentation is more meaningfully represented through word count.</w:t>
      </w:r>
    </w:p>
    <w:p w14:paraId="0B63D70A" w14:textId="64501962" w:rsidR="00291056" w:rsidRDefault="00291056" w:rsidP="00291056">
      <w:pPr>
        <w:spacing w:before="100" w:beforeAutospacing="1" w:after="100" w:afterAutospacing="1" w:line="240" w:lineRule="auto"/>
        <w:rPr>
          <w:rFonts w:ascii="Times New Roman" w:eastAsia="Times New Roman" w:hAnsi="Times New Roman" w:cs="Times New Roman"/>
          <w:b/>
          <w:bCs/>
          <w:sz w:val="24"/>
          <w:szCs w:val="24"/>
          <w:lang w:val="en-AE" w:eastAsia="en-AE"/>
        </w:rPr>
      </w:pPr>
      <w:r w:rsidRPr="00291056">
        <w:rPr>
          <w:rFonts w:ascii="Times New Roman" w:eastAsia="Times New Roman" w:hAnsi="Times New Roman" w:cs="Times New Roman"/>
          <w:b/>
          <w:bCs/>
          <w:sz w:val="24"/>
          <w:szCs w:val="24"/>
          <w:lang w:val="en-AE" w:eastAsia="en-AE"/>
        </w:rPr>
        <w:t>Table 8.2. Source-code size by component</w:t>
      </w:r>
    </w:p>
    <w:tbl>
      <w:tblPr>
        <w:tblStyle w:val="GridTable1Light"/>
        <w:tblW w:w="0" w:type="auto"/>
        <w:tblLook w:val="04A0" w:firstRow="1" w:lastRow="0" w:firstColumn="1" w:lastColumn="0" w:noHBand="0" w:noVBand="1"/>
      </w:tblPr>
      <w:tblGrid>
        <w:gridCol w:w="1631"/>
        <w:gridCol w:w="5609"/>
        <w:gridCol w:w="647"/>
        <w:gridCol w:w="1463"/>
      </w:tblGrid>
      <w:tr w:rsidR="008E2743" w:rsidRPr="008E2743" w14:paraId="5720FB93"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CB282"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Component</w:t>
            </w:r>
          </w:p>
        </w:tc>
        <w:tc>
          <w:tcPr>
            <w:tcW w:w="0" w:type="auto"/>
            <w:hideMark/>
          </w:tcPr>
          <w:p w14:paraId="0D58DA5B"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Repository path</w:t>
            </w:r>
          </w:p>
        </w:tc>
        <w:tc>
          <w:tcPr>
            <w:tcW w:w="0" w:type="auto"/>
            <w:hideMark/>
          </w:tcPr>
          <w:p w14:paraId="24BD8038"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Files</w:t>
            </w:r>
          </w:p>
        </w:tc>
        <w:tc>
          <w:tcPr>
            <w:tcW w:w="0" w:type="auto"/>
            <w:hideMark/>
          </w:tcPr>
          <w:p w14:paraId="14ECAFCD"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Size measure</w:t>
            </w:r>
          </w:p>
        </w:tc>
      </w:tr>
      <w:tr w:rsidR="008E2743" w:rsidRPr="008E2743" w14:paraId="0452AD2F"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76027C5"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Backend, production</w:t>
            </w:r>
          </w:p>
        </w:tc>
        <w:tc>
          <w:tcPr>
            <w:tcW w:w="0" w:type="auto"/>
            <w:hideMark/>
          </w:tcPr>
          <w:p w14:paraId="2EE28397"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/main/java/com/</w:t>
            </w:r>
            <w:proofErr w:type="spellStart"/>
            <w:r w:rsidRPr="008E2743">
              <w:rPr>
                <w:rFonts w:ascii="Courier New" w:eastAsia="Times New Roman" w:hAnsi="Courier New" w:cs="Courier New"/>
                <w:sz w:val="20"/>
                <w:szCs w:val="20"/>
                <w:lang w:val="en-AE" w:eastAsia="en-AE"/>
              </w:rPr>
              <w:t>seestack</w:t>
            </w:r>
            <w:proofErr w:type="spellEnd"/>
            <w:r w:rsidRPr="008E2743">
              <w:rPr>
                <w:rFonts w:ascii="Courier New" w:eastAsia="Times New Roman" w:hAnsi="Courier New" w:cs="Courier New"/>
                <w:sz w:val="20"/>
                <w:szCs w:val="20"/>
                <w:lang w:val="en-AE" w:eastAsia="en-AE"/>
              </w:rPr>
              <w:t>/</w:t>
            </w:r>
          </w:p>
        </w:tc>
        <w:tc>
          <w:tcPr>
            <w:tcW w:w="0" w:type="auto"/>
            <w:hideMark/>
          </w:tcPr>
          <w:p w14:paraId="42DEF53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95</w:t>
            </w:r>
          </w:p>
        </w:tc>
        <w:tc>
          <w:tcPr>
            <w:tcW w:w="0" w:type="auto"/>
            <w:hideMark/>
          </w:tcPr>
          <w:p w14:paraId="7E725C7A"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4,998 lines</w:t>
            </w:r>
          </w:p>
        </w:tc>
      </w:tr>
      <w:tr w:rsidR="008E2743" w:rsidRPr="008E2743" w14:paraId="230EB799"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2CA9719"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Backend, tests</w:t>
            </w:r>
          </w:p>
        </w:tc>
        <w:tc>
          <w:tcPr>
            <w:tcW w:w="0" w:type="auto"/>
            <w:hideMark/>
          </w:tcPr>
          <w:p w14:paraId="61138EA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/test/java/com/</w:t>
            </w:r>
            <w:proofErr w:type="spellStart"/>
            <w:r w:rsidRPr="008E2743">
              <w:rPr>
                <w:rFonts w:ascii="Courier New" w:eastAsia="Times New Roman" w:hAnsi="Courier New" w:cs="Courier New"/>
                <w:sz w:val="20"/>
                <w:szCs w:val="20"/>
                <w:lang w:val="en-AE" w:eastAsia="en-AE"/>
              </w:rPr>
              <w:t>seestack</w:t>
            </w:r>
            <w:proofErr w:type="spellEnd"/>
            <w:r w:rsidRPr="008E2743">
              <w:rPr>
                <w:rFonts w:ascii="Courier New" w:eastAsia="Times New Roman" w:hAnsi="Courier New" w:cs="Courier New"/>
                <w:sz w:val="20"/>
                <w:szCs w:val="20"/>
                <w:lang w:val="en-AE" w:eastAsia="en-AE"/>
              </w:rPr>
              <w:t>/</w:t>
            </w:r>
          </w:p>
        </w:tc>
        <w:tc>
          <w:tcPr>
            <w:tcW w:w="0" w:type="auto"/>
            <w:hideMark/>
          </w:tcPr>
          <w:p w14:paraId="4655283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7</w:t>
            </w:r>
          </w:p>
        </w:tc>
        <w:tc>
          <w:tcPr>
            <w:tcW w:w="0" w:type="auto"/>
            <w:hideMark/>
          </w:tcPr>
          <w:p w14:paraId="4BF5782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504 lines</w:t>
            </w:r>
          </w:p>
        </w:tc>
      </w:tr>
      <w:tr w:rsidR="008E2743" w:rsidRPr="008E2743" w14:paraId="3FAE41AC"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6A63D1B"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Frontend</w:t>
            </w:r>
          </w:p>
        </w:tc>
        <w:tc>
          <w:tcPr>
            <w:tcW w:w="0" w:type="auto"/>
            <w:hideMark/>
          </w:tcPr>
          <w:p w14:paraId="3282E417"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packages/web/</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w:t>
            </w:r>
          </w:p>
        </w:tc>
        <w:tc>
          <w:tcPr>
            <w:tcW w:w="0" w:type="auto"/>
            <w:hideMark/>
          </w:tcPr>
          <w:p w14:paraId="6275116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110</w:t>
            </w:r>
          </w:p>
        </w:tc>
        <w:tc>
          <w:tcPr>
            <w:tcW w:w="0" w:type="auto"/>
            <w:hideMark/>
          </w:tcPr>
          <w:p w14:paraId="402AA95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6,243 lines</w:t>
            </w:r>
          </w:p>
        </w:tc>
      </w:tr>
      <w:tr w:rsidR="008E2743" w:rsidRPr="008E2743" w14:paraId="6A6B2DA7"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B1A34A2"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JavaScript SDK</w:t>
            </w:r>
          </w:p>
        </w:tc>
        <w:tc>
          <w:tcPr>
            <w:tcW w:w="0" w:type="auto"/>
            <w:hideMark/>
          </w:tcPr>
          <w:p w14:paraId="5761F9D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sdks</w:t>
            </w:r>
            <w:proofErr w:type="spellEnd"/>
            <w:r w:rsidRPr="008E2743">
              <w:rPr>
                <w:rFonts w:ascii="Courier New" w:eastAsia="Times New Roman" w:hAnsi="Courier New" w:cs="Courier New"/>
                <w:sz w:val="20"/>
                <w:szCs w:val="20"/>
                <w:lang w:val="en-AE" w:eastAsia="en-AE"/>
              </w:rPr>
              <w:t>/</w:t>
            </w:r>
            <w:proofErr w:type="spellStart"/>
            <w:r w:rsidRPr="008E2743">
              <w:rPr>
                <w:rFonts w:ascii="Courier New" w:eastAsia="Times New Roman" w:hAnsi="Courier New" w:cs="Courier New"/>
                <w:sz w:val="20"/>
                <w:szCs w:val="20"/>
                <w:lang w:val="en-AE" w:eastAsia="en-AE"/>
              </w:rPr>
              <w:t>javascript</w:t>
            </w:r>
            <w:proofErr w:type="spellEnd"/>
            <w:r w:rsidRPr="008E2743">
              <w:rPr>
                <w:rFonts w:ascii="Courier New" w:eastAsia="Times New Roman" w:hAnsi="Courier New" w:cs="Courier New"/>
                <w:sz w:val="20"/>
                <w:szCs w:val="20"/>
                <w:lang w:val="en-AE" w:eastAsia="en-AE"/>
              </w:rPr>
              <w:t>/seestack-sdk.js</w:t>
            </w:r>
          </w:p>
        </w:tc>
        <w:tc>
          <w:tcPr>
            <w:tcW w:w="0" w:type="auto"/>
            <w:hideMark/>
          </w:tcPr>
          <w:p w14:paraId="64B9FEB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w:t>
            </w:r>
          </w:p>
        </w:tc>
        <w:tc>
          <w:tcPr>
            <w:tcW w:w="0" w:type="auto"/>
            <w:hideMark/>
          </w:tcPr>
          <w:p w14:paraId="4E6DEEB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68 lines</w:t>
            </w:r>
          </w:p>
        </w:tc>
      </w:tr>
      <w:tr w:rsidR="008E2743" w:rsidRPr="008E2743" w14:paraId="5A8FE70E"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CC35DB3"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Java SDK</w:t>
            </w:r>
          </w:p>
        </w:tc>
        <w:tc>
          <w:tcPr>
            <w:tcW w:w="0" w:type="auto"/>
            <w:hideMark/>
          </w:tcPr>
          <w:p w14:paraId="5DEE636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sdks</w:t>
            </w:r>
            <w:proofErr w:type="spellEnd"/>
            <w:r w:rsidRPr="008E2743">
              <w:rPr>
                <w:rFonts w:ascii="Courier New" w:eastAsia="Times New Roman" w:hAnsi="Courier New" w:cs="Courier New"/>
                <w:sz w:val="20"/>
                <w:szCs w:val="20"/>
                <w:lang w:val="en-AE" w:eastAsia="en-AE"/>
              </w:rPr>
              <w:t>/java/SeeStack.java</w:t>
            </w:r>
          </w:p>
        </w:tc>
        <w:tc>
          <w:tcPr>
            <w:tcW w:w="0" w:type="auto"/>
            <w:hideMark/>
          </w:tcPr>
          <w:p w14:paraId="1D69772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w:t>
            </w:r>
          </w:p>
        </w:tc>
        <w:tc>
          <w:tcPr>
            <w:tcW w:w="0" w:type="auto"/>
            <w:hideMark/>
          </w:tcPr>
          <w:p w14:paraId="720C3D1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111 lines</w:t>
            </w:r>
          </w:p>
        </w:tc>
      </w:tr>
      <w:tr w:rsidR="008E2743" w:rsidRPr="008E2743" w14:paraId="34A11184"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5D9FE651"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Python SDK</w:t>
            </w:r>
          </w:p>
        </w:tc>
        <w:tc>
          <w:tcPr>
            <w:tcW w:w="0" w:type="auto"/>
            <w:hideMark/>
          </w:tcPr>
          <w:p w14:paraId="5A53904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sdks/python/seestack_sdk.py</w:t>
            </w:r>
          </w:p>
        </w:tc>
        <w:tc>
          <w:tcPr>
            <w:tcW w:w="0" w:type="auto"/>
            <w:hideMark/>
          </w:tcPr>
          <w:p w14:paraId="52D318B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w:t>
            </w:r>
          </w:p>
        </w:tc>
        <w:tc>
          <w:tcPr>
            <w:tcW w:w="0" w:type="auto"/>
            <w:hideMark/>
          </w:tcPr>
          <w:p w14:paraId="0767CFF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80 lines</w:t>
            </w:r>
          </w:p>
        </w:tc>
      </w:tr>
      <w:tr w:rsidR="008E2743" w:rsidRPr="008E2743" w14:paraId="410ADEA5"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2229BAF0"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Documentation site, code</w:t>
            </w:r>
          </w:p>
        </w:tc>
        <w:tc>
          <w:tcPr>
            <w:tcW w:w="0" w:type="auto"/>
            <w:hideMark/>
          </w:tcPr>
          <w:p w14:paraId="35F555B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docs/app/</w:t>
            </w:r>
            <w:r w:rsidRPr="008E2743">
              <w:rPr>
                <w:rFonts w:ascii="Times New Roman" w:eastAsia="Times New Roman" w:hAnsi="Times New Roman" w:cs="Times New Roman"/>
                <w:sz w:val="24"/>
                <w:szCs w:val="24"/>
                <w:lang w:val="en-AE" w:eastAsia="en-AE"/>
              </w:rPr>
              <w:t>, </w:t>
            </w:r>
            <w:r w:rsidRPr="008E2743">
              <w:rPr>
                <w:rFonts w:ascii="Courier New" w:eastAsia="Times New Roman" w:hAnsi="Courier New" w:cs="Courier New"/>
                <w:sz w:val="20"/>
                <w:szCs w:val="20"/>
                <w:lang w:val="en-AE" w:eastAsia="en-AE"/>
              </w:rPr>
              <w:t>docs/components/</w:t>
            </w:r>
            <w:r w:rsidRPr="008E2743">
              <w:rPr>
                <w:rFonts w:ascii="Times New Roman" w:eastAsia="Times New Roman" w:hAnsi="Times New Roman" w:cs="Times New Roman"/>
                <w:sz w:val="24"/>
                <w:szCs w:val="24"/>
                <w:lang w:val="en-AE" w:eastAsia="en-AE"/>
              </w:rPr>
              <w:t>, </w:t>
            </w:r>
            <w:r w:rsidRPr="008E2743">
              <w:rPr>
                <w:rFonts w:ascii="Courier New" w:eastAsia="Times New Roman" w:hAnsi="Courier New" w:cs="Courier New"/>
                <w:sz w:val="20"/>
                <w:szCs w:val="20"/>
                <w:lang w:val="en-AE" w:eastAsia="en-AE"/>
              </w:rPr>
              <w:t>docs/lib/</w:t>
            </w:r>
            <w:r w:rsidRPr="008E2743">
              <w:rPr>
                <w:rFonts w:ascii="Times New Roman" w:eastAsia="Times New Roman" w:hAnsi="Times New Roman" w:cs="Times New Roman"/>
                <w:sz w:val="24"/>
                <w:szCs w:val="24"/>
                <w:lang w:val="en-AE" w:eastAsia="en-AE"/>
              </w:rPr>
              <w:t>, </w:t>
            </w:r>
            <w:r w:rsidRPr="008E2743">
              <w:rPr>
                <w:rFonts w:ascii="Courier New" w:eastAsia="Times New Roman" w:hAnsi="Courier New" w:cs="Courier New"/>
                <w:sz w:val="20"/>
                <w:szCs w:val="20"/>
                <w:lang w:val="en-AE" w:eastAsia="en-AE"/>
              </w:rPr>
              <w:t>docs/scripts/</w:t>
            </w:r>
          </w:p>
        </w:tc>
        <w:tc>
          <w:tcPr>
            <w:tcW w:w="0" w:type="auto"/>
            <w:hideMark/>
          </w:tcPr>
          <w:p w14:paraId="1FE52C3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21</w:t>
            </w:r>
          </w:p>
        </w:tc>
        <w:tc>
          <w:tcPr>
            <w:tcW w:w="0" w:type="auto"/>
            <w:hideMark/>
          </w:tcPr>
          <w:p w14:paraId="35DED7D5"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543 lines</w:t>
            </w:r>
          </w:p>
        </w:tc>
      </w:tr>
      <w:tr w:rsidR="008E2743" w:rsidRPr="008E2743" w14:paraId="3EC32BD0"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590C38BB"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Documentation site, MDX content</w:t>
            </w:r>
          </w:p>
        </w:tc>
        <w:tc>
          <w:tcPr>
            <w:tcW w:w="0" w:type="auto"/>
            <w:hideMark/>
          </w:tcPr>
          <w:p w14:paraId="44E9412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docs/content/docs/</w:t>
            </w:r>
          </w:p>
        </w:tc>
        <w:tc>
          <w:tcPr>
            <w:tcW w:w="0" w:type="auto"/>
            <w:hideMark/>
          </w:tcPr>
          <w:p w14:paraId="4374C87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23</w:t>
            </w:r>
          </w:p>
        </w:tc>
        <w:tc>
          <w:tcPr>
            <w:tcW w:w="0" w:type="auto"/>
            <w:hideMark/>
          </w:tcPr>
          <w:p w14:paraId="723A39AA"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approximately 10,429 words</w:t>
            </w:r>
          </w:p>
        </w:tc>
      </w:tr>
      <w:tr w:rsidR="008E2743" w:rsidRPr="008E2743" w14:paraId="559BD3EA"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074AA8B"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Total deliverable, code only</w:t>
            </w:r>
          </w:p>
        </w:tc>
        <w:tc>
          <w:tcPr>
            <w:tcW w:w="0" w:type="auto"/>
            <w:hideMark/>
          </w:tcPr>
          <w:p w14:paraId="76BF8A7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w:t>
            </w:r>
          </w:p>
        </w:tc>
        <w:tc>
          <w:tcPr>
            <w:tcW w:w="0" w:type="auto"/>
            <w:hideMark/>
          </w:tcPr>
          <w:p w14:paraId="2D3097C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236</w:t>
            </w:r>
          </w:p>
        </w:tc>
        <w:tc>
          <w:tcPr>
            <w:tcW w:w="0" w:type="auto"/>
            <w:hideMark/>
          </w:tcPr>
          <w:p w14:paraId="3C3B9A5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12,547 lines</w:t>
            </w:r>
          </w:p>
        </w:tc>
      </w:tr>
    </w:tbl>
    <w:p w14:paraId="33A1FA51" w14:textId="77777777" w:rsidR="008E2743" w:rsidRPr="00291056" w:rsidRDefault="008E2743" w:rsidP="00291056">
      <w:pPr>
        <w:spacing w:before="100" w:beforeAutospacing="1" w:after="100" w:afterAutospacing="1" w:line="240" w:lineRule="auto"/>
        <w:rPr>
          <w:rFonts w:ascii="Times New Roman" w:eastAsia="Times New Roman" w:hAnsi="Times New Roman" w:cs="Times New Roman"/>
          <w:sz w:val="24"/>
          <w:szCs w:val="24"/>
          <w:lang w:val="en-AE" w:eastAsia="en-AE"/>
        </w:rPr>
      </w:pPr>
    </w:p>
    <w:p w14:paraId="738B2FE7" w14:textId="77777777" w:rsidR="008E2743" w:rsidRDefault="008E2743" w:rsidP="00C617C2">
      <w:pPr>
        <w:pStyle w:val="NormalWeb"/>
        <w:jc w:val="both"/>
      </w:pPr>
      <w:r>
        <w:lastRenderedPageBreak/>
        <w:t xml:space="preserve">Several analytical observations follow from these measurements. The frontend is approximately 1.25 times the size of the backend, a tighter ratio than in earlier iterations because the backend has grown to accommodate the new AI, load-testing, and security-scanning modules without a corresponding expansion of dashboard surface area. The three SDKs together occupy only 259 lines, reflecting the deliberate zero-dependency design that limits them to </w:t>
      </w:r>
      <w:proofErr w:type="spellStart"/>
      <w:r>
        <w:t>serialising</w:t>
      </w:r>
      <w:proofErr w:type="spellEnd"/>
      <w:r>
        <w:t xml:space="preserve"> a JSON envelope and transmitting it through runtime-native primitives. The backend production-to-test ratio is approximately 9.9:1, with unit tests concentrated on the five algorithmic components documented in section 6.6 alongside the API-key generator and dashboard insights aggregator, where correctness cannot be inferred solely from end-to-end </w:t>
      </w:r>
      <w:proofErr w:type="spellStart"/>
      <w:r>
        <w:t>behaviour</w:t>
      </w:r>
      <w:proofErr w:type="spellEnd"/>
      <w:r>
        <w:t>. The documentation site contributes relatively little infrastructure code but substantial authored prose, which aligns with the content-first design philosophy adopted for the developer documentation.</w:t>
      </w:r>
    </w:p>
    <w:p w14:paraId="3DB9A73B" w14:textId="77777777" w:rsidR="008E2743" w:rsidRDefault="008E2743" w:rsidP="00C617C2">
      <w:pPr>
        <w:pStyle w:val="NormalWeb"/>
        <w:jc w:val="both"/>
      </w:pPr>
      <w:r>
        <w:t>Verification evidence from the testing material is consolidated in Table 8.3. Each verification layer reports the expected outcome, and the only defect identified during browser probing was corrected during the same validation process. Taken together, the six layers provide the evidential basis for the analytical claims developed in the remaining sections.</w:t>
      </w:r>
    </w:p>
    <w:p w14:paraId="1BF97A36" w14:textId="77777777" w:rsidR="00291056" w:rsidRDefault="00291056" w:rsidP="00291056">
      <w:pPr>
        <w:spacing w:before="100" w:beforeAutospacing="1" w:after="100" w:afterAutospacing="1" w:line="240" w:lineRule="auto"/>
        <w:rPr>
          <w:rFonts w:ascii="Times New Roman" w:eastAsia="Times New Roman" w:hAnsi="Times New Roman" w:cs="Times New Roman"/>
          <w:b/>
          <w:bCs/>
          <w:sz w:val="24"/>
          <w:szCs w:val="24"/>
          <w:lang w:val="en-AE" w:eastAsia="en-AE"/>
        </w:rPr>
      </w:pPr>
      <w:r w:rsidRPr="00291056">
        <w:rPr>
          <w:rFonts w:ascii="Times New Roman" w:eastAsia="Times New Roman" w:hAnsi="Times New Roman" w:cs="Times New Roman"/>
          <w:b/>
          <w:bCs/>
          <w:sz w:val="24"/>
          <w:szCs w:val="24"/>
          <w:lang w:val="en-AE" w:eastAsia="en-AE"/>
        </w:rPr>
        <w:t>Table 8.3. Verification outcomes by layer</w:t>
      </w:r>
    </w:p>
    <w:tbl>
      <w:tblPr>
        <w:tblStyle w:val="GridTable1Light"/>
        <w:tblW w:w="0" w:type="auto"/>
        <w:tblLook w:val="04A0" w:firstRow="1" w:lastRow="0" w:firstColumn="1" w:lastColumn="0" w:noHBand="0" w:noVBand="1"/>
      </w:tblPr>
      <w:tblGrid>
        <w:gridCol w:w="1937"/>
        <w:gridCol w:w="3072"/>
        <w:gridCol w:w="3418"/>
        <w:gridCol w:w="923"/>
      </w:tblGrid>
      <w:tr w:rsidR="008E2743" w:rsidRPr="008E2743" w14:paraId="4FD7AFDB" w14:textId="77777777" w:rsidTr="008F3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78606"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Verification layer</w:t>
            </w:r>
          </w:p>
        </w:tc>
        <w:tc>
          <w:tcPr>
            <w:tcW w:w="0" w:type="auto"/>
            <w:hideMark/>
          </w:tcPr>
          <w:p w14:paraId="527D87F1"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Artefact or method</w:t>
            </w:r>
          </w:p>
        </w:tc>
        <w:tc>
          <w:tcPr>
            <w:tcW w:w="0" w:type="auto"/>
            <w:hideMark/>
          </w:tcPr>
          <w:p w14:paraId="34D51ABE"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Scope exercised</w:t>
            </w:r>
          </w:p>
        </w:tc>
        <w:tc>
          <w:tcPr>
            <w:tcW w:w="0" w:type="auto"/>
            <w:hideMark/>
          </w:tcPr>
          <w:p w14:paraId="6E6FBDF7"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Result</w:t>
            </w:r>
          </w:p>
        </w:tc>
      </w:tr>
      <w:tr w:rsidR="008E2743" w:rsidRPr="008E2743" w14:paraId="794E725A" w14:textId="77777777" w:rsidTr="008F3137">
        <w:tc>
          <w:tcPr>
            <w:cnfStyle w:val="001000000000" w:firstRow="0" w:lastRow="0" w:firstColumn="1" w:lastColumn="0" w:oddVBand="0" w:evenVBand="0" w:oddHBand="0" w:evenHBand="0" w:firstRowFirstColumn="0" w:firstRowLastColumn="0" w:lastRowFirstColumn="0" w:lastRowLastColumn="0"/>
            <w:tcW w:w="0" w:type="auto"/>
            <w:hideMark/>
          </w:tcPr>
          <w:p w14:paraId="2082399B"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Unit testing</w:t>
            </w:r>
          </w:p>
        </w:tc>
        <w:tc>
          <w:tcPr>
            <w:tcW w:w="0" w:type="auto"/>
            <w:hideMark/>
          </w:tcPr>
          <w:p w14:paraId="3EE8A90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7 JUnit 5 suites</w:t>
            </w:r>
          </w:p>
        </w:tc>
        <w:tc>
          <w:tcPr>
            <w:tcW w:w="0" w:type="auto"/>
            <w:hideMark/>
          </w:tcPr>
          <w:p w14:paraId="7EA85FF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45 test cases covering error fingerprinting, monitor classification, API-key generation, dashboard insights, PII sanitisation, security risk scoring, and load-runner hard-cap enforcement</w:t>
            </w:r>
          </w:p>
        </w:tc>
        <w:tc>
          <w:tcPr>
            <w:tcW w:w="0" w:type="auto"/>
            <w:hideMark/>
          </w:tcPr>
          <w:p w14:paraId="1C76169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45/45 pass</w:t>
            </w:r>
          </w:p>
        </w:tc>
      </w:tr>
      <w:tr w:rsidR="008E2743" w:rsidRPr="008E2743" w14:paraId="234ADE89" w14:textId="77777777" w:rsidTr="008F3137">
        <w:tc>
          <w:tcPr>
            <w:cnfStyle w:val="001000000000" w:firstRow="0" w:lastRow="0" w:firstColumn="1" w:lastColumn="0" w:oddVBand="0" w:evenVBand="0" w:oddHBand="0" w:evenHBand="0" w:firstRowFirstColumn="0" w:firstRowLastColumn="0" w:lastRowFirstColumn="0" w:lastRowLastColumn="0"/>
            <w:tcW w:w="0" w:type="auto"/>
            <w:hideMark/>
          </w:tcPr>
          <w:p w14:paraId="5185E76C"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End-to-end pipeline validation</w:t>
            </w:r>
          </w:p>
        </w:tc>
        <w:tc>
          <w:tcPr>
            <w:tcW w:w="0" w:type="auto"/>
            <w:hideMark/>
          </w:tcPr>
          <w:p w14:paraId="190BF67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8E2743">
              <w:rPr>
                <w:rFonts w:ascii="Courier New" w:eastAsia="Times New Roman" w:hAnsi="Courier New" w:cs="Courier New"/>
                <w:sz w:val="20"/>
                <w:szCs w:val="20"/>
                <w:lang w:val="en-AE" w:eastAsia="en-AE"/>
              </w:rPr>
              <w:t>sdks</w:t>
            </w:r>
            <w:proofErr w:type="spellEnd"/>
            <w:r w:rsidRPr="008E2743">
              <w:rPr>
                <w:rFonts w:ascii="Courier New" w:eastAsia="Times New Roman" w:hAnsi="Courier New" w:cs="Courier New"/>
                <w:sz w:val="20"/>
                <w:szCs w:val="20"/>
                <w:lang w:val="en-AE" w:eastAsia="en-AE"/>
              </w:rPr>
              <w:t>/examples/example-app.js</w:t>
            </w:r>
          </w:p>
        </w:tc>
        <w:tc>
          <w:tcPr>
            <w:tcW w:w="0" w:type="auto"/>
            <w:hideMark/>
          </w:tcPr>
          <w:p w14:paraId="7AFB4A6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3 dispatched exceptions, 2 expected groups, 8 verification points</w:t>
            </w:r>
          </w:p>
        </w:tc>
        <w:tc>
          <w:tcPr>
            <w:tcW w:w="0" w:type="auto"/>
            <w:hideMark/>
          </w:tcPr>
          <w:p w14:paraId="1563734C"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All 8 points passed</w:t>
            </w:r>
          </w:p>
        </w:tc>
      </w:tr>
      <w:tr w:rsidR="008E2743" w:rsidRPr="008E2743" w14:paraId="401D48D0" w14:textId="77777777" w:rsidTr="008F3137">
        <w:tc>
          <w:tcPr>
            <w:cnfStyle w:val="001000000000" w:firstRow="0" w:lastRow="0" w:firstColumn="1" w:lastColumn="0" w:oddVBand="0" w:evenVBand="0" w:oddHBand="0" w:evenHBand="0" w:firstRowFirstColumn="0" w:firstRowLastColumn="0" w:lastRowFirstColumn="0" w:lastRowLastColumn="0"/>
            <w:tcW w:w="0" w:type="auto"/>
            <w:hideMark/>
          </w:tcPr>
          <w:p w14:paraId="0A4802E4"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Deployment readiness</w:t>
            </w:r>
          </w:p>
        </w:tc>
        <w:tc>
          <w:tcPr>
            <w:tcW w:w="0" w:type="auto"/>
            <w:hideMark/>
          </w:tcPr>
          <w:p w14:paraId="07A3A57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Docker health checks and Spring Boot Actuator</w:t>
            </w:r>
          </w:p>
        </w:tc>
        <w:tc>
          <w:tcPr>
            <w:tcW w:w="0" w:type="auto"/>
            <w:hideMark/>
          </w:tcPr>
          <w:p w14:paraId="2C10A33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5 probes: </w:t>
            </w:r>
            <w:proofErr w:type="spellStart"/>
            <w:r w:rsidRPr="008E2743">
              <w:rPr>
                <w:rFonts w:ascii="Courier New" w:eastAsia="Times New Roman" w:hAnsi="Courier New" w:cs="Courier New"/>
                <w:sz w:val="20"/>
                <w:szCs w:val="20"/>
                <w:lang w:val="en-AE" w:eastAsia="en-AE"/>
              </w:rPr>
              <w:t>pg_isready</w:t>
            </w:r>
            <w:proofErr w:type="spellEnd"/>
            <w:r w:rsidRPr="008E2743">
              <w:rPr>
                <w:rFonts w:ascii="Times New Roman" w:eastAsia="Times New Roman" w:hAnsi="Times New Roman" w:cs="Times New Roman"/>
                <w:sz w:val="24"/>
                <w:szCs w:val="24"/>
                <w:lang w:val="en-AE" w:eastAsia="en-AE"/>
              </w:rPr>
              <w:t xml:space="preserve">, </w:t>
            </w:r>
            <w:proofErr w:type="spellStart"/>
            <w:r w:rsidRPr="008E2743">
              <w:rPr>
                <w:rFonts w:ascii="Times New Roman" w:eastAsia="Times New Roman" w:hAnsi="Times New Roman" w:cs="Times New Roman"/>
                <w:sz w:val="24"/>
                <w:szCs w:val="24"/>
                <w:lang w:val="en-AE" w:eastAsia="en-AE"/>
              </w:rPr>
              <w:t>ClickHouse</w:t>
            </w:r>
            <w:proofErr w:type="spellEnd"/>
            <w:r w:rsidRPr="008E2743">
              <w:rPr>
                <w:rFonts w:ascii="Times New Roman" w:eastAsia="Times New Roman" w:hAnsi="Times New Roman" w:cs="Times New Roman"/>
                <w:sz w:val="24"/>
                <w:szCs w:val="24"/>
                <w:lang w:val="en-AE" w:eastAsia="en-AE"/>
              </w:rPr>
              <w:t> </w:t>
            </w:r>
            <w:r w:rsidRPr="008E2743">
              <w:rPr>
                <w:rFonts w:ascii="Courier New" w:eastAsia="Times New Roman" w:hAnsi="Courier New" w:cs="Courier New"/>
                <w:sz w:val="20"/>
                <w:szCs w:val="20"/>
                <w:lang w:val="en-AE" w:eastAsia="en-AE"/>
              </w:rPr>
              <w:t>/ping</w:t>
            </w:r>
            <w:r w:rsidRPr="008E2743">
              <w:rPr>
                <w:rFonts w:ascii="Times New Roman" w:eastAsia="Times New Roman" w:hAnsi="Times New Roman" w:cs="Times New Roman"/>
                <w:sz w:val="24"/>
                <w:szCs w:val="24"/>
                <w:lang w:val="en-AE" w:eastAsia="en-AE"/>
              </w:rPr>
              <w:t>, Kafka broker, </w:t>
            </w:r>
            <w:proofErr w:type="spellStart"/>
            <w:r w:rsidRPr="008E2743">
              <w:rPr>
                <w:rFonts w:ascii="Courier New" w:eastAsia="Times New Roman" w:hAnsi="Courier New" w:cs="Courier New"/>
                <w:sz w:val="20"/>
                <w:szCs w:val="20"/>
                <w:lang w:val="en-AE" w:eastAsia="en-AE"/>
              </w:rPr>
              <w:t>redis</w:t>
            </w:r>
            <w:proofErr w:type="spellEnd"/>
            <w:r w:rsidRPr="008E2743">
              <w:rPr>
                <w:rFonts w:ascii="Courier New" w:eastAsia="Times New Roman" w:hAnsi="Courier New" w:cs="Courier New"/>
                <w:sz w:val="20"/>
                <w:szCs w:val="20"/>
                <w:lang w:val="en-AE" w:eastAsia="en-AE"/>
              </w:rPr>
              <w:t>-cli ping</w:t>
            </w:r>
            <w:r w:rsidRPr="008E2743">
              <w:rPr>
                <w:rFonts w:ascii="Times New Roman" w:eastAsia="Times New Roman" w:hAnsi="Times New Roman" w:cs="Times New Roman"/>
                <w:sz w:val="24"/>
                <w:szCs w:val="24"/>
                <w:lang w:val="en-AE" w:eastAsia="en-AE"/>
              </w:rPr>
              <w:t>, </w:t>
            </w:r>
            <w:r w:rsidRPr="008E2743">
              <w:rPr>
                <w:rFonts w:ascii="Courier New" w:eastAsia="Times New Roman" w:hAnsi="Courier New" w:cs="Courier New"/>
                <w:sz w:val="20"/>
                <w:szCs w:val="20"/>
                <w:lang w:val="en-AE" w:eastAsia="en-AE"/>
              </w:rPr>
              <w:t>/actuator/health</w:t>
            </w:r>
          </w:p>
        </w:tc>
        <w:tc>
          <w:tcPr>
            <w:tcW w:w="0" w:type="auto"/>
            <w:hideMark/>
          </w:tcPr>
          <w:p w14:paraId="155384E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5/5 green</w:t>
            </w:r>
          </w:p>
        </w:tc>
      </w:tr>
      <w:tr w:rsidR="008E2743" w:rsidRPr="008E2743" w14:paraId="696B59E5" w14:textId="77777777" w:rsidTr="008F3137">
        <w:tc>
          <w:tcPr>
            <w:cnfStyle w:val="001000000000" w:firstRow="0" w:lastRow="0" w:firstColumn="1" w:lastColumn="0" w:oddVBand="0" w:evenVBand="0" w:oddHBand="0" w:evenHBand="0" w:firstRowFirstColumn="0" w:firstRowLastColumn="0" w:lastRowFirstColumn="0" w:lastRowLastColumn="0"/>
            <w:tcW w:w="0" w:type="auto"/>
            <w:hideMark/>
          </w:tcPr>
          <w:p w14:paraId="3E7F1952"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Documentation-site validation</w:t>
            </w:r>
          </w:p>
        </w:tc>
        <w:tc>
          <w:tcPr>
            <w:tcW w:w="0" w:type="auto"/>
            <w:hideMark/>
          </w:tcPr>
          <w:p w14:paraId="2CFB3CC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Build, type-checking, </w:t>
            </w:r>
            <w:proofErr w:type="spellStart"/>
            <w:r w:rsidRPr="008E2743">
              <w:rPr>
                <w:rFonts w:ascii="Times New Roman" w:eastAsia="Times New Roman" w:hAnsi="Times New Roman" w:cs="Times New Roman"/>
                <w:sz w:val="24"/>
                <w:szCs w:val="24"/>
                <w:lang w:val="en-AE" w:eastAsia="en-AE"/>
              </w:rPr>
              <w:t>OpenAPI</w:t>
            </w:r>
            <w:proofErr w:type="spellEnd"/>
            <w:r w:rsidRPr="008E2743">
              <w:rPr>
                <w:rFonts w:ascii="Times New Roman" w:eastAsia="Times New Roman" w:hAnsi="Times New Roman" w:cs="Times New Roman"/>
                <w:sz w:val="24"/>
                <w:szCs w:val="24"/>
                <w:lang w:val="en-AE" w:eastAsia="en-AE"/>
              </w:rPr>
              <w:t xml:space="preserve"> regeneration, developer-experience checklist</w:t>
            </w:r>
          </w:p>
        </w:tc>
        <w:tc>
          <w:tcPr>
            <w:tcW w:w="0" w:type="auto"/>
            <w:hideMark/>
          </w:tcPr>
          <w:p w14:paraId="3D56630C"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3 build probes, 1 regeneration probe, 8 developer-experience probes</w:t>
            </w:r>
          </w:p>
        </w:tc>
        <w:tc>
          <w:tcPr>
            <w:tcW w:w="0" w:type="auto"/>
            <w:hideMark/>
          </w:tcPr>
          <w:p w14:paraId="3622A045"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12/12 pass</w:t>
            </w:r>
          </w:p>
        </w:tc>
      </w:tr>
      <w:tr w:rsidR="008E2743" w:rsidRPr="008E2743" w14:paraId="1ABF9890" w14:textId="77777777" w:rsidTr="008F3137">
        <w:tc>
          <w:tcPr>
            <w:cnfStyle w:val="001000000000" w:firstRow="0" w:lastRow="0" w:firstColumn="1" w:lastColumn="0" w:oddVBand="0" w:evenVBand="0" w:oddHBand="0" w:evenHBand="0" w:firstRowFirstColumn="0" w:firstRowLastColumn="0" w:lastRowFirstColumn="0" w:lastRowLastColumn="0"/>
            <w:tcW w:w="0" w:type="auto"/>
            <w:hideMark/>
          </w:tcPr>
          <w:p w14:paraId="5664966F"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Functional acceptance</w:t>
            </w:r>
          </w:p>
        </w:tc>
        <w:tc>
          <w:tcPr>
            <w:tcW w:w="0" w:type="auto"/>
            <w:hideMark/>
          </w:tcPr>
          <w:p w14:paraId="6BEBFDE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19 acceptance cases</w:t>
            </w:r>
          </w:p>
        </w:tc>
        <w:tc>
          <w:tcPr>
            <w:tcW w:w="0" w:type="auto"/>
            <w:hideMark/>
          </w:tcPr>
          <w:p w14:paraId="5778A87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UC-1, UC-2, UC-4, and UC-5 primary and alternate paths together with prerequisite primitives</w:t>
            </w:r>
          </w:p>
        </w:tc>
        <w:tc>
          <w:tcPr>
            <w:tcW w:w="0" w:type="auto"/>
            <w:hideMark/>
          </w:tcPr>
          <w:p w14:paraId="4AE3A862"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19/19 pass</w:t>
            </w:r>
          </w:p>
        </w:tc>
      </w:tr>
    </w:tbl>
    <w:p w14:paraId="694642DC" w14:textId="77777777" w:rsidR="008E2743" w:rsidRPr="00291056" w:rsidRDefault="008E2743" w:rsidP="00291056">
      <w:pPr>
        <w:spacing w:before="100" w:beforeAutospacing="1" w:after="100" w:afterAutospacing="1" w:line="240" w:lineRule="auto"/>
        <w:rPr>
          <w:rFonts w:ascii="Times New Roman" w:eastAsia="Times New Roman" w:hAnsi="Times New Roman" w:cs="Times New Roman"/>
          <w:sz w:val="24"/>
          <w:szCs w:val="24"/>
          <w:lang w:val="en-AE" w:eastAsia="en-AE"/>
        </w:rPr>
      </w:pPr>
    </w:p>
    <w:p w14:paraId="00CABC4A" w14:textId="77777777" w:rsidR="00291056" w:rsidRPr="00291056" w:rsidRDefault="00291056" w:rsidP="00C617C2">
      <w:p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lastRenderedPageBreak/>
        <w:t>The system’s dependency footprint falls into three clear tiers, shown in Table 8.4. Backend and frontend dependency counts are moderate for frameworks of their class, whereas the documentation site introduces a smaller documentation-focused package set. The most analytically significant result is that all three SDKs maintain zero external dependencies, reducing the supply-chain surface at the integration point to zero.</w:t>
      </w:r>
    </w:p>
    <w:p w14:paraId="7CA6099E"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b/>
          <w:bCs/>
          <w:sz w:val="24"/>
          <w:szCs w:val="24"/>
          <w:lang w:val="en-AE" w:eastAsia="en-AE"/>
        </w:rPr>
        <w:t>Table 8.4. Declared direct dependencies by component</w:t>
      </w:r>
    </w:p>
    <w:tbl>
      <w:tblPr>
        <w:tblStyle w:val="GridTable1Light"/>
        <w:tblW w:w="0" w:type="auto"/>
        <w:tblLook w:val="04A0" w:firstRow="1" w:lastRow="0" w:firstColumn="1" w:lastColumn="0" w:noHBand="0" w:noVBand="1"/>
      </w:tblPr>
      <w:tblGrid>
        <w:gridCol w:w="1989"/>
        <w:gridCol w:w="2818"/>
        <w:gridCol w:w="4543"/>
      </w:tblGrid>
      <w:tr w:rsidR="00291056" w:rsidRPr="00291056" w14:paraId="3FF8423E"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BEF15"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Component</w:t>
            </w:r>
          </w:p>
        </w:tc>
        <w:tc>
          <w:tcPr>
            <w:tcW w:w="0" w:type="auto"/>
            <w:hideMark/>
          </w:tcPr>
          <w:p w14:paraId="129FC13D"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Declared direct dependencies</w:t>
            </w:r>
          </w:p>
        </w:tc>
        <w:tc>
          <w:tcPr>
            <w:tcW w:w="0" w:type="auto"/>
            <w:hideMark/>
          </w:tcPr>
          <w:p w14:paraId="15C4F503"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Evidence</w:t>
            </w:r>
          </w:p>
        </w:tc>
      </w:tr>
      <w:tr w:rsidR="00291056" w:rsidRPr="00291056" w14:paraId="3C237271"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212094F"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Backend</w:t>
            </w:r>
          </w:p>
        </w:tc>
        <w:tc>
          <w:tcPr>
            <w:tcW w:w="0" w:type="auto"/>
            <w:hideMark/>
          </w:tcPr>
          <w:p w14:paraId="78FBEBC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Approximately 17 dependencies</w:t>
            </w:r>
          </w:p>
        </w:tc>
        <w:tc>
          <w:tcPr>
            <w:tcW w:w="0" w:type="auto"/>
            <w:hideMark/>
          </w:tcPr>
          <w:p w14:paraId="7391D19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backend/</w:t>
            </w:r>
            <w:proofErr w:type="spellStart"/>
            <w:r w:rsidRPr="00291056">
              <w:rPr>
                <w:rFonts w:ascii="Courier New" w:eastAsia="Times New Roman" w:hAnsi="Courier New" w:cs="Courier New"/>
                <w:sz w:val="20"/>
                <w:szCs w:val="20"/>
                <w:lang w:val="en-AE" w:eastAsia="en-AE"/>
              </w:rPr>
              <w:t>build.gradle</w:t>
            </w:r>
            <w:proofErr w:type="spellEnd"/>
          </w:p>
        </w:tc>
      </w:tr>
      <w:tr w:rsidR="00291056" w:rsidRPr="00291056" w14:paraId="3F62DED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6EA1D03"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Frontend</w:t>
            </w:r>
          </w:p>
        </w:tc>
        <w:tc>
          <w:tcPr>
            <w:tcW w:w="0" w:type="auto"/>
            <w:hideMark/>
          </w:tcPr>
          <w:p w14:paraId="4E67CC43"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Approximately 19 production packages</w:t>
            </w:r>
          </w:p>
        </w:tc>
        <w:tc>
          <w:tcPr>
            <w:tcW w:w="0" w:type="auto"/>
            <w:hideMark/>
          </w:tcPr>
          <w:p w14:paraId="7F140DD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packages/web/</w:t>
            </w:r>
            <w:proofErr w:type="spellStart"/>
            <w:r w:rsidRPr="00291056">
              <w:rPr>
                <w:rFonts w:ascii="Courier New" w:eastAsia="Times New Roman" w:hAnsi="Courier New" w:cs="Courier New"/>
                <w:sz w:val="20"/>
                <w:szCs w:val="20"/>
                <w:lang w:val="en-AE" w:eastAsia="en-AE"/>
              </w:rPr>
              <w:t>package.json</w:t>
            </w:r>
            <w:proofErr w:type="spellEnd"/>
          </w:p>
        </w:tc>
      </w:tr>
      <w:tr w:rsidR="00291056" w:rsidRPr="00291056" w14:paraId="78F9788F"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4F0BEF17"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Documentation site</w:t>
            </w:r>
          </w:p>
        </w:tc>
        <w:tc>
          <w:tcPr>
            <w:tcW w:w="0" w:type="auto"/>
            <w:hideMark/>
          </w:tcPr>
          <w:p w14:paraId="17E03168"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11 production packages</w:t>
            </w:r>
          </w:p>
        </w:tc>
        <w:tc>
          <w:tcPr>
            <w:tcW w:w="0" w:type="auto"/>
            <w:hideMark/>
          </w:tcPr>
          <w:p w14:paraId="0ED4136A"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docs/</w:t>
            </w:r>
            <w:proofErr w:type="spellStart"/>
            <w:r w:rsidRPr="00291056">
              <w:rPr>
                <w:rFonts w:ascii="Courier New" w:eastAsia="Times New Roman" w:hAnsi="Courier New" w:cs="Courier New"/>
                <w:sz w:val="20"/>
                <w:szCs w:val="20"/>
                <w:lang w:val="en-AE" w:eastAsia="en-AE"/>
              </w:rPr>
              <w:t>package.json</w:t>
            </w:r>
            <w:proofErr w:type="spellEnd"/>
          </w:p>
        </w:tc>
      </w:tr>
      <w:tr w:rsidR="00291056" w:rsidRPr="00291056" w14:paraId="6A01838D"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159308DA"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JavaScript SDK</w:t>
            </w:r>
          </w:p>
        </w:tc>
        <w:tc>
          <w:tcPr>
            <w:tcW w:w="0" w:type="auto"/>
            <w:hideMark/>
          </w:tcPr>
          <w:p w14:paraId="44C7534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0 external dependencies</w:t>
            </w:r>
          </w:p>
        </w:tc>
        <w:tc>
          <w:tcPr>
            <w:tcW w:w="0" w:type="auto"/>
            <w:hideMark/>
          </w:tcPr>
          <w:p w14:paraId="2DD1F06E"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Uses native </w:t>
            </w:r>
            <w:r w:rsidRPr="00291056">
              <w:rPr>
                <w:rFonts w:ascii="Courier New" w:eastAsia="Times New Roman" w:hAnsi="Courier New" w:cs="Courier New"/>
                <w:sz w:val="20"/>
                <w:szCs w:val="20"/>
                <w:lang w:val="en-AE" w:eastAsia="en-AE"/>
              </w:rPr>
              <w:t>fetch</w:t>
            </w:r>
            <w:r w:rsidRPr="00291056">
              <w:rPr>
                <w:rFonts w:ascii="Times New Roman" w:eastAsia="Times New Roman" w:hAnsi="Times New Roman" w:cs="Times New Roman"/>
                <w:sz w:val="24"/>
                <w:szCs w:val="24"/>
                <w:lang w:val="en-AE" w:eastAsia="en-AE"/>
              </w:rPr>
              <w:t> from Node.js 18</w:t>
            </w:r>
          </w:p>
        </w:tc>
      </w:tr>
      <w:tr w:rsidR="00291056" w:rsidRPr="00291056" w14:paraId="59AEC8FD"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57209F06"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Java SDK</w:t>
            </w:r>
          </w:p>
        </w:tc>
        <w:tc>
          <w:tcPr>
            <w:tcW w:w="0" w:type="auto"/>
            <w:hideMark/>
          </w:tcPr>
          <w:p w14:paraId="19818B1D"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0 external dependencies</w:t>
            </w:r>
          </w:p>
        </w:tc>
        <w:tc>
          <w:tcPr>
            <w:tcW w:w="0" w:type="auto"/>
            <w:hideMark/>
          </w:tcPr>
          <w:p w14:paraId="19C29A8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Uses </w:t>
            </w:r>
            <w:proofErr w:type="spellStart"/>
            <w:proofErr w:type="gramStart"/>
            <w:r w:rsidRPr="00291056">
              <w:rPr>
                <w:rFonts w:ascii="Courier New" w:eastAsia="Times New Roman" w:hAnsi="Courier New" w:cs="Courier New"/>
                <w:sz w:val="20"/>
                <w:szCs w:val="20"/>
                <w:lang w:val="en-AE" w:eastAsia="en-AE"/>
              </w:rPr>
              <w:t>java.net.http</w:t>
            </w:r>
            <w:proofErr w:type="gramEnd"/>
            <w:r w:rsidRPr="00291056">
              <w:rPr>
                <w:rFonts w:ascii="Courier New" w:eastAsia="Times New Roman" w:hAnsi="Courier New" w:cs="Courier New"/>
                <w:sz w:val="20"/>
                <w:szCs w:val="20"/>
                <w:lang w:val="en-AE" w:eastAsia="en-AE"/>
              </w:rPr>
              <w:t>.HttpClient</w:t>
            </w:r>
            <w:proofErr w:type="spellEnd"/>
            <w:r w:rsidRPr="00291056">
              <w:rPr>
                <w:rFonts w:ascii="Times New Roman" w:eastAsia="Times New Roman" w:hAnsi="Times New Roman" w:cs="Times New Roman"/>
                <w:sz w:val="24"/>
                <w:szCs w:val="24"/>
                <w:lang w:val="en-AE" w:eastAsia="en-AE"/>
              </w:rPr>
              <w:t> from JDK 11</w:t>
            </w:r>
          </w:p>
        </w:tc>
      </w:tr>
      <w:tr w:rsidR="00291056" w:rsidRPr="00291056" w14:paraId="5E46F46A"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21618899"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Python SDK</w:t>
            </w:r>
          </w:p>
        </w:tc>
        <w:tc>
          <w:tcPr>
            <w:tcW w:w="0" w:type="auto"/>
            <w:hideMark/>
          </w:tcPr>
          <w:p w14:paraId="35C224A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0 external dependencies</w:t>
            </w:r>
          </w:p>
        </w:tc>
        <w:tc>
          <w:tcPr>
            <w:tcW w:w="0" w:type="auto"/>
            <w:hideMark/>
          </w:tcPr>
          <w:p w14:paraId="7404268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Uses </w:t>
            </w:r>
            <w:proofErr w:type="spellStart"/>
            <w:proofErr w:type="gramStart"/>
            <w:r w:rsidRPr="00291056">
              <w:rPr>
                <w:rFonts w:ascii="Courier New" w:eastAsia="Times New Roman" w:hAnsi="Courier New" w:cs="Courier New"/>
                <w:sz w:val="20"/>
                <w:szCs w:val="20"/>
                <w:lang w:val="en-AE" w:eastAsia="en-AE"/>
              </w:rPr>
              <w:t>urllib.request</w:t>
            </w:r>
            <w:proofErr w:type="spellEnd"/>
            <w:proofErr w:type="gramEnd"/>
            <w:r w:rsidRPr="00291056">
              <w:rPr>
                <w:rFonts w:ascii="Times New Roman" w:eastAsia="Times New Roman" w:hAnsi="Times New Roman" w:cs="Times New Roman"/>
                <w:sz w:val="24"/>
                <w:szCs w:val="24"/>
                <w:lang w:val="en-AE" w:eastAsia="en-AE"/>
              </w:rPr>
              <w:t> from the standard library</w:t>
            </w:r>
          </w:p>
        </w:tc>
      </w:tr>
    </w:tbl>
    <w:p w14:paraId="79124F9F" w14:textId="77777777" w:rsidR="008E2743" w:rsidRDefault="008E2743" w:rsidP="00C617C2">
      <w:pPr>
        <w:pStyle w:val="NormalWeb"/>
        <w:jc w:val="both"/>
      </w:pPr>
      <w:r>
        <w:t>The deployment profile of the runtime is presented in Table 8.5. The operational surface of a non-development deployment is intentionally small, with only two environment variables requiring explicit operator input and all other settings defaulted for convenience. A further deployment-strengthening decision is the consolidation of approximately thirty exploratory migrations into a single canonical Flyway migration, allowing a fresh database to reach the target schema in one reproducible step.</w:t>
      </w:r>
    </w:p>
    <w:p w14:paraId="2DFB349B" w14:textId="77777777" w:rsidR="00291056" w:rsidRDefault="00291056" w:rsidP="00291056">
      <w:pPr>
        <w:spacing w:before="100" w:beforeAutospacing="1" w:after="100" w:afterAutospacing="1" w:line="240" w:lineRule="auto"/>
        <w:rPr>
          <w:rFonts w:ascii="Times New Roman" w:eastAsia="Times New Roman" w:hAnsi="Times New Roman" w:cs="Times New Roman"/>
          <w:b/>
          <w:bCs/>
          <w:sz w:val="24"/>
          <w:szCs w:val="24"/>
          <w:lang w:val="en-AE" w:eastAsia="en-AE"/>
        </w:rPr>
      </w:pPr>
      <w:r w:rsidRPr="00291056">
        <w:rPr>
          <w:rFonts w:ascii="Times New Roman" w:eastAsia="Times New Roman" w:hAnsi="Times New Roman" w:cs="Times New Roman"/>
          <w:b/>
          <w:bCs/>
          <w:sz w:val="24"/>
          <w:szCs w:val="24"/>
          <w:lang w:val="en-AE" w:eastAsia="en-AE"/>
        </w:rPr>
        <w:t>Table 8.5. Deployment profile of the delivered runtime</w:t>
      </w:r>
    </w:p>
    <w:tbl>
      <w:tblPr>
        <w:tblStyle w:val="GridTable1Light"/>
        <w:tblW w:w="5000" w:type="pct"/>
        <w:tblLayout w:type="fixed"/>
        <w:tblLook w:val="04A0" w:firstRow="1" w:lastRow="0" w:firstColumn="1" w:lastColumn="0" w:noHBand="0" w:noVBand="1"/>
      </w:tblPr>
      <w:tblGrid>
        <w:gridCol w:w="2405"/>
        <w:gridCol w:w="2577"/>
        <w:gridCol w:w="4368"/>
      </w:tblGrid>
      <w:tr w:rsidR="008E2743" w:rsidRPr="008E2743" w14:paraId="421CA4F7" w14:textId="77777777" w:rsidTr="008F3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pct"/>
            <w:hideMark/>
          </w:tcPr>
          <w:p w14:paraId="5CFE258E"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Property</w:t>
            </w:r>
          </w:p>
        </w:tc>
        <w:tc>
          <w:tcPr>
            <w:tcW w:w="1378" w:type="pct"/>
            <w:hideMark/>
          </w:tcPr>
          <w:p w14:paraId="1CF3A336"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Value</w:t>
            </w:r>
          </w:p>
        </w:tc>
        <w:tc>
          <w:tcPr>
            <w:tcW w:w="2336" w:type="pct"/>
            <w:hideMark/>
          </w:tcPr>
          <w:p w14:paraId="49C9144D"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Evidence</w:t>
            </w:r>
          </w:p>
        </w:tc>
      </w:tr>
      <w:tr w:rsidR="008E2743" w:rsidRPr="008E2743" w14:paraId="075E077E" w14:textId="77777777" w:rsidTr="008F3137">
        <w:tc>
          <w:tcPr>
            <w:cnfStyle w:val="001000000000" w:firstRow="0" w:lastRow="0" w:firstColumn="1" w:lastColumn="0" w:oddVBand="0" w:evenVBand="0" w:oddHBand="0" w:evenHBand="0" w:firstRowFirstColumn="0" w:firstRowLastColumn="0" w:lastRowFirstColumn="0" w:lastRowLastColumn="0"/>
            <w:tcW w:w="1286" w:type="pct"/>
            <w:hideMark/>
          </w:tcPr>
          <w:p w14:paraId="5FF16D26"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Runtime containers</w:t>
            </w:r>
          </w:p>
        </w:tc>
        <w:tc>
          <w:tcPr>
            <w:tcW w:w="1378" w:type="pct"/>
            <w:hideMark/>
          </w:tcPr>
          <w:p w14:paraId="4BF52757"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5 containers: </w:t>
            </w:r>
            <w:proofErr w:type="spellStart"/>
            <w:r w:rsidRPr="008E2743">
              <w:rPr>
                <w:rFonts w:ascii="Courier New" w:eastAsia="Times New Roman" w:hAnsi="Courier New" w:cs="Courier New"/>
                <w:sz w:val="20"/>
                <w:szCs w:val="20"/>
                <w:lang w:val="en-AE" w:eastAsia="en-AE"/>
              </w:rPr>
              <w:t>postgres</w:t>
            </w:r>
            <w:proofErr w:type="spellEnd"/>
            <w:r w:rsidRPr="008E2743">
              <w:rPr>
                <w:rFonts w:ascii="Times New Roman" w:eastAsia="Times New Roman" w:hAnsi="Times New Roman" w:cs="Times New Roman"/>
                <w:sz w:val="24"/>
                <w:szCs w:val="24"/>
                <w:lang w:val="en-AE" w:eastAsia="en-AE"/>
              </w:rPr>
              <w:t>, </w:t>
            </w:r>
            <w:proofErr w:type="spellStart"/>
            <w:r w:rsidRPr="008E2743">
              <w:rPr>
                <w:rFonts w:ascii="Courier New" w:eastAsia="Times New Roman" w:hAnsi="Courier New" w:cs="Courier New"/>
                <w:sz w:val="20"/>
                <w:szCs w:val="20"/>
                <w:lang w:val="en-AE" w:eastAsia="en-AE"/>
              </w:rPr>
              <w:t>clickhouse</w:t>
            </w:r>
            <w:proofErr w:type="spellEnd"/>
            <w:r w:rsidRPr="008E2743">
              <w:rPr>
                <w:rFonts w:ascii="Times New Roman" w:eastAsia="Times New Roman" w:hAnsi="Times New Roman" w:cs="Times New Roman"/>
                <w:sz w:val="24"/>
                <w:szCs w:val="24"/>
                <w:lang w:val="en-AE" w:eastAsia="en-AE"/>
              </w:rPr>
              <w:t>, </w:t>
            </w:r>
            <w:proofErr w:type="spellStart"/>
            <w:r w:rsidRPr="008E2743">
              <w:rPr>
                <w:rFonts w:ascii="Courier New" w:eastAsia="Times New Roman" w:hAnsi="Courier New" w:cs="Courier New"/>
                <w:sz w:val="20"/>
                <w:szCs w:val="20"/>
                <w:lang w:val="en-AE" w:eastAsia="en-AE"/>
              </w:rPr>
              <w:t>kafka</w:t>
            </w:r>
            <w:proofErr w:type="spellEnd"/>
            <w:r w:rsidRPr="008E2743">
              <w:rPr>
                <w:rFonts w:ascii="Times New Roman" w:eastAsia="Times New Roman" w:hAnsi="Times New Roman" w:cs="Times New Roman"/>
                <w:sz w:val="24"/>
                <w:szCs w:val="24"/>
                <w:lang w:val="en-AE" w:eastAsia="en-AE"/>
              </w:rPr>
              <w:t>, </w:t>
            </w:r>
            <w:proofErr w:type="spellStart"/>
            <w:r w:rsidRPr="008E2743">
              <w:rPr>
                <w:rFonts w:ascii="Courier New" w:eastAsia="Times New Roman" w:hAnsi="Courier New" w:cs="Courier New"/>
                <w:sz w:val="20"/>
                <w:szCs w:val="20"/>
                <w:lang w:val="en-AE" w:eastAsia="en-AE"/>
              </w:rPr>
              <w:t>redis</w:t>
            </w:r>
            <w:proofErr w:type="spellEnd"/>
            <w:r w:rsidRPr="008E2743">
              <w:rPr>
                <w:rFonts w:ascii="Times New Roman" w:eastAsia="Times New Roman" w:hAnsi="Times New Roman" w:cs="Times New Roman"/>
                <w:sz w:val="24"/>
                <w:szCs w:val="24"/>
                <w:lang w:val="en-AE" w:eastAsia="en-AE"/>
              </w:rPr>
              <w:t>, </w:t>
            </w:r>
            <w:r w:rsidRPr="008E2743">
              <w:rPr>
                <w:rFonts w:ascii="Courier New" w:eastAsia="Times New Roman" w:hAnsi="Courier New" w:cs="Courier New"/>
                <w:sz w:val="20"/>
                <w:szCs w:val="20"/>
                <w:lang w:val="en-AE" w:eastAsia="en-AE"/>
              </w:rPr>
              <w:t>backend</w:t>
            </w:r>
          </w:p>
        </w:tc>
        <w:tc>
          <w:tcPr>
            <w:tcW w:w="2336" w:type="pct"/>
            <w:hideMark/>
          </w:tcPr>
          <w:p w14:paraId="16F31AF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infra/docker/docker-</w:t>
            </w:r>
            <w:proofErr w:type="spellStart"/>
            <w:r w:rsidRPr="008E2743">
              <w:rPr>
                <w:rFonts w:ascii="Courier New" w:eastAsia="Times New Roman" w:hAnsi="Courier New" w:cs="Courier New"/>
                <w:sz w:val="20"/>
                <w:szCs w:val="20"/>
                <w:lang w:val="en-AE" w:eastAsia="en-AE"/>
              </w:rPr>
              <w:t>compose.yml</w:t>
            </w:r>
            <w:proofErr w:type="spellEnd"/>
          </w:p>
        </w:tc>
      </w:tr>
      <w:tr w:rsidR="008E2743" w:rsidRPr="008E2743" w14:paraId="192DB1EC" w14:textId="77777777" w:rsidTr="008F3137">
        <w:tc>
          <w:tcPr>
            <w:cnfStyle w:val="001000000000" w:firstRow="0" w:lastRow="0" w:firstColumn="1" w:lastColumn="0" w:oddVBand="0" w:evenVBand="0" w:oddHBand="0" w:evenHBand="0" w:firstRowFirstColumn="0" w:firstRowLastColumn="0" w:lastRowFirstColumn="0" w:lastRowLastColumn="0"/>
            <w:tcW w:w="1286" w:type="pct"/>
            <w:hideMark/>
          </w:tcPr>
          <w:p w14:paraId="3D52221F"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Cold-start time to dashboard-ready state</w:t>
            </w:r>
          </w:p>
        </w:tc>
        <w:tc>
          <w:tcPr>
            <w:tcW w:w="1378" w:type="pct"/>
            <w:hideMark/>
          </w:tcPr>
          <w:p w14:paraId="12F3E5B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Approximately 30 seconds</w:t>
            </w:r>
          </w:p>
        </w:tc>
        <w:tc>
          <w:tcPr>
            <w:tcW w:w="2336" w:type="pct"/>
            <w:hideMark/>
          </w:tcPr>
          <w:p w14:paraId="31BF766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Implementation evidence cited in the source chapter</w:t>
            </w:r>
          </w:p>
        </w:tc>
      </w:tr>
      <w:tr w:rsidR="008E2743" w:rsidRPr="008E2743" w14:paraId="6E2875BB" w14:textId="77777777" w:rsidTr="008F3137">
        <w:tc>
          <w:tcPr>
            <w:cnfStyle w:val="001000000000" w:firstRow="0" w:lastRow="0" w:firstColumn="1" w:lastColumn="0" w:oddVBand="0" w:evenVBand="0" w:oddHBand="0" w:evenHBand="0" w:firstRowFirstColumn="0" w:firstRowLastColumn="0" w:lastRowFirstColumn="0" w:lastRowLastColumn="0"/>
            <w:tcW w:w="1286" w:type="pct"/>
            <w:hideMark/>
          </w:tcPr>
          <w:p w14:paraId="090F6B2D"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Flyway migrations applied at startup</w:t>
            </w:r>
          </w:p>
        </w:tc>
        <w:tc>
          <w:tcPr>
            <w:tcW w:w="1378" w:type="pct"/>
            <w:hideMark/>
          </w:tcPr>
          <w:p w14:paraId="2F8F58E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4 sequenced migrations (V1–V4)</w:t>
            </w:r>
          </w:p>
        </w:tc>
        <w:tc>
          <w:tcPr>
            <w:tcW w:w="2336" w:type="pct"/>
            <w:hideMark/>
          </w:tcPr>
          <w:p w14:paraId="2952F25C"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/main/resources/</w:t>
            </w:r>
            <w:proofErr w:type="spellStart"/>
            <w:r w:rsidRPr="008E2743">
              <w:rPr>
                <w:rFonts w:ascii="Courier New" w:eastAsia="Times New Roman" w:hAnsi="Courier New" w:cs="Courier New"/>
                <w:sz w:val="20"/>
                <w:szCs w:val="20"/>
                <w:lang w:val="en-AE" w:eastAsia="en-AE"/>
              </w:rPr>
              <w:t>db</w:t>
            </w:r>
            <w:proofErr w:type="spellEnd"/>
            <w:r w:rsidRPr="008E2743">
              <w:rPr>
                <w:rFonts w:ascii="Courier New" w:eastAsia="Times New Roman" w:hAnsi="Courier New" w:cs="Courier New"/>
                <w:sz w:val="20"/>
                <w:szCs w:val="20"/>
                <w:lang w:val="en-AE" w:eastAsia="en-AE"/>
              </w:rPr>
              <w:t>/migration/V1__schema.sql</w:t>
            </w:r>
            <w:r w:rsidRPr="008E2743">
              <w:rPr>
                <w:rFonts w:ascii="Times New Roman" w:eastAsia="Times New Roman" w:hAnsi="Times New Roman" w:cs="Times New Roman"/>
                <w:sz w:val="24"/>
                <w:szCs w:val="24"/>
                <w:lang w:val="en-AE" w:eastAsia="en-AE"/>
              </w:rPr>
              <w:t xml:space="preserve"> together with </w:t>
            </w:r>
            <w:r w:rsidRPr="008E2743">
              <w:rPr>
                <w:rFonts w:ascii="Courier New" w:eastAsia="Times New Roman" w:hAnsi="Courier New" w:cs="Courier New"/>
                <w:sz w:val="20"/>
                <w:szCs w:val="20"/>
                <w:lang w:val="en-AE" w:eastAsia="en-AE"/>
              </w:rPr>
              <w:t>V2__security_scans.sql</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V3__load_tests.sql</w:t>
            </w:r>
            <w:r w:rsidRPr="008E2743">
              <w:rPr>
                <w:rFonts w:ascii="Times New Roman" w:eastAsia="Times New Roman" w:hAnsi="Times New Roman" w:cs="Times New Roman"/>
                <w:sz w:val="24"/>
                <w:szCs w:val="24"/>
                <w:lang w:val="en-AE" w:eastAsia="en-AE"/>
              </w:rPr>
              <w:t xml:space="preserve">, and </w:t>
            </w:r>
            <w:r w:rsidRPr="008E2743">
              <w:rPr>
                <w:rFonts w:ascii="Courier New" w:eastAsia="Times New Roman" w:hAnsi="Courier New" w:cs="Courier New"/>
                <w:sz w:val="20"/>
                <w:szCs w:val="20"/>
                <w:lang w:val="en-AE" w:eastAsia="en-AE"/>
              </w:rPr>
              <w:t>V4__security_scan_analysis.sql</w:t>
            </w:r>
          </w:p>
        </w:tc>
      </w:tr>
      <w:tr w:rsidR="008E2743" w:rsidRPr="008E2743" w14:paraId="50DD6D88" w14:textId="77777777" w:rsidTr="008F3137">
        <w:tc>
          <w:tcPr>
            <w:cnfStyle w:val="001000000000" w:firstRow="0" w:lastRow="0" w:firstColumn="1" w:lastColumn="0" w:oddVBand="0" w:evenVBand="0" w:oddHBand="0" w:evenHBand="0" w:firstRowFirstColumn="0" w:firstRowLastColumn="0" w:lastRowFirstColumn="0" w:lastRowLastColumn="0"/>
            <w:tcW w:w="1286" w:type="pct"/>
            <w:hideMark/>
          </w:tcPr>
          <w:p w14:paraId="21397D9F" w14:textId="77777777" w:rsidR="008E2743" w:rsidRPr="008E2743" w:rsidRDefault="008E2743" w:rsidP="008E2743">
            <w:pPr>
              <w:rPr>
                <w:rFonts w:ascii="Times New Roman" w:eastAsia="Times New Roman" w:hAnsi="Times New Roman" w:cs="Times New Roman"/>
                <w:sz w:val="24"/>
                <w:szCs w:val="24"/>
                <w:lang w:val="en-AE" w:eastAsia="en-AE"/>
              </w:rPr>
            </w:pPr>
            <w:proofErr w:type="spellStart"/>
            <w:r w:rsidRPr="008E2743">
              <w:rPr>
                <w:rFonts w:ascii="Times New Roman" w:eastAsia="Times New Roman" w:hAnsi="Times New Roman" w:cs="Times New Roman"/>
                <w:sz w:val="24"/>
                <w:szCs w:val="24"/>
                <w:lang w:val="en-AE" w:eastAsia="en-AE"/>
              </w:rPr>
              <w:lastRenderedPageBreak/>
              <w:t>ClickHouse</w:t>
            </w:r>
            <w:proofErr w:type="spellEnd"/>
            <w:r w:rsidRPr="008E2743">
              <w:rPr>
                <w:rFonts w:ascii="Times New Roman" w:eastAsia="Times New Roman" w:hAnsi="Times New Roman" w:cs="Times New Roman"/>
                <w:sz w:val="24"/>
                <w:szCs w:val="24"/>
                <w:lang w:val="en-AE" w:eastAsia="en-AE"/>
              </w:rPr>
              <w:t xml:space="preserve"> initialisation scripts</w:t>
            </w:r>
          </w:p>
        </w:tc>
        <w:tc>
          <w:tcPr>
            <w:tcW w:w="1378" w:type="pct"/>
            <w:hideMark/>
          </w:tcPr>
          <w:p w14:paraId="35950BD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 script</w:t>
            </w:r>
          </w:p>
        </w:tc>
        <w:tc>
          <w:tcPr>
            <w:tcW w:w="2336" w:type="pct"/>
            <w:hideMark/>
          </w:tcPr>
          <w:p w14:paraId="31F2F63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Courier New" w:eastAsia="Times New Roman" w:hAnsi="Courier New" w:cs="Courier New"/>
                <w:sz w:val="20"/>
                <w:szCs w:val="20"/>
                <w:lang w:val="en-AE" w:eastAsia="en-AE"/>
              </w:rPr>
              <w:t>backend/</w:t>
            </w:r>
            <w:proofErr w:type="spellStart"/>
            <w:r w:rsidRPr="008E2743">
              <w:rPr>
                <w:rFonts w:ascii="Courier New" w:eastAsia="Times New Roman" w:hAnsi="Courier New" w:cs="Courier New"/>
                <w:sz w:val="20"/>
                <w:szCs w:val="20"/>
                <w:lang w:val="en-AE" w:eastAsia="en-AE"/>
              </w:rPr>
              <w:t>src</w:t>
            </w:r>
            <w:proofErr w:type="spellEnd"/>
            <w:r w:rsidRPr="008E2743">
              <w:rPr>
                <w:rFonts w:ascii="Courier New" w:eastAsia="Times New Roman" w:hAnsi="Courier New" w:cs="Courier New"/>
                <w:sz w:val="20"/>
                <w:szCs w:val="20"/>
                <w:lang w:val="en-AE" w:eastAsia="en-AE"/>
              </w:rPr>
              <w:t>/main/resources/</w:t>
            </w:r>
            <w:proofErr w:type="spellStart"/>
            <w:r w:rsidRPr="008E2743">
              <w:rPr>
                <w:rFonts w:ascii="Courier New" w:eastAsia="Times New Roman" w:hAnsi="Courier New" w:cs="Courier New"/>
                <w:sz w:val="20"/>
                <w:szCs w:val="20"/>
                <w:lang w:val="en-AE" w:eastAsia="en-AE"/>
              </w:rPr>
              <w:t>clickhouse</w:t>
            </w:r>
            <w:proofErr w:type="spellEnd"/>
            <w:r w:rsidRPr="008E2743">
              <w:rPr>
                <w:rFonts w:ascii="Courier New" w:eastAsia="Times New Roman" w:hAnsi="Courier New" w:cs="Courier New"/>
                <w:sz w:val="20"/>
                <w:szCs w:val="20"/>
                <w:lang w:val="en-AE" w:eastAsia="en-AE"/>
              </w:rPr>
              <w:t>/</w:t>
            </w:r>
            <w:proofErr w:type="spellStart"/>
            <w:r w:rsidRPr="008E2743">
              <w:rPr>
                <w:rFonts w:ascii="Courier New" w:eastAsia="Times New Roman" w:hAnsi="Courier New" w:cs="Courier New"/>
                <w:sz w:val="20"/>
                <w:szCs w:val="20"/>
                <w:lang w:val="en-AE" w:eastAsia="en-AE"/>
              </w:rPr>
              <w:t>init.sql</w:t>
            </w:r>
            <w:proofErr w:type="spellEnd"/>
          </w:p>
        </w:tc>
      </w:tr>
      <w:tr w:rsidR="008E2743" w:rsidRPr="008E2743" w14:paraId="4415470B" w14:textId="77777777" w:rsidTr="008F3137">
        <w:tc>
          <w:tcPr>
            <w:cnfStyle w:val="001000000000" w:firstRow="0" w:lastRow="0" w:firstColumn="1" w:lastColumn="0" w:oddVBand="0" w:evenVBand="0" w:oddHBand="0" w:evenHBand="0" w:firstRowFirstColumn="0" w:firstRowLastColumn="0" w:lastRowFirstColumn="0" w:lastRowLastColumn="0"/>
            <w:tcW w:w="1286" w:type="pct"/>
            <w:hideMark/>
          </w:tcPr>
          <w:p w14:paraId="59BFDF69"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Earlier exploratory migration history</w:t>
            </w:r>
          </w:p>
        </w:tc>
        <w:tc>
          <w:tcPr>
            <w:tcW w:w="1378" w:type="pct"/>
            <w:hideMark/>
          </w:tcPr>
          <w:p w14:paraId="30EA934A"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Approximately 30 incremental migrations consolidated into </w:t>
            </w:r>
            <w:r w:rsidRPr="008E2743">
              <w:rPr>
                <w:rFonts w:ascii="Courier New" w:eastAsia="Times New Roman" w:hAnsi="Courier New" w:cs="Courier New"/>
                <w:sz w:val="20"/>
                <w:szCs w:val="20"/>
                <w:lang w:val="en-AE" w:eastAsia="en-AE"/>
              </w:rPr>
              <w:t>V1__schema.sql</w:t>
            </w:r>
            <w:r w:rsidRPr="008E2743">
              <w:rPr>
                <w:rFonts w:ascii="Times New Roman" w:eastAsia="Times New Roman" w:hAnsi="Times New Roman" w:cs="Times New Roman"/>
                <w:sz w:val="24"/>
                <w:szCs w:val="24"/>
                <w:lang w:val="en-AE" w:eastAsia="en-AE"/>
              </w:rPr>
              <w:t xml:space="preserve"> prior to the addition of V2–V4</w:t>
            </w:r>
          </w:p>
        </w:tc>
        <w:tc>
          <w:tcPr>
            <w:tcW w:w="2336" w:type="pct"/>
            <w:hideMark/>
          </w:tcPr>
          <w:p w14:paraId="3221570C"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Database implementation evidence cited in the source chapter</w:t>
            </w:r>
          </w:p>
        </w:tc>
      </w:tr>
      <w:tr w:rsidR="008E2743" w:rsidRPr="008E2743" w14:paraId="4FCE8CFC" w14:textId="77777777" w:rsidTr="008F3137">
        <w:tc>
          <w:tcPr>
            <w:cnfStyle w:val="001000000000" w:firstRow="0" w:lastRow="0" w:firstColumn="1" w:lastColumn="0" w:oddVBand="0" w:evenVBand="0" w:oddHBand="0" w:evenHBand="0" w:firstRowFirstColumn="0" w:firstRowLastColumn="0" w:lastRowFirstColumn="0" w:lastRowLastColumn="0"/>
            <w:tcW w:w="1286" w:type="pct"/>
            <w:hideMark/>
          </w:tcPr>
          <w:p w14:paraId="7F53491C"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Mandatory environment variables</w:t>
            </w:r>
          </w:p>
        </w:tc>
        <w:tc>
          <w:tcPr>
            <w:tcW w:w="1378" w:type="pct"/>
            <w:hideMark/>
          </w:tcPr>
          <w:p w14:paraId="3928A86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2: </w:t>
            </w:r>
            <w:r w:rsidRPr="008E2743">
              <w:rPr>
                <w:rFonts w:ascii="Courier New" w:eastAsia="Times New Roman" w:hAnsi="Courier New" w:cs="Courier New"/>
                <w:sz w:val="20"/>
                <w:szCs w:val="20"/>
                <w:lang w:val="en-AE" w:eastAsia="en-AE"/>
              </w:rPr>
              <w:t>POSTGRES_PASSWORD</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SEESTACK_JWT_SECRET</w:t>
            </w:r>
            <w:r w:rsidRPr="008E2743">
              <w:rPr>
                <w:rFonts w:ascii="Times New Roman" w:eastAsia="Times New Roman" w:hAnsi="Times New Roman" w:cs="Times New Roman"/>
                <w:sz w:val="24"/>
                <w:szCs w:val="24"/>
                <w:lang w:val="en-AE" w:eastAsia="en-AE"/>
              </w:rPr>
              <w:t xml:space="preserve">; </w:t>
            </w:r>
            <w:r w:rsidRPr="008E2743">
              <w:rPr>
                <w:rFonts w:ascii="Courier New" w:eastAsia="Times New Roman" w:hAnsi="Courier New" w:cs="Courier New"/>
                <w:sz w:val="20"/>
                <w:szCs w:val="20"/>
                <w:lang w:val="en-AE" w:eastAsia="en-AE"/>
              </w:rPr>
              <w:t>OPENAI_API_KEY</w:t>
            </w:r>
            <w:r w:rsidRPr="008E2743">
              <w:rPr>
                <w:rFonts w:ascii="Times New Roman" w:eastAsia="Times New Roman" w:hAnsi="Times New Roman" w:cs="Times New Roman"/>
                <w:sz w:val="24"/>
                <w:szCs w:val="24"/>
                <w:lang w:val="en-AE" w:eastAsia="en-AE"/>
              </w:rPr>
              <w:t xml:space="preserve"> is conditionally required to enable AI-assisted analysis</w:t>
            </w:r>
          </w:p>
        </w:tc>
        <w:tc>
          <w:tcPr>
            <w:tcW w:w="2336" w:type="pct"/>
            <w:hideMark/>
          </w:tcPr>
          <w:p w14:paraId="67D0C97C"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Backend environment-variable inventory</w:t>
            </w:r>
          </w:p>
        </w:tc>
      </w:tr>
      <w:tr w:rsidR="008E2743" w:rsidRPr="008E2743" w14:paraId="3ADB14A3" w14:textId="77777777" w:rsidTr="008F3137">
        <w:tc>
          <w:tcPr>
            <w:cnfStyle w:val="001000000000" w:firstRow="0" w:lastRow="0" w:firstColumn="1" w:lastColumn="0" w:oddVBand="0" w:evenVBand="0" w:oddHBand="0" w:evenHBand="0" w:firstRowFirstColumn="0" w:firstRowLastColumn="0" w:lastRowFirstColumn="0" w:lastRowLastColumn="0"/>
            <w:tcW w:w="1286" w:type="pct"/>
            <w:hideMark/>
          </w:tcPr>
          <w:p w14:paraId="420391D0"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Optional environment variables with defaults</w:t>
            </w:r>
          </w:p>
        </w:tc>
        <w:tc>
          <w:tcPr>
            <w:tcW w:w="1378" w:type="pct"/>
            <w:hideMark/>
          </w:tcPr>
          <w:p w14:paraId="1DFDB27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9 (including </w:t>
            </w:r>
            <w:r w:rsidRPr="008E2743">
              <w:rPr>
                <w:rFonts w:ascii="Courier New" w:eastAsia="Times New Roman" w:hAnsi="Courier New" w:cs="Courier New"/>
                <w:sz w:val="20"/>
                <w:szCs w:val="20"/>
                <w:lang w:val="en-AE" w:eastAsia="en-AE"/>
              </w:rPr>
              <w:t>OPENAI_MODEL</w:t>
            </w:r>
            <w:r w:rsidRPr="008E2743">
              <w:rPr>
                <w:rFonts w:ascii="Times New Roman" w:eastAsia="Times New Roman" w:hAnsi="Times New Roman" w:cs="Times New Roman"/>
                <w:sz w:val="24"/>
                <w:szCs w:val="24"/>
                <w:lang w:val="en-AE" w:eastAsia="en-AE"/>
              </w:rPr>
              <w:t xml:space="preserve"> defaulted to </w:t>
            </w:r>
            <w:r w:rsidRPr="008E2743">
              <w:rPr>
                <w:rFonts w:ascii="Courier New" w:eastAsia="Times New Roman" w:hAnsi="Courier New" w:cs="Courier New"/>
                <w:sz w:val="20"/>
                <w:szCs w:val="20"/>
                <w:lang w:val="en-AE" w:eastAsia="en-AE"/>
              </w:rPr>
              <w:t>gpt-4o-mini</w:t>
            </w:r>
            <w:r w:rsidRPr="008E2743">
              <w:rPr>
                <w:rFonts w:ascii="Times New Roman" w:eastAsia="Times New Roman" w:hAnsi="Times New Roman" w:cs="Times New Roman"/>
                <w:sz w:val="24"/>
                <w:szCs w:val="24"/>
                <w:lang w:val="en-AE" w:eastAsia="en-AE"/>
              </w:rPr>
              <w:t>)</w:t>
            </w:r>
          </w:p>
        </w:tc>
        <w:tc>
          <w:tcPr>
            <w:tcW w:w="2336" w:type="pct"/>
            <w:hideMark/>
          </w:tcPr>
          <w:p w14:paraId="28B4CAF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Backend environment-variable inventory</w:t>
            </w:r>
          </w:p>
        </w:tc>
      </w:tr>
    </w:tbl>
    <w:p w14:paraId="7409EE4C" w14:textId="77777777" w:rsidR="008E2743" w:rsidRPr="00291056" w:rsidRDefault="008E2743" w:rsidP="00291056">
      <w:pPr>
        <w:spacing w:before="100" w:beforeAutospacing="1" w:after="100" w:afterAutospacing="1" w:line="240" w:lineRule="auto"/>
        <w:rPr>
          <w:rFonts w:ascii="Times New Roman" w:eastAsia="Times New Roman" w:hAnsi="Times New Roman" w:cs="Times New Roman"/>
          <w:sz w:val="24"/>
          <w:szCs w:val="24"/>
          <w:lang w:val="en-AE" w:eastAsia="en-AE"/>
        </w:rPr>
      </w:pPr>
    </w:p>
    <w:p w14:paraId="55CD815F" w14:textId="77777777" w:rsidR="008E2743" w:rsidRDefault="008E2743" w:rsidP="00C617C2">
      <w:pPr>
        <w:pStyle w:val="NormalWeb"/>
        <w:jc w:val="both"/>
      </w:pPr>
      <w:r>
        <w:t xml:space="preserve">The documentation site itself contains three analytically distinct layers, </w:t>
      </w:r>
      <w:proofErr w:type="spellStart"/>
      <w:r>
        <w:t>summarised</w:t>
      </w:r>
      <w:proofErr w:type="spellEnd"/>
      <w:r>
        <w:t xml:space="preserve"> in Table 8.6. Rendering and routing logic </w:t>
      </w:r>
      <w:proofErr w:type="gramStart"/>
      <w:r>
        <w:t>provide</w:t>
      </w:r>
      <w:proofErr w:type="gramEnd"/>
      <w:r>
        <w:t xml:space="preserve"> the infrastructural layer, narrative MDX pages represent the primary authored documentation effort, and REST reference material is generated automatically from the shared </w:t>
      </w:r>
      <w:proofErr w:type="spellStart"/>
      <w:r>
        <w:t>OpenAPI</w:t>
      </w:r>
      <w:proofErr w:type="spellEnd"/>
      <w:r>
        <w:t xml:space="preserve"> specification. This arrangement makes the documentation surface predominantly narrative while also preventing structural drift between the published API reference and the implemented contract.</w:t>
      </w:r>
    </w:p>
    <w:p w14:paraId="55126B67" w14:textId="77777777" w:rsidR="00291056" w:rsidRPr="00291056" w:rsidRDefault="00291056" w:rsidP="00291056">
      <w:pPr>
        <w:spacing w:before="100" w:beforeAutospacing="1" w:after="100" w:afterAutospacing="1" w:line="240" w:lineRule="auto"/>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b/>
          <w:bCs/>
          <w:sz w:val="24"/>
          <w:szCs w:val="24"/>
          <w:lang w:val="en-AE" w:eastAsia="en-AE"/>
        </w:rPr>
        <w:t>Table 8.6. Composition of the documentation site</w:t>
      </w:r>
    </w:p>
    <w:tbl>
      <w:tblPr>
        <w:tblStyle w:val="GridTable1Light"/>
        <w:tblW w:w="0" w:type="auto"/>
        <w:tblLook w:val="04A0" w:firstRow="1" w:lastRow="0" w:firstColumn="1" w:lastColumn="0" w:noHBand="0" w:noVBand="1"/>
      </w:tblPr>
      <w:tblGrid>
        <w:gridCol w:w="1189"/>
        <w:gridCol w:w="4021"/>
        <w:gridCol w:w="520"/>
        <w:gridCol w:w="1539"/>
        <w:gridCol w:w="2081"/>
      </w:tblGrid>
      <w:tr w:rsidR="00291056" w:rsidRPr="00291056" w14:paraId="6922C95B" w14:textId="77777777" w:rsidTr="00291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F28DB" w14:textId="77777777" w:rsidR="00291056" w:rsidRPr="00291056" w:rsidRDefault="00291056" w:rsidP="00291056">
            <w:pPr>
              <w:jc w:val="cente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Layer</w:t>
            </w:r>
          </w:p>
        </w:tc>
        <w:tc>
          <w:tcPr>
            <w:tcW w:w="3201" w:type="dxa"/>
            <w:hideMark/>
          </w:tcPr>
          <w:p w14:paraId="60BF3C9D"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Path</w:t>
            </w:r>
          </w:p>
        </w:tc>
        <w:tc>
          <w:tcPr>
            <w:tcW w:w="1340" w:type="dxa"/>
            <w:hideMark/>
          </w:tcPr>
          <w:p w14:paraId="238531D2"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Files</w:t>
            </w:r>
          </w:p>
        </w:tc>
        <w:tc>
          <w:tcPr>
            <w:tcW w:w="0" w:type="auto"/>
            <w:hideMark/>
          </w:tcPr>
          <w:p w14:paraId="47D51683"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Size or extent</w:t>
            </w:r>
          </w:p>
        </w:tc>
        <w:tc>
          <w:tcPr>
            <w:tcW w:w="0" w:type="auto"/>
            <w:hideMark/>
          </w:tcPr>
          <w:p w14:paraId="54CD7588" w14:textId="77777777" w:rsidR="00291056" w:rsidRPr="00291056" w:rsidRDefault="00291056" w:rsidP="0029105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Origin</w:t>
            </w:r>
          </w:p>
        </w:tc>
      </w:tr>
      <w:tr w:rsidR="00291056" w:rsidRPr="00291056" w14:paraId="4D14F56D"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769397EC"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Rendering and routing infrastructure</w:t>
            </w:r>
          </w:p>
        </w:tc>
        <w:tc>
          <w:tcPr>
            <w:tcW w:w="3201" w:type="dxa"/>
            <w:hideMark/>
          </w:tcPr>
          <w:p w14:paraId="1738403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docs/app/</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docs/components/</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docs/lib/</w:t>
            </w:r>
            <w:r w:rsidRPr="00291056">
              <w:rPr>
                <w:rFonts w:ascii="Times New Roman" w:eastAsia="Times New Roman" w:hAnsi="Times New Roman" w:cs="Times New Roman"/>
                <w:sz w:val="24"/>
                <w:szCs w:val="24"/>
                <w:lang w:val="en-AE" w:eastAsia="en-AE"/>
              </w:rPr>
              <w:t>, </w:t>
            </w:r>
            <w:r w:rsidRPr="00291056">
              <w:rPr>
                <w:rFonts w:ascii="Courier New" w:eastAsia="Times New Roman" w:hAnsi="Courier New" w:cs="Courier New"/>
                <w:sz w:val="20"/>
                <w:szCs w:val="20"/>
                <w:lang w:val="en-AE" w:eastAsia="en-AE"/>
              </w:rPr>
              <w:t>docs/scripts/</w:t>
            </w:r>
          </w:p>
        </w:tc>
        <w:tc>
          <w:tcPr>
            <w:tcW w:w="1340" w:type="dxa"/>
            <w:hideMark/>
          </w:tcPr>
          <w:p w14:paraId="6403F450"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21</w:t>
            </w:r>
          </w:p>
        </w:tc>
        <w:tc>
          <w:tcPr>
            <w:tcW w:w="0" w:type="auto"/>
            <w:hideMark/>
          </w:tcPr>
          <w:p w14:paraId="06C090B6"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543 lines</w:t>
            </w:r>
          </w:p>
        </w:tc>
        <w:tc>
          <w:tcPr>
            <w:tcW w:w="0" w:type="auto"/>
            <w:hideMark/>
          </w:tcPr>
          <w:p w14:paraId="247C3BF5"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 xml:space="preserve">Hand-authored TypeScript integration code built on </w:t>
            </w:r>
            <w:proofErr w:type="spellStart"/>
            <w:r w:rsidRPr="00291056">
              <w:rPr>
                <w:rFonts w:ascii="Times New Roman" w:eastAsia="Times New Roman" w:hAnsi="Times New Roman" w:cs="Times New Roman"/>
                <w:sz w:val="24"/>
                <w:szCs w:val="24"/>
                <w:lang w:val="en-AE" w:eastAsia="en-AE"/>
              </w:rPr>
              <w:t>Fumadocs</w:t>
            </w:r>
            <w:proofErr w:type="spellEnd"/>
          </w:p>
        </w:tc>
      </w:tr>
      <w:tr w:rsidR="00291056" w:rsidRPr="00291056" w14:paraId="79B32EDE"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3818451E"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Narrative MDX documentation</w:t>
            </w:r>
          </w:p>
        </w:tc>
        <w:tc>
          <w:tcPr>
            <w:tcW w:w="3201" w:type="dxa"/>
            <w:hideMark/>
          </w:tcPr>
          <w:p w14:paraId="162066A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t>docs/content/docs/(</w:t>
            </w:r>
            <w:proofErr w:type="spellStart"/>
            <w:r w:rsidRPr="00291056">
              <w:rPr>
                <w:rFonts w:ascii="Courier New" w:eastAsia="Times New Roman" w:hAnsi="Courier New" w:cs="Courier New"/>
                <w:sz w:val="20"/>
                <w:szCs w:val="20"/>
                <w:lang w:val="en-AE" w:eastAsia="en-AE"/>
              </w:rPr>
              <w:t>sdk</w:t>
            </w:r>
            <w:proofErr w:type="spellEnd"/>
            <w:r w:rsidRPr="00291056">
              <w:rPr>
                <w:rFonts w:ascii="Courier New" w:eastAsia="Times New Roman" w:hAnsi="Courier New" w:cs="Courier New"/>
                <w:sz w:val="20"/>
                <w:szCs w:val="20"/>
                <w:lang w:val="en-AE" w:eastAsia="en-AE"/>
              </w:rPr>
              <w:t>)/</w:t>
            </w:r>
          </w:p>
        </w:tc>
        <w:tc>
          <w:tcPr>
            <w:tcW w:w="1340" w:type="dxa"/>
            <w:hideMark/>
          </w:tcPr>
          <w:p w14:paraId="740F6EA2"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16</w:t>
            </w:r>
          </w:p>
        </w:tc>
        <w:tc>
          <w:tcPr>
            <w:tcW w:w="0" w:type="auto"/>
            <w:hideMark/>
          </w:tcPr>
          <w:p w14:paraId="0F1425C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approximately 10,429 words across narrative pages</w:t>
            </w:r>
          </w:p>
        </w:tc>
        <w:tc>
          <w:tcPr>
            <w:tcW w:w="0" w:type="auto"/>
            <w:hideMark/>
          </w:tcPr>
          <w:p w14:paraId="12F91BF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Hand-authored project documentation</w:t>
            </w:r>
          </w:p>
        </w:tc>
      </w:tr>
      <w:tr w:rsidR="00291056" w:rsidRPr="00291056" w14:paraId="56ECA679" w14:textId="77777777" w:rsidTr="00291056">
        <w:tc>
          <w:tcPr>
            <w:cnfStyle w:val="001000000000" w:firstRow="0" w:lastRow="0" w:firstColumn="1" w:lastColumn="0" w:oddVBand="0" w:evenVBand="0" w:oddHBand="0" w:evenHBand="0" w:firstRowFirstColumn="0" w:firstRowLastColumn="0" w:lastRowFirstColumn="0" w:lastRowLastColumn="0"/>
            <w:tcW w:w="0" w:type="auto"/>
            <w:hideMark/>
          </w:tcPr>
          <w:p w14:paraId="6A19EDD0" w14:textId="77777777" w:rsidR="00291056" w:rsidRPr="00291056" w:rsidRDefault="00291056" w:rsidP="00291056">
            <w:pPr>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Auto-generate</w:t>
            </w:r>
            <w:r w:rsidRPr="00291056">
              <w:rPr>
                <w:rFonts w:ascii="Times New Roman" w:eastAsia="Times New Roman" w:hAnsi="Times New Roman" w:cs="Times New Roman"/>
                <w:sz w:val="24"/>
                <w:szCs w:val="24"/>
                <w:lang w:val="en-AE" w:eastAsia="en-AE"/>
              </w:rPr>
              <w:lastRenderedPageBreak/>
              <w:t>d REST reference</w:t>
            </w:r>
          </w:p>
        </w:tc>
        <w:tc>
          <w:tcPr>
            <w:tcW w:w="3201" w:type="dxa"/>
            <w:hideMark/>
          </w:tcPr>
          <w:p w14:paraId="7FC52571"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Courier New" w:eastAsia="Times New Roman" w:hAnsi="Courier New" w:cs="Courier New"/>
                <w:sz w:val="20"/>
                <w:szCs w:val="20"/>
                <w:lang w:val="en-AE" w:eastAsia="en-AE"/>
              </w:rPr>
              <w:lastRenderedPageBreak/>
              <w:t>docs/content/docs/</w:t>
            </w:r>
            <w:proofErr w:type="spellStart"/>
            <w:r w:rsidRPr="00291056">
              <w:rPr>
                <w:rFonts w:ascii="Courier New" w:eastAsia="Times New Roman" w:hAnsi="Courier New" w:cs="Courier New"/>
                <w:sz w:val="20"/>
                <w:szCs w:val="20"/>
                <w:lang w:val="en-AE" w:eastAsia="en-AE"/>
              </w:rPr>
              <w:t>api</w:t>
            </w:r>
            <w:proofErr w:type="spellEnd"/>
            <w:r w:rsidRPr="00291056">
              <w:rPr>
                <w:rFonts w:ascii="Courier New" w:eastAsia="Times New Roman" w:hAnsi="Courier New" w:cs="Courier New"/>
                <w:sz w:val="20"/>
                <w:szCs w:val="20"/>
                <w:lang w:val="en-AE" w:eastAsia="en-AE"/>
              </w:rPr>
              <w:t>/</w:t>
            </w:r>
          </w:p>
        </w:tc>
        <w:tc>
          <w:tcPr>
            <w:tcW w:w="1340" w:type="dxa"/>
            <w:hideMark/>
          </w:tcPr>
          <w:p w14:paraId="493A5AEF"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7</w:t>
            </w:r>
          </w:p>
        </w:tc>
        <w:tc>
          <w:tcPr>
            <w:tcW w:w="0" w:type="auto"/>
            <w:hideMark/>
          </w:tcPr>
          <w:p w14:paraId="5EBF5877"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regenerated from </w:t>
            </w:r>
            <w:r w:rsidRPr="00291056">
              <w:rPr>
                <w:rFonts w:ascii="Courier New" w:eastAsia="Times New Roman" w:hAnsi="Courier New" w:cs="Courier New"/>
                <w:sz w:val="20"/>
                <w:szCs w:val="20"/>
                <w:lang w:val="en-AE" w:eastAsia="en-AE"/>
              </w:rPr>
              <w:t>docs/</w:t>
            </w:r>
            <w:proofErr w:type="spellStart"/>
            <w:r w:rsidRPr="00291056">
              <w:rPr>
                <w:rFonts w:ascii="Courier New" w:eastAsia="Times New Roman" w:hAnsi="Courier New" w:cs="Courier New"/>
                <w:sz w:val="20"/>
                <w:szCs w:val="20"/>
                <w:lang w:val="en-AE" w:eastAsia="en-AE"/>
              </w:rPr>
              <w:t>openapi-sdk.json</w:t>
            </w:r>
            <w:proofErr w:type="spellEnd"/>
          </w:p>
        </w:tc>
        <w:tc>
          <w:tcPr>
            <w:tcW w:w="0" w:type="auto"/>
            <w:hideMark/>
          </w:tcPr>
          <w:p w14:paraId="6DB1BEAB" w14:textId="77777777" w:rsidR="00291056" w:rsidRPr="00291056" w:rsidRDefault="00291056" w:rsidP="0029105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291056">
              <w:rPr>
                <w:rFonts w:ascii="Times New Roman" w:eastAsia="Times New Roman" w:hAnsi="Times New Roman" w:cs="Times New Roman"/>
                <w:sz w:val="24"/>
                <w:szCs w:val="24"/>
                <w:lang w:val="en-AE" w:eastAsia="en-AE"/>
              </w:rPr>
              <w:t>Generated by </w:t>
            </w:r>
            <w:r w:rsidRPr="00291056">
              <w:rPr>
                <w:rFonts w:ascii="Courier New" w:eastAsia="Times New Roman" w:hAnsi="Courier New" w:cs="Courier New"/>
                <w:sz w:val="20"/>
                <w:szCs w:val="20"/>
                <w:lang w:val="en-AE" w:eastAsia="en-AE"/>
              </w:rPr>
              <w:t>docs/scripts/generate-</w:t>
            </w:r>
            <w:proofErr w:type="spellStart"/>
            <w:r w:rsidRPr="00291056">
              <w:rPr>
                <w:rFonts w:ascii="Courier New" w:eastAsia="Times New Roman" w:hAnsi="Courier New" w:cs="Courier New"/>
                <w:sz w:val="20"/>
                <w:szCs w:val="20"/>
                <w:lang w:val="en-AE" w:eastAsia="en-AE"/>
              </w:rPr>
              <w:lastRenderedPageBreak/>
              <w:t>openapi.mts</w:t>
            </w:r>
            <w:proofErr w:type="spellEnd"/>
            <w:r w:rsidRPr="00291056">
              <w:rPr>
                <w:rFonts w:ascii="Times New Roman" w:eastAsia="Times New Roman" w:hAnsi="Times New Roman" w:cs="Times New Roman"/>
                <w:sz w:val="24"/>
                <w:szCs w:val="24"/>
                <w:lang w:val="en-AE" w:eastAsia="en-AE"/>
              </w:rPr>
              <w:t> during build</w:t>
            </w:r>
          </w:p>
        </w:tc>
      </w:tr>
    </w:tbl>
    <w:p w14:paraId="4FBB4FA4"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318" w:name="_Toc229325955"/>
      <w:r w:rsidRPr="00291056">
        <w:rPr>
          <w:rFonts w:ascii="Times New Roman" w:eastAsia="Times New Roman" w:hAnsi="Times New Roman" w:cs="Times New Roman"/>
          <w:b/>
          <w:bCs/>
          <w:sz w:val="24"/>
          <w:szCs w:val="24"/>
          <w:lang w:val="en-AE" w:eastAsia="en-AE"/>
        </w:rPr>
        <w:lastRenderedPageBreak/>
        <w:t>8.3 Architectural-Decision Analysis and Comparative Positioning</w:t>
      </w:r>
      <w:bookmarkEnd w:id="318"/>
    </w:p>
    <w:p w14:paraId="2161E36B" w14:textId="77777777" w:rsidR="008E2743" w:rsidRDefault="008E2743" w:rsidP="00C617C2">
      <w:pPr>
        <w:pStyle w:val="NormalWeb"/>
        <w:jc w:val="both"/>
      </w:pPr>
      <w:r>
        <w:t>The thirteen engineering refinements catalogued in Table 6.1 are evaluated in Table 8.7 through two analytical dimensions: observable consequence and trade-off. This approach is more informative than merely listing design choices because it ties each decision to a concrete property of the delivered system and to the cost incurred in achieving that property. Collectively, these decisions define the practical engineering contribution of the project.</w:t>
      </w:r>
    </w:p>
    <w:p w14:paraId="5A055D84" w14:textId="77777777" w:rsidR="00291056" w:rsidRDefault="00291056" w:rsidP="00291056">
      <w:pPr>
        <w:spacing w:before="100" w:beforeAutospacing="1" w:after="100" w:afterAutospacing="1" w:line="240" w:lineRule="auto"/>
        <w:rPr>
          <w:rFonts w:ascii="Times New Roman" w:eastAsia="Times New Roman" w:hAnsi="Times New Roman" w:cs="Times New Roman"/>
          <w:b/>
          <w:bCs/>
          <w:sz w:val="24"/>
          <w:szCs w:val="24"/>
          <w:lang w:val="en-AE" w:eastAsia="en-AE"/>
        </w:rPr>
      </w:pPr>
      <w:r w:rsidRPr="00291056">
        <w:rPr>
          <w:rFonts w:ascii="Times New Roman" w:eastAsia="Times New Roman" w:hAnsi="Times New Roman" w:cs="Times New Roman"/>
          <w:b/>
          <w:bCs/>
          <w:sz w:val="24"/>
          <w:szCs w:val="24"/>
          <w:lang w:val="en-AE" w:eastAsia="en-AE"/>
        </w:rPr>
        <w:t>Table 8.7. Analytical evaluation of the principal implementation decisions</w:t>
      </w:r>
    </w:p>
    <w:tbl>
      <w:tblPr>
        <w:tblStyle w:val="GridTable1Light"/>
        <w:tblW w:w="5000" w:type="pct"/>
        <w:tblLook w:val="04A0" w:firstRow="1" w:lastRow="0" w:firstColumn="1" w:lastColumn="0" w:noHBand="0" w:noVBand="1"/>
      </w:tblPr>
      <w:tblGrid>
        <w:gridCol w:w="571"/>
        <w:gridCol w:w="1926"/>
        <w:gridCol w:w="3480"/>
        <w:gridCol w:w="3373"/>
      </w:tblGrid>
      <w:tr w:rsidR="008E2743" w:rsidRPr="008E2743" w14:paraId="741E2160" w14:textId="77777777" w:rsidTr="008F3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 w:type="pct"/>
            <w:hideMark/>
          </w:tcPr>
          <w:p w14:paraId="19021BDA"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No.</w:t>
            </w:r>
          </w:p>
        </w:tc>
        <w:tc>
          <w:tcPr>
            <w:tcW w:w="1030" w:type="pct"/>
            <w:hideMark/>
          </w:tcPr>
          <w:p w14:paraId="00F33BB0"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Design decision</w:t>
            </w:r>
          </w:p>
        </w:tc>
        <w:tc>
          <w:tcPr>
            <w:tcW w:w="1861" w:type="pct"/>
            <w:hideMark/>
          </w:tcPr>
          <w:p w14:paraId="0E4578FA"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Observable consequence in the delivered system</w:t>
            </w:r>
          </w:p>
        </w:tc>
        <w:tc>
          <w:tcPr>
            <w:tcW w:w="1804" w:type="pct"/>
            <w:hideMark/>
          </w:tcPr>
          <w:p w14:paraId="1A3EBE7A"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Trade-off or cost</w:t>
            </w:r>
          </w:p>
        </w:tc>
      </w:tr>
      <w:tr w:rsidR="008E2743" w:rsidRPr="008E2743" w14:paraId="6122C007"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42F35A45"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w:t>
            </w:r>
          </w:p>
        </w:tc>
        <w:tc>
          <w:tcPr>
            <w:tcW w:w="1030" w:type="pct"/>
            <w:hideMark/>
          </w:tcPr>
          <w:p w14:paraId="0CDAEB0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Dual-database persistence using PostgreSQL and </w:t>
            </w:r>
            <w:proofErr w:type="spellStart"/>
            <w:r w:rsidRPr="008E2743">
              <w:rPr>
                <w:rFonts w:ascii="Times New Roman" w:eastAsia="Times New Roman" w:hAnsi="Times New Roman" w:cs="Times New Roman"/>
                <w:sz w:val="24"/>
                <w:szCs w:val="24"/>
                <w:lang w:val="en-AE" w:eastAsia="en-AE"/>
              </w:rPr>
              <w:t>ClickHouse</w:t>
            </w:r>
            <w:proofErr w:type="spellEnd"/>
          </w:p>
        </w:tc>
        <w:tc>
          <w:tcPr>
            <w:tcW w:w="1861" w:type="pct"/>
            <w:hideMark/>
          </w:tcPr>
          <w:p w14:paraId="457621FC"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Time-series error events and metric samples are stored in </w:t>
            </w:r>
            <w:proofErr w:type="spellStart"/>
            <w:r w:rsidRPr="008E2743">
              <w:rPr>
                <w:rFonts w:ascii="Times New Roman" w:eastAsia="Times New Roman" w:hAnsi="Times New Roman" w:cs="Times New Roman"/>
                <w:sz w:val="24"/>
                <w:szCs w:val="24"/>
                <w:lang w:val="en-AE" w:eastAsia="en-AE"/>
              </w:rPr>
              <w:t>ClickHouse</w:t>
            </w:r>
            <w:proofErr w:type="spellEnd"/>
            <w:r w:rsidRPr="008E2743">
              <w:rPr>
                <w:rFonts w:ascii="Times New Roman" w:eastAsia="Times New Roman" w:hAnsi="Times New Roman" w:cs="Times New Roman"/>
                <w:sz w:val="24"/>
                <w:szCs w:val="24"/>
                <w:lang w:val="en-AE" w:eastAsia="en-AE"/>
              </w:rPr>
              <w:t>, while transactional metadata remains in PostgreSQL with </w:t>
            </w:r>
            <w:r w:rsidRPr="008E2743">
              <w:rPr>
                <w:rFonts w:ascii="Courier New" w:eastAsia="Times New Roman" w:hAnsi="Courier New" w:cs="Courier New"/>
                <w:sz w:val="20"/>
                <w:szCs w:val="20"/>
                <w:lang w:val="en-AE" w:eastAsia="en-AE"/>
              </w:rPr>
              <w:t>ON DELETE CASCADE</w:t>
            </w:r>
            <w:r w:rsidRPr="008E2743">
              <w:rPr>
                <w:rFonts w:ascii="Times New Roman" w:eastAsia="Times New Roman" w:hAnsi="Times New Roman" w:cs="Times New Roman"/>
                <w:sz w:val="24"/>
                <w:szCs w:val="24"/>
                <w:lang w:val="en-AE" w:eastAsia="en-AE"/>
              </w:rPr>
              <w:t xml:space="preserve">; this separation is supported by the functional evidence cited for group </w:t>
            </w:r>
            <w:proofErr w:type="spellStart"/>
            <w:r w:rsidRPr="008E2743">
              <w:rPr>
                <w:rFonts w:ascii="Times New Roman" w:eastAsia="Times New Roman" w:hAnsi="Times New Roman" w:cs="Times New Roman"/>
                <w:sz w:val="24"/>
                <w:szCs w:val="24"/>
                <w:lang w:val="en-AE" w:eastAsia="en-AE"/>
              </w:rPr>
              <w:t>upsert</w:t>
            </w:r>
            <w:proofErr w:type="spellEnd"/>
            <w:r w:rsidRPr="008E2743">
              <w:rPr>
                <w:rFonts w:ascii="Times New Roman" w:eastAsia="Times New Roman" w:hAnsi="Times New Roman" w:cs="Times New Roman"/>
                <w:sz w:val="24"/>
                <w:szCs w:val="24"/>
                <w:lang w:val="en-AE" w:eastAsia="en-AE"/>
              </w:rPr>
              <w:t xml:space="preserve"> and cascade deletion.</w:t>
            </w:r>
          </w:p>
        </w:tc>
        <w:tc>
          <w:tcPr>
            <w:tcW w:w="1804" w:type="pct"/>
            <w:hideMark/>
          </w:tcPr>
          <w:p w14:paraId="6002A93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Two database engines must be administered instead of one.</w:t>
            </w:r>
          </w:p>
        </w:tc>
      </w:tr>
      <w:tr w:rsidR="008E2743" w:rsidRPr="008E2743" w14:paraId="75002A7E"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0D2DC1F6"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2</w:t>
            </w:r>
          </w:p>
        </w:tc>
        <w:tc>
          <w:tcPr>
            <w:tcW w:w="1030" w:type="pct"/>
            <w:hideMark/>
          </w:tcPr>
          <w:p w14:paraId="2F769FA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Zero-dependency SDK design</w:t>
            </w:r>
          </w:p>
        </w:tc>
        <w:tc>
          <w:tcPr>
            <w:tcW w:w="1861" w:type="pct"/>
            <w:hideMark/>
          </w:tcPr>
          <w:p w14:paraId="74D8C195"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Integrators consume a single source file with no transitive package tree, and cross-language fingerprint equality is supported by the cited functional evidence.</w:t>
            </w:r>
          </w:p>
        </w:tc>
        <w:tc>
          <w:tcPr>
            <w:tcW w:w="1804" w:type="pct"/>
            <w:hideMark/>
          </w:tcPr>
          <w:p w14:paraId="3A875622"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SDK implementation is restricted to runtime-native primitives, excluding convenience libraries such as </w:t>
            </w:r>
            <w:proofErr w:type="spellStart"/>
            <w:r w:rsidRPr="008E2743">
              <w:rPr>
                <w:rFonts w:ascii="Courier New" w:eastAsia="Times New Roman" w:hAnsi="Courier New" w:cs="Courier New"/>
                <w:sz w:val="20"/>
                <w:szCs w:val="20"/>
                <w:lang w:val="en-AE" w:eastAsia="en-AE"/>
              </w:rPr>
              <w:t>axios</w:t>
            </w:r>
            <w:proofErr w:type="spellEnd"/>
            <w:r w:rsidRPr="008E2743">
              <w:rPr>
                <w:rFonts w:ascii="Times New Roman" w:eastAsia="Times New Roman" w:hAnsi="Times New Roman" w:cs="Times New Roman"/>
                <w:sz w:val="24"/>
                <w:szCs w:val="24"/>
                <w:lang w:val="en-AE" w:eastAsia="en-AE"/>
              </w:rPr>
              <w:t> or </w:t>
            </w:r>
            <w:r w:rsidRPr="008E2743">
              <w:rPr>
                <w:rFonts w:ascii="Courier New" w:eastAsia="Times New Roman" w:hAnsi="Courier New" w:cs="Courier New"/>
                <w:sz w:val="20"/>
                <w:szCs w:val="20"/>
                <w:lang w:val="en-AE" w:eastAsia="en-AE"/>
              </w:rPr>
              <w:t>requests</w:t>
            </w:r>
            <w:r w:rsidRPr="008E2743">
              <w:rPr>
                <w:rFonts w:ascii="Times New Roman" w:eastAsia="Times New Roman" w:hAnsi="Times New Roman" w:cs="Times New Roman"/>
                <w:sz w:val="24"/>
                <w:szCs w:val="24"/>
                <w:lang w:val="en-AE" w:eastAsia="en-AE"/>
              </w:rPr>
              <w:t>.</w:t>
            </w:r>
          </w:p>
        </w:tc>
      </w:tr>
      <w:tr w:rsidR="008E2743" w:rsidRPr="008E2743" w14:paraId="0C7768E4"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226B234E"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3</w:t>
            </w:r>
          </w:p>
        </w:tc>
        <w:tc>
          <w:tcPr>
            <w:tcW w:w="1030" w:type="pct"/>
            <w:hideMark/>
          </w:tcPr>
          <w:p w14:paraId="033620C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Deterministic SHA-256 error fingerprinting</w:t>
            </w:r>
          </w:p>
        </w:tc>
        <w:tc>
          <w:tcPr>
            <w:tcW w:w="1861" w:type="pct"/>
            <w:hideMark/>
          </w:tcPr>
          <w:p w14:paraId="4E9564E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Recurrent exceptions collapse into one </w:t>
            </w:r>
            <w:proofErr w:type="spellStart"/>
            <w:r w:rsidRPr="008E2743">
              <w:rPr>
                <w:rFonts w:ascii="Courier New" w:eastAsia="Times New Roman" w:hAnsi="Courier New" w:cs="Courier New"/>
                <w:sz w:val="20"/>
                <w:szCs w:val="20"/>
                <w:lang w:val="en-AE" w:eastAsia="en-AE"/>
              </w:rPr>
              <w:t>error_groups</w:t>
            </w:r>
            <w:proofErr w:type="spellEnd"/>
            <w:r w:rsidRPr="008E2743">
              <w:rPr>
                <w:rFonts w:ascii="Times New Roman" w:eastAsia="Times New Roman" w:hAnsi="Times New Roman" w:cs="Times New Roman"/>
                <w:sz w:val="24"/>
                <w:szCs w:val="24"/>
                <w:lang w:val="en-AE" w:eastAsia="en-AE"/>
              </w:rPr>
              <w:t> record with an incremented occurrence counter, as supported by the cited unit and functional evidence.</w:t>
            </w:r>
          </w:p>
        </w:tc>
        <w:tc>
          <w:tcPr>
            <w:tcW w:w="1804" w:type="pct"/>
            <w:hideMark/>
          </w:tcPr>
          <w:p w14:paraId="544C417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Fingerprint definitions must remain stable across releases because rotation on SDK upgrade is not supported.</w:t>
            </w:r>
          </w:p>
        </w:tc>
      </w:tr>
      <w:tr w:rsidR="008E2743" w:rsidRPr="008E2743" w14:paraId="0BAB2D58"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5BFFA853"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4</w:t>
            </w:r>
          </w:p>
        </w:tc>
        <w:tc>
          <w:tcPr>
            <w:tcW w:w="1030" w:type="pct"/>
            <w:hideMark/>
          </w:tcPr>
          <w:p w14:paraId="79E96C8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Apache Kafka 3.8 in </w:t>
            </w:r>
            <w:proofErr w:type="spellStart"/>
            <w:r w:rsidRPr="008E2743">
              <w:rPr>
                <w:rFonts w:ascii="Times New Roman" w:eastAsia="Times New Roman" w:hAnsi="Times New Roman" w:cs="Times New Roman"/>
                <w:sz w:val="24"/>
                <w:szCs w:val="24"/>
                <w:lang w:val="en-AE" w:eastAsia="en-AE"/>
              </w:rPr>
              <w:t>KRaft</w:t>
            </w:r>
            <w:proofErr w:type="spellEnd"/>
            <w:r w:rsidRPr="008E2743">
              <w:rPr>
                <w:rFonts w:ascii="Times New Roman" w:eastAsia="Times New Roman" w:hAnsi="Times New Roman" w:cs="Times New Roman"/>
                <w:sz w:val="24"/>
                <w:szCs w:val="24"/>
                <w:lang w:val="en-AE" w:eastAsia="en-AE"/>
              </w:rPr>
              <w:t xml:space="preserve"> mode</w:t>
            </w:r>
          </w:p>
        </w:tc>
        <w:tc>
          <w:tcPr>
            <w:tcW w:w="1861" w:type="pct"/>
            <w:hideMark/>
          </w:tcPr>
          <w:p w14:paraId="0AF4E12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The messaging layer operates with one container rather than the two-container </w:t>
            </w:r>
            <w:proofErr w:type="spellStart"/>
            <w:r w:rsidRPr="008E2743">
              <w:rPr>
                <w:rFonts w:ascii="Times New Roman" w:eastAsia="Times New Roman" w:hAnsi="Times New Roman" w:cs="Times New Roman"/>
                <w:sz w:val="24"/>
                <w:szCs w:val="24"/>
                <w:lang w:val="en-AE" w:eastAsia="en-AE"/>
              </w:rPr>
              <w:t>ZooKeeper</w:t>
            </w:r>
            <w:proofErr w:type="spellEnd"/>
            <w:r w:rsidRPr="008E2743">
              <w:rPr>
                <w:rFonts w:ascii="Times New Roman" w:eastAsia="Times New Roman" w:hAnsi="Times New Roman" w:cs="Times New Roman"/>
                <w:sz w:val="24"/>
                <w:szCs w:val="24"/>
                <w:lang w:val="en-AE" w:eastAsia="en-AE"/>
              </w:rPr>
              <w:t>-based arrangement used in older Kafka deployments.</w:t>
            </w:r>
          </w:p>
        </w:tc>
        <w:tc>
          <w:tcPr>
            <w:tcW w:w="1804" w:type="pct"/>
            <w:hideMark/>
          </w:tcPr>
          <w:p w14:paraId="6F6EE09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Older tooling that assumes </w:t>
            </w:r>
            <w:proofErr w:type="spellStart"/>
            <w:r w:rsidRPr="008E2743">
              <w:rPr>
                <w:rFonts w:ascii="Times New Roman" w:eastAsia="Times New Roman" w:hAnsi="Times New Roman" w:cs="Times New Roman"/>
                <w:sz w:val="24"/>
                <w:szCs w:val="24"/>
                <w:lang w:val="en-AE" w:eastAsia="en-AE"/>
              </w:rPr>
              <w:t>ZooKeeper</w:t>
            </w:r>
            <w:proofErr w:type="spellEnd"/>
            <w:r w:rsidRPr="008E2743">
              <w:rPr>
                <w:rFonts w:ascii="Times New Roman" w:eastAsia="Times New Roman" w:hAnsi="Times New Roman" w:cs="Times New Roman"/>
                <w:sz w:val="24"/>
                <w:szCs w:val="24"/>
                <w:lang w:val="en-AE" w:eastAsia="en-AE"/>
              </w:rPr>
              <w:t xml:space="preserve"> compatibility cannot be used directly.</w:t>
            </w:r>
          </w:p>
        </w:tc>
      </w:tr>
      <w:tr w:rsidR="008E2743" w:rsidRPr="008E2743" w14:paraId="77FB1855"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40F741D7"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5</w:t>
            </w:r>
          </w:p>
        </w:tc>
        <w:tc>
          <w:tcPr>
            <w:tcW w:w="1030" w:type="pct"/>
            <w:hideMark/>
          </w:tcPr>
          <w:p w14:paraId="68A5A9C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One-time ingest-key reveal with SHA-256 hash storage</w:t>
            </w:r>
          </w:p>
        </w:tc>
        <w:tc>
          <w:tcPr>
            <w:tcW w:w="1861" w:type="pct"/>
            <w:hideMark/>
          </w:tcPr>
          <w:p w14:paraId="366EF48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Database compromise would expose only hashes rather than raw ingest keys, and the one-time reveal property is supported by the cited verification evidence.</w:t>
            </w:r>
          </w:p>
        </w:tc>
        <w:tc>
          <w:tcPr>
            <w:tcW w:w="1804" w:type="pct"/>
            <w:hideMark/>
          </w:tcPr>
          <w:p w14:paraId="59A7086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 lost key cannot be recovered and must be regenerated.</w:t>
            </w:r>
          </w:p>
        </w:tc>
      </w:tr>
      <w:tr w:rsidR="008E2743" w:rsidRPr="008E2743" w14:paraId="0DD114DE"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76E173CE"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lastRenderedPageBreak/>
              <w:t>6</w:t>
            </w:r>
          </w:p>
        </w:tc>
        <w:tc>
          <w:tcPr>
            <w:tcW w:w="1030" w:type="pct"/>
            <w:hideMark/>
          </w:tcPr>
          <w:p w14:paraId="42249AA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Consolidated single-migration schema</w:t>
            </w:r>
          </w:p>
        </w:tc>
        <w:tc>
          <w:tcPr>
            <w:tcW w:w="1861" w:type="pct"/>
            <w:hideMark/>
          </w:tcPr>
          <w:p w14:paraId="114DB30A"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 fresh database reaches the intended schema in one canonical Flyway step rather than replaying approximately thirty incremental migrations.</w:t>
            </w:r>
          </w:p>
        </w:tc>
        <w:tc>
          <w:tcPr>
            <w:tcW w:w="1804" w:type="pct"/>
            <w:hideMark/>
          </w:tcPr>
          <w:p w14:paraId="6CDA4D3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Historical migration lineage is not preserved for earlier exploratory deployments.</w:t>
            </w:r>
          </w:p>
        </w:tc>
      </w:tr>
      <w:tr w:rsidR="008E2743" w:rsidRPr="008E2743" w14:paraId="3D34939B"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291A530E"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7</w:t>
            </w:r>
          </w:p>
        </w:tc>
        <w:tc>
          <w:tcPr>
            <w:tcW w:w="1030" w:type="pct"/>
            <w:hideMark/>
          </w:tcPr>
          <w:p w14:paraId="71F101B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Hand-written HS256 JWT issuer</w:t>
            </w:r>
          </w:p>
        </w:tc>
        <w:tc>
          <w:tcPr>
            <w:tcW w:w="1861" w:type="pct"/>
            <w:hideMark/>
          </w:tcPr>
          <w:p w14:paraId="45DBF48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signing path remains within a small inspectable Java codebase without dependence on a third-party JWT library, and its correctness is supported by the cited test evidence.</w:t>
            </w:r>
          </w:p>
        </w:tc>
        <w:tc>
          <w:tcPr>
            <w:tcW w:w="1804" w:type="pct"/>
            <w:hideMark/>
          </w:tcPr>
          <w:p w14:paraId="2241465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Advanced features such as JWKS support and key rotation by </w:t>
            </w:r>
            <w:r w:rsidRPr="008E2743">
              <w:rPr>
                <w:rFonts w:ascii="Courier New" w:eastAsia="Times New Roman" w:hAnsi="Courier New" w:cs="Courier New"/>
                <w:sz w:val="20"/>
                <w:szCs w:val="20"/>
                <w:lang w:val="en-AE" w:eastAsia="en-AE"/>
              </w:rPr>
              <w:t>kid</w:t>
            </w:r>
            <w:r w:rsidRPr="008E2743">
              <w:rPr>
                <w:rFonts w:ascii="Times New Roman" w:eastAsia="Times New Roman" w:hAnsi="Times New Roman" w:cs="Times New Roman"/>
                <w:sz w:val="24"/>
                <w:szCs w:val="24"/>
                <w:lang w:val="en-AE" w:eastAsia="en-AE"/>
              </w:rPr>
              <w:t> are absent.</w:t>
            </w:r>
          </w:p>
        </w:tc>
      </w:tr>
      <w:tr w:rsidR="008E2743" w:rsidRPr="008E2743" w14:paraId="78CFD9ED"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250F81E5"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8</w:t>
            </w:r>
          </w:p>
        </w:tc>
        <w:tc>
          <w:tcPr>
            <w:tcW w:w="1030" w:type="pct"/>
            <w:hideMark/>
          </w:tcPr>
          <w:p w14:paraId="5EF6E6D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Multi-stage Docker build for the backend</w:t>
            </w:r>
          </w:p>
        </w:tc>
        <w:tc>
          <w:tcPr>
            <w:tcW w:w="1861" w:type="pct"/>
            <w:hideMark/>
          </w:tcPr>
          <w:p w14:paraId="410285D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production image excludes JDK tooling, reducing the operational attack surface relative to a single-stage image.</w:t>
            </w:r>
          </w:p>
        </w:tc>
        <w:tc>
          <w:tcPr>
            <w:tcW w:w="1804" w:type="pct"/>
            <w:hideMark/>
          </w:tcPr>
          <w:p w14:paraId="18D6859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Build-time debugging utilities such as </w:t>
            </w:r>
            <w:proofErr w:type="spellStart"/>
            <w:r w:rsidRPr="008E2743">
              <w:rPr>
                <w:rFonts w:ascii="Courier New" w:eastAsia="Times New Roman" w:hAnsi="Courier New" w:cs="Courier New"/>
                <w:sz w:val="20"/>
                <w:szCs w:val="20"/>
                <w:lang w:val="en-AE" w:eastAsia="en-AE"/>
              </w:rPr>
              <w:t>jshell</w:t>
            </w:r>
            <w:proofErr w:type="spellEnd"/>
            <w:r w:rsidRPr="008E2743">
              <w:rPr>
                <w:rFonts w:ascii="Times New Roman" w:eastAsia="Times New Roman" w:hAnsi="Times New Roman" w:cs="Times New Roman"/>
                <w:sz w:val="24"/>
                <w:szCs w:val="24"/>
                <w:lang w:val="en-AE" w:eastAsia="en-AE"/>
              </w:rPr>
              <w:t> and </w:t>
            </w:r>
            <w:proofErr w:type="spellStart"/>
            <w:r w:rsidRPr="008E2743">
              <w:rPr>
                <w:rFonts w:ascii="Courier New" w:eastAsia="Times New Roman" w:hAnsi="Courier New" w:cs="Courier New"/>
                <w:sz w:val="20"/>
                <w:szCs w:val="20"/>
                <w:lang w:val="en-AE" w:eastAsia="en-AE"/>
              </w:rPr>
              <w:t>jstack</w:t>
            </w:r>
            <w:proofErr w:type="spellEnd"/>
            <w:r w:rsidRPr="008E2743">
              <w:rPr>
                <w:rFonts w:ascii="Times New Roman" w:eastAsia="Times New Roman" w:hAnsi="Times New Roman" w:cs="Times New Roman"/>
                <w:sz w:val="24"/>
                <w:szCs w:val="24"/>
                <w:lang w:val="en-AE" w:eastAsia="en-AE"/>
              </w:rPr>
              <w:t> are unavailable in the production image.</w:t>
            </w:r>
          </w:p>
        </w:tc>
      </w:tr>
      <w:tr w:rsidR="008E2743" w:rsidRPr="008E2743" w14:paraId="3033E905"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58E864C3"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9</w:t>
            </w:r>
          </w:p>
        </w:tc>
        <w:tc>
          <w:tcPr>
            <w:tcW w:w="1030" w:type="pct"/>
            <w:hideMark/>
          </w:tcPr>
          <w:p w14:paraId="666E7CD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Internal REST-plus-Kafka contract</w:t>
            </w:r>
          </w:p>
        </w:tc>
        <w:tc>
          <w:tcPr>
            <w:tcW w:w="1861" w:type="pct"/>
            <w:hideMark/>
          </w:tcPr>
          <w:p w14:paraId="37B8CC9A"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ingest endpoint returns HTTP 202 after enqueueing, which decouples SDK latency from persistence throughput; this behaviour is supported by the cited end-to-end evidence.</w:t>
            </w:r>
          </w:p>
        </w:tc>
        <w:tc>
          <w:tcPr>
            <w:tcW w:w="1804" w:type="pct"/>
            <w:hideMark/>
          </w:tcPr>
          <w:p w14:paraId="478E112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Kafka failure is not surfaced directly to the SDK caller and instead depends on downstream broker monitoring.</w:t>
            </w:r>
          </w:p>
        </w:tc>
      </w:tr>
      <w:tr w:rsidR="008E2743" w:rsidRPr="008E2743" w14:paraId="7006BBE1"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527F29F9"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10</w:t>
            </w:r>
          </w:p>
        </w:tc>
        <w:tc>
          <w:tcPr>
            <w:tcW w:w="1030" w:type="pct"/>
            <w:hideMark/>
          </w:tcPr>
          <w:p w14:paraId="737A2865"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Forward-looking documentation scaffold using </w:t>
            </w:r>
            <w:proofErr w:type="spellStart"/>
            <w:r w:rsidRPr="008E2743">
              <w:rPr>
                <w:rFonts w:ascii="Times New Roman" w:eastAsia="Times New Roman" w:hAnsi="Times New Roman" w:cs="Times New Roman"/>
                <w:sz w:val="24"/>
                <w:szCs w:val="24"/>
                <w:lang w:val="en-AE" w:eastAsia="en-AE"/>
              </w:rPr>
              <w:t>Fumadocs</w:t>
            </w:r>
            <w:proofErr w:type="spellEnd"/>
            <w:r w:rsidRPr="008E2743">
              <w:rPr>
                <w:rFonts w:ascii="Times New Roman" w:eastAsia="Times New Roman" w:hAnsi="Times New Roman" w:cs="Times New Roman"/>
                <w:sz w:val="24"/>
                <w:szCs w:val="24"/>
                <w:lang w:val="en-AE" w:eastAsia="en-AE"/>
              </w:rPr>
              <w:t xml:space="preserve"> and </w:t>
            </w:r>
            <w:proofErr w:type="spellStart"/>
            <w:r w:rsidRPr="008E2743">
              <w:rPr>
                <w:rFonts w:ascii="Times New Roman" w:eastAsia="Times New Roman" w:hAnsi="Times New Roman" w:cs="Times New Roman"/>
                <w:sz w:val="24"/>
                <w:szCs w:val="24"/>
                <w:lang w:val="en-AE" w:eastAsia="en-AE"/>
              </w:rPr>
              <w:t>OpenAPI</w:t>
            </w:r>
            <w:proofErr w:type="spellEnd"/>
            <w:r w:rsidRPr="008E2743">
              <w:rPr>
                <w:rFonts w:ascii="Times New Roman" w:eastAsia="Times New Roman" w:hAnsi="Times New Roman" w:cs="Times New Roman"/>
                <w:sz w:val="24"/>
                <w:szCs w:val="24"/>
                <w:lang w:val="en-AE" w:eastAsia="en-AE"/>
              </w:rPr>
              <w:t>-driven reference generation</w:t>
            </w:r>
          </w:p>
        </w:tc>
        <w:tc>
          <w:tcPr>
            <w:tcW w:w="1861" w:type="pct"/>
            <w:hideMark/>
          </w:tcPr>
          <w:p w14:paraId="306C9CF5"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site combines sixteen hand-authored narrative pages with five auto-generated REST reference pages and exposes additional LLM-oriented documentation endpoints.</w:t>
            </w:r>
          </w:p>
        </w:tc>
        <w:tc>
          <w:tcPr>
            <w:tcW w:w="1804" w:type="pct"/>
            <w:hideMark/>
          </w:tcPr>
          <w:p w14:paraId="51CE3CF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Some forward-looking documentation refers to later-phase modules that are not yet backed by implemented endpoints.</w:t>
            </w:r>
          </w:p>
        </w:tc>
      </w:tr>
      <w:tr w:rsidR="008E2743" w:rsidRPr="008E2743" w14:paraId="701449D9"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4D629E40"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11</w:t>
            </w:r>
          </w:p>
        </w:tc>
        <w:tc>
          <w:tcPr>
            <w:tcW w:w="1030" w:type="pct"/>
            <w:hideMark/>
          </w:tcPr>
          <w:p w14:paraId="5B5DCC4C"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Zero-dependency OpenAI integration with pre-dispatch PII sanitisation</w:t>
            </w:r>
          </w:p>
        </w:tc>
        <w:tc>
          <w:tcPr>
            <w:tcW w:w="1861" w:type="pct"/>
            <w:hideMark/>
          </w:tcPr>
          <w:p w14:paraId="387371A7"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GPT-4o-mini analyses runtime errors without introducing an OpenAI SDK dependency or forwarding raw secrets, and analyses are cached in </w:t>
            </w:r>
            <w:proofErr w:type="spellStart"/>
            <w:r w:rsidRPr="008E2743">
              <w:rPr>
                <w:rFonts w:ascii="Courier New" w:eastAsia="Times New Roman" w:hAnsi="Courier New" w:cs="Courier New"/>
                <w:sz w:val="20"/>
                <w:szCs w:val="20"/>
                <w:lang w:val="en-AE" w:eastAsia="en-AE"/>
              </w:rPr>
              <w:t>ai_error_analyses</w:t>
            </w:r>
            <w:proofErr w:type="spellEnd"/>
            <w:r w:rsidRPr="008E2743">
              <w:rPr>
                <w:rFonts w:ascii="Times New Roman" w:eastAsia="Times New Roman" w:hAnsi="Times New Roman" w:cs="Times New Roman"/>
                <w:sz w:val="24"/>
                <w:szCs w:val="24"/>
                <w:lang w:val="en-AE" w:eastAsia="en-AE"/>
              </w:rPr>
              <w:t xml:space="preserve"> for repeat retrieval.</w:t>
            </w:r>
          </w:p>
        </w:tc>
        <w:tc>
          <w:tcPr>
            <w:tcW w:w="1804" w:type="pct"/>
            <w:hideMark/>
          </w:tcPr>
          <w:p w14:paraId="3FDBD8A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Streaming responses, function calling, and richer model APIs are unavailable through the hand-rolled client.</w:t>
            </w:r>
          </w:p>
        </w:tc>
      </w:tr>
      <w:tr w:rsidR="008E2743" w:rsidRPr="008E2743" w14:paraId="70947F34"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55620457"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12</w:t>
            </w:r>
          </w:p>
        </w:tc>
        <w:tc>
          <w:tcPr>
            <w:tcW w:w="1030" w:type="pct"/>
            <w:hideMark/>
          </w:tcPr>
          <w:p w14:paraId="2C4D56D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In-process load runner with hard caps and per-target cooldown</w:t>
            </w:r>
          </w:p>
        </w:tc>
        <w:tc>
          <w:tcPr>
            <w:tcW w:w="1861" w:type="pct"/>
            <w:hideMark/>
          </w:tcPr>
          <w:p w14:paraId="2E09831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Developers can run bounded load tests against their own monitors without external tooling, while the 100-request cap, 10-concurrency cap, and 60-second cooldown make abuse difficult.</w:t>
            </w:r>
          </w:p>
        </w:tc>
        <w:tc>
          <w:tcPr>
            <w:tcW w:w="1804" w:type="pct"/>
            <w:hideMark/>
          </w:tcPr>
          <w:p w14:paraId="3DF81042"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The runner is not distributed and cannot reproduce realistic production load profiles.</w:t>
            </w:r>
          </w:p>
        </w:tc>
      </w:tr>
      <w:tr w:rsidR="008E2743" w:rsidRPr="008E2743" w14:paraId="017E14F2" w14:textId="77777777" w:rsidTr="008F3137">
        <w:tc>
          <w:tcPr>
            <w:cnfStyle w:val="001000000000" w:firstRow="0" w:lastRow="0" w:firstColumn="1" w:lastColumn="0" w:oddVBand="0" w:evenVBand="0" w:oddHBand="0" w:evenHBand="0" w:firstRowFirstColumn="0" w:firstRowLastColumn="0" w:lastRowFirstColumn="0" w:lastRowLastColumn="0"/>
            <w:tcW w:w="305" w:type="pct"/>
            <w:hideMark/>
          </w:tcPr>
          <w:p w14:paraId="0BE0D5D2"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13</w:t>
            </w:r>
          </w:p>
        </w:tc>
        <w:tc>
          <w:tcPr>
            <w:tcW w:w="1030" w:type="pct"/>
            <w:hideMark/>
          </w:tcPr>
          <w:p w14:paraId="4B778A5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Custom port and security-header analyser with </w:t>
            </w:r>
            <w:r w:rsidRPr="008E2743">
              <w:rPr>
                <w:rFonts w:ascii="Times New Roman" w:eastAsia="Times New Roman" w:hAnsi="Times New Roman" w:cs="Times New Roman"/>
                <w:sz w:val="24"/>
                <w:szCs w:val="24"/>
                <w:lang w:val="en-AE" w:eastAsia="en-AE"/>
              </w:rPr>
              <w:lastRenderedPageBreak/>
              <w:t>educational scope</w:t>
            </w:r>
          </w:p>
        </w:tc>
        <w:tc>
          <w:tcPr>
            <w:tcW w:w="1861" w:type="pct"/>
            <w:hideMark/>
          </w:tcPr>
          <w:p w14:paraId="4404110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lastRenderedPageBreak/>
              <w:t xml:space="preserve">Integrators receive immediate visibility of exposed services and missing security headers without </w:t>
            </w:r>
            <w:r w:rsidRPr="008E2743">
              <w:rPr>
                <w:rFonts w:ascii="Times New Roman" w:eastAsia="Times New Roman" w:hAnsi="Times New Roman" w:cs="Times New Roman"/>
                <w:sz w:val="24"/>
                <w:szCs w:val="24"/>
                <w:lang w:val="en-AE" w:eastAsia="en-AE"/>
              </w:rPr>
              <w:lastRenderedPageBreak/>
              <w:t xml:space="preserve">depending on </w:t>
            </w:r>
            <w:proofErr w:type="spellStart"/>
            <w:r w:rsidRPr="008E2743">
              <w:rPr>
                <w:rFonts w:ascii="Times New Roman" w:eastAsia="Times New Roman" w:hAnsi="Times New Roman" w:cs="Times New Roman"/>
                <w:sz w:val="24"/>
                <w:szCs w:val="24"/>
                <w:lang w:val="en-AE" w:eastAsia="en-AE"/>
              </w:rPr>
              <w:t>Trivy</w:t>
            </w:r>
            <w:proofErr w:type="spellEnd"/>
            <w:r w:rsidRPr="008E2743">
              <w:rPr>
                <w:rFonts w:ascii="Times New Roman" w:eastAsia="Times New Roman" w:hAnsi="Times New Roman" w:cs="Times New Roman"/>
                <w:sz w:val="24"/>
                <w:szCs w:val="24"/>
                <w:lang w:val="en-AE" w:eastAsia="en-AE"/>
              </w:rPr>
              <w:t>, Snyk, or nuclei.</w:t>
            </w:r>
          </w:p>
        </w:tc>
        <w:tc>
          <w:tcPr>
            <w:tcW w:w="1804" w:type="pct"/>
            <w:hideMark/>
          </w:tcPr>
          <w:p w14:paraId="6B0D8A4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lastRenderedPageBreak/>
              <w:t xml:space="preserve">There is no CVE matching, no payload-based vulnerability discovery, and no authenticated-scan capability; the module is </w:t>
            </w:r>
            <w:r w:rsidRPr="008E2743">
              <w:rPr>
                <w:rFonts w:ascii="Times New Roman" w:eastAsia="Times New Roman" w:hAnsi="Times New Roman" w:cs="Times New Roman"/>
                <w:sz w:val="24"/>
                <w:szCs w:val="24"/>
                <w:lang w:val="en-AE" w:eastAsia="en-AE"/>
              </w:rPr>
              <w:lastRenderedPageBreak/>
              <w:t>positioned as educational rather than as a production penetration-testing or CVE-matching tool.</w:t>
            </w:r>
          </w:p>
        </w:tc>
      </w:tr>
    </w:tbl>
    <w:p w14:paraId="1C5E4D20" w14:textId="77777777" w:rsidR="008E2743" w:rsidRPr="00291056" w:rsidRDefault="008E2743" w:rsidP="00291056">
      <w:pPr>
        <w:spacing w:before="100" w:beforeAutospacing="1" w:after="100" w:afterAutospacing="1" w:line="240" w:lineRule="auto"/>
        <w:rPr>
          <w:rFonts w:ascii="Times New Roman" w:eastAsia="Times New Roman" w:hAnsi="Times New Roman" w:cs="Times New Roman"/>
          <w:sz w:val="24"/>
          <w:szCs w:val="24"/>
          <w:lang w:val="en-AE" w:eastAsia="en-AE"/>
        </w:rPr>
      </w:pPr>
    </w:p>
    <w:p w14:paraId="3D385C9B" w14:textId="77777777" w:rsidR="008E2743" w:rsidRDefault="008E2743" w:rsidP="00C617C2">
      <w:pPr>
        <w:pStyle w:val="NormalWeb"/>
        <w:jc w:val="both"/>
      </w:pPr>
      <w:r>
        <w:t>Comparative positioning against the tools examined in the literature review covers the delivered scope only. The five capability areas now fully implemented and evidenced are AI-assisted error analysis, runtime error monitoring with fingerprint-based grouping, real-time website availability monitoring, automated load testing, and educational security scanning. Table 8.8 compares each capability across the four reference systems together with the cross-cutting properties of SDK dependency footprint and self-hosting posture.</w:t>
      </w:r>
    </w:p>
    <w:p w14:paraId="44024527" w14:textId="77777777" w:rsidR="00291056" w:rsidRDefault="00291056" w:rsidP="00291056">
      <w:pPr>
        <w:spacing w:before="100" w:beforeAutospacing="1" w:after="100" w:afterAutospacing="1" w:line="240" w:lineRule="auto"/>
        <w:rPr>
          <w:rFonts w:ascii="Times New Roman" w:eastAsia="Times New Roman" w:hAnsi="Times New Roman" w:cs="Times New Roman"/>
          <w:b/>
          <w:bCs/>
          <w:sz w:val="24"/>
          <w:szCs w:val="24"/>
          <w:lang w:val="en-AE" w:eastAsia="en-AE"/>
        </w:rPr>
      </w:pPr>
      <w:r w:rsidRPr="00291056">
        <w:rPr>
          <w:rFonts w:ascii="Times New Roman" w:eastAsia="Times New Roman" w:hAnsi="Times New Roman" w:cs="Times New Roman"/>
          <w:b/>
          <w:bCs/>
          <w:sz w:val="24"/>
          <w:szCs w:val="24"/>
          <w:lang w:val="en-AE" w:eastAsia="en-AE"/>
        </w:rPr>
        <w:t>Table 8.8. Comparative positioning within the delivered scope</w:t>
      </w:r>
    </w:p>
    <w:tbl>
      <w:tblPr>
        <w:tblStyle w:val="GridTable1Light"/>
        <w:tblW w:w="0" w:type="auto"/>
        <w:tblLook w:val="04A0" w:firstRow="1" w:lastRow="0" w:firstColumn="1" w:lastColumn="0" w:noHBand="0" w:noVBand="1"/>
      </w:tblPr>
      <w:tblGrid>
        <w:gridCol w:w="1391"/>
        <w:gridCol w:w="1320"/>
        <w:gridCol w:w="2375"/>
        <w:gridCol w:w="1320"/>
        <w:gridCol w:w="1424"/>
        <w:gridCol w:w="1520"/>
      </w:tblGrid>
      <w:tr w:rsidR="008E2743" w:rsidRPr="008E2743" w14:paraId="7704E749"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05BB7"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Capability within delivered scope</w:t>
            </w:r>
          </w:p>
        </w:tc>
        <w:tc>
          <w:tcPr>
            <w:tcW w:w="0" w:type="auto"/>
            <w:hideMark/>
          </w:tcPr>
          <w:p w14:paraId="087B1C14"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Sentry</w:t>
            </w:r>
          </w:p>
        </w:tc>
        <w:tc>
          <w:tcPr>
            <w:tcW w:w="0" w:type="auto"/>
            <w:hideMark/>
          </w:tcPr>
          <w:p w14:paraId="75F0DF43"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Prometheus + Grafana</w:t>
            </w:r>
          </w:p>
        </w:tc>
        <w:tc>
          <w:tcPr>
            <w:tcW w:w="0" w:type="auto"/>
            <w:hideMark/>
          </w:tcPr>
          <w:p w14:paraId="34B20FCB"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Datadog</w:t>
            </w:r>
          </w:p>
        </w:tc>
        <w:tc>
          <w:tcPr>
            <w:tcW w:w="0" w:type="auto"/>
            <w:hideMark/>
          </w:tcPr>
          <w:p w14:paraId="2E149B5D"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ELK stack</w:t>
            </w:r>
          </w:p>
        </w:tc>
        <w:tc>
          <w:tcPr>
            <w:tcW w:w="0" w:type="auto"/>
            <w:hideMark/>
          </w:tcPr>
          <w:p w14:paraId="67991699"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proofErr w:type="spellStart"/>
            <w:r w:rsidRPr="008E2743">
              <w:rPr>
                <w:rFonts w:ascii="Times New Roman" w:eastAsia="Times New Roman" w:hAnsi="Times New Roman" w:cs="Times New Roman"/>
                <w:sz w:val="24"/>
                <w:szCs w:val="24"/>
                <w:lang w:val="en-AE" w:eastAsia="en-AE"/>
              </w:rPr>
              <w:t>SeeStack</w:t>
            </w:r>
            <w:proofErr w:type="spellEnd"/>
          </w:p>
        </w:tc>
      </w:tr>
      <w:tr w:rsidR="008E2743" w:rsidRPr="008E2743" w14:paraId="1F00F437"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229D774"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Error detection with fingerprint-based grouping</w:t>
            </w:r>
          </w:p>
        </w:tc>
        <w:tc>
          <w:tcPr>
            <w:tcW w:w="0" w:type="auto"/>
            <w:hideMark/>
          </w:tcPr>
          <w:p w14:paraId="6A3B416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First-class support</w:t>
            </w:r>
          </w:p>
        </w:tc>
        <w:tc>
          <w:tcPr>
            <w:tcW w:w="0" w:type="auto"/>
            <w:hideMark/>
          </w:tcPr>
          <w:p w14:paraId="7E48D21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Outside core scope</w:t>
            </w:r>
          </w:p>
        </w:tc>
        <w:tc>
          <w:tcPr>
            <w:tcW w:w="0" w:type="auto"/>
            <w:hideMark/>
          </w:tcPr>
          <w:p w14:paraId="4AB1067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First-class support</w:t>
            </w:r>
          </w:p>
        </w:tc>
        <w:tc>
          <w:tcPr>
            <w:tcW w:w="0" w:type="auto"/>
            <w:hideMark/>
          </w:tcPr>
          <w:p w14:paraId="0450CC2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Supported with Elastic APM add-on</w:t>
            </w:r>
          </w:p>
        </w:tc>
        <w:tc>
          <w:tcPr>
            <w:tcW w:w="0" w:type="auto"/>
            <w:hideMark/>
          </w:tcPr>
          <w:p w14:paraId="2AB5E43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First-class support through SHA-256 fingerprinting</w:t>
            </w:r>
          </w:p>
        </w:tc>
      </w:tr>
      <w:tr w:rsidR="008E2743" w:rsidRPr="008E2743" w14:paraId="04292946"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2A59A7B"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Application-layer SDK for runtime exception capture</w:t>
            </w:r>
          </w:p>
        </w:tc>
        <w:tc>
          <w:tcPr>
            <w:tcW w:w="0" w:type="auto"/>
            <w:hideMark/>
          </w:tcPr>
          <w:p w14:paraId="2624128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 across multiple languages</w:t>
            </w:r>
          </w:p>
        </w:tc>
        <w:tc>
          <w:tcPr>
            <w:tcW w:w="0" w:type="auto"/>
            <w:hideMark/>
          </w:tcPr>
          <w:p w14:paraId="50E6FD6A"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Exporter-oriented rather than application-SDK-oriented</w:t>
            </w:r>
          </w:p>
        </w:tc>
        <w:tc>
          <w:tcPr>
            <w:tcW w:w="0" w:type="auto"/>
            <w:hideMark/>
          </w:tcPr>
          <w:p w14:paraId="4894A37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w:t>
            </w:r>
          </w:p>
        </w:tc>
        <w:tc>
          <w:tcPr>
            <w:tcW w:w="0" w:type="auto"/>
            <w:hideMark/>
          </w:tcPr>
          <w:p w14:paraId="09503C3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 with agents or add-ons</w:t>
            </w:r>
          </w:p>
        </w:tc>
        <w:tc>
          <w:tcPr>
            <w:tcW w:w="0" w:type="auto"/>
            <w:hideMark/>
          </w:tcPr>
          <w:p w14:paraId="6623BD7C"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 in three languages</w:t>
            </w:r>
          </w:p>
        </w:tc>
      </w:tr>
      <w:tr w:rsidR="008E2743" w:rsidRPr="008E2743" w14:paraId="3262E630"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3A211322"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External dependencies on the SDK surface</w:t>
            </w:r>
          </w:p>
        </w:tc>
        <w:tc>
          <w:tcPr>
            <w:tcW w:w="0" w:type="auto"/>
            <w:hideMark/>
          </w:tcPr>
          <w:p w14:paraId="21E7DBB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Multiple dependencies</w:t>
            </w:r>
          </w:p>
        </w:tc>
        <w:tc>
          <w:tcPr>
            <w:tcW w:w="0" w:type="auto"/>
            <w:hideMark/>
          </w:tcPr>
          <w:p w14:paraId="56E5BA1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Not applicable</w:t>
            </w:r>
          </w:p>
        </w:tc>
        <w:tc>
          <w:tcPr>
            <w:tcW w:w="0" w:type="auto"/>
            <w:hideMark/>
          </w:tcPr>
          <w:p w14:paraId="462051A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Multiple dependencies</w:t>
            </w:r>
          </w:p>
        </w:tc>
        <w:tc>
          <w:tcPr>
            <w:tcW w:w="0" w:type="auto"/>
            <w:hideMark/>
          </w:tcPr>
          <w:p w14:paraId="60E8687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Multiple dependencies</w:t>
            </w:r>
          </w:p>
        </w:tc>
        <w:tc>
          <w:tcPr>
            <w:tcW w:w="0" w:type="auto"/>
            <w:hideMark/>
          </w:tcPr>
          <w:p w14:paraId="4EFBF13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Zero external dependencies</w:t>
            </w:r>
          </w:p>
        </w:tc>
      </w:tr>
      <w:tr w:rsidR="008E2743" w:rsidRPr="008E2743" w14:paraId="3A6FA3D3"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7259349"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Real-time website availability monitoring</w:t>
            </w:r>
          </w:p>
        </w:tc>
        <w:tc>
          <w:tcPr>
            <w:tcW w:w="0" w:type="auto"/>
            <w:hideMark/>
          </w:tcPr>
          <w:p w14:paraId="179014D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Not part of core product, available separately through Uptime</w:t>
            </w:r>
          </w:p>
        </w:tc>
        <w:tc>
          <w:tcPr>
            <w:tcW w:w="0" w:type="auto"/>
            <w:hideMark/>
          </w:tcPr>
          <w:p w14:paraId="0D7B395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Supported with </w:t>
            </w:r>
            <w:proofErr w:type="spellStart"/>
            <w:r w:rsidRPr="008E2743">
              <w:rPr>
                <w:rFonts w:ascii="Courier New" w:eastAsia="Times New Roman" w:hAnsi="Courier New" w:cs="Courier New"/>
                <w:sz w:val="20"/>
                <w:szCs w:val="20"/>
                <w:lang w:val="en-AE" w:eastAsia="en-AE"/>
              </w:rPr>
              <w:t>blackbox_exporter</w:t>
            </w:r>
            <w:proofErr w:type="spellEnd"/>
          </w:p>
        </w:tc>
        <w:tc>
          <w:tcPr>
            <w:tcW w:w="0" w:type="auto"/>
            <w:hideMark/>
          </w:tcPr>
          <w:p w14:paraId="4B54A1C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 through Synthetics</w:t>
            </w:r>
          </w:p>
        </w:tc>
        <w:tc>
          <w:tcPr>
            <w:tcW w:w="0" w:type="auto"/>
            <w:hideMark/>
          </w:tcPr>
          <w:p w14:paraId="08CEB52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Supported with Heartbeat</w:t>
            </w:r>
          </w:p>
        </w:tc>
        <w:tc>
          <w:tcPr>
            <w:tcW w:w="0" w:type="auto"/>
            <w:hideMark/>
          </w:tcPr>
          <w:p w14:paraId="7D081737"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 through the scheduled monitor flow</w:t>
            </w:r>
          </w:p>
        </w:tc>
      </w:tr>
      <w:tr w:rsidR="008E2743" w:rsidRPr="008E2743" w14:paraId="54F03AB3"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7EC9F74"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lastRenderedPageBreak/>
              <w:t>Self-hostable with a single-command runtime</w:t>
            </w:r>
          </w:p>
        </w:tc>
        <w:tc>
          <w:tcPr>
            <w:tcW w:w="0" w:type="auto"/>
            <w:hideMark/>
          </w:tcPr>
          <w:p w14:paraId="7BAE221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Self-hostable but operationally complex</w:t>
            </w:r>
          </w:p>
        </w:tc>
        <w:tc>
          <w:tcPr>
            <w:tcW w:w="0" w:type="auto"/>
            <w:hideMark/>
          </w:tcPr>
          <w:p w14:paraId="625FD83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Self-hostable</w:t>
            </w:r>
          </w:p>
        </w:tc>
        <w:tc>
          <w:tcPr>
            <w:tcW w:w="0" w:type="auto"/>
            <w:hideMark/>
          </w:tcPr>
          <w:p w14:paraId="11F60DB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SaaS-only</w:t>
            </w:r>
          </w:p>
        </w:tc>
        <w:tc>
          <w:tcPr>
            <w:tcW w:w="0" w:type="auto"/>
            <w:hideMark/>
          </w:tcPr>
          <w:p w14:paraId="277A1D7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Self-hostable</w:t>
            </w:r>
          </w:p>
        </w:tc>
        <w:tc>
          <w:tcPr>
            <w:tcW w:w="0" w:type="auto"/>
            <w:hideMark/>
          </w:tcPr>
          <w:p w14:paraId="12C97092"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Self-hostable through </w:t>
            </w:r>
            <w:r w:rsidRPr="008E2743">
              <w:rPr>
                <w:rFonts w:ascii="Courier New" w:eastAsia="Times New Roman" w:hAnsi="Courier New" w:cs="Courier New"/>
                <w:sz w:val="20"/>
                <w:szCs w:val="20"/>
                <w:lang w:val="en-AE" w:eastAsia="en-AE"/>
              </w:rPr>
              <w:t>docker compose up</w:t>
            </w:r>
          </w:p>
        </w:tc>
      </w:tr>
      <w:tr w:rsidR="008E2743" w:rsidRPr="008E2743" w14:paraId="73C7EB40"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1F08BE92"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AI-assisted error analysis with structured remediation</w:t>
            </w:r>
          </w:p>
        </w:tc>
        <w:tc>
          <w:tcPr>
            <w:tcW w:w="0" w:type="auto"/>
            <w:hideMark/>
          </w:tcPr>
          <w:p w14:paraId="2D839CD7"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 through Sentry Seer</w:t>
            </w:r>
          </w:p>
        </w:tc>
        <w:tc>
          <w:tcPr>
            <w:tcW w:w="0" w:type="auto"/>
            <w:hideMark/>
          </w:tcPr>
          <w:p w14:paraId="2D24A79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Outside core scope</w:t>
            </w:r>
          </w:p>
        </w:tc>
        <w:tc>
          <w:tcPr>
            <w:tcW w:w="0" w:type="auto"/>
            <w:hideMark/>
          </w:tcPr>
          <w:p w14:paraId="723F251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 through Bits AI</w:t>
            </w:r>
          </w:p>
        </w:tc>
        <w:tc>
          <w:tcPr>
            <w:tcW w:w="0" w:type="auto"/>
            <w:hideMark/>
          </w:tcPr>
          <w:p w14:paraId="7B80167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Limited add-on summarisation</w:t>
            </w:r>
          </w:p>
        </w:tc>
        <w:tc>
          <w:tcPr>
            <w:tcW w:w="0" w:type="auto"/>
            <w:hideMark/>
          </w:tcPr>
          <w:p w14:paraId="7BEAA4F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First-class through GPT-4o-</w:t>
            </w:r>
            <w:proofErr w:type="gramStart"/>
            <w:r w:rsidRPr="008E2743">
              <w:rPr>
                <w:rFonts w:ascii="Times New Roman" w:eastAsia="Times New Roman" w:hAnsi="Times New Roman" w:cs="Times New Roman"/>
                <w:sz w:val="24"/>
                <w:szCs w:val="24"/>
                <w:lang w:val="en-AE" w:eastAsia="en-AE"/>
              </w:rPr>
              <w:t>mini integration</w:t>
            </w:r>
            <w:proofErr w:type="gramEnd"/>
            <w:r w:rsidRPr="008E2743">
              <w:rPr>
                <w:rFonts w:ascii="Times New Roman" w:eastAsia="Times New Roman" w:hAnsi="Times New Roman" w:cs="Times New Roman"/>
                <w:sz w:val="24"/>
                <w:szCs w:val="24"/>
                <w:lang w:val="en-AE" w:eastAsia="en-AE"/>
              </w:rPr>
              <w:t xml:space="preserve"> with PII pre-sanitisation as a designed property</w:t>
            </w:r>
          </w:p>
        </w:tc>
      </w:tr>
      <w:tr w:rsidR="008E2743" w:rsidRPr="008E2743" w14:paraId="7F448A8F"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5798EDC2"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Automated load testing within the platform surface</w:t>
            </w:r>
          </w:p>
        </w:tc>
        <w:tc>
          <w:tcPr>
            <w:tcW w:w="0" w:type="auto"/>
            <w:hideMark/>
          </w:tcPr>
          <w:p w14:paraId="20E620E4"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Not part of the core product</w:t>
            </w:r>
          </w:p>
        </w:tc>
        <w:tc>
          <w:tcPr>
            <w:tcW w:w="0" w:type="auto"/>
            <w:hideMark/>
          </w:tcPr>
          <w:p w14:paraId="37889682"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External through </w:t>
            </w:r>
            <w:proofErr w:type="spellStart"/>
            <w:r w:rsidRPr="008E2743">
              <w:rPr>
                <w:rFonts w:ascii="Courier New" w:eastAsia="Times New Roman" w:hAnsi="Courier New" w:cs="Courier New"/>
                <w:sz w:val="20"/>
                <w:szCs w:val="20"/>
                <w:lang w:val="en-AE" w:eastAsia="en-AE"/>
              </w:rPr>
              <w:t>blackbox_exporter</w:t>
            </w:r>
            <w:proofErr w:type="spellEnd"/>
            <w:r w:rsidRPr="008E2743">
              <w:rPr>
                <w:rFonts w:ascii="Times New Roman" w:eastAsia="Times New Roman" w:hAnsi="Times New Roman" w:cs="Times New Roman"/>
                <w:sz w:val="24"/>
                <w:szCs w:val="24"/>
                <w:lang w:val="en-AE" w:eastAsia="en-AE"/>
              </w:rPr>
              <w:t xml:space="preserve"> and adjacent tooling</w:t>
            </w:r>
          </w:p>
        </w:tc>
        <w:tc>
          <w:tcPr>
            <w:tcW w:w="0" w:type="auto"/>
            <w:hideMark/>
          </w:tcPr>
          <w:p w14:paraId="0E02BE3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 through Synthetics</w:t>
            </w:r>
          </w:p>
        </w:tc>
        <w:tc>
          <w:tcPr>
            <w:tcW w:w="0" w:type="auto"/>
            <w:hideMark/>
          </w:tcPr>
          <w:p w14:paraId="1A48E8C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Not applicable</w:t>
            </w:r>
          </w:p>
        </w:tc>
        <w:tc>
          <w:tcPr>
            <w:tcW w:w="0" w:type="auto"/>
            <w:hideMark/>
          </w:tcPr>
          <w:p w14:paraId="7A17D49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 through an in-process bounded runner with cooldown enforcement</w:t>
            </w:r>
          </w:p>
        </w:tc>
      </w:tr>
      <w:tr w:rsidR="008E2743" w:rsidRPr="008E2743" w14:paraId="700A1B51"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3849626"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Vulnerability and exposure scanning</w:t>
            </w:r>
          </w:p>
        </w:tc>
        <w:tc>
          <w:tcPr>
            <w:tcW w:w="0" w:type="auto"/>
            <w:hideMark/>
          </w:tcPr>
          <w:p w14:paraId="1080EF92"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Not applicable</w:t>
            </w:r>
          </w:p>
        </w:tc>
        <w:tc>
          <w:tcPr>
            <w:tcW w:w="0" w:type="auto"/>
            <w:hideMark/>
          </w:tcPr>
          <w:p w14:paraId="3D737D9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Not applicable</w:t>
            </w:r>
          </w:p>
        </w:tc>
        <w:tc>
          <w:tcPr>
            <w:tcW w:w="0" w:type="auto"/>
            <w:hideMark/>
          </w:tcPr>
          <w:p w14:paraId="12A6FE7A"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 through Cloud Security Management</w:t>
            </w:r>
          </w:p>
        </w:tc>
        <w:tc>
          <w:tcPr>
            <w:tcW w:w="0" w:type="auto"/>
            <w:hideMark/>
          </w:tcPr>
          <w:p w14:paraId="2B7D4D4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 through ELK security integrations</w:t>
            </w:r>
          </w:p>
        </w:tc>
        <w:tc>
          <w:tcPr>
            <w:tcW w:w="0" w:type="auto"/>
            <w:hideMark/>
          </w:tcPr>
          <w:p w14:paraId="0109CD0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Available through an educational port and security-header analyser, not a production penetration-testing or CVE-matching tool</w:t>
            </w:r>
          </w:p>
        </w:tc>
      </w:tr>
      <w:tr w:rsidR="008E2743" w:rsidRPr="008E2743" w14:paraId="26644C86"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4EC6D39C"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Cost and distribution profile at this scope level</w:t>
            </w:r>
          </w:p>
        </w:tc>
        <w:tc>
          <w:tcPr>
            <w:tcW w:w="0" w:type="auto"/>
            <w:hideMark/>
          </w:tcPr>
          <w:p w14:paraId="3CB0DD5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Commercial SaaS with free tier</w:t>
            </w:r>
          </w:p>
        </w:tc>
        <w:tc>
          <w:tcPr>
            <w:tcW w:w="0" w:type="auto"/>
            <w:hideMark/>
          </w:tcPr>
          <w:p w14:paraId="6827378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Open source and self-administered</w:t>
            </w:r>
          </w:p>
        </w:tc>
        <w:tc>
          <w:tcPr>
            <w:tcW w:w="0" w:type="auto"/>
            <w:hideMark/>
          </w:tcPr>
          <w:p w14:paraId="438929DA"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Commercial SaaS</w:t>
            </w:r>
          </w:p>
        </w:tc>
        <w:tc>
          <w:tcPr>
            <w:tcW w:w="0" w:type="auto"/>
            <w:hideMark/>
          </w:tcPr>
          <w:p w14:paraId="00176FC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Open source or Elastic-licensed</w:t>
            </w:r>
          </w:p>
        </w:tc>
        <w:tc>
          <w:tcPr>
            <w:tcW w:w="0" w:type="auto"/>
            <w:hideMark/>
          </w:tcPr>
          <w:p w14:paraId="1E2902FC"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Self-hostable senior-project artefact, not publicly released</w:t>
            </w:r>
          </w:p>
        </w:tc>
      </w:tr>
    </w:tbl>
    <w:p w14:paraId="745E0F4E" w14:textId="77777777" w:rsidR="008E2743" w:rsidRPr="00291056" w:rsidRDefault="008E2743" w:rsidP="00291056">
      <w:pPr>
        <w:spacing w:before="100" w:beforeAutospacing="1" w:after="100" w:afterAutospacing="1" w:line="240" w:lineRule="auto"/>
        <w:rPr>
          <w:rFonts w:ascii="Times New Roman" w:eastAsia="Times New Roman" w:hAnsi="Times New Roman" w:cs="Times New Roman"/>
          <w:sz w:val="24"/>
          <w:szCs w:val="24"/>
          <w:lang w:val="en-AE" w:eastAsia="en-AE"/>
        </w:rPr>
      </w:pPr>
    </w:p>
    <w:p w14:paraId="4E0EEBD4" w14:textId="77777777" w:rsidR="008E2743" w:rsidRDefault="008E2743" w:rsidP="00C617C2">
      <w:pPr>
        <w:jc w:val="both"/>
      </w:pPr>
      <w:r>
        <w:t xml:space="preserve">Three analytical conclusions emerge from the comparison. First, </w:t>
      </w:r>
      <w:proofErr w:type="spellStart"/>
      <w:r>
        <w:t>SeeStack</w:t>
      </w:r>
      <w:proofErr w:type="spellEnd"/>
      <w:r>
        <w:t xml:space="preserve"> now operates in the same general solution space as the incumbent tools across all five delivered capabilities rather than within a </w:t>
      </w:r>
      <w:r>
        <w:lastRenderedPageBreak/>
        <w:t xml:space="preserve">narrower observability subset. Second, the clearest differentiators are the zero-dependency SDK surface, the single-command self-hosting model, and the privacy-aware AI integration, a combination that none of the reference systems jointly offer at the same operational scale. Third, the educational caveat on the security module remains an honest limitation that distinguishes the contribution from the production-grade scanners in Datadog and </w:t>
      </w:r>
      <w:proofErr w:type="gramStart"/>
      <w:r>
        <w:t>the ELK</w:t>
      </w:r>
      <w:proofErr w:type="gramEnd"/>
      <w:r>
        <w:t xml:space="preserve"> stack.</w:t>
      </w:r>
    </w:p>
    <w:p w14:paraId="73965BD5" w14:textId="2BFE18EC"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319" w:name="_Toc229325956"/>
      <w:r w:rsidRPr="00291056">
        <w:rPr>
          <w:rFonts w:ascii="Times New Roman" w:eastAsia="Times New Roman" w:hAnsi="Times New Roman" w:cs="Times New Roman"/>
          <w:b/>
          <w:bCs/>
          <w:sz w:val="24"/>
          <w:szCs w:val="24"/>
          <w:lang w:val="en-AE" w:eastAsia="en-AE"/>
        </w:rPr>
        <w:t>8.4 Scope Realisation and Threats to Validity</w:t>
      </w:r>
      <w:bookmarkEnd w:id="319"/>
    </w:p>
    <w:p w14:paraId="08886B50" w14:textId="77777777" w:rsidR="008E2743" w:rsidRDefault="008E2743" w:rsidP="00C617C2">
      <w:pPr>
        <w:pStyle w:val="NormalWeb"/>
        <w:jc w:val="both"/>
      </w:pPr>
      <w:r>
        <w:t xml:space="preserve">The requirements defined a four-module product vision consisting of error tracking, performance monitoring, automated stress testing, and security scanning, supported by an AI-analysis layer spanning these modules. Implementation evidence shows that the present iteration </w:t>
      </w:r>
      <w:proofErr w:type="spellStart"/>
      <w:r>
        <w:t>realises</w:t>
      </w:r>
      <w:proofErr w:type="spellEnd"/>
      <w:r>
        <w:t xml:space="preserve"> four flows at demonstrable depth—runtime error monitoring, website availability monitoring, AI-assisted error analysis, and automated load testing—together with a fifth flow at educational depth in security scanning. Table 8.9 distinguishes clearly between implemented and deferred modules so that the analysis remains aligned with the evidence base.</w:t>
      </w:r>
    </w:p>
    <w:p w14:paraId="4D39B060" w14:textId="77777777" w:rsidR="00291056" w:rsidRDefault="00291056" w:rsidP="00291056">
      <w:pPr>
        <w:spacing w:before="100" w:beforeAutospacing="1" w:after="100" w:afterAutospacing="1" w:line="240" w:lineRule="auto"/>
        <w:rPr>
          <w:rFonts w:ascii="Times New Roman" w:eastAsia="Times New Roman" w:hAnsi="Times New Roman" w:cs="Times New Roman"/>
          <w:b/>
          <w:bCs/>
          <w:sz w:val="24"/>
          <w:szCs w:val="24"/>
          <w:lang w:val="en-AE" w:eastAsia="en-AE"/>
        </w:rPr>
      </w:pPr>
      <w:r w:rsidRPr="00291056">
        <w:rPr>
          <w:rFonts w:ascii="Times New Roman" w:eastAsia="Times New Roman" w:hAnsi="Times New Roman" w:cs="Times New Roman"/>
          <w:b/>
          <w:bCs/>
          <w:sz w:val="24"/>
          <w:szCs w:val="24"/>
          <w:lang w:val="en-AE" w:eastAsia="en-AE"/>
        </w:rPr>
        <w:t>Table 8.9. Scope realisation against the original product vision</w:t>
      </w:r>
    </w:p>
    <w:tbl>
      <w:tblPr>
        <w:tblStyle w:val="GridTable1Light"/>
        <w:tblW w:w="0" w:type="auto"/>
        <w:tblLook w:val="04A0" w:firstRow="1" w:lastRow="0" w:firstColumn="1" w:lastColumn="0" w:noHBand="0" w:noVBand="1"/>
      </w:tblPr>
      <w:tblGrid>
        <w:gridCol w:w="1955"/>
        <w:gridCol w:w="1247"/>
        <w:gridCol w:w="3586"/>
        <w:gridCol w:w="2562"/>
      </w:tblGrid>
      <w:tr w:rsidR="008E2743" w:rsidRPr="008E2743" w14:paraId="243CE185"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0E577"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Envisioned module</w:t>
            </w:r>
          </w:p>
        </w:tc>
        <w:tc>
          <w:tcPr>
            <w:tcW w:w="0" w:type="auto"/>
            <w:hideMark/>
          </w:tcPr>
          <w:p w14:paraId="7CDFFFB0"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Delivery status</w:t>
            </w:r>
          </w:p>
        </w:tc>
        <w:tc>
          <w:tcPr>
            <w:tcW w:w="0" w:type="auto"/>
            <w:hideMark/>
          </w:tcPr>
          <w:p w14:paraId="3860EDA3"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Evidence in the codebase</w:t>
            </w:r>
          </w:p>
        </w:tc>
        <w:tc>
          <w:tcPr>
            <w:tcW w:w="0" w:type="auto"/>
            <w:hideMark/>
          </w:tcPr>
          <w:p w14:paraId="798952DD"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Analytical interpretation</w:t>
            </w:r>
          </w:p>
        </w:tc>
      </w:tr>
      <w:tr w:rsidR="008E2743" w:rsidRPr="008E2743" w14:paraId="268C5D2B"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4EA48142"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Runtime error tracking, including UC-1</w:t>
            </w:r>
          </w:p>
        </w:tc>
        <w:tc>
          <w:tcPr>
            <w:tcW w:w="0" w:type="auto"/>
            <w:hideMark/>
          </w:tcPr>
          <w:p w14:paraId="17FFA7E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Delivered</w:t>
            </w:r>
          </w:p>
        </w:tc>
        <w:tc>
          <w:tcPr>
            <w:tcW w:w="0" w:type="auto"/>
            <w:hideMark/>
          </w:tcPr>
          <w:p w14:paraId="45DA1EF7"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Backend </w:t>
            </w:r>
            <w:r w:rsidRPr="008E2743">
              <w:rPr>
                <w:rFonts w:ascii="Courier New" w:eastAsia="Times New Roman" w:hAnsi="Courier New" w:cs="Courier New"/>
                <w:sz w:val="20"/>
                <w:szCs w:val="20"/>
                <w:lang w:val="en-AE" w:eastAsia="en-AE"/>
              </w:rPr>
              <w:t>errors/</w:t>
            </w:r>
            <w:r w:rsidRPr="008E2743">
              <w:rPr>
                <w:rFonts w:ascii="Times New Roman" w:eastAsia="Times New Roman" w:hAnsi="Times New Roman" w:cs="Times New Roman"/>
                <w:sz w:val="24"/>
                <w:szCs w:val="24"/>
                <w:lang w:val="en-AE" w:eastAsia="en-AE"/>
              </w:rPr>
              <w:t> module, three SDKs, dashboard </w:t>
            </w:r>
            <w:r w:rsidRPr="008E2743">
              <w:rPr>
                <w:rFonts w:ascii="Courier New" w:eastAsia="Times New Roman" w:hAnsi="Courier New" w:cs="Courier New"/>
                <w:sz w:val="20"/>
                <w:szCs w:val="20"/>
                <w:lang w:val="en-AE" w:eastAsia="en-AE"/>
              </w:rPr>
              <w:t>/errors</w:t>
            </w:r>
            <w:r w:rsidRPr="008E2743">
              <w:rPr>
                <w:rFonts w:ascii="Times New Roman" w:eastAsia="Times New Roman" w:hAnsi="Times New Roman" w:cs="Times New Roman"/>
                <w:sz w:val="24"/>
                <w:szCs w:val="24"/>
                <w:lang w:val="en-AE" w:eastAsia="en-AE"/>
              </w:rPr>
              <w:t> page</w:t>
            </w:r>
          </w:p>
        </w:tc>
        <w:tc>
          <w:tcPr>
            <w:tcW w:w="0" w:type="auto"/>
            <w:hideMark/>
          </w:tcPr>
          <w:p w14:paraId="5BE2CAD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Supported by the cited unit and functional evidence for fingerprinting, ingestion, grouping, and cross-language consistency.</w:t>
            </w:r>
          </w:p>
        </w:tc>
      </w:tr>
      <w:tr w:rsidR="008E2743" w:rsidRPr="008E2743" w14:paraId="67DBFA60"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1DF03E6"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Website availability monitoring</w:t>
            </w:r>
          </w:p>
        </w:tc>
        <w:tc>
          <w:tcPr>
            <w:tcW w:w="0" w:type="auto"/>
            <w:hideMark/>
          </w:tcPr>
          <w:p w14:paraId="13A5812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Delivered</w:t>
            </w:r>
          </w:p>
        </w:tc>
        <w:tc>
          <w:tcPr>
            <w:tcW w:w="0" w:type="auto"/>
            <w:hideMark/>
          </w:tcPr>
          <w:p w14:paraId="4F5751C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Backend </w:t>
            </w:r>
            <w:r w:rsidRPr="008E2743">
              <w:rPr>
                <w:rFonts w:ascii="Courier New" w:eastAsia="Times New Roman" w:hAnsi="Courier New" w:cs="Courier New"/>
                <w:sz w:val="20"/>
                <w:szCs w:val="20"/>
                <w:lang w:val="en-AE" w:eastAsia="en-AE"/>
              </w:rPr>
              <w:t>monitors/</w:t>
            </w:r>
            <w:r w:rsidRPr="008E2743">
              <w:rPr>
                <w:rFonts w:ascii="Times New Roman" w:eastAsia="Times New Roman" w:hAnsi="Times New Roman" w:cs="Times New Roman"/>
                <w:sz w:val="24"/>
                <w:szCs w:val="24"/>
                <w:lang w:val="en-AE" w:eastAsia="en-AE"/>
              </w:rPr>
              <w:t> module, dashboard </w:t>
            </w:r>
            <w:r w:rsidRPr="008E2743">
              <w:rPr>
                <w:rFonts w:ascii="Courier New" w:eastAsia="Times New Roman" w:hAnsi="Courier New" w:cs="Courier New"/>
                <w:sz w:val="20"/>
                <w:szCs w:val="20"/>
                <w:lang w:val="en-AE" w:eastAsia="en-AE"/>
              </w:rPr>
              <w:t>/monitors</w:t>
            </w:r>
            <w:r w:rsidRPr="008E2743">
              <w:rPr>
                <w:rFonts w:ascii="Times New Roman" w:eastAsia="Times New Roman" w:hAnsi="Times New Roman" w:cs="Times New Roman"/>
                <w:sz w:val="24"/>
                <w:szCs w:val="24"/>
                <w:lang w:val="en-AE" w:eastAsia="en-AE"/>
              </w:rPr>
              <w:t> page</w:t>
            </w:r>
          </w:p>
        </w:tc>
        <w:tc>
          <w:tcPr>
            <w:tcW w:w="0" w:type="auto"/>
            <w:hideMark/>
          </w:tcPr>
          <w:p w14:paraId="63E874F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Supported by the cited unit and functional evidence for monitor classification and arming.</w:t>
            </w:r>
          </w:p>
        </w:tc>
      </w:tr>
      <w:tr w:rsidR="008E2743" w:rsidRPr="008E2743" w14:paraId="005CD3EA"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7D211C1F"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Performance monitoring with continuous metrics</w:t>
            </w:r>
          </w:p>
        </w:tc>
        <w:tc>
          <w:tcPr>
            <w:tcW w:w="0" w:type="auto"/>
            <w:hideMark/>
          </w:tcPr>
          <w:p w14:paraId="7A40DD0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Deferred</w:t>
            </w:r>
          </w:p>
        </w:tc>
        <w:tc>
          <w:tcPr>
            <w:tcW w:w="0" w:type="auto"/>
            <w:hideMark/>
          </w:tcPr>
          <w:p w14:paraId="256B401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No implemented module</w:t>
            </w:r>
          </w:p>
        </w:tc>
        <w:tc>
          <w:tcPr>
            <w:tcW w:w="0" w:type="auto"/>
            <w:hideMark/>
          </w:tcPr>
          <w:p w14:paraId="1E85716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Supporting infrastructure such as Kafka and </w:t>
            </w:r>
            <w:proofErr w:type="spellStart"/>
            <w:r w:rsidRPr="008E2743">
              <w:rPr>
                <w:rFonts w:ascii="Times New Roman" w:eastAsia="Times New Roman" w:hAnsi="Times New Roman" w:cs="Times New Roman"/>
                <w:sz w:val="24"/>
                <w:szCs w:val="24"/>
                <w:lang w:val="en-AE" w:eastAsia="en-AE"/>
              </w:rPr>
              <w:t>ClickHouse</w:t>
            </w:r>
            <w:proofErr w:type="spellEnd"/>
            <w:r w:rsidRPr="008E2743">
              <w:rPr>
                <w:rFonts w:ascii="Times New Roman" w:eastAsia="Times New Roman" w:hAnsi="Times New Roman" w:cs="Times New Roman"/>
                <w:sz w:val="24"/>
                <w:szCs w:val="24"/>
                <w:lang w:val="en-AE" w:eastAsia="en-AE"/>
              </w:rPr>
              <w:t xml:space="preserve"> is present, but the feature itself is not delivered.</w:t>
            </w:r>
          </w:p>
        </w:tc>
      </w:tr>
      <w:tr w:rsidR="008E2743" w:rsidRPr="008E2743" w14:paraId="4B140B4E"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43A7AC6"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Automated stress testing, including UC-2</w:t>
            </w:r>
          </w:p>
        </w:tc>
        <w:tc>
          <w:tcPr>
            <w:tcW w:w="0" w:type="auto"/>
            <w:hideMark/>
          </w:tcPr>
          <w:p w14:paraId="5284AB56"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Delivered</w:t>
            </w:r>
          </w:p>
        </w:tc>
        <w:tc>
          <w:tcPr>
            <w:tcW w:w="0" w:type="auto"/>
            <w:hideMark/>
          </w:tcPr>
          <w:p w14:paraId="46ADED4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Backend </w:t>
            </w:r>
            <w:proofErr w:type="spellStart"/>
            <w:r w:rsidRPr="008E2743">
              <w:rPr>
                <w:rFonts w:ascii="Courier New" w:eastAsia="Times New Roman" w:hAnsi="Courier New" w:cs="Courier New"/>
                <w:sz w:val="20"/>
                <w:szCs w:val="20"/>
                <w:lang w:val="en-AE" w:eastAsia="en-AE"/>
              </w:rPr>
              <w:t>loadtest</w:t>
            </w:r>
            <w:proofErr w:type="spellEnd"/>
            <w:r w:rsidRPr="008E2743">
              <w:rPr>
                <w:rFonts w:ascii="Courier New" w:eastAsia="Times New Roman" w:hAnsi="Courier New" w:cs="Courier New"/>
                <w:sz w:val="20"/>
                <w:szCs w:val="20"/>
                <w:lang w:val="en-AE" w:eastAsia="en-AE"/>
              </w:rPr>
              <w:t>/</w:t>
            </w:r>
            <w:r w:rsidRPr="008E2743">
              <w:rPr>
                <w:rFonts w:ascii="Times New Roman" w:eastAsia="Times New Roman" w:hAnsi="Times New Roman" w:cs="Times New Roman"/>
                <w:sz w:val="24"/>
                <w:szCs w:val="24"/>
                <w:lang w:val="en-AE" w:eastAsia="en-AE"/>
              </w:rPr>
              <w:t xml:space="preserve"> module, dashboard </w:t>
            </w:r>
            <w:r w:rsidRPr="008E2743">
              <w:rPr>
                <w:rFonts w:ascii="Courier New" w:eastAsia="Times New Roman" w:hAnsi="Courier New" w:cs="Courier New"/>
                <w:sz w:val="20"/>
                <w:szCs w:val="20"/>
                <w:lang w:val="en-AE" w:eastAsia="en-AE"/>
              </w:rPr>
              <w:t>/load-test</w:t>
            </w:r>
            <w:r w:rsidRPr="008E2743">
              <w:rPr>
                <w:rFonts w:ascii="Times New Roman" w:eastAsia="Times New Roman" w:hAnsi="Times New Roman" w:cs="Times New Roman"/>
                <w:sz w:val="24"/>
                <w:szCs w:val="24"/>
                <w:lang w:val="en-AE" w:eastAsia="en-AE"/>
              </w:rPr>
              <w:t xml:space="preserve"> page, </w:t>
            </w:r>
            <w:proofErr w:type="spellStart"/>
            <w:r w:rsidRPr="008E2743">
              <w:rPr>
                <w:rFonts w:ascii="Courier New" w:eastAsia="Times New Roman" w:hAnsi="Courier New" w:cs="Courier New"/>
                <w:sz w:val="20"/>
                <w:szCs w:val="20"/>
                <w:lang w:val="en-AE" w:eastAsia="en-AE"/>
              </w:rPr>
              <w:t>LoadTestRunnerLimitsTest</w:t>
            </w:r>
            <w:proofErr w:type="spellEnd"/>
          </w:p>
        </w:tc>
        <w:tc>
          <w:tcPr>
            <w:tcW w:w="0" w:type="auto"/>
            <w:hideMark/>
          </w:tcPr>
          <w:p w14:paraId="19757B9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Bounded in-process HTTP load runner with cooldown enforcement; distributed load generation remains future work.</w:t>
            </w:r>
          </w:p>
        </w:tc>
      </w:tr>
      <w:tr w:rsidR="008E2743" w:rsidRPr="008E2743" w14:paraId="04793617"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5B027DEF"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lastRenderedPageBreak/>
              <w:t>Security scanning and vulnerability reporting, including UC-5</w:t>
            </w:r>
          </w:p>
        </w:tc>
        <w:tc>
          <w:tcPr>
            <w:tcW w:w="0" w:type="auto"/>
            <w:hideMark/>
          </w:tcPr>
          <w:p w14:paraId="09A6286C"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Delivered with caveats</w:t>
            </w:r>
          </w:p>
        </w:tc>
        <w:tc>
          <w:tcPr>
            <w:tcW w:w="0" w:type="auto"/>
            <w:hideMark/>
          </w:tcPr>
          <w:p w14:paraId="46696E9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Backend </w:t>
            </w:r>
            <w:r w:rsidRPr="008E2743">
              <w:rPr>
                <w:rFonts w:ascii="Courier New" w:eastAsia="Times New Roman" w:hAnsi="Courier New" w:cs="Courier New"/>
                <w:sz w:val="20"/>
                <w:szCs w:val="20"/>
                <w:lang w:val="en-AE" w:eastAsia="en-AE"/>
              </w:rPr>
              <w:t>security/</w:t>
            </w:r>
            <w:r w:rsidRPr="008E2743">
              <w:rPr>
                <w:rFonts w:ascii="Times New Roman" w:eastAsia="Times New Roman" w:hAnsi="Times New Roman" w:cs="Times New Roman"/>
                <w:sz w:val="24"/>
                <w:szCs w:val="24"/>
                <w:lang w:val="en-AE" w:eastAsia="en-AE"/>
              </w:rPr>
              <w:t xml:space="preserve"> module, dashboard </w:t>
            </w:r>
            <w:r w:rsidRPr="008E2743">
              <w:rPr>
                <w:rFonts w:ascii="Courier New" w:eastAsia="Times New Roman" w:hAnsi="Courier New" w:cs="Courier New"/>
                <w:sz w:val="20"/>
                <w:szCs w:val="20"/>
                <w:lang w:val="en-AE" w:eastAsia="en-AE"/>
              </w:rPr>
              <w:t>/security-scan</w:t>
            </w:r>
            <w:r w:rsidRPr="008E2743">
              <w:rPr>
                <w:rFonts w:ascii="Times New Roman" w:eastAsia="Times New Roman" w:hAnsi="Times New Roman" w:cs="Times New Roman"/>
                <w:sz w:val="24"/>
                <w:szCs w:val="24"/>
                <w:lang w:val="en-AE" w:eastAsia="en-AE"/>
              </w:rPr>
              <w:t xml:space="preserve"> page, </w:t>
            </w:r>
            <w:proofErr w:type="spellStart"/>
            <w:r w:rsidRPr="008E2743">
              <w:rPr>
                <w:rFonts w:ascii="Courier New" w:eastAsia="Times New Roman" w:hAnsi="Courier New" w:cs="Courier New"/>
                <w:sz w:val="20"/>
                <w:szCs w:val="20"/>
                <w:lang w:val="en-AE" w:eastAsia="en-AE"/>
              </w:rPr>
              <w:t>SecurityAnalyzerTest</w:t>
            </w:r>
            <w:proofErr w:type="spellEnd"/>
          </w:p>
        </w:tc>
        <w:tc>
          <w:tcPr>
            <w:tcW w:w="0" w:type="auto"/>
            <w:hideMark/>
          </w:tcPr>
          <w:p w14:paraId="55C51310"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Educational port and security-header analyser, not a production penetration-testing or CVE-matching tool; production-grade scanning remains future work.</w:t>
            </w:r>
          </w:p>
        </w:tc>
      </w:tr>
      <w:tr w:rsidR="008E2743" w:rsidRPr="008E2743" w14:paraId="68B33856"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391CCBB3"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AI-assisted analysis, including UC-3 alerts and UC-4 root-cause support</w:t>
            </w:r>
          </w:p>
        </w:tc>
        <w:tc>
          <w:tcPr>
            <w:tcW w:w="0" w:type="auto"/>
            <w:hideMark/>
          </w:tcPr>
          <w:p w14:paraId="20BF6679"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Delivered</w:t>
            </w:r>
          </w:p>
        </w:tc>
        <w:tc>
          <w:tcPr>
            <w:tcW w:w="0" w:type="auto"/>
            <w:hideMark/>
          </w:tcPr>
          <w:p w14:paraId="69CAFEA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Backend </w:t>
            </w:r>
            <w:r w:rsidRPr="008E2743">
              <w:rPr>
                <w:rFonts w:ascii="Courier New" w:eastAsia="Times New Roman" w:hAnsi="Courier New" w:cs="Courier New"/>
                <w:sz w:val="20"/>
                <w:szCs w:val="20"/>
                <w:lang w:val="en-AE" w:eastAsia="en-AE"/>
              </w:rPr>
              <w:t>ai/</w:t>
            </w:r>
            <w:r w:rsidRPr="008E2743">
              <w:rPr>
                <w:rFonts w:ascii="Times New Roman" w:eastAsia="Times New Roman" w:hAnsi="Times New Roman" w:cs="Times New Roman"/>
                <w:sz w:val="24"/>
                <w:szCs w:val="24"/>
                <w:lang w:val="en-AE" w:eastAsia="en-AE"/>
              </w:rPr>
              <w:t xml:space="preserve"> module, dashboard </w:t>
            </w:r>
            <w:proofErr w:type="spellStart"/>
            <w:r w:rsidRPr="008E2743">
              <w:rPr>
                <w:rFonts w:ascii="Courier New" w:eastAsia="Times New Roman" w:hAnsi="Courier New" w:cs="Courier New"/>
                <w:sz w:val="20"/>
                <w:szCs w:val="20"/>
                <w:lang w:val="en-AE" w:eastAsia="en-AE"/>
              </w:rPr>
              <w:t>AiAnalysisPanel</w:t>
            </w:r>
            <w:proofErr w:type="spellEnd"/>
            <w:r w:rsidRPr="008E2743">
              <w:rPr>
                <w:rFonts w:ascii="Times New Roman" w:eastAsia="Times New Roman" w:hAnsi="Times New Roman" w:cs="Times New Roman"/>
                <w:sz w:val="24"/>
                <w:szCs w:val="24"/>
                <w:lang w:val="en-AE" w:eastAsia="en-AE"/>
              </w:rPr>
              <w:t xml:space="preserve"> on the Error Detail page, </w:t>
            </w:r>
            <w:proofErr w:type="spellStart"/>
            <w:r w:rsidRPr="008E2743">
              <w:rPr>
                <w:rFonts w:ascii="Courier New" w:eastAsia="Times New Roman" w:hAnsi="Courier New" w:cs="Courier New"/>
                <w:sz w:val="20"/>
                <w:szCs w:val="20"/>
                <w:lang w:val="en-AE" w:eastAsia="en-AE"/>
              </w:rPr>
              <w:t>ErrorDataSanitizerTest</w:t>
            </w:r>
            <w:proofErr w:type="spellEnd"/>
          </w:p>
        </w:tc>
        <w:tc>
          <w:tcPr>
            <w:tcW w:w="0" w:type="auto"/>
            <w:hideMark/>
          </w:tcPr>
          <w:p w14:paraId="2B975C0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Now the project's primary novel capability; production-grade evaluation against a labelled regression dataset remains future work.</w:t>
            </w:r>
          </w:p>
        </w:tc>
      </w:tr>
    </w:tbl>
    <w:p w14:paraId="215391D5" w14:textId="77777777" w:rsidR="00291056" w:rsidRPr="008E2743" w:rsidRDefault="00291056" w:rsidP="001F5289">
      <w:pPr>
        <w:spacing w:line="256" w:lineRule="auto"/>
        <w:jc w:val="both"/>
        <w:rPr>
          <w:rFonts w:ascii="Times New Roman" w:eastAsia="Calibri" w:hAnsi="Times New Roman" w:cs="Times New Roman"/>
          <w:iCs/>
          <w:color w:val="000000" w:themeColor="text1"/>
        </w:rPr>
      </w:pPr>
    </w:p>
    <w:p w14:paraId="243387B1" w14:textId="49988B6F" w:rsidR="001F5289" w:rsidRDefault="001F5289" w:rsidP="001F5289">
      <w:pP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br w:type="page"/>
      </w:r>
    </w:p>
    <w:p w14:paraId="4EE19927" w14:textId="0FC5E4B8" w:rsidR="001F5289" w:rsidRDefault="001F5289" w:rsidP="001F5289">
      <w:pPr>
        <w:keepNext/>
        <w:keepLines/>
        <w:spacing w:before="240" w:after="0" w:line="256" w:lineRule="auto"/>
        <w:outlineLvl w:val="0"/>
        <w:rPr>
          <w:rFonts w:ascii="Times New Roman" w:eastAsia="Times New Roman" w:hAnsi="Times New Roman" w:cs="Times New Roman"/>
          <w:color w:val="000000" w:themeColor="text1"/>
          <w:sz w:val="32"/>
          <w:szCs w:val="32"/>
        </w:rPr>
      </w:pPr>
      <w:bookmarkStart w:id="320" w:name="_Toc229325957"/>
      <w:r w:rsidRPr="001F5289">
        <w:rPr>
          <w:rFonts w:ascii="Times New Roman" w:eastAsia="Times New Roman" w:hAnsi="Times New Roman" w:cs="Times New Roman"/>
          <w:color w:val="000000" w:themeColor="text1"/>
          <w:sz w:val="32"/>
          <w:szCs w:val="32"/>
        </w:rPr>
        <w:lastRenderedPageBreak/>
        <w:t xml:space="preserve">CHAPTER </w:t>
      </w:r>
      <w:r>
        <w:rPr>
          <w:rFonts w:ascii="Times New Roman" w:eastAsia="Times New Roman" w:hAnsi="Times New Roman" w:cs="Times New Roman"/>
          <w:color w:val="000000" w:themeColor="text1"/>
          <w:sz w:val="32"/>
          <w:szCs w:val="32"/>
        </w:rPr>
        <w:t>9</w:t>
      </w:r>
      <w:r w:rsidRPr="001F5289">
        <w:rPr>
          <w:rFonts w:ascii="Times New Roman" w:eastAsia="Times New Roman" w:hAnsi="Times New Roman" w:cs="Times New Roman"/>
          <w:color w:val="000000" w:themeColor="text1"/>
          <w:sz w:val="32"/>
          <w:szCs w:val="32"/>
        </w:rPr>
        <w:t>: CONCLUSION AND FUTURE WORK</w:t>
      </w:r>
      <w:bookmarkEnd w:id="320"/>
    </w:p>
    <w:p w14:paraId="2CD9356C"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321" w:name="_Toc229325958"/>
      <w:r w:rsidRPr="00291056">
        <w:rPr>
          <w:rFonts w:ascii="Times New Roman" w:eastAsia="Times New Roman" w:hAnsi="Times New Roman" w:cs="Times New Roman"/>
          <w:b/>
          <w:bCs/>
          <w:sz w:val="24"/>
          <w:szCs w:val="24"/>
          <w:lang w:val="en-AE" w:eastAsia="en-AE"/>
        </w:rPr>
        <w:t>9.1 Conclusion</w:t>
      </w:r>
      <w:bookmarkEnd w:id="321"/>
    </w:p>
    <w:p w14:paraId="38D6127B" w14:textId="61950A2E" w:rsidR="008E2743" w:rsidRDefault="008E2743" w:rsidP="008F3137">
      <w:pPr>
        <w:pStyle w:val="NormalWeb"/>
        <w:jc w:val="both"/>
      </w:pPr>
      <w:proofErr w:type="spellStart"/>
      <w:r>
        <w:t>SeeStack</w:t>
      </w:r>
      <w:proofErr w:type="spellEnd"/>
      <w:r>
        <w:t xml:space="preserve"> delivers a self-hostable observability platform that implements five end-user capabilities: AI-assisted error analysis, runtime error monitoring, website availability monitoring, automated load testing, and security scanning. AI-assisted analysis is the project's primary novel contribution and is foregrounded throughout the platform, while the remaining four capabilities form the supporting observability and assurance surface. Continuous performance monitoring with host-side metric collection is the only originally envisioned module that remains </w:t>
      </w:r>
      <w:proofErr w:type="gramStart"/>
      <w:r>
        <w:t>outside</w:t>
      </w:r>
      <w:proofErr w:type="gramEnd"/>
      <w:r>
        <w:t xml:space="preserve"> the </w:t>
      </w:r>
      <w:proofErr w:type="spellStart"/>
      <w:r>
        <w:t>realised</w:t>
      </w:r>
      <w:proofErr w:type="spellEnd"/>
      <w:r>
        <w:t xml:space="preserve"> scope. The depth-across-breadth strategy that produced this artefact is the central contribution of the project because it demonstrates that a multi-capability distributed platform can be delivered credibly within senior-project constraints when scope control, architectural discipline, and verification are treated as primary design principles.</w:t>
      </w:r>
    </w:p>
    <w:p w14:paraId="078FD35A" w14:textId="77777777" w:rsidR="008E2743" w:rsidRDefault="008E2743" w:rsidP="008F3137">
      <w:pPr>
        <w:pStyle w:val="NormalWeb"/>
        <w:jc w:val="both"/>
      </w:pPr>
      <w:r>
        <w:t xml:space="preserve">The implemented platform consists of a Spring Boot 3.4.4 backend </w:t>
      </w:r>
      <w:proofErr w:type="spellStart"/>
      <w:r>
        <w:t>organised</w:t>
      </w:r>
      <w:proofErr w:type="spellEnd"/>
      <w:r>
        <w:t xml:space="preserve"> into seven feature modules, a React 19 dashboard, three first-party SDKs for JavaScript, Java, and Python, a PostgreSQL and </w:t>
      </w:r>
      <w:proofErr w:type="spellStart"/>
      <w:r>
        <w:t>ClickHouse</w:t>
      </w:r>
      <w:proofErr w:type="spellEnd"/>
      <w:r>
        <w:t xml:space="preserve"> persistence layer governed by four Flyway migrations, and a </w:t>
      </w:r>
      <w:proofErr w:type="spellStart"/>
      <w:r>
        <w:t>Fumadocs</w:t>
      </w:r>
      <w:proofErr w:type="spellEnd"/>
      <w:r>
        <w:t xml:space="preserve">-based documentation site generated in part from a shared </w:t>
      </w:r>
      <w:proofErr w:type="spellStart"/>
      <w:r>
        <w:t>OpenAPI</w:t>
      </w:r>
      <w:proofErr w:type="spellEnd"/>
      <w:r>
        <w:t xml:space="preserve"> specification. The complete stack is </w:t>
      </w:r>
      <w:proofErr w:type="spellStart"/>
      <w:r>
        <w:t>containerised</w:t>
      </w:r>
      <w:proofErr w:type="spellEnd"/>
      <w:r>
        <w:t xml:space="preserve"> and reaches dashboard readiness in about thirty seconds through a single </w:t>
      </w:r>
      <w:r>
        <w:rPr>
          <w:rStyle w:val="HTMLCode"/>
        </w:rPr>
        <w:t xml:space="preserve">docker </w:t>
      </w:r>
      <w:proofErr w:type="gramStart"/>
      <w:r>
        <w:rPr>
          <w:rStyle w:val="HTMLCode"/>
        </w:rPr>
        <w:t>compose</w:t>
      </w:r>
      <w:proofErr w:type="gramEnd"/>
      <w:r>
        <w:rPr>
          <w:rStyle w:val="HTMLCode"/>
        </w:rPr>
        <w:t xml:space="preserve"> up</w:t>
      </w:r>
      <w:r>
        <w:t xml:space="preserve"> command. The delivered codebase contains approximately 12,547 lines of source code, 10,429 words of authored documentation across twenty-three pages, and </w:t>
      </w:r>
      <w:proofErr w:type="gramStart"/>
      <w:r>
        <w:t>forty-five unit</w:t>
      </w:r>
      <w:proofErr w:type="gramEnd"/>
      <w:r>
        <w:t xml:space="preserve"> tests across seven JUnit 5 suites covering five algorithmic components together with the API-key generator and the dashboard insights aggregator. These implementation outcomes show that the project is a working software system supported by deployment evidence, documentation, and a reproducible testing and analysis pipeline.</w:t>
      </w:r>
    </w:p>
    <w:p w14:paraId="33ABCEEE" w14:textId="77777777" w:rsidR="008E2743" w:rsidRDefault="008E2743" w:rsidP="008F3137">
      <w:pPr>
        <w:pStyle w:val="NormalWeb"/>
        <w:jc w:val="both"/>
      </w:pPr>
      <w:r>
        <w:t xml:space="preserve">The project's novelty lies in four reinforcing properties. First, the SDKs use only runtime-provided HTTP primitives, which creates a zero-dependency integration surface and reduces the supply-chain exposure commonly introduced through external package ecosystems. Second, the platform supports single-command self-hosting, making it practical for small teams and academic environments that require direct control over infrastructure and trusted code. Third, the documentation workflow is structurally aligned with implementation because the REST reference is regenerated from the same </w:t>
      </w:r>
      <w:proofErr w:type="spellStart"/>
      <w:r>
        <w:t>OpenAPI</w:t>
      </w:r>
      <w:proofErr w:type="spellEnd"/>
      <w:r>
        <w:t xml:space="preserve"> specification used by the system, which prevents drift between published documentation and actual endpoint </w:t>
      </w:r>
      <w:proofErr w:type="spellStart"/>
      <w:r>
        <w:t>behaviour</w:t>
      </w:r>
      <w:proofErr w:type="spellEnd"/>
      <w:r>
        <w:t xml:space="preserve">. Fourth, AI-assisted error analysis is delivered as a privacy-aware capability: a dedicated </w:t>
      </w:r>
      <w:proofErr w:type="spellStart"/>
      <w:r>
        <w:t>sanitiser</w:t>
      </w:r>
      <w:proofErr w:type="spellEnd"/>
      <w:r>
        <w:t xml:space="preserve"> scrubs bearer tokens, OpenAI-style keys, JSON Web Tokens, long hexadecimal strings, and known sensitive metadata keys before any payload leaves the backend for the OpenAI endpoint, making privacy a designed property rather than an afterthought.</w:t>
      </w:r>
    </w:p>
    <w:p w14:paraId="612E52E1" w14:textId="77777777" w:rsidR="008E2743" w:rsidRDefault="008E2743" w:rsidP="008F3137">
      <w:pPr>
        <w:pStyle w:val="NormalWeb"/>
        <w:jc w:val="both"/>
      </w:pPr>
      <w:r>
        <w:t xml:space="preserve">These characteristics make the platform applicable in two settings. The first is self-hosted deployment for small teams or academic users who value transparency, low operational friction, and the ability to inspect the full trusted codebase, including the compact JWT implementation, the four-migration Flyway schema, the privacy-aware AI integration, and the bounded load runner. The second is educational use, where the project provides a complete example of how an </w:t>
      </w:r>
      <w:r>
        <w:lastRenderedPageBreak/>
        <w:t>observability platform—including AI-assisted analysis—can be designed, implemented, documented, tested, and analytically evaluated within a limited academic timeframe. The project is therefore valuable both as a usable software artefact and as an evidence-backed engineering case study.</w:t>
      </w:r>
    </w:p>
    <w:p w14:paraId="47AC5904" w14:textId="77777777" w:rsidR="00291056" w:rsidRPr="00291056" w:rsidRDefault="00291056" w:rsidP="00291056">
      <w:pPr>
        <w:spacing w:before="100" w:beforeAutospacing="1" w:after="100" w:afterAutospacing="1" w:line="240" w:lineRule="auto"/>
        <w:outlineLvl w:val="1"/>
        <w:rPr>
          <w:rFonts w:ascii="Times New Roman" w:eastAsia="Times New Roman" w:hAnsi="Times New Roman" w:cs="Times New Roman"/>
          <w:b/>
          <w:bCs/>
          <w:sz w:val="24"/>
          <w:szCs w:val="24"/>
          <w:lang w:val="en-AE" w:eastAsia="en-AE"/>
        </w:rPr>
      </w:pPr>
      <w:bookmarkStart w:id="322" w:name="_Toc229325959"/>
      <w:r w:rsidRPr="00291056">
        <w:rPr>
          <w:rFonts w:ascii="Times New Roman" w:eastAsia="Times New Roman" w:hAnsi="Times New Roman" w:cs="Times New Roman"/>
          <w:b/>
          <w:bCs/>
          <w:sz w:val="24"/>
          <w:szCs w:val="24"/>
          <w:lang w:val="en-AE" w:eastAsia="en-AE"/>
        </w:rPr>
        <w:t>9.2 Future Work</w:t>
      </w:r>
      <w:bookmarkEnd w:id="322"/>
    </w:p>
    <w:p w14:paraId="3DE29004" w14:textId="77777777" w:rsidR="008E2743" w:rsidRDefault="008E2743" w:rsidP="008F3137">
      <w:pPr>
        <w:pStyle w:val="NormalWeb"/>
        <w:jc w:val="both"/>
      </w:pPr>
      <w:r>
        <w:t xml:space="preserve">Future work follows directly from the delivered architecture, the acknowledged testing limitations, and the operational requirements of a broader production deployment. The </w:t>
      </w:r>
      <w:proofErr w:type="gramStart"/>
      <w:r>
        <w:t>first priority</w:t>
      </w:r>
      <w:proofErr w:type="gramEnd"/>
      <w:r>
        <w:t xml:space="preserve"> is production-grade hardening of the four newly delivered capabilities—AI-assisted analysis, automated load testing, security scanning, and the supporting infrastructure that surrounds them—together with completion of the only originally envisioned module that remains outside scope, continuous performance monitoring. These extensions do not require architectural redesign because the project already provides reusable foundations through its Kafka topic contract, </w:t>
      </w:r>
      <w:proofErr w:type="spellStart"/>
      <w:r>
        <w:t>ClickHouse</w:t>
      </w:r>
      <w:proofErr w:type="spellEnd"/>
      <w:r>
        <w:t xml:space="preserve"> time-to-live compaction, four-migration Flyway schema, </w:t>
      </w:r>
      <w:proofErr w:type="spellStart"/>
      <w:r>
        <w:t>OpenAPI</w:t>
      </w:r>
      <w:proofErr w:type="spellEnd"/>
      <w:r>
        <w:t xml:space="preserve">-driven documentation pipeline, and </w:t>
      </w:r>
      <w:r>
        <w:rPr>
          <w:rStyle w:val="HTMLCode"/>
        </w:rPr>
        <w:t>X-</w:t>
      </w:r>
      <w:proofErr w:type="spellStart"/>
      <w:r>
        <w:rPr>
          <w:rStyle w:val="HTMLCode"/>
        </w:rPr>
        <w:t>SeeStack</w:t>
      </w:r>
      <w:proofErr w:type="spellEnd"/>
      <w:r>
        <w:rPr>
          <w:rStyle w:val="HTMLCode"/>
        </w:rPr>
        <w:t>-Key</w:t>
      </w:r>
      <w:r>
        <w:t xml:space="preserve"> authentication flow.</w:t>
      </w:r>
    </w:p>
    <w:p w14:paraId="5BAE98EA" w14:textId="094EEC95" w:rsidR="00291056" w:rsidRDefault="008E2743" w:rsidP="00291056">
      <w:pPr>
        <w:spacing w:before="100" w:beforeAutospacing="1" w:after="100" w:afterAutospacing="1" w:line="240" w:lineRule="auto"/>
        <w:rPr>
          <w:rStyle w:val="notion-enable-hover"/>
          <w:rFonts w:asciiTheme="majorBidi" w:hAnsiTheme="majorBidi" w:cstheme="majorBidi"/>
          <w:b/>
          <w:bCs/>
        </w:rPr>
      </w:pPr>
      <w:r w:rsidRPr="008E2743">
        <w:rPr>
          <w:rStyle w:val="notion-enable-hover"/>
          <w:rFonts w:asciiTheme="majorBidi" w:hAnsiTheme="majorBidi" w:cstheme="majorBidi"/>
          <w:b/>
          <w:bCs/>
        </w:rPr>
        <w:t>Table 9.1. Future-work capabilities and implementation prerequisites</w:t>
      </w:r>
    </w:p>
    <w:tbl>
      <w:tblPr>
        <w:tblStyle w:val="GridTable1Light"/>
        <w:tblW w:w="0" w:type="auto"/>
        <w:tblLook w:val="04A0" w:firstRow="1" w:lastRow="0" w:firstColumn="1" w:lastColumn="0" w:noHBand="0" w:noVBand="1"/>
      </w:tblPr>
      <w:tblGrid>
        <w:gridCol w:w="571"/>
        <w:gridCol w:w="2305"/>
        <w:gridCol w:w="1640"/>
        <w:gridCol w:w="4834"/>
      </w:tblGrid>
      <w:tr w:rsidR="008E2743" w:rsidRPr="008E2743" w14:paraId="1CC896F9" w14:textId="77777777" w:rsidTr="008E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35CC1" w14:textId="77777777" w:rsidR="008E2743" w:rsidRPr="008E2743" w:rsidRDefault="008E2743" w:rsidP="008E2743">
            <w:pPr>
              <w:jc w:val="cente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No.</w:t>
            </w:r>
          </w:p>
        </w:tc>
        <w:tc>
          <w:tcPr>
            <w:tcW w:w="0" w:type="auto"/>
            <w:hideMark/>
          </w:tcPr>
          <w:p w14:paraId="52BA2CA2"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Future-work capability</w:t>
            </w:r>
          </w:p>
        </w:tc>
        <w:tc>
          <w:tcPr>
            <w:tcW w:w="0" w:type="auto"/>
            <w:hideMark/>
          </w:tcPr>
          <w:p w14:paraId="4B4F187F"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Related requirement</w:t>
            </w:r>
          </w:p>
        </w:tc>
        <w:tc>
          <w:tcPr>
            <w:tcW w:w="0" w:type="auto"/>
            <w:hideMark/>
          </w:tcPr>
          <w:p w14:paraId="346B8B37" w14:textId="77777777" w:rsidR="008E2743" w:rsidRPr="008E2743" w:rsidRDefault="008E2743" w:rsidP="008E274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Principal prerequisite for implementation</w:t>
            </w:r>
          </w:p>
        </w:tc>
      </w:tr>
      <w:tr w:rsidR="008E2743" w:rsidRPr="008E2743" w14:paraId="375A533C"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565487B4" w14:textId="77777777" w:rsidR="008E2743" w:rsidRPr="008E2743" w:rsidRDefault="008E2743" w:rsidP="008E2743">
            <w:pPr>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1</w:t>
            </w:r>
          </w:p>
        </w:tc>
        <w:tc>
          <w:tcPr>
            <w:tcW w:w="0" w:type="auto"/>
            <w:hideMark/>
          </w:tcPr>
          <w:p w14:paraId="03E6D58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Production-grade AI evaluation harness with prompt-drift monitoring</w:t>
            </w:r>
          </w:p>
        </w:tc>
        <w:tc>
          <w:tcPr>
            <w:tcW w:w="0" w:type="auto"/>
            <w:hideMark/>
          </w:tcPr>
          <w:p w14:paraId="499ADE1B"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UC-4 hardening</w:t>
            </w:r>
          </w:p>
        </w:tc>
        <w:tc>
          <w:tcPr>
            <w:tcW w:w="0" w:type="auto"/>
            <w:hideMark/>
          </w:tcPr>
          <w:p w14:paraId="55479CE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 curated dataset of analysed error groups with expert-rated remediation steps, plus an evaluation pipeline that measures fidelity, severity calibration, and confidence calibration across model versions before release.</w:t>
            </w:r>
          </w:p>
        </w:tc>
      </w:tr>
      <w:tr w:rsidR="008E2743" w:rsidRPr="008E2743" w14:paraId="5C953A8E"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45FC3869" w14:textId="1DDA931E" w:rsidR="008E2743" w:rsidRPr="008E2743" w:rsidRDefault="008E2743" w:rsidP="008E2743">
            <w:pPr>
              <w:rPr>
                <w:rFonts w:ascii="Times New Roman" w:eastAsia="Times New Roman" w:hAnsi="Times New Roman" w:cs="Times New Roman"/>
                <w:sz w:val="24"/>
                <w:szCs w:val="24"/>
                <w:lang w:val="en-AE" w:eastAsia="en-AE"/>
              </w:rPr>
            </w:pPr>
            <w:r>
              <w:rPr>
                <w:rFonts w:ascii="Times New Roman" w:eastAsia="Times New Roman" w:hAnsi="Times New Roman" w:cs="Times New Roman"/>
                <w:sz w:val="24"/>
                <w:szCs w:val="24"/>
                <w:lang w:val="en-AE" w:eastAsia="en-AE"/>
              </w:rPr>
              <w:t>2</w:t>
            </w:r>
          </w:p>
        </w:tc>
        <w:tc>
          <w:tcPr>
            <w:tcW w:w="0" w:type="auto"/>
            <w:hideMark/>
          </w:tcPr>
          <w:p w14:paraId="780CFD31"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Production vulnerability scanning beyond educational port analysis</w:t>
            </w:r>
          </w:p>
        </w:tc>
        <w:tc>
          <w:tcPr>
            <w:tcW w:w="0" w:type="auto"/>
            <w:hideMark/>
          </w:tcPr>
          <w:p w14:paraId="255A33F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UC-5 hardening</w:t>
            </w:r>
          </w:p>
        </w:tc>
        <w:tc>
          <w:tcPr>
            <w:tcW w:w="0" w:type="auto"/>
            <w:hideMark/>
          </w:tcPr>
          <w:p w14:paraId="10886B9E"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Integration with </w:t>
            </w:r>
            <w:proofErr w:type="spellStart"/>
            <w:r w:rsidRPr="008E2743">
              <w:rPr>
                <w:rFonts w:ascii="Times New Roman" w:eastAsia="Times New Roman" w:hAnsi="Times New Roman" w:cs="Times New Roman"/>
                <w:sz w:val="24"/>
                <w:szCs w:val="24"/>
                <w:lang w:val="en-AE" w:eastAsia="en-AE"/>
              </w:rPr>
              <w:t>Trivy</w:t>
            </w:r>
            <w:proofErr w:type="spellEnd"/>
            <w:r w:rsidRPr="008E2743">
              <w:rPr>
                <w:rFonts w:ascii="Times New Roman" w:eastAsia="Times New Roman" w:hAnsi="Times New Roman" w:cs="Times New Roman"/>
                <w:sz w:val="24"/>
                <w:szCs w:val="24"/>
                <w:lang w:val="en-AE" w:eastAsia="en-AE"/>
              </w:rPr>
              <w:t xml:space="preserve"> or </w:t>
            </w:r>
            <w:proofErr w:type="spellStart"/>
            <w:r w:rsidRPr="008E2743">
              <w:rPr>
                <w:rFonts w:ascii="Times New Roman" w:eastAsia="Times New Roman" w:hAnsi="Times New Roman" w:cs="Times New Roman"/>
                <w:sz w:val="24"/>
                <w:szCs w:val="24"/>
                <w:lang w:val="en-AE" w:eastAsia="en-AE"/>
              </w:rPr>
              <w:t>Snyk</w:t>
            </w:r>
            <w:proofErr w:type="spellEnd"/>
            <w:r w:rsidRPr="008E2743">
              <w:rPr>
                <w:rFonts w:ascii="Times New Roman" w:eastAsia="Times New Roman" w:hAnsi="Times New Roman" w:cs="Times New Roman"/>
                <w:sz w:val="24"/>
                <w:szCs w:val="24"/>
                <w:lang w:val="en-AE" w:eastAsia="en-AE"/>
              </w:rPr>
              <w:t xml:space="preserve"> for dependency CVE matching and nuclei for runtime probing, together with an OWASP Top 10 or CIS report mapping.</w:t>
            </w:r>
          </w:p>
        </w:tc>
      </w:tr>
      <w:tr w:rsidR="008E2743" w:rsidRPr="008E2743" w14:paraId="64540905"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63F42F3A" w14:textId="7E8DF422" w:rsidR="008E2743" w:rsidRPr="008E2743" w:rsidRDefault="008E2743" w:rsidP="008E2743">
            <w:pPr>
              <w:rPr>
                <w:rFonts w:ascii="Times New Roman" w:eastAsia="Times New Roman" w:hAnsi="Times New Roman" w:cs="Times New Roman"/>
                <w:sz w:val="24"/>
                <w:szCs w:val="24"/>
                <w:lang w:val="en-AE" w:eastAsia="en-AE"/>
              </w:rPr>
            </w:pPr>
            <w:r>
              <w:rPr>
                <w:rFonts w:ascii="Times New Roman" w:eastAsia="Times New Roman" w:hAnsi="Times New Roman" w:cs="Times New Roman"/>
                <w:sz w:val="24"/>
                <w:szCs w:val="24"/>
                <w:lang w:val="en-AE" w:eastAsia="en-AE"/>
              </w:rPr>
              <w:t>3</w:t>
            </w:r>
          </w:p>
        </w:tc>
        <w:tc>
          <w:tcPr>
            <w:tcW w:w="0" w:type="auto"/>
            <w:hideMark/>
          </w:tcPr>
          <w:p w14:paraId="29C4B58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Expanded security-header and content-policy analysis</w:t>
            </w:r>
          </w:p>
        </w:tc>
        <w:tc>
          <w:tcPr>
            <w:tcW w:w="0" w:type="auto"/>
            <w:hideMark/>
          </w:tcPr>
          <w:p w14:paraId="7A743C93"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UC-5 hardening</w:t>
            </w:r>
          </w:p>
        </w:tc>
        <w:tc>
          <w:tcPr>
            <w:tcW w:w="0" w:type="auto"/>
            <w:hideMark/>
          </w:tcPr>
          <w:p w14:paraId="5844D95F"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A curated CSP rule corpus, an HSTS preload-eligibility checker, and a small parser for Content-Security-Policy directives that augments the existing four-header presence check.</w:t>
            </w:r>
          </w:p>
        </w:tc>
      </w:tr>
      <w:tr w:rsidR="008E2743" w:rsidRPr="008E2743" w14:paraId="2F3E6E47" w14:textId="77777777" w:rsidTr="008E2743">
        <w:tc>
          <w:tcPr>
            <w:cnfStyle w:val="001000000000" w:firstRow="0" w:lastRow="0" w:firstColumn="1" w:lastColumn="0" w:oddVBand="0" w:evenVBand="0" w:oddHBand="0" w:evenHBand="0" w:firstRowFirstColumn="0" w:firstRowLastColumn="0" w:lastRowFirstColumn="0" w:lastRowLastColumn="0"/>
            <w:tcW w:w="0" w:type="auto"/>
            <w:hideMark/>
          </w:tcPr>
          <w:p w14:paraId="06EAFA28" w14:textId="54B29E5E" w:rsidR="008E2743" w:rsidRPr="008E2743" w:rsidRDefault="008E2743" w:rsidP="008E2743">
            <w:pPr>
              <w:rPr>
                <w:rFonts w:ascii="Times New Roman" w:eastAsia="Times New Roman" w:hAnsi="Times New Roman" w:cs="Times New Roman"/>
                <w:sz w:val="24"/>
                <w:szCs w:val="24"/>
                <w:lang w:val="en-AE" w:eastAsia="en-AE"/>
              </w:rPr>
            </w:pPr>
            <w:r>
              <w:rPr>
                <w:rFonts w:ascii="Times New Roman" w:eastAsia="Times New Roman" w:hAnsi="Times New Roman" w:cs="Times New Roman"/>
                <w:sz w:val="24"/>
                <w:szCs w:val="24"/>
                <w:lang w:val="en-AE" w:eastAsia="en-AE"/>
              </w:rPr>
              <w:t>4</w:t>
            </w:r>
          </w:p>
        </w:tc>
        <w:tc>
          <w:tcPr>
            <w:tcW w:w="0" w:type="auto"/>
            <w:hideMark/>
          </w:tcPr>
          <w:p w14:paraId="7F8B953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Continuous performance monitoring</w:t>
            </w:r>
          </w:p>
        </w:tc>
        <w:tc>
          <w:tcPr>
            <w:tcW w:w="0" w:type="auto"/>
            <w:hideMark/>
          </w:tcPr>
          <w:p w14:paraId="28E934A8"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Product-features scope</w:t>
            </w:r>
          </w:p>
        </w:tc>
        <w:tc>
          <w:tcPr>
            <w:tcW w:w="0" w:type="auto"/>
            <w:hideMark/>
          </w:tcPr>
          <w:p w14:paraId="1595CF4D" w14:textId="77777777" w:rsidR="008E2743" w:rsidRPr="008E2743" w:rsidRDefault="008E2743" w:rsidP="008E274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AE" w:eastAsia="en-AE"/>
              </w:rPr>
            </w:pPr>
            <w:r w:rsidRPr="008E2743">
              <w:rPr>
                <w:rFonts w:ascii="Times New Roman" w:eastAsia="Times New Roman" w:hAnsi="Times New Roman" w:cs="Times New Roman"/>
                <w:sz w:val="24"/>
                <w:szCs w:val="24"/>
                <w:lang w:val="en-AE" w:eastAsia="en-AE"/>
              </w:rPr>
              <w:t xml:space="preserve">A host-side agent that emits </w:t>
            </w:r>
            <w:proofErr w:type="spellStart"/>
            <w:r w:rsidRPr="008E2743">
              <w:rPr>
                <w:rFonts w:ascii="Times New Roman" w:eastAsia="Times New Roman" w:hAnsi="Times New Roman" w:cs="Times New Roman"/>
                <w:sz w:val="24"/>
                <w:szCs w:val="24"/>
                <w:lang w:val="en-AE" w:eastAsia="en-AE"/>
              </w:rPr>
              <w:t>OpenTelemetry</w:t>
            </w:r>
            <w:proofErr w:type="spellEnd"/>
            <w:r w:rsidRPr="008E2743">
              <w:rPr>
                <w:rFonts w:ascii="Times New Roman" w:eastAsia="Times New Roman" w:hAnsi="Times New Roman" w:cs="Times New Roman"/>
                <w:sz w:val="24"/>
                <w:szCs w:val="24"/>
                <w:lang w:val="en-AE" w:eastAsia="en-AE"/>
              </w:rPr>
              <w:t xml:space="preserve"> metrics into the existing </w:t>
            </w:r>
            <w:proofErr w:type="spellStart"/>
            <w:r w:rsidRPr="008E2743">
              <w:rPr>
                <w:rFonts w:ascii="Times New Roman" w:eastAsia="Times New Roman" w:hAnsi="Times New Roman" w:cs="Times New Roman"/>
                <w:sz w:val="24"/>
                <w:szCs w:val="24"/>
                <w:lang w:val="en-AE" w:eastAsia="en-AE"/>
              </w:rPr>
              <w:t>ClickHouse</w:t>
            </w:r>
            <w:proofErr w:type="spellEnd"/>
            <w:r w:rsidRPr="008E2743">
              <w:rPr>
                <w:rFonts w:ascii="Times New Roman" w:eastAsia="Times New Roman" w:hAnsi="Times New Roman" w:cs="Times New Roman"/>
                <w:sz w:val="24"/>
                <w:szCs w:val="24"/>
                <w:lang w:val="en-AE" w:eastAsia="en-AE"/>
              </w:rPr>
              <w:t>-oriented telemetry pipeline.</w:t>
            </w:r>
          </w:p>
        </w:tc>
      </w:tr>
    </w:tbl>
    <w:p w14:paraId="4DCF3F5A" w14:textId="77777777" w:rsidR="008E2743" w:rsidRPr="00291056" w:rsidRDefault="008E2743" w:rsidP="00291056">
      <w:pPr>
        <w:spacing w:before="100" w:beforeAutospacing="1" w:after="100" w:afterAutospacing="1" w:line="240" w:lineRule="auto"/>
        <w:rPr>
          <w:rFonts w:asciiTheme="majorBidi" w:eastAsia="Times New Roman" w:hAnsiTheme="majorBidi" w:cstheme="majorBidi"/>
          <w:sz w:val="24"/>
          <w:szCs w:val="24"/>
          <w:lang w:val="en-AE" w:eastAsia="en-AE"/>
        </w:rPr>
      </w:pPr>
    </w:p>
    <w:p w14:paraId="0D45E1DF" w14:textId="0DC90FF3" w:rsidR="00291056" w:rsidRPr="001F5289" w:rsidRDefault="008E2743" w:rsidP="008F3137">
      <w:pPr>
        <w:pStyle w:val="NormalWeb"/>
        <w:jc w:val="both"/>
      </w:pPr>
      <w:r>
        <w:t xml:space="preserve">A second line of future work concerns stronger evaluation evidence. The present report acknowledges several limitations, including reliance on manual browser-level verification, the absence of formal benchmarking, limited end-to-end sample size, AI evaluation that is not yet </w:t>
      </w:r>
      <w:r>
        <w:lastRenderedPageBreak/>
        <w:t xml:space="preserve">anchored to a labelled regression dataset, and competitor comparison drawn from secondary sources rather than matched empirical deployments. Addressing these limitations through controlled benchmarking, distributed load validation, AI-evaluation </w:t>
      </w:r>
      <w:proofErr w:type="spellStart"/>
      <w:r>
        <w:t>rigour</w:t>
      </w:r>
      <w:proofErr w:type="spellEnd"/>
      <w:r>
        <w:t xml:space="preserve">, and security-scan validation against authoritative CVE feeds would strengthen the empirical basis of the project without changing its feature </w:t>
      </w:r>
      <w:proofErr w:type="gramStart"/>
      <w:r>
        <w:t>scope, and</w:t>
      </w:r>
      <w:proofErr w:type="gramEnd"/>
      <w:r>
        <w:t xml:space="preserve"> is therefore particularly important for any future academic extension or publication-oriented version of the work.</w:t>
      </w:r>
    </w:p>
    <w:p w14:paraId="325C30C0" w14:textId="77777777" w:rsidR="001F5289" w:rsidRPr="001F5289" w:rsidRDefault="001F5289" w:rsidP="001F5289">
      <w:pPr>
        <w:numPr>
          <w:ilvl w:val="0"/>
          <w:numId w:val="15"/>
        </w:numPr>
        <w:autoSpaceDE w:val="0"/>
        <w:autoSpaceDN w:val="0"/>
        <w:adjustRightInd w:val="0"/>
        <w:spacing w:after="0" w:line="240" w:lineRule="auto"/>
        <w:contextualSpacing/>
        <w:outlineLvl w:val="1"/>
        <w:rPr>
          <w:rFonts w:ascii="Times New Roman" w:eastAsia="Calibri" w:hAnsi="Times New Roman" w:cs="Times New Roman"/>
          <w:vanish/>
          <w:color w:val="000000" w:themeColor="text1"/>
          <w:sz w:val="24"/>
          <w:szCs w:val="24"/>
        </w:rPr>
      </w:pPr>
      <w:bookmarkStart w:id="323" w:name="_Toc31223805"/>
      <w:bookmarkStart w:id="324" w:name="_Toc31793779"/>
      <w:bookmarkStart w:id="325" w:name="_Toc228033133"/>
      <w:bookmarkStart w:id="326" w:name="_Toc228033905"/>
      <w:bookmarkStart w:id="327" w:name="_Toc228034042"/>
      <w:bookmarkStart w:id="328" w:name="_Toc228102591"/>
      <w:bookmarkStart w:id="329" w:name="_Toc228102743"/>
      <w:bookmarkStart w:id="330" w:name="_Toc228102898"/>
      <w:bookmarkStart w:id="331" w:name="_Toc229325811"/>
      <w:bookmarkStart w:id="332" w:name="_Toc229325960"/>
      <w:bookmarkEnd w:id="323"/>
      <w:bookmarkEnd w:id="324"/>
      <w:bookmarkEnd w:id="325"/>
      <w:bookmarkEnd w:id="326"/>
      <w:bookmarkEnd w:id="327"/>
      <w:bookmarkEnd w:id="328"/>
      <w:bookmarkEnd w:id="329"/>
      <w:bookmarkEnd w:id="330"/>
      <w:bookmarkEnd w:id="331"/>
      <w:bookmarkEnd w:id="332"/>
    </w:p>
    <w:p w14:paraId="15C6F5AB" w14:textId="77777777" w:rsidR="001F5289" w:rsidRPr="001F5289" w:rsidRDefault="001F5289" w:rsidP="001F5289">
      <w:pPr>
        <w:numPr>
          <w:ilvl w:val="0"/>
          <w:numId w:val="15"/>
        </w:numPr>
        <w:autoSpaceDE w:val="0"/>
        <w:autoSpaceDN w:val="0"/>
        <w:adjustRightInd w:val="0"/>
        <w:spacing w:after="0" w:line="240" w:lineRule="auto"/>
        <w:contextualSpacing/>
        <w:outlineLvl w:val="1"/>
        <w:rPr>
          <w:rFonts w:ascii="Times New Roman" w:eastAsia="Calibri" w:hAnsi="Times New Roman" w:cs="Times New Roman"/>
          <w:vanish/>
          <w:color w:val="000000" w:themeColor="text1"/>
          <w:sz w:val="24"/>
          <w:szCs w:val="24"/>
        </w:rPr>
      </w:pPr>
      <w:bookmarkStart w:id="333" w:name="_Toc31223806"/>
      <w:bookmarkStart w:id="334" w:name="_Toc31793780"/>
      <w:bookmarkStart w:id="335" w:name="_Toc228033134"/>
      <w:bookmarkStart w:id="336" w:name="_Toc228033906"/>
      <w:bookmarkStart w:id="337" w:name="_Toc228034043"/>
      <w:bookmarkStart w:id="338" w:name="_Toc228102592"/>
      <w:bookmarkStart w:id="339" w:name="_Toc228102744"/>
      <w:bookmarkStart w:id="340" w:name="_Toc228102899"/>
      <w:bookmarkStart w:id="341" w:name="_Toc229325812"/>
      <w:bookmarkStart w:id="342" w:name="_Toc229325961"/>
      <w:bookmarkEnd w:id="333"/>
      <w:bookmarkEnd w:id="334"/>
      <w:bookmarkEnd w:id="335"/>
      <w:bookmarkEnd w:id="336"/>
      <w:bookmarkEnd w:id="337"/>
      <w:bookmarkEnd w:id="338"/>
      <w:bookmarkEnd w:id="339"/>
      <w:bookmarkEnd w:id="340"/>
      <w:bookmarkEnd w:id="341"/>
      <w:bookmarkEnd w:id="342"/>
    </w:p>
    <w:p w14:paraId="0CD96761" w14:textId="3976F3CC" w:rsidR="00291056" w:rsidRPr="00291056" w:rsidRDefault="00291056" w:rsidP="00291056">
      <w:pPr>
        <w:autoSpaceDE w:val="0"/>
        <w:autoSpaceDN w:val="0"/>
        <w:adjustRightInd w:val="0"/>
        <w:spacing w:after="0" w:line="240" w:lineRule="auto"/>
        <w:contextualSpacing/>
        <w:outlineLvl w:val="1"/>
        <w:rPr>
          <w:rFonts w:asciiTheme="majorBidi" w:eastAsiaTheme="majorEastAsia" w:hAnsiTheme="majorBidi" w:cstheme="majorBidi"/>
          <w:color w:val="000000" w:themeColor="text1"/>
          <w:sz w:val="32"/>
          <w:szCs w:val="32"/>
        </w:rPr>
      </w:pPr>
    </w:p>
    <w:p w14:paraId="4FC4A0E5" w14:textId="0A9106E4" w:rsidR="00291056" w:rsidRDefault="00291056" w:rsidP="00291056">
      <w:pPr>
        <w:rPr>
          <w:rFonts w:asciiTheme="majorBidi" w:eastAsiaTheme="majorEastAsia" w:hAnsiTheme="majorBidi" w:cstheme="majorBidi"/>
          <w:color w:val="000000" w:themeColor="text1"/>
          <w:sz w:val="32"/>
          <w:szCs w:val="32"/>
        </w:rPr>
      </w:pPr>
      <w:bookmarkStart w:id="343" w:name="_Toc30809755"/>
      <w:bookmarkEnd w:id="247"/>
    </w:p>
    <w:p w14:paraId="49F9C001" w14:textId="77777777" w:rsidR="00291056" w:rsidRDefault="00291056">
      <w:pPr>
        <w:rPr>
          <w:rFonts w:asciiTheme="majorBidi" w:eastAsiaTheme="majorEastAsia" w:hAnsiTheme="majorBidi" w:cstheme="majorBidi"/>
          <w:color w:val="000000" w:themeColor="text1"/>
          <w:sz w:val="32"/>
          <w:szCs w:val="32"/>
        </w:rPr>
      </w:pPr>
      <w:r>
        <w:rPr>
          <w:rFonts w:asciiTheme="majorBidi" w:hAnsiTheme="majorBidi"/>
          <w:color w:val="000000" w:themeColor="text1"/>
        </w:rPr>
        <w:br w:type="page"/>
      </w:r>
    </w:p>
    <w:p w14:paraId="3088CAD2" w14:textId="78C21DAF" w:rsidR="004C3499" w:rsidRPr="003A5C91" w:rsidRDefault="00AF0530" w:rsidP="004C3499">
      <w:pPr>
        <w:pStyle w:val="Heading1"/>
        <w:rPr>
          <w:rFonts w:asciiTheme="majorBidi" w:hAnsiTheme="majorBidi"/>
          <w:color w:val="000000" w:themeColor="text1"/>
        </w:rPr>
      </w:pPr>
      <w:bookmarkStart w:id="344" w:name="_Toc229325962"/>
      <w:r w:rsidRPr="003A5C91">
        <w:rPr>
          <w:rFonts w:asciiTheme="majorBidi" w:hAnsiTheme="majorBidi"/>
          <w:color w:val="000000" w:themeColor="text1"/>
        </w:rPr>
        <w:lastRenderedPageBreak/>
        <w:t>REFERENCES</w:t>
      </w:r>
      <w:bookmarkEnd w:id="343"/>
      <w:bookmarkEnd w:id="344"/>
    </w:p>
    <w:p w14:paraId="5FAEE9EA" w14:textId="77777777" w:rsidR="00CC4004" w:rsidRPr="00CC4004" w:rsidRDefault="00CC4004">
      <w:pPr>
        <w:numPr>
          <w:ilvl w:val="0"/>
          <w:numId w:val="14"/>
        </w:numPr>
        <w:rPr>
          <w:rFonts w:asciiTheme="majorBidi" w:hAnsiTheme="majorBidi" w:cstheme="majorBidi"/>
          <w:b/>
          <w:bCs/>
          <w:lang w:val="en-AE"/>
        </w:rPr>
      </w:pPr>
      <w:bookmarkStart w:id="345" w:name="_Toc443694059"/>
      <w:r w:rsidRPr="00CC4004">
        <w:rPr>
          <w:rFonts w:asciiTheme="majorBidi" w:hAnsiTheme="majorBidi" w:cstheme="majorBidi"/>
          <w:b/>
          <w:bCs/>
          <w:lang w:val="en-AE"/>
        </w:rPr>
        <w:t>Amazon Web Services. (n.d.). </w:t>
      </w:r>
      <w:r w:rsidRPr="00CC4004">
        <w:rPr>
          <w:rFonts w:asciiTheme="majorBidi" w:hAnsiTheme="majorBidi" w:cstheme="majorBidi"/>
          <w:b/>
          <w:bCs/>
          <w:i/>
          <w:iCs/>
          <w:lang w:val="en-AE"/>
        </w:rPr>
        <w:t>Amazon S3 and Glacier storage documentation</w:t>
      </w:r>
      <w:r w:rsidRPr="00CC4004">
        <w:rPr>
          <w:rFonts w:asciiTheme="majorBidi" w:hAnsiTheme="majorBidi" w:cstheme="majorBidi"/>
          <w:b/>
          <w:bCs/>
          <w:lang w:val="en-AE"/>
        </w:rPr>
        <w:t>. </w:t>
      </w:r>
      <w:hyperlink r:id="rId44" w:tgtFrame="_blank" w:history="1">
        <w:r w:rsidRPr="00CC4004">
          <w:rPr>
            <w:rStyle w:val="Hyperlink"/>
            <w:rFonts w:asciiTheme="majorBidi" w:hAnsiTheme="majorBidi" w:cstheme="majorBidi"/>
            <w:b/>
            <w:bCs/>
            <w:lang w:val="en-AE"/>
          </w:rPr>
          <w:t>https://aws.amazon.com</w:t>
        </w:r>
      </w:hyperlink>
      <w:r w:rsidRPr="00CC4004">
        <w:rPr>
          <w:rFonts w:asciiTheme="majorBidi" w:hAnsiTheme="majorBidi" w:cstheme="majorBidi"/>
          <w:b/>
          <w:bCs/>
          <w:lang w:val="en-AE"/>
        </w:rPr>
        <w:t> </w:t>
      </w:r>
    </w:p>
    <w:p w14:paraId="54509A09"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Apache Kafka Project. (n.d.). </w:t>
      </w:r>
      <w:r w:rsidRPr="00CC4004">
        <w:rPr>
          <w:rFonts w:asciiTheme="majorBidi" w:hAnsiTheme="majorBidi" w:cstheme="majorBidi"/>
          <w:b/>
          <w:bCs/>
          <w:i/>
          <w:iCs/>
          <w:lang w:val="en-AE"/>
        </w:rPr>
        <w:t>Apache Kafka: A distributed streaming platform</w:t>
      </w:r>
      <w:r w:rsidRPr="00CC4004">
        <w:rPr>
          <w:rFonts w:asciiTheme="majorBidi" w:hAnsiTheme="majorBidi" w:cstheme="majorBidi"/>
          <w:b/>
          <w:bCs/>
          <w:lang w:val="en-AE"/>
        </w:rPr>
        <w:t>. </w:t>
      </w:r>
      <w:hyperlink r:id="rId45" w:tgtFrame="_blank" w:history="1">
        <w:r w:rsidRPr="00CC4004">
          <w:rPr>
            <w:rStyle w:val="Hyperlink"/>
            <w:rFonts w:asciiTheme="majorBidi" w:hAnsiTheme="majorBidi" w:cstheme="majorBidi"/>
            <w:b/>
            <w:bCs/>
            <w:lang w:val="en-AE"/>
          </w:rPr>
          <w:t>https://kafka.apache.org</w:t>
        </w:r>
      </w:hyperlink>
      <w:r w:rsidRPr="00CC4004">
        <w:rPr>
          <w:rFonts w:asciiTheme="majorBidi" w:hAnsiTheme="majorBidi" w:cstheme="majorBidi"/>
          <w:b/>
          <w:bCs/>
          <w:lang w:val="en-AE"/>
        </w:rPr>
        <w:t> </w:t>
      </w:r>
    </w:p>
    <w:p w14:paraId="333237EB" w14:textId="77777777" w:rsidR="00CC4004" w:rsidRPr="00CC4004" w:rsidRDefault="00CC4004">
      <w:pPr>
        <w:numPr>
          <w:ilvl w:val="0"/>
          <w:numId w:val="14"/>
        </w:numPr>
        <w:rPr>
          <w:rFonts w:asciiTheme="majorBidi" w:hAnsiTheme="majorBidi" w:cstheme="majorBidi"/>
          <w:b/>
          <w:bCs/>
          <w:lang w:val="en-AE"/>
        </w:rPr>
      </w:pPr>
      <w:proofErr w:type="spellStart"/>
      <w:r w:rsidRPr="00CC4004">
        <w:rPr>
          <w:rFonts w:asciiTheme="majorBidi" w:hAnsiTheme="majorBidi" w:cstheme="majorBidi"/>
          <w:b/>
          <w:bCs/>
          <w:lang w:val="en-AE"/>
        </w:rPr>
        <w:t>ClickHouse</w:t>
      </w:r>
      <w:proofErr w:type="spellEnd"/>
      <w:r w:rsidRPr="00CC4004">
        <w:rPr>
          <w:rFonts w:asciiTheme="majorBidi" w:hAnsiTheme="majorBidi" w:cstheme="majorBidi"/>
          <w:b/>
          <w:bCs/>
          <w:lang w:val="en-AE"/>
        </w:rPr>
        <w:t>. (n.d.). </w:t>
      </w:r>
      <w:r w:rsidRPr="00CC4004">
        <w:rPr>
          <w:rFonts w:asciiTheme="majorBidi" w:hAnsiTheme="majorBidi" w:cstheme="majorBidi"/>
          <w:b/>
          <w:bCs/>
          <w:i/>
          <w:iCs/>
          <w:lang w:val="en-AE"/>
        </w:rPr>
        <w:t>ClickHouse: Open</w:t>
      </w:r>
      <w:r w:rsidRPr="00CC4004">
        <w:rPr>
          <w:rFonts w:asciiTheme="majorBidi" w:hAnsiTheme="majorBidi" w:cstheme="majorBidi"/>
          <w:b/>
          <w:bCs/>
          <w:i/>
          <w:iCs/>
          <w:lang w:val="en-AE"/>
        </w:rPr>
        <w:noBreakHyphen/>
        <w:t>source column</w:t>
      </w:r>
      <w:r w:rsidRPr="00CC4004">
        <w:rPr>
          <w:rFonts w:asciiTheme="majorBidi" w:hAnsiTheme="majorBidi" w:cstheme="majorBidi"/>
          <w:b/>
          <w:bCs/>
          <w:i/>
          <w:iCs/>
          <w:lang w:val="en-AE"/>
        </w:rPr>
        <w:noBreakHyphen/>
        <w:t>oriented database management system</w:t>
      </w:r>
      <w:r w:rsidRPr="00CC4004">
        <w:rPr>
          <w:rFonts w:asciiTheme="majorBidi" w:hAnsiTheme="majorBidi" w:cstheme="majorBidi"/>
          <w:b/>
          <w:bCs/>
          <w:lang w:val="en-AE"/>
        </w:rPr>
        <w:t>. </w:t>
      </w:r>
      <w:hyperlink r:id="rId46" w:tgtFrame="_blank" w:history="1">
        <w:r w:rsidRPr="00CC4004">
          <w:rPr>
            <w:rStyle w:val="Hyperlink"/>
            <w:rFonts w:asciiTheme="majorBidi" w:hAnsiTheme="majorBidi" w:cstheme="majorBidi"/>
            <w:b/>
            <w:bCs/>
            <w:lang w:val="en-AE"/>
          </w:rPr>
          <w:t>https://clickhouse.com</w:t>
        </w:r>
      </w:hyperlink>
      <w:r w:rsidRPr="00CC4004">
        <w:rPr>
          <w:rFonts w:asciiTheme="majorBidi" w:hAnsiTheme="majorBidi" w:cstheme="majorBidi"/>
          <w:b/>
          <w:bCs/>
          <w:lang w:val="en-AE"/>
        </w:rPr>
        <w:t> </w:t>
      </w:r>
    </w:p>
    <w:p w14:paraId="2897F462"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Cortex Project. (n.d.). </w:t>
      </w:r>
      <w:r w:rsidRPr="00CC4004">
        <w:rPr>
          <w:rFonts w:asciiTheme="majorBidi" w:hAnsiTheme="majorBidi" w:cstheme="majorBidi"/>
          <w:b/>
          <w:bCs/>
          <w:i/>
          <w:iCs/>
          <w:lang w:val="en-AE"/>
        </w:rPr>
        <w:t>Cortex: Horizontally scalable Prometheus-as-a-service</w:t>
      </w:r>
      <w:r w:rsidRPr="00CC4004">
        <w:rPr>
          <w:rFonts w:asciiTheme="majorBidi" w:hAnsiTheme="majorBidi" w:cstheme="majorBidi"/>
          <w:b/>
          <w:bCs/>
          <w:lang w:val="en-AE"/>
        </w:rPr>
        <w:t>. </w:t>
      </w:r>
      <w:hyperlink r:id="rId47" w:tgtFrame="_blank" w:history="1">
        <w:r w:rsidRPr="00CC4004">
          <w:rPr>
            <w:rStyle w:val="Hyperlink"/>
            <w:rFonts w:asciiTheme="majorBidi" w:hAnsiTheme="majorBidi" w:cstheme="majorBidi"/>
            <w:b/>
            <w:bCs/>
            <w:lang w:val="en-AE"/>
          </w:rPr>
          <w:t>https://cortexmetrics.io</w:t>
        </w:r>
      </w:hyperlink>
      <w:r w:rsidRPr="00CC4004">
        <w:rPr>
          <w:rFonts w:asciiTheme="majorBidi" w:hAnsiTheme="majorBidi" w:cstheme="majorBidi"/>
          <w:b/>
          <w:bCs/>
          <w:lang w:val="en-AE"/>
        </w:rPr>
        <w:t> </w:t>
      </w:r>
    </w:p>
    <w:p w14:paraId="68872E6A"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Datadog, Inc. (n.d.). </w:t>
      </w:r>
      <w:r w:rsidRPr="00CC4004">
        <w:rPr>
          <w:rFonts w:asciiTheme="majorBidi" w:hAnsiTheme="majorBidi" w:cstheme="majorBidi"/>
          <w:b/>
          <w:bCs/>
          <w:i/>
          <w:iCs/>
          <w:lang w:val="en-AE"/>
        </w:rPr>
        <w:t>Datadog cloud monitoring and security platform</w:t>
      </w:r>
      <w:r w:rsidRPr="00CC4004">
        <w:rPr>
          <w:rFonts w:asciiTheme="majorBidi" w:hAnsiTheme="majorBidi" w:cstheme="majorBidi"/>
          <w:b/>
          <w:bCs/>
          <w:lang w:val="en-AE"/>
        </w:rPr>
        <w:t>. </w:t>
      </w:r>
      <w:hyperlink r:id="rId48" w:tgtFrame="_blank" w:history="1">
        <w:r w:rsidRPr="00CC4004">
          <w:rPr>
            <w:rStyle w:val="Hyperlink"/>
            <w:rFonts w:asciiTheme="majorBidi" w:hAnsiTheme="majorBidi" w:cstheme="majorBidi"/>
            <w:b/>
            <w:bCs/>
            <w:lang w:val="en-AE"/>
          </w:rPr>
          <w:t>https://www.datadoghq.com</w:t>
        </w:r>
      </w:hyperlink>
      <w:r w:rsidRPr="00CC4004">
        <w:rPr>
          <w:rFonts w:asciiTheme="majorBidi" w:hAnsiTheme="majorBidi" w:cstheme="majorBidi"/>
          <w:b/>
          <w:bCs/>
          <w:lang w:val="en-AE"/>
        </w:rPr>
        <w:t> </w:t>
      </w:r>
    </w:p>
    <w:p w14:paraId="250C780B"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Docker, Inc. (n.d.). </w:t>
      </w:r>
      <w:r w:rsidRPr="00CC4004">
        <w:rPr>
          <w:rFonts w:asciiTheme="majorBidi" w:hAnsiTheme="majorBidi" w:cstheme="majorBidi"/>
          <w:b/>
          <w:bCs/>
          <w:i/>
          <w:iCs/>
          <w:lang w:val="en-AE"/>
        </w:rPr>
        <w:t>Docker container platform documentation</w:t>
      </w:r>
      <w:r w:rsidRPr="00CC4004">
        <w:rPr>
          <w:rFonts w:asciiTheme="majorBidi" w:hAnsiTheme="majorBidi" w:cstheme="majorBidi"/>
          <w:b/>
          <w:bCs/>
          <w:lang w:val="en-AE"/>
        </w:rPr>
        <w:t>. </w:t>
      </w:r>
      <w:hyperlink r:id="rId49" w:tgtFrame="_blank" w:history="1">
        <w:r w:rsidRPr="00CC4004">
          <w:rPr>
            <w:rStyle w:val="Hyperlink"/>
            <w:rFonts w:asciiTheme="majorBidi" w:hAnsiTheme="majorBidi" w:cstheme="majorBidi"/>
            <w:b/>
            <w:bCs/>
            <w:lang w:val="en-AE"/>
          </w:rPr>
          <w:t>https://docs.docker.com</w:t>
        </w:r>
      </w:hyperlink>
      <w:r w:rsidRPr="00CC4004">
        <w:rPr>
          <w:rFonts w:asciiTheme="majorBidi" w:hAnsiTheme="majorBidi" w:cstheme="majorBidi"/>
          <w:b/>
          <w:bCs/>
          <w:lang w:val="en-AE"/>
        </w:rPr>
        <w:t> </w:t>
      </w:r>
    </w:p>
    <w:p w14:paraId="6A66082C"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Elasticsearch Project. (n.d.). </w:t>
      </w:r>
      <w:r w:rsidRPr="00CC4004">
        <w:rPr>
          <w:rFonts w:asciiTheme="majorBidi" w:hAnsiTheme="majorBidi" w:cstheme="majorBidi"/>
          <w:b/>
          <w:bCs/>
          <w:i/>
          <w:iCs/>
          <w:lang w:val="en-AE"/>
        </w:rPr>
        <w:t>Elasticsearch: Distributed search and analytics engine</w:t>
      </w:r>
      <w:r w:rsidRPr="00CC4004">
        <w:rPr>
          <w:rFonts w:asciiTheme="majorBidi" w:hAnsiTheme="majorBidi" w:cstheme="majorBidi"/>
          <w:b/>
          <w:bCs/>
          <w:lang w:val="en-AE"/>
        </w:rPr>
        <w:t>. </w:t>
      </w:r>
      <w:hyperlink r:id="rId50" w:tgtFrame="_blank" w:history="1">
        <w:r w:rsidRPr="00CC4004">
          <w:rPr>
            <w:rStyle w:val="Hyperlink"/>
            <w:rFonts w:asciiTheme="majorBidi" w:hAnsiTheme="majorBidi" w:cstheme="majorBidi"/>
            <w:b/>
            <w:bCs/>
            <w:lang w:val="en-AE"/>
          </w:rPr>
          <w:t>https://www.elastic.co/elasticsearch</w:t>
        </w:r>
      </w:hyperlink>
      <w:r w:rsidRPr="00CC4004">
        <w:rPr>
          <w:rFonts w:asciiTheme="majorBidi" w:hAnsiTheme="majorBidi" w:cstheme="majorBidi"/>
          <w:b/>
          <w:bCs/>
          <w:lang w:val="en-AE"/>
        </w:rPr>
        <w:t> </w:t>
      </w:r>
    </w:p>
    <w:p w14:paraId="67547971"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GitLab Inc. (n.d.). </w:t>
      </w:r>
      <w:r w:rsidRPr="00CC4004">
        <w:rPr>
          <w:rFonts w:asciiTheme="majorBidi" w:hAnsiTheme="majorBidi" w:cstheme="majorBidi"/>
          <w:b/>
          <w:bCs/>
          <w:i/>
          <w:iCs/>
          <w:lang w:val="en-AE"/>
        </w:rPr>
        <w:t>GitLab CI/CD documentation</w:t>
      </w:r>
      <w:r w:rsidRPr="00CC4004">
        <w:rPr>
          <w:rFonts w:asciiTheme="majorBidi" w:hAnsiTheme="majorBidi" w:cstheme="majorBidi"/>
          <w:b/>
          <w:bCs/>
          <w:lang w:val="en-AE"/>
        </w:rPr>
        <w:t>. </w:t>
      </w:r>
      <w:hyperlink r:id="rId51" w:tgtFrame="_blank" w:history="1">
        <w:r w:rsidRPr="00CC4004">
          <w:rPr>
            <w:rStyle w:val="Hyperlink"/>
            <w:rFonts w:asciiTheme="majorBidi" w:hAnsiTheme="majorBidi" w:cstheme="majorBidi"/>
            <w:b/>
            <w:bCs/>
            <w:lang w:val="en-AE"/>
          </w:rPr>
          <w:t>https://docs.gitlab.com/ee/ci</w:t>
        </w:r>
      </w:hyperlink>
      <w:r w:rsidRPr="00CC4004">
        <w:rPr>
          <w:rFonts w:asciiTheme="majorBidi" w:hAnsiTheme="majorBidi" w:cstheme="majorBidi"/>
          <w:b/>
          <w:bCs/>
          <w:lang w:val="en-AE"/>
        </w:rPr>
        <w:t> </w:t>
      </w:r>
    </w:p>
    <w:p w14:paraId="2EC3CEC0"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Google Cloud. (n.d.). </w:t>
      </w:r>
      <w:r w:rsidRPr="00CC4004">
        <w:rPr>
          <w:rFonts w:asciiTheme="majorBidi" w:hAnsiTheme="majorBidi" w:cstheme="majorBidi"/>
          <w:b/>
          <w:bCs/>
          <w:i/>
          <w:iCs/>
          <w:lang w:val="en-AE"/>
        </w:rPr>
        <w:t>Google Cloud Platform (GCP) documentation</w:t>
      </w:r>
      <w:r w:rsidRPr="00CC4004">
        <w:rPr>
          <w:rFonts w:asciiTheme="majorBidi" w:hAnsiTheme="majorBidi" w:cstheme="majorBidi"/>
          <w:b/>
          <w:bCs/>
          <w:lang w:val="en-AE"/>
        </w:rPr>
        <w:t>. </w:t>
      </w:r>
      <w:hyperlink r:id="rId52" w:tgtFrame="_blank" w:history="1">
        <w:r w:rsidRPr="00CC4004">
          <w:rPr>
            <w:rStyle w:val="Hyperlink"/>
            <w:rFonts w:asciiTheme="majorBidi" w:hAnsiTheme="majorBidi" w:cstheme="majorBidi"/>
            <w:b/>
            <w:bCs/>
            <w:lang w:val="en-AE"/>
          </w:rPr>
          <w:t>https://cloud.google.com</w:t>
        </w:r>
      </w:hyperlink>
      <w:r w:rsidRPr="00CC4004">
        <w:rPr>
          <w:rFonts w:asciiTheme="majorBidi" w:hAnsiTheme="majorBidi" w:cstheme="majorBidi"/>
          <w:b/>
          <w:bCs/>
          <w:lang w:val="en-AE"/>
        </w:rPr>
        <w:t> </w:t>
      </w:r>
    </w:p>
    <w:p w14:paraId="28DF6867"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Grafana Labs. (n.d.). </w:t>
      </w:r>
      <w:r w:rsidRPr="00CC4004">
        <w:rPr>
          <w:rFonts w:asciiTheme="majorBidi" w:hAnsiTheme="majorBidi" w:cstheme="majorBidi"/>
          <w:b/>
          <w:bCs/>
          <w:i/>
          <w:iCs/>
          <w:lang w:val="en-AE"/>
        </w:rPr>
        <w:t>Grafana observability and data visualization platform</w:t>
      </w:r>
      <w:r w:rsidRPr="00CC4004">
        <w:rPr>
          <w:rFonts w:asciiTheme="majorBidi" w:hAnsiTheme="majorBidi" w:cstheme="majorBidi"/>
          <w:b/>
          <w:bCs/>
          <w:lang w:val="en-AE"/>
        </w:rPr>
        <w:t>. </w:t>
      </w:r>
      <w:hyperlink r:id="rId53" w:tgtFrame="_blank" w:history="1">
        <w:r w:rsidRPr="00CC4004">
          <w:rPr>
            <w:rStyle w:val="Hyperlink"/>
            <w:rFonts w:asciiTheme="majorBidi" w:hAnsiTheme="majorBidi" w:cstheme="majorBidi"/>
            <w:b/>
            <w:bCs/>
            <w:lang w:val="en-AE"/>
          </w:rPr>
          <w:t>https://grafana.com</w:t>
        </w:r>
      </w:hyperlink>
      <w:r w:rsidRPr="00CC4004">
        <w:rPr>
          <w:rFonts w:asciiTheme="majorBidi" w:hAnsiTheme="majorBidi" w:cstheme="majorBidi"/>
          <w:b/>
          <w:bCs/>
          <w:lang w:val="en-AE"/>
        </w:rPr>
        <w:t> </w:t>
      </w:r>
    </w:p>
    <w:p w14:paraId="1DB50A4B"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HashiCorp. (n.d.). </w:t>
      </w:r>
      <w:r w:rsidRPr="00CC4004">
        <w:rPr>
          <w:rFonts w:asciiTheme="majorBidi" w:hAnsiTheme="majorBidi" w:cstheme="majorBidi"/>
          <w:b/>
          <w:bCs/>
          <w:i/>
          <w:iCs/>
          <w:lang w:val="en-AE"/>
        </w:rPr>
        <w:t>Terraform: Infrastructure as code tool</w:t>
      </w:r>
      <w:r w:rsidRPr="00CC4004">
        <w:rPr>
          <w:rFonts w:asciiTheme="majorBidi" w:hAnsiTheme="majorBidi" w:cstheme="majorBidi"/>
          <w:b/>
          <w:bCs/>
          <w:lang w:val="en-AE"/>
        </w:rPr>
        <w:t>. </w:t>
      </w:r>
      <w:hyperlink r:id="rId54" w:tgtFrame="_blank" w:history="1">
        <w:r w:rsidRPr="00CC4004">
          <w:rPr>
            <w:rStyle w:val="Hyperlink"/>
            <w:rFonts w:asciiTheme="majorBidi" w:hAnsiTheme="majorBidi" w:cstheme="majorBidi"/>
            <w:b/>
            <w:bCs/>
            <w:lang w:val="en-AE"/>
          </w:rPr>
          <w:t>https://www.terraform.io</w:t>
        </w:r>
      </w:hyperlink>
      <w:r w:rsidRPr="00CC4004">
        <w:rPr>
          <w:rFonts w:asciiTheme="majorBidi" w:hAnsiTheme="majorBidi" w:cstheme="majorBidi"/>
          <w:b/>
          <w:bCs/>
          <w:lang w:val="en-AE"/>
        </w:rPr>
        <w:t> </w:t>
      </w:r>
    </w:p>
    <w:p w14:paraId="45588EAD"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IBM. (n.d.). </w:t>
      </w:r>
      <w:r w:rsidRPr="00CC4004">
        <w:rPr>
          <w:rFonts w:asciiTheme="majorBidi" w:hAnsiTheme="majorBidi" w:cstheme="majorBidi"/>
          <w:b/>
          <w:bCs/>
          <w:i/>
          <w:iCs/>
          <w:lang w:val="en-AE"/>
        </w:rPr>
        <w:t>IBM Cloud observability and monitoring</w:t>
      </w:r>
      <w:r w:rsidRPr="00CC4004">
        <w:rPr>
          <w:rFonts w:asciiTheme="majorBidi" w:hAnsiTheme="majorBidi" w:cstheme="majorBidi"/>
          <w:b/>
          <w:bCs/>
          <w:lang w:val="en-AE"/>
        </w:rPr>
        <w:t>. </w:t>
      </w:r>
      <w:hyperlink r:id="rId55" w:tgtFrame="_blank" w:history="1">
        <w:r w:rsidRPr="00CC4004">
          <w:rPr>
            <w:rStyle w:val="Hyperlink"/>
            <w:rFonts w:asciiTheme="majorBidi" w:hAnsiTheme="majorBidi" w:cstheme="majorBidi"/>
            <w:b/>
            <w:bCs/>
            <w:lang w:val="en-AE"/>
          </w:rPr>
          <w:t>https://www.ibm.com/cloud</w:t>
        </w:r>
      </w:hyperlink>
      <w:r w:rsidRPr="00CC4004">
        <w:rPr>
          <w:rFonts w:asciiTheme="majorBidi" w:hAnsiTheme="majorBidi" w:cstheme="majorBidi"/>
          <w:b/>
          <w:bCs/>
          <w:lang w:val="en-AE"/>
        </w:rPr>
        <w:t> </w:t>
      </w:r>
    </w:p>
    <w:p w14:paraId="71665BDC"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Jaeger Project. (n.d.). </w:t>
      </w:r>
      <w:r w:rsidRPr="00CC4004">
        <w:rPr>
          <w:rFonts w:asciiTheme="majorBidi" w:hAnsiTheme="majorBidi" w:cstheme="majorBidi"/>
          <w:b/>
          <w:bCs/>
          <w:i/>
          <w:iCs/>
          <w:lang w:val="en-AE"/>
        </w:rPr>
        <w:t>Jaeger: Distributed tracing platform</w:t>
      </w:r>
      <w:r w:rsidRPr="00CC4004">
        <w:rPr>
          <w:rFonts w:asciiTheme="majorBidi" w:hAnsiTheme="majorBidi" w:cstheme="majorBidi"/>
          <w:b/>
          <w:bCs/>
          <w:lang w:val="en-AE"/>
        </w:rPr>
        <w:t>. </w:t>
      </w:r>
      <w:hyperlink r:id="rId56" w:tgtFrame="_blank" w:history="1">
        <w:r w:rsidRPr="00CC4004">
          <w:rPr>
            <w:rStyle w:val="Hyperlink"/>
            <w:rFonts w:asciiTheme="majorBidi" w:hAnsiTheme="majorBidi" w:cstheme="majorBidi"/>
            <w:b/>
            <w:bCs/>
            <w:lang w:val="en-AE"/>
          </w:rPr>
          <w:t>https://www.jaegertracing.io</w:t>
        </w:r>
      </w:hyperlink>
      <w:r w:rsidRPr="00CC4004">
        <w:rPr>
          <w:rFonts w:asciiTheme="majorBidi" w:hAnsiTheme="majorBidi" w:cstheme="majorBidi"/>
          <w:b/>
          <w:bCs/>
          <w:lang w:val="en-AE"/>
        </w:rPr>
        <w:t> </w:t>
      </w:r>
    </w:p>
    <w:p w14:paraId="7EDEFF07"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Jenkins Project. (n.d.). </w:t>
      </w:r>
      <w:r w:rsidRPr="00CC4004">
        <w:rPr>
          <w:rFonts w:asciiTheme="majorBidi" w:hAnsiTheme="majorBidi" w:cstheme="majorBidi"/>
          <w:b/>
          <w:bCs/>
          <w:i/>
          <w:iCs/>
          <w:lang w:val="en-AE"/>
        </w:rPr>
        <w:t>Jenkins: Open-source automation server</w:t>
      </w:r>
      <w:r w:rsidRPr="00CC4004">
        <w:rPr>
          <w:rFonts w:asciiTheme="majorBidi" w:hAnsiTheme="majorBidi" w:cstheme="majorBidi"/>
          <w:b/>
          <w:bCs/>
          <w:lang w:val="en-AE"/>
        </w:rPr>
        <w:t>. </w:t>
      </w:r>
      <w:hyperlink r:id="rId57" w:tgtFrame="_blank" w:history="1">
        <w:r w:rsidRPr="00CC4004">
          <w:rPr>
            <w:rStyle w:val="Hyperlink"/>
            <w:rFonts w:asciiTheme="majorBidi" w:hAnsiTheme="majorBidi" w:cstheme="majorBidi"/>
            <w:b/>
            <w:bCs/>
            <w:lang w:val="en-AE"/>
          </w:rPr>
          <w:t>https://www.jenkins.io</w:t>
        </w:r>
      </w:hyperlink>
      <w:r w:rsidRPr="00CC4004">
        <w:rPr>
          <w:rFonts w:asciiTheme="majorBidi" w:hAnsiTheme="majorBidi" w:cstheme="majorBidi"/>
          <w:b/>
          <w:bCs/>
          <w:lang w:val="en-AE"/>
        </w:rPr>
        <w:t> </w:t>
      </w:r>
    </w:p>
    <w:p w14:paraId="4BEAB657"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JMeter Project. (n.d.). </w:t>
      </w:r>
      <w:r w:rsidRPr="00CC4004">
        <w:rPr>
          <w:rFonts w:asciiTheme="majorBidi" w:hAnsiTheme="majorBidi" w:cstheme="majorBidi"/>
          <w:b/>
          <w:bCs/>
          <w:i/>
          <w:iCs/>
          <w:lang w:val="en-AE"/>
        </w:rPr>
        <w:t>Apache JMeter: Load testing and performance measurement tool</w:t>
      </w:r>
      <w:r w:rsidRPr="00CC4004">
        <w:rPr>
          <w:rFonts w:asciiTheme="majorBidi" w:hAnsiTheme="majorBidi" w:cstheme="majorBidi"/>
          <w:b/>
          <w:bCs/>
          <w:lang w:val="en-AE"/>
        </w:rPr>
        <w:t>. </w:t>
      </w:r>
      <w:hyperlink r:id="rId58" w:tgtFrame="_blank" w:history="1">
        <w:r w:rsidRPr="00CC4004">
          <w:rPr>
            <w:rStyle w:val="Hyperlink"/>
            <w:rFonts w:asciiTheme="majorBidi" w:hAnsiTheme="majorBidi" w:cstheme="majorBidi"/>
            <w:b/>
            <w:bCs/>
            <w:lang w:val="en-AE"/>
          </w:rPr>
          <w:t>https://jmeter.apache.org</w:t>
        </w:r>
      </w:hyperlink>
      <w:r w:rsidRPr="00CC4004">
        <w:rPr>
          <w:rFonts w:asciiTheme="majorBidi" w:hAnsiTheme="majorBidi" w:cstheme="majorBidi"/>
          <w:b/>
          <w:bCs/>
          <w:lang w:val="en-AE"/>
        </w:rPr>
        <w:t> </w:t>
      </w:r>
    </w:p>
    <w:p w14:paraId="0661F8C2"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LoadRunner (OpenText). (n.d.). </w:t>
      </w:r>
      <w:r w:rsidRPr="00CC4004">
        <w:rPr>
          <w:rFonts w:asciiTheme="majorBidi" w:hAnsiTheme="majorBidi" w:cstheme="majorBidi"/>
          <w:b/>
          <w:bCs/>
          <w:i/>
          <w:iCs/>
          <w:lang w:val="en-AE"/>
        </w:rPr>
        <w:t>LoadRunner professional documentation</w:t>
      </w:r>
      <w:r w:rsidRPr="00CC4004">
        <w:rPr>
          <w:rFonts w:asciiTheme="majorBidi" w:hAnsiTheme="majorBidi" w:cstheme="majorBidi"/>
          <w:b/>
          <w:bCs/>
          <w:lang w:val="en-AE"/>
        </w:rPr>
        <w:t>. </w:t>
      </w:r>
      <w:hyperlink r:id="rId59" w:tgtFrame="_blank" w:history="1">
        <w:r w:rsidRPr="00CC4004">
          <w:rPr>
            <w:rStyle w:val="Hyperlink"/>
            <w:rFonts w:asciiTheme="majorBidi" w:hAnsiTheme="majorBidi" w:cstheme="majorBidi"/>
            <w:b/>
            <w:bCs/>
            <w:lang w:val="en-AE"/>
          </w:rPr>
          <w:t>https://www.opentext.com/products/loadrunner-professional</w:t>
        </w:r>
      </w:hyperlink>
      <w:r w:rsidRPr="00CC4004">
        <w:rPr>
          <w:rFonts w:asciiTheme="majorBidi" w:hAnsiTheme="majorBidi" w:cstheme="majorBidi"/>
          <w:b/>
          <w:bCs/>
          <w:lang w:val="en-AE"/>
        </w:rPr>
        <w:t> </w:t>
      </w:r>
    </w:p>
    <w:p w14:paraId="7790D316"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Locust. (n.d.). </w:t>
      </w:r>
      <w:r w:rsidRPr="00CC4004">
        <w:rPr>
          <w:rFonts w:asciiTheme="majorBidi" w:hAnsiTheme="majorBidi" w:cstheme="majorBidi"/>
          <w:b/>
          <w:bCs/>
          <w:i/>
          <w:iCs/>
          <w:lang w:val="en-AE"/>
        </w:rPr>
        <w:t>Locust load testing tool documentation</w:t>
      </w:r>
      <w:r w:rsidRPr="00CC4004">
        <w:rPr>
          <w:rFonts w:asciiTheme="majorBidi" w:hAnsiTheme="majorBidi" w:cstheme="majorBidi"/>
          <w:b/>
          <w:bCs/>
          <w:lang w:val="en-AE"/>
        </w:rPr>
        <w:t>. </w:t>
      </w:r>
      <w:hyperlink r:id="rId60" w:tgtFrame="_blank" w:history="1">
        <w:r w:rsidRPr="00CC4004">
          <w:rPr>
            <w:rStyle w:val="Hyperlink"/>
            <w:rFonts w:asciiTheme="majorBidi" w:hAnsiTheme="majorBidi" w:cstheme="majorBidi"/>
            <w:b/>
            <w:bCs/>
            <w:lang w:val="en-AE"/>
          </w:rPr>
          <w:t>https://locust.io</w:t>
        </w:r>
      </w:hyperlink>
      <w:r w:rsidRPr="00CC4004">
        <w:rPr>
          <w:rFonts w:asciiTheme="majorBidi" w:hAnsiTheme="majorBidi" w:cstheme="majorBidi"/>
          <w:b/>
          <w:bCs/>
          <w:lang w:val="en-AE"/>
        </w:rPr>
        <w:t> </w:t>
      </w:r>
    </w:p>
    <w:p w14:paraId="09FEDE11"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Loki Project. (n.d.). </w:t>
      </w:r>
      <w:r w:rsidRPr="00CC4004">
        <w:rPr>
          <w:rFonts w:asciiTheme="majorBidi" w:hAnsiTheme="majorBidi" w:cstheme="majorBidi"/>
          <w:b/>
          <w:bCs/>
          <w:i/>
          <w:iCs/>
          <w:lang w:val="en-AE"/>
        </w:rPr>
        <w:t>Loki: Log aggregation system for Grafana</w:t>
      </w:r>
      <w:r w:rsidRPr="00CC4004">
        <w:rPr>
          <w:rFonts w:asciiTheme="majorBidi" w:hAnsiTheme="majorBidi" w:cstheme="majorBidi"/>
          <w:b/>
          <w:bCs/>
          <w:lang w:val="en-AE"/>
        </w:rPr>
        <w:t>. </w:t>
      </w:r>
      <w:hyperlink r:id="rId61" w:tgtFrame="_blank" w:history="1">
        <w:r w:rsidRPr="00CC4004">
          <w:rPr>
            <w:rStyle w:val="Hyperlink"/>
            <w:rFonts w:asciiTheme="majorBidi" w:hAnsiTheme="majorBidi" w:cstheme="majorBidi"/>
            <w:b/>
            <w:bCs/>
            <w:lang w:val="en-AE"/>
          </w:rPr>
          <w:t>https://grafana.com/oss/loki</w:t>
        </w:r>
      </w:hyperlink>
      <w:r w:rsidRPr="00CC4004">
        <w:rPr>
          <w:rFonts w:asciiTheme="majorBidi" w:hAnsiTheme="majorBidi" w:cstheme="majorBidi"/>
          <w:b/>
          <w:bCs/>
          <w:lang w:val="en-AE"/>
        </w:rPr>
        <w:t> </w:t>
      </w:r>
    </w:p>
    <w:p w14:paraId="1199FB62"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Microsoft. (n.d.). </w:t>
      </w:r>
      <w:r w:rsidRPr="00CC4004">
        <w:rPr>
          <w:rFonts w:asciiTheme="majorBidi" w:hAnsiTheme="majorBidi" w:cstheme="majorBidi"/>
          <w:b/>
          <w:bCs/>
          <w:i/>
          <w:iCs/>
          <w:lang w:val="en-AE"/>
        </w:rPr>
        <w:t>Azure cloud services documentation</w:t>
      </w:r>
      <w:r w:rsidRPr="00CC4004">
        <w:rPr>
          <w:rFonts w:asciiTheme="majorBidi" w:hAnsiTheme="majorBidi" w:cstheme="majorBidi"/>
          <w:b/>
          <w:bCs/>
          <w:lang w:val="en-AE"/>
        </w:rPr>
        <w:t>. </w:t>
      </w:r>
      <w:hyperlink r:id="rId62" w:tgtFrame="_blank" w:history="1">
        <w:r w:rsidRPr="00CC4004">
          <w:rPr>
            <w:rStyle w:val="Hyperlink"/>
            <w:rFonts w:asciiTheme="majorBidi" w:hAnsiTheme="majorBidi" w:cstheme="majorBidi"/>
            <w:b/>
            <w:bCs/>
            <w:lang w:val="en-AE"/>
          </w:rPr>
          <w:t>https://learn.microsoft.com/azure</w:t>
        </w:r>
      </w:hyperlink>
      <w:r w:rsidRPr="00CC4004">
        <w:rPr>
          <w:rFonts w:asciiTheme="majorBidi" w:hAnsiTheme="majorBidi" w:cstheme="majorBidi"/>
          <w:b/>
          <w:bCs/>
          <w:lang w:val="en-AE"/>
        </w:rPr>
        <w:t> </w:t>
      </w:r>
    </w:p>
    <w:p w14:paraId="5B4DA3D5"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lastRenderedPageBreak/>
        <w:t>National Institute of Standards and Technology. (n.d.). </w:t>
      </w:r>
      <w:r w:rsidRPr="00CC4004">
        <w:rPr>
          <w:rFonts w:asciiTheme="majorBidi" w:hAnsiTheme="majorBidi" w:cstheme="majorBidi"/>
          <w:b/>
          <w:bCs/>
          <w:i/>
          <w:iCs/>
          <w:lang w:val="en-AE"/>
        </w:rPr>
        <w:t>NIST Cybersecurity Framework (CSF)</w:t>
      </w:r>
      <w:r w:rsidRPr="00CC4004">
        <w:rPr>
          <w:rFonts w:asciiTheme="majorBidi" w:hAnsiTheme="majorBidi" w:cstheme="majorBidi"/>
          <w:b/>
          <w:bCs/>
          <w:lang w:val="en-AE"/>
        </w:rPr>
        <w:t>. </w:t>
      </w:r>
      <w:hyperlink r:id="rId63" w:tgtFrame="_blank" w:history="1">
        <w:r w:rsidRPr="00CC4004">
          <w:rPr>
            <w:rStyle w:val="Hyperlink"/>
            <w:rFonts w:asciiTheme="majorBidi" w:hAnsiTheme="majorBidi" w:cstheme="majorBidi"/>
            <w:b/>
            <w:bCs/>
            <w:lang w:val="en-AE"/>
          </w:rPr>
          <w:t>https://www.nist.gov/cyberframework</w:t>
        </w:r>
      </w:hyperlink>
      <w:r w:rsidRPr="00CC4004">
        <w:rPr>
          <w:rFonts w:asciiTheme="majorBidi" w:hAnsiTheme="majorBidi" w:cstheme="majorBidi"/>
          <w:b/>
          <w:bCs/>
          <w:lang w:val="en-AE"/>
        </w:rPr>
        <w:t> </w:t>
      </w:r>
    </w:p>
    <w:p w14:paraId="4C931C49"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OpenAI. (n.d.). </w:t>
      </w:r>
      <w:r w:rsidRPr="00CC4004">
        <w:rPr>
          <w:rFonts w:asciiTheme="majorBidi" w:hAnsiTheme="majorBidi" w:cstheme="majorBidi"/>
          <w:b/>
          <w:bCs/>
          <w:i/>
          <w:iCs/>
          <w:lang w:val="en-AE"/>
        </w:rPr>
        <w:t>GPT</w:t>
      </w:r>
      <w:r w:rsidRPr="00CC4004">
        <w:rPr>
          <w:rFonts w:asciiTheme="majorBidi" w:hAnsiTheme="majorBidi" w:cstheme="majorBidi"/>
          <w:b/>
          <w:bCs/>
          <w:i/>
          <w:iCs/>
          <w:lang w:val="en-AE"/>
        </w:rPr>
        <w:noBreakHyphen/>
        <w:t>4 technical overview and API documentation</w:t>
      </w:r>
      <w:r w:rsidRPr="00CC4004">
        <w:rPr>
          <w:rFonts w:asciiTheme="majorBidi" w:hAnsiTheme="majorBidi" w:cstheme="majorBidi"/>
          <w:b/>
          <w:bCs/>
          <w:lang w:val="en-AE"/>
        </w:rPr>
        <w:t>. </w:t>
      </w:r>
      <w:hyperlink r:id="rId64" w:tgtFrame="_blank" w:history="1">
        <w:r w:rsidRPr="00CC4004">
          <w:rPr>
            <w:rStyle w:val="Hyperlink"/>
            <w:rFonts w:asciiTheme="majorBidi" w:hAnsiTheme="majorBidi" w:cstheme="majorBidi"/>
            <w:b/>
            <w:bCs/>
            <w:lang w:val="en-AE"/>
          </w:rPr>
          <w:t>https://platform.openai.com/docs</w:t>
        </w:r>
      </w:hyperlink>
      <w:r w:rsidRPr="00CC4004">
        <w:rPr>
          <w:rFonts w:asciiTheme="majorBidi" w:hAnsiTheme="majorBidi" w:cstheme="majorBidi"/>
          <w:b/>
          <w:bCs/>
          <w:lang w:val="en-AE"/>
        </w:rPr>
        <w:t> </w:t>
      </w:r>
    </w:p>
    <w:p w14:paraId="42B10AAA" w14:textId="77777777" w:rsidR="00CC4004" w:rsidRPr="00CC4004" w:rsidRDefault="00CC4004">
      <w:pPr>
        <w:numPr>
          <w:ilvl w:val="0"/>
          <w:numId w:val="14"/>
        </w:numPr>
        <w:rPr>
          <w:rFonts w:asciiTheme="majorBidi" w:hAnsiTheme="majorBidi" w:cstheme="majorBidi"/>
          <w:b/>
          <w:bCs/>
          <w:lang w:val="en-AE"/>
        </w:rPr>
      </w:pPr>
      <w:proofErr w:type="spellStart"/>
      <w:r w:rsidRPr="00CC4004">
        <w:rPr>
          <w:rFonts w:asciiTheme="majorBidi" w:hAnsiTheme="majorBidi" w:cstheme="majorBidi"/>
          <w:b/>
          <w:bCs/>
          <w:lang w:val="en-AE"/>
        </w:rPr>
        <w:t>OpenTelemetry</w:t>
      </w:r>
      <w:proofErr w:type="spellEnd"/>
      <w:r w:rsidRPr="00CC4004">
        <w:rPr>
          <w:rFonts w:asciiTheme="majorBidi" w:hAnsiTheme="majorBidi" w:cstheme="majorBidi"/>
          <w:b/>
          <w:bCs/>
          <w:lang w:val="en-AE"/>
        </w:rPr>
        <w:t> Project. (n.d.). </w:t>
      </w:r>
      <w:r w:rsidRPr="00CC4004">
        <w:rPr>
          <w:rFonts w:asciiTheme="majorBidi" w:hAnsiTheme="majorBidi" w:cstheme="majorBidi"/>
          <w:b/>
          <w:bCs/>
          <w:i/>
          <w:iCs/>
          <w:lang w:val="en-AE"/>
        </w:rPr>
        <w:t>OpenTelemetry specification and SDKs</w:t>
      </w:r>
      <w:r w:rsidRPr="00CC4004">
        <w:rPr>
          <w:rFonts w:asciiTheme="majorBidi" w:hAnsiTheme="majorBidi" w:cstheme="majorBidi"/>
          <w:b/>
          <w:bCs/>
          <w:lang w:val="en-AE"/>
        </w:rPr>
        <w:t>. </w:t>
      </w:r>
      <w:hyperlink r:id="rId65" w:tgtFrame="_blank" w:history="1">
        <w:r w:rsidRPr="00CC4004">
          <w:rPr>
            <w:rStyle w:val="Hyperlink"/>
            <w:rFonts w:asciiTheme="majorBidi" w:hAnsiTheme="majorBidi" w:cstheme="majorBidi"/>
            <w:b/>
            <w:bCs/>
            <w:lang w:val="en-AE"/>
          </w:rPr>
          <w:t>https://opentelemetry.io</w:t>
        </w:r>
      </w:hyperlink>
      <w:r w:rsidRPr="00CC4004">
        <w:rPr>
          <w:rFonts w:asciiTheme="majorBidi" w:hAnsiTheme="majorBidi" w:cstheme="majorBidi"/>
          <w:b/>
          <w:bCs/>
          <w:lang w:val="en-AE"/>
        </w:rPr>
        <w:t> </w:t>
      </w:r>
    </w:p>
    <w:p w14:paraId="1CF2F60D"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OWASP Foundation. (n.d.). </w:t>
      </w:r>
      <w:r w:rsidRPr="00CC4004">
        <w:rPr>
          <w:rFonts w:asciiTheme="majorBidi" w:hAnsiTheme="majorBidi" w:cstheme="majorBidi"/>
          <w:b/>
          <w:bCs/>
          <w:i/>
          <w:iCs/>
          <w:lang w:val="en-AE"/>
        </w:rPr>
        <w:t>OWASP Top 10 – Web application security risks</w:t>
      </w:r>
      <w:r w:rsidRPr="00CC4004">
        <w:rPr>
          <w:rFonts w:asciiTheme="majorBidi" w:hAnsiTheme="majorBidi" w:cstheme="majorBidi"/>
          <w:b/>
          <w:bCs/>
          <w:lang w:val="en-AE"/>
        </w:rPr>
        <w:t>. </w:t>
      </w:r>
      <w:hyperlink r:id="rId66" w:tgtFrame="_blank" w:history="1">
        <w:r w:rsidRPr="00CC4004">
          <w:rPr>
            <w:rStyle w:val="Hyperlink"/>
            <w:rFonts w:asciiTheme="majorBidi" w:hAnsiTheme="majorBidi" w:cstheme="majorBidi"/>
            <w:b/>
            <w:bCs/>
            <w:lang w:val="en-AE"/>
          </w:rPr>
          <w:t>https://owasp.org</w:t>
        </w:r>
      </w:hyperlink>
      <w:r w:rsidRPr="00CC4004">
        <w:rPr>
          <w:rFonts w:asciiTheme="majorBidi" w:hAnsiTheme="majorBidi" w:cstheme="majorBidi"/>
          <w:b/>
          <w:bCs/>
          <w:lang w:val="en-AE"/>
        </w:rPr>
        <w:t> </w:t>
      </w:r>
    </w:p>
    <w:p w14:paraId="2FD5FF7B"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PagerDuty. (n.d.). </w:t>
      </w:r>
      <w:r w:rsidRPr="00CC4004">
        <w:rPr>
          <w:rFonts w:asciiTheme="majorBidi" w:hAnsiTheme="majorBidi" w:cstheme="majorBidi"/>
          <w:b/>
          <w:bCs/>
          <w:i/>
          <w:iCs/>
          <w:lang w:val="en-AE"/>
        </w:rPr>
        <w:t>PagerDuty digital operations management platform</w:t>
      </w:r>
      <w:r w:rsidRPr="00CC4004">
        <w:rPr>
          <w:rFonts w:asciiTheme="majorBidi" w:hAnsiTheme="majorBidi" w:cstheme="majorBidi"/>
          <w:b/>
          <w:bCs/>
          <w:lang w:val="en-AE"/>
        </w:rPr>
        <w:t>. </w:t>
      </w:r>
      <w:hyperlink r:id="rId67" w:tgtFrame="_blank" w:history="1">
        <w:r w:rsidRPr="00CC4004">
          <w:rPr>
            <w:rStyle w:val="Hyperlink"/>
            <w:rFonts w:asciiTheme="majorBidi" w:hAnsiTheme="majorBidi" w:cstheme="majorBidi"/>
            <w:b/>
            <w:bCs/>
            <w:lang w:val="en-AE"/>
          </w:rPr>
          <w:t>https://www.pagerduty.com</w:t>
        </w:r>
      </w:hyperlink>
      <w:r w:rsidRPr="00CC4004">
        <w:rPr>
          <w:rFonts w:asciiTheme="majorBidi" w:hAnsiTheme="majorBidi" w:cstheme="majorBidi"/>
          <w:b/>
          <w:bCs/>
          <w:lang w:val="en-AE"/>
        </w:rPr>
        <w:t> </w:t>
      </w:r>
    </w:p>
    <w:p w14:paraId="3FB6D259"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Payment Card Industry Security Standards Council. (n.d.). </w:t>
      </w:r>
      <w:r w:rsidRPr="00CC4004">
        <w:rPr>
          <w:rFonts w:asciiTheme="majorBidi" w:hAnsiTheme="majorBidi" w:cstheme="majorBidi"/>
          <w:b/>
          <w:bCs/>
          <w:i/>
          <w:iCs/>
          <w:lang w:val="en-AE"/>
        </w:rPr>
        <w:t>PCI data security standard (PCI-DSS)</w:t>
      </w:r>
      <w:r w:rsidRPr="00CC4004">
        <w:rPr>
          <w:rFonts w:asciiTheme="majorBidi" w:hAnsiTheme="majorBidi" w:cstheme="majorBidi"/>
          <w:b/>
          <w:bCs/>
          <w:lang w:val="en-AE"/>
        </w:rPr>
        <w:t>. </w:t>
      </w:r>
      <w:hyperlink r:id="rId68" w:tgtFrame="_blank" w:history="1">
        <w:r w:rsidRPr="00CC4004">
          <w:rPr>
            <w:rStyle w:val="Hyperlink"/>
            <w:rFonts w:asciiTheme="majorBidi" w:hAnsiTheme="majorBidi" w:cstheme="majorBidi"/>
            <w:b/>
            <w:bCs/>
            <w:lang w:val="en-AE"/>
          </w:rPr>
          <w:t>https://www.pcisecuritystandards.org</w:t>
        </w:r>
      </w:hyperlink>
      <w:r w:rsidRPr="00CC4004">
        <w:rPr>
          <w:rFonts w:asciiTheme="majorBidi" w:hAnsiTheme="majorBidi" w:cstheme="majorBidi"/>
          <w:b/>
          <w:bCs/>
          <w:lang w:val="en-AE"/>
        </w:rPr>
        <w:t> </w:t>
      </w:r>
    </w:p>
    <w:p w14:paraId="63B070CE"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Prometheus Authors. (n.d.). </w:t>
      </w:r>
      <w:r w:rsidRPr="00CC4004">
        <w:rPr>
          <w:rFonts w:asciiTheme="majorBidi" w:hAnsiTheme="majorBidi" w:cstheme="majorBidi"/>
          <w:b/>
          <w:bCs/>
          <w:i/>
          <w:iCs/>
          <w:lang w:val="en-AE"/>
        </w:rPr>
        <w:t>Prometheus monitoring system and time series database</w:t>
      </w:r>
      <w:r w:rsidRPr="00CC4004">
        <w:rPr>
          <w:rFonts w:asciiTheme="majorBidi" w:hAnsiTheme="majorBidi" w:cstheme="majorBidi"/>
          <w:b/>
          <w:bCs/>
          <w:lang w:val="en-AE"/>
        </w:rPr>
        <w:t>. </w:t>
      </w:r>
      <w:hyperlink r:id="rId69" w:tgtFrame="_blank" w:history="1">
        <w:r w:rsidRPr="00CC4004">
          <w:rPr>
            <w:rStyle w:val="Hyperlink"/>
            <w:rFonts w:asciiTheme="majorBidi" w:hAnsiTheme="majorBidi" w:cstheme="majorBidi"/>
            <w:b/>
            <w:bCs/>
            <w:lang w:val="en-AE"/>
          </w:rPr>
          <w:t>https://prometheus.io</w:t>
        </w:r>
      </w:hyperlink>
      <w:r w:rsidRPr="00CC4004">
        <w:rPr>
          <w:rFonts w:asciiTheme="majorBidi" w:hAnsiTheme="majorBidi" w:cstheme="majorBidi"/>
          <w:b/>
          <w:bCs/>
          <w:lang w:val="en-AE"/>
        </w:rPr>
        <w:t> </w:t>
      </w:r>
    </w:p>
    <w:p w14:paraId="02E46BD3"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Qualys. (n.d.). </w:t>
      </w:r>
      <w:r w:rsidRPr="00CC4004">
        <w:rPr>
          <w:rFonts w:asciiTheme="majorBidi" w:hAnsiTheme="majorBidi" w:cstheme="majorBidi"/>
          <w:b/>
          <w:bCs/>
          <w:i/>
          <w:iCs/>
          <w:lang w:val="en-AE"/>
        </w:rPr>
        <w:t>Qualys cloud platform – Vulnerability management</w:t>
      </w:r>
      <w:r w:rsidRPr="00CC4004">
        <w:rPr>
          <w:rFonts w:asciiTheme="majorBidi" w:hAnsiTheme="majorBidi" w:cstheme="majorBidi"/>
          <w:b/>
          <w:bCs/>
          <w:lang w:val="en-AE"/>
        </w:rPr>
        <w:t>. </w:t>
      </w:r>
      <w:hyperlink r:id="rId70" w:tgtFrame="_blank" w:history="1">
        <w:r w:rsidRPr="00CC4004">
          <w:rPr>
            <w:rStyle w:val="Hyperlink"/>
            <w:rFonts w:asciiTheme="majorBidi" w:hAnsiTheme="majorBidi" w:cstheme="majorBidi"/>
            <w:b/>
            <w:bCs/>
            <w:lang w:val="en-AE"/>
          </w:rPr>
          <w:t>https://www.qualys.com</w:t>
        </w:r>
      </w:hyperlink>
      <w:r w:rsidRPr="00CC4004">
        <w:rPr>
          <w:rFonts w:asciiTheme="majorBidi" w:hAnsiTheme="majorBidi" w:cstheme="majorBidi"/>
          <w:b/>
          <w:bCs/>
          <w:lang w:val="en-AE"/>
        </w:rPr>
        <w:t> </w:t>
      </w:r>
    </w:p>
    <w:p w14:paraId="10094117"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Rapid7. (n.d.). </w:t>
      </w:r>
      <w:r w:rsidRPr="00CC4004">
        <w:rPr>
          <w:rFonts w:asciiTheme="majorBidi" w:hAnsiTheme="majorBidi" w:cstheme="majorBidi"/>
          <w:b/>
          <w:bCs/>
          <w:i/>
          <w:iCs/>
          <w:lang w:val="en-AE"/>
        </w:rPr>
        <w:t>InsightVM vulnerability management</w:t>
      </w:r>
      <w:r w:rsidRPr="00CC4004">
        <w:rPr>
          <w:rFonts w:asciiTheme="majorBidi" w:hAnsiTheme="majorBidi" w:cstheme="majorBidi"/>
          <w:b/>
          <w:bCs/>
          <w:lang w:val="en-AE"/>
        </w:rPr>
        <w:t>. </w:t>
      </w:r>
      <w:hyperlink r:id="rId71" w:tgtFrame="_blank" w:history="1">
        <w:r w:rsidRPr="00CC4004">
          <w:rPr>
            <w:rStyle w:val="Hyperlink"/>
            <w:rFonts w:asciiTheme="majorBidi" w:hAnsiTheme="majorBidi" w:cstheme="majorBidi"/>
            <w:b/>
            <w:bCs/>
            <w:lang w:val="en-AE"/>
          </w:rPr>
          <w:t>https://www.rapid7.com</w:t>
        </w:r>
      </w:hyperlink>
      <w:r w:rsidRPr="00CC4004">
        <w:rPr>
          <w:rFonts w:asciiTheme="majorBidi" w:hAnsiTheme="majorBidi" w:cstheme="majorBidi"/>
          <w:b/>
          <w:bCs/>
          <w:lang w:val="en-AE"/>
        </w:rPr>
        <w:t> </w:t>
      </w:r>
    </w:p>
    <w:p w14:paraId="4E12D51E"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React Team. (n.d.). </w:t>
      </w:r>
      <w:r w:rsidRPr="00CC4004">
        <w:rPr>
          <w:rFonts w:asciiTheme="majorBidi" w:hAnsiTheme="majorBidi" w:cstheme="majorBidi"/>
          <w:b/>
          <w:bCs/>
          <w:i/>
          <w:iCs/>
          <w:lang w:val="en-AE"/>
        </w:rPr>
        <w:t>React: A JavaScript library for building user interfaces</w:t>
      </w:r>
      <w:r w:rsidRPr="00CC4004">
        <w:rPr>
          <w:rFonts w:asciiTheme="majorBidi" w:hAnsiTheme="majorBidi" w:cstheme="majorBidi"/>
          <w:b/>
          <w:bCs/>
          <w:lang w:val="en-AE"/>
        </w:rPr>
        <w:t>. </w:t>
      </w:r>
      <w:hyperlink r:id="rId72" w:tgtFrame="_blank" w:history="1">
        <w:r w:rsidRPr="00CC4004">
          <w:rPr>
            <w:rStyle w:val="Hyperlink"/>
            <w:rFonts w:asciiTheme="majorBidi" w:hAnsiTheme="majorBidi" w:cstheme="majorBidi"/>
            <w:b/>
            <w:bCs/>
            <w:lang w:val="en-AE"/>
          </w:rPr>
          <w:t>https://react.dev</w:t>
        </w:r>
      </w:hyperlink>
      <w:r w:rsidRPr="00CC4004">
        <w:rPr>
          <w:rFonts w:asciiTheme="majorBidi" w:hAnsiTheme="majorBidi" w:cstheme="majorBidi"/>
          <w:b/>
          <w:bCs/>
          <w:lang w:val="en-AE"/>
        </w:rPr>
        <w:t> </w:t>
      </w:r>
    </w:p>
    <w:p w14:paraId="4386AE80"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Redis Project. (n.d.). </w:t>
      </w:r>
      <w:r w:rsidRPr="00CC4004">
        <w:rPr>
          <w:rFonts w:asciiTheme="majorBidi" w:hAnsiTheme="majorBidi" w:cstheme="majorBidi"/>
          <w:b/>
          <w:bCs/>
          <w:i/>
          <w:iCs/>
          <w:lang w:val="en-AE"/>
        </w:rPr>
        <w:t>Redis in</w:t>
      </w:r>
      <w:r w:rsidRPr="00CC4004">
        <w:rPr>
          <w:rFonts w:asciiTheme="majorBidi" w:hAnsiTheme="majorBidi" w:cstheme="majorBidi"/>
          <w:b/>
          <w:bCs/>
          <w:i/>
          <w:iCs/>
          <w:lang w:val="en-AE"/>
        </w:rPr>
        <w:noBreakHyphen/>
        <w:t>memory data store documentation</w:t>
      </w:r>
      <w:r w:rsidRPr="00CC4004">
        <w:rPr>
          <w:rFonts w:asciiTheme="majorBidi" w:hAnsiTheme="majorBidi" w:cstheme="majorBidi"/>
          <w:b/>
          <w:bCs/>
          <w:lang w:val="en-AE"/>
        </w:rPr>
        <w:t>. </w:t>
      </w:r>
      <w:hyperlink r:id="rId73" w:tgtFrame="_blank" w:history="1">
        <w:r w:rsidRPr="00CC4004">
          <w:rPr>
            <w:rStyle w:val="Hyperlink"/>
            <w:rFonts w:asciiTheme="majorBidi" w:hAnsiTheme="majorBidi" w:cstheme="majorBidi"/>
            <w:b/>
            <w:bCs/>
            <w:lang w:val="en-AE"/>
          </w:rPr>
          <w:t>https://redis.io</w:t>
        </w:r>
      </w:hyperlink>
      <w:r w:rsidRPr="00CC4004">
        <w:rPr>
          <w:rFonts w:asciiTheme="majorBidi" w:hAnsiTheme="majorBidi" w:cstheme="majorBidi"/>
          <w:b/>
          <w:bCs/>
          <w:lang w:val="en-AE"/>
        </w:rPr>
        <w:t> </w:t>
      </w:r>
    </w:p>
    <w:p w14:paraId="20E12CBC"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Sentry. (n.d.). </w:t>
      </w:r>
      <w:r w:rsidRPr="00CC4004">
        <w:rPr>
          <w:rFonts w:asciiTheme="majorBidi" w:hAnsiTheme="majorBidi" w:cstheme="majorBidi"/>
          <w:b/>
          <w:bCs/>
          <w:i/>
          <w:iCs/>
          <w:lang w:val="en-AE"/>
        </w:rPr>
        <w:t>Sentry application monitoring and error tracking</w:t>
      </w:r>
      <w:r w:rsidRPr="00CC4004">
        <w:rPr>
          <w:rFonts w:asciiTheme="majorBidi" w:hAnsiTheme="majorBidi" w:cstheme="majorBidi"/>
          <w:b/>
          <w:bCs/>
          <w:lang w:val="en-AE"/>
        </w:rPr>
        <w:t>. </w:t>
      </w:r>
      <w:hyperlink r:id="rId74" w:tgtFrame="_blank" w:history="1">
        <w:r w:rsidRPr="00CC4004">
          <w:rPr>
            <w:rStyle w:val="Hyperlink"/>
            <w:rFonts w:asciiTheme="majorBidi" w:hAnsiTheme="majorBidi" w:cstheme="majorBidi"/>
            <w:b/>
            <w:bCs/>
            <w:lang w:val="en-AE"/>
          </w:rPr>
          <w:t>https://sentry.io</w:t>
        </w:r>
      </w:hyperlink>
      <w:r w:rsidRPr="00CC4004">
        <w:rPr>
          <w:rFonts w:asciiTheme="majorBidi" w:hAnsiTheme="majorBidi" w:cstheme="majorBidi"/>
          <w:b/>
          <w:bCs/>
          <w:lang w:val="en-AE"/>
        </w:rPr>
        <w:t> </w:t>
      </w:r>
    </w:p>
    <w:p w14:paraId="797DDFAA" w14:textId="77777777" w:rsidR="00CC4004" w:rsidRPr="00CC4004" w:rsidRDefault="00CC4004">
      <w:pPr>
        <w:numPr>
          <w:ilvl w:val="0"/>
          <w:numId w:val="14"/>
        </w:numPr>
        <w:rPr>
          <w:rFonts w:asciiTheme="majorBidi" w:hAnsiTheme="majorBidi" w:cstheme="majorBidi"/>
          <w:b/>
          <w:bCs/>
          <w:lang w:val="en-AE"/>
        </w:rPr>
      </w:pPr>
      <w:proofErr w:type="spellStart"/>
      <w:r w:rsidRPr="00CC4004">
        <w:rPr>
          <w:rFonts w:asciiTheme="majorBidi" w:hAnsiTheme="majorBidi" w:cstheme="majorBidi"/>
          <w:b/>
          <w:bCs/>
          <w:lang w:val="en-AE"/>
        </w:rPr>
        <w:t>SonarSource</w:t>
      </w:r>
      <w:proofErr w:type="spellEnd"/>
      <w:r w:rsidRPr="00CC4004">
        <w:rPr>
          <w:rFonts w:asciiTheme="majorBidi" w:hAnsiTheme="majorBidi" w:cstheme="majorBidi"/>
          <w:b/>
          <w:bCs/>
          <w:lang w:val="en-AE"/>
        </w:rPr>
        <w:t>. (n.d.). </w:t>
      </w:r>
      <w:r w:rsidRPr="00CC4004">
        <w:rPr>
          <w:rFonts w:asciiTheme="majorBidi" w:hAnsiTheme="majorBidi" w:cstheme="majorBidi"/>
          <w:b/>
          <w:bCs/>
          <w:i/>
          <w:iCs/>
          <w:lang w:val="en-AE"/>
        </w:rPr>
        <w:t>SonarQube: Continuous code quality inspection</w:t>
      </w:r>
      <w:r w:rsidRPr="00CC4004">
        <w:rPr>
          <w:rFonts w:asciiTheme="majorBidi" w:hAnsiTheme="majorBidi" w:cstheme="majorBidi"/>
          <w:b/>
          <w:bCs/>
          <w:lang w:val="en-AE"/>
        </w:rPr>
        <w:t>. </w:t>
      </w:r>
      <w:hyperlink r:id="rId75" w:tgtFrame="_blank" w:history="1">
        <w:r w:rsidRPr="00CC4004">
          <w:rPr>
            <w:rStyle w:val="Hyperlink"/>
            <w:rFonts w:asciiTheme="majorBidi" w:hAnsiTheme="majorBidi" w:cstheme="majorBidi"/>
            <w:b/>
            <w:bCs/>
            <w:lang w:val="en-AE"/>
          </w:rPr>
          <w:t>https://www.sonarsource.com/products/sonarqube</w:t>
        </w:r>
      </w:hyperlink>
      <w:r w:rsidRPr="00CC4004">
        <w:rPr>
          <w:rFonts w:asciiTheme="majorBidi" w:hAnsiTheme="majorBidi" w:cstheme="majorBidi"/>
          <w:b/>
          <w:bCs/>
          <w:lang w:val="en-AE"/>
        </w:rPr>
        <w:t> </w:t>
      </w:r>
    </w:p>
    <w:p w14:paraId="6CFA85E0"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Spring Team. (n.d.). </w:t>
      </w:r>
      <w:r w:rsidRPr="00CC4004">
        <w:rPr>
          <w:rFonts w:asciiTheme="majorBidi" w:hAnsiTheme="majorBidi" w:cstheme="majorBidi"/>
          <w:b/>
          <w:bCs/>
          <w:i/>
          <w:iCs/>
          <w:lang w:val="en-AE"/>
        </w:rPr>
        <w:t>Spring Boot documentation</w:t>
      </w:r>
      <w:r w:rsidRPr="00CC4004">
        <w:rPr>
          <w:rFonts w:asciiTheme="majorBidi" w:hAnsiTheme="majorBidi" w:cstheme="majorBidi"/>
          <w:b/>
          <w:bCs/>
          <w:lang w:val="en-AE"/>
        </w:rPr>
        <w:t>. </w:t>
      </w:r>
      <w:hyperlink r:id="rId76" w:tgtFrame="_blank" w:history="1">
        <w:r w:rsidRPr="00CC4004">
          <w:rPr>
            <w:rStyle w:val="Hyperlink"/>
            <w:rFonts w:asciiTheme="majorBidi" w:hAnsiTheme="majorBidi" w:cstheme="majorBidi"/>
            <w:b/>
            <w:bCs/>
            <w:lang w:val="en-AE"/>
          </w:rPr>
          <w:t>https://spring.io/projects/spring-boot</w:t>
        </w:r>
      </w:hyperlink>
      <w:r w:rsidRPr="00CC4004">
        <w:rPr>
          <w:rFonts w:asciiTheme="majorBidi" w:hAnsiTheme="majorBidi" w:cstheme="majorBidi"/>
          <w:b/>
          <w:bCs/>
          <w:lang w:val="en-AE"/>
        </w:rPr>
        <w:t> </w:t>
      </w:r>
    </w:p>
    <w:p w14:paraId="61EECBCC"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The Kubernetes Authors. (n.d.). </w:t>
      </w:r>
      <w:r w:rsidRPr="00CC4004">
        <w:rPr>
          <w:rFonts w:asciiTheme="majorBidi" w:hAnsiTheme="majorBidi" w:cstheme="majorBidi"/>
          <w:b/>
          <w:bCs/>
          <w:i/>
          <w:iCs/>
          <w:lang w:val="en-AE"/>
        </w:rPr>
        <w:t>Kubernetes: Production</w:t>
      </w:r>
      <w:r w:rsidRPr="00CC4004">
        <w:rPr>
          <w:rFonts w:asciiTheme="majorBidi" w:hAnsiTheme="majorBidi" w:cstheme="majorBidi"/>
          <w:b/>
          <w:bCs/>
          <w:i/>
          <w:iCs/>
          <w:lang w:val="en-AE"/>
        </w:rPr>
        <w:noBreakHyphen/>
        <w:t>grade container orchestration</w:t>
      </w:r>
      <w:r w:rsidRPr="00CC4004">
        <w:rPr>
          <w:rFonts w:asciiTheme="majorBidi" w:hAnsiTheme="majorBidi" w:cstheme="majorBidi"/>
          <w:b/>
          <w:bCs/>
          <w:lang w:val="en-AE"/>
        </w:rPr>
        <w:t>. </w:t>
      </w:r>
      <w:hyperlink r:id="rId77" w:tgtFrame="_blank" w:history="1">
        <w:r w:rsidRPr="00CC4004">
          <w:rPr>
            <w:rStyle w:val="Hyperlink"/>
            <w:rFonts w:asciiTheme="majorBidi" w:hAnsiTheme="majorBidi" w:cstheme="majorBidi"/>
            <w:b/>
            <w:bCs/>
            <w:lang w:val="en-AE"/>
          </w:rPr>
          <w:t>https://kubernetes.io</w:t>
        </w:r>
      </w:hyperlink>
      <w:r w:rsidRPr="00CC4004">
        <w:rPr>
          <w:rFonts w:asciiTheme="majorBidi" w:hAnsiTheme="majorBidi" w:cstheme="majorBidi"/>
          <w:b/>
          <w:bCs/>
          <w:lang w:val="en-AE"/>
        </w:rPr>
        <w:t> </w:t>
      </w:r>
    </w:p>
    <w:p w14:paraId="210D40D4" w14:textId="77777777" w:rsidR="00CC4004" w:rsidRPr="00CC4004" w:rsidRDefault="00CC4004">
      <w:pPr>
        <w:numPr>
          <w:ilvl w:val="0"/>
          <w:numId w:val="14"/>
        </w:numPr>
        <w:rPr>
          <w:rFonts w:asciiTheme="majorBidi" w:hAnsiTheme="majorBidi" w:cstheme="majorBidi"/>
          <w:b/>
          <w:bCs/>
          <w:lang w:val="en-AE"/>
        </w:rPr>
      </w:pPr>
      <w:r w:rsidRPr="00CC4004">
        <w:rPr>
          <w:rFonts w:asciiTheme="majorBidi" w:hAnsiTheme="majorBidi" w:cstheme="majorBidi"/>
          <w:b/>
          <w:bCs/>
          <w:lang w:val="en-AE"/>
        </w:rPr>
        <w:t>Thanos Project. (n.d.). </w:t>
      </w:r>
      <w:r w:rsidRPr="00CC4004">
        <w:rPr>
          <w:rFonts w:asciiTheme="majorBidi" w:hAnsiTheme="majorBidi" w:cstheme="majorBidi"/>
          <w:b/>
          <w:bCs/>
          <w:i/>
          <w:iCs/>
          <w:lang w:val="en-AE"/>
        </w:rPr>
        <w:t>Thanos: Highly available Prometheus setup with long-term storage</w:t>
      </w:r>
      <w:r w:rsidRPr="00CC4004">
        <w:rPr>
          <w:rFonts w:asciiTheme="majorBidi" w:hAnsiTheme="majorBidi" w:cstheme="majorBidi"/>
          <w:b/>
          <w:bCs/>
          <w:lang w:val="en-AE"/>
        </w:rPr>
        <w:t>. </w:t>
      </w:r>
      <w:hyperlink r:id="rId78" w:tgtFrame="_blank" w:history="1">
        <w:r w:rsidRPr="00CC4004">
          <w:rPr>
            <w:rStyle w:val="Hyperlink"/>
            <w:rFonts w:asciiTheme="majorBidi" w:hAnsiTheme="majorBidi" w:cstheme="majorBidi"/>
            <w:b/>
            <w:bCs/>
            <w:lang w:val="en-AE"/>
          </w:rPr>
          <w:t>https://thanos.io</w:t>
        </w:r>
      </w:hyperlink>
      <w:r w:rsidRPr="00CC4004">
        <w:rPr>
          <w:rFonts w:asciiTheme="majorBidi" w:hAnsiTheme="majorBidi" w:cstheme="majorBidi"/>
          <w:b/>
          <w:bCs/>
          <w:lang w:val="en-AE"/>
        </w:rPr>
        <w:t> </w:t>
      </w:r>
    </w:p>
    <w:p w14:paraId="5B9E3625" w14:textId="77777777" w:rsidR="004C3499" w:rsidRDefault="004C3499" w:rsidP="00F95256">
      <w:pPr>
        <w:rPr>
          <w:rFonts w:asciiTheme="majorBidi" w:hAnsiTheme="majorBidi" w:cstheme="majorBidi"/>
          <w:b/>
          <w:bCs/>
        </w:rPr>
      </w:pPr>
    </w:p>
    <w:p w14:paraId="5F900407" w14:textId="77777777" w:rsidR="004C3499" w:rsidRDefault="004C3499" w:rsidP="00F95256">
      <w:pPr>
        <w:rPr>
          <w:rFonts w:asciiTheme="majorBidi" w:hAnsiTheme="majorBidi" w:cstheme="majorBidi"/>
          <w:b/>
          <w:bCs/>
        </w:rPr>
      </w:pPr>
    </w:p>
    <w:p w14:paraId="32F77189" w14:textId="77777777" w:rsidR="004C3499" w:rsidRDefault="004C3499" w:rsidP="00F95256">
      <w:pPr>
        <w:rPr>
          <w:rFonts w:asciiTheme="majorBidi" w:hAnsiTheme="majorBidi" w:cstheme="majorBidi"/>
          <w:b/>
          <w:bCs/>
        </w:rPr>
      </w:pPr>
    </w:p>
    <w:p w14:paraId="59CB6B4F" w14:textId="77777777" w:rsidR="004C3499" w:rsidRDefault="004C3499" w:rsidP="00F95256">
      <w:pPr>
        <w:rPr>
          <w:rFonts w:asciiTheme="majorBidi" w:hAnsiTheme="majorBidi" w:cstheme="majorBidi"/>
          <w:b/>
          <w:bCs/>
        </w:rPr>
      </w:pPr>
    </w:p>
    <w:p w14:paraId="24A2220D" w14:textId="77777777" w:rsidR="004C3499" w:rsidRDefault="004C3499" w:rsidP="00F95256">
      <w:pPr>
        <w:rPr>
          <w:rFonts w:asciiTheme="majorBidi" w:hAnsiTheme="majorBidi" w:cstheme="majorBidi"/>
          <w:b/>
          <w:bCs/>
        </w:rPr>
      </w:pPr>
    </w:p>
    <w:p w14:paraId="7B011433" w14:textId="160AC0BF" w:rsidR="00F95256" w:rsidRPr="003A5C91" w:rsidRDefault="00C443B2" w:rsidP="004C3499">
      <w:pPr>
        <w:pStyle w:val="Heading1"/>
        <w:rPr>
          <w:rFonts w:asciiTheme="majorBidi" w:hAnsiTheme="majorBidi"/>
          <w:color w:val="000000" w:themeColor="text1"/>
        </w:rPr>
      </w:pPr>
      <w:bookmarkStart w:id="346" w:name="_Toc229325963"/>
      <w:r w:rsidRPr="003A5C91">
        <w:rPr>
          <w:rFonts w:asciiTheme="majorBidi" w:hAnsiTheme="majorBidi"/>
          <w:color w:val="000000" w:themeColor="text1"/>
        </w:rPr>
        <w:lastRenderedPageBreak/>
        <w:t>APPENDIX</w:t>
      </w:r>
      <w:r w:rsidR="00F95256" w:rsidRPr="003A5C91">
        <w:rPr>
          <w:rFonts w:asciiTheme="majorBidi" w:hAnsiTheme="majorBidi"/>
          <w:color w:val="000000" w:themeColor="text1"/>
        </w:rPr>
        <w:t>: Glossary</w:t>
      </w:r>
      <w:bookmarkEnd w:id="345"/>
      <w:bookmarkEnd w:id="346"/>
    </w:p>
    <w:p w14:paraId="2B390FDD"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ADR (Architecture Decision Record)</w:t>
      </w:r>
      <w:r w:rsidRPr="008A2CE4">
        <w:rPr>
          <w:rFonts w:asciiTheme="majorBidi" w:hAnsiTheme="majorBidi" w:cstheme="majorBidi"/>
          <w:lang w:val="en-AE"/>
        </w:rPr>
        <w:t xml:space="preserve">: Documentation of major technical decisions made during system design, including the rationale, trade-offs considered, and consequences of each decision. ADRs help future developers understand why specific architectural approaches were chosen for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w:t>
      </w:r>
    </w:p>
    <w:p w14:paraId="47225D56"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API (Application Programming Interface)</w:t>
      </w:r>
      <w:r w:rsidRPr="008A2CE4">
        <w:rPr>
          <w:rFonts w:asciiTheme="majorBidi" w:hAnsiTheme="majorBidi" w:cstheme="majorBidi"/>
          <w:lang w:val="en-AE"/>
        </w:rPr>
        <w:t xml:space="preserve">: A set of protocols, tools, and definitions for building application software that specifies how different software components should interact.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provides RESTful APIs for SDK integration, alerting, and third-party integrations.</w:t>
      </w:r>
    </w:p>
    <w:p w14:paraId="0C639419"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API Key</w:t>
      </w:r>
      <w:r w:rsidRPr="008A2CE4">
        <w:rPr>
          <w:rFonts w:asciiTheme="majorBidi" w:hAnsiTheme="majorBidi" w:cstheme="majorBidi"/>
          <w:lang w:val="en-AE"/>
        </w:rPr>
        <w:t xml:space="preserve">: A unique identifier issued to projects in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programmatic access and authentication. API keys are automatically revoked if credentials are compromised or suspicious activity is detected.</w:t>
      </w:r>
    </w:p>
    <w:p w14:paraId="63352D1D"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APM (Application Performance Monitoring)</w:t>
      </w:r>
      <w:r w:rsidRPr="008A2CE4">
        <w:rPr>
          <w:rFonts w:asciiTheme="majorBidi" w:hAnsiTheme="majorBidi" w:cstheme="majorBidi"/>
          <w:lang w:val="en-AE"/>
        </w:rPr>
        <w:t xml:space="preserve">: A category of software tools designed to monitor and </w:t>
      </w:r>
      <w:proofErr w:type="spellStart"/>
      <w:r w:rsidRPr="008A2CE4">
        <w:rPr>
          <w:rFonts w:asciiTheme="majorBidi" w:hAnsiTheme="majorBidi" w:cstheme="majorBidi"/>
          <w:lang w:val="en-AE"/>
        </w:rPr>
        <w:t>analyze</w:t>
      </w:r>
      <w:proofErr w:type="spellEnd"/>
      <w:r w:rsidRPr="008A2CE4">
        <w:rPr>
          <w:rFonts w:asciiTheme="majorBidi" w:hAnsiTheme="majorBidi" w:cstheme="majorBidi"/>
          <w:lang w:val="en-AE"/>
        </w:rPr>
        <w:t xml:space="preserve"> the performance and availability of applications.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integrates APM capabilities through its performance monitoring module.</w:t>
      </w:r>
    </w:p>
    <w:p w14:paraId="0A10ADEB"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Audit Log</w:t>
      </w:r>
      <w:r w:rsidRPr="008A2CE4">
        <w:rPr>
          <w:rFonts w:asciiTheme="majorBidi" w:hAnsiTheme="majorBidi" w:cstheme="majorBidi"/>
          <w:lang w:val="en-AE"/>
        </w:rPr>
        <w:t>: Comprehensive record of all user actions including login, data access, configuration changes, and API key generation/revocation with timestamps, user identities, and IP addresses enabling forensic analysis.</w:t>
      </w:r>
    </w:p>
    <w:p w14:paraId="3CECD7EE"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Backend Services</w:t>
      </w:r>
      <w:r w:rsidRPr="008A2CE4">
        <w:rPr>
          <w:rFonts w:asciiTheme="majorBidi" w:hAnsiTheme="majorBidi" w:cstheme="majorBidi"/>
          <w:lang w:val="en-AE"/>
        </w:rPr>
        <w:t xml:space="preserve">: Server-side applications built with Spring Boot, Kafka, and Redis that handle event processing, data storage, and API requests for the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platform.</w:t>
      </w:r>
    </w:p>
    <w:p w14:paraId="506DF8C0" w14:textId="77777777" w:rsidR="008A2CE4" w:rsidRPr="008A2CE4" w:rsidRDefault="008A2CE4" w:rsidP="008A2CE4">
      <w:pPr>
        <w:jc w:val="both"/>
        <w:rPr>
          <w:rFonts w:asciiTheme="majorBidi" w:hAnsiTheme="majorBidi" w:cstheme="majorBidi"/>
          <w:lang w:val="en-AE"/>
        </w:rPr>
      </w:pPr>
      <w:proofErr w:type="spellStart"/>
      <w:r w:rsidRPr="008A2CE4">
        <w:rPr>
          <w:rFonts w:asciiTheme="majorBidi" w:hAnsiTheme="majorBidi" w:cstheme="majorBidi"/>
          <w:b/>
          <w:bCs/>
          <w:lang w:val="en-AE"/>
        </w:rPr>
        <w:t>ClickHouse</w:t>
      </w:r>
      <w:proofErr w:type="spellEnd"/>
      <w:r w:rsidRPr="008A2CE4">
        <w:rPr>
          <w:rFonts w:asciiTheme="majorBidi" w:hAnsiTheme="majorBidi" w:cstheme="majorBidi"/>
          <w:lang w:val="en-AE"/>
        </w:rPr>
        <w:t xml:space="preserve">: Fast open-source column-oriented database management system used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efficient storage and querying of time-series data and events. Supports distributed deployments and data compression.</w:t>
      </w:r>
    </w:p>
    <w:p w14:paraId="25ECABD4"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CloudFormation</w:t>
      </w:r>
      <w:r w:rsidRPr="008A2CE4">
        <w:rPr>
          <w:rFonts w:asciiTheme="majorBidi" w:hAnsiTheme="majorBidi" w:cstheme="majorBidi"/>
          <w:lang w:val="en-AE"/>
        </w:rPr>
        <w:t xml:space="preserve">: AWS infrastructure-as-code service enabling provisioning and management of AWS resources through version-controlled configuration files used for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deployments.</w:t>
      </w:r>
    </w:p>
    <w:p w14:paraId="2BB53C9A"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CPU Utilization</w:t>
      </w:r>
      <w:r w:rsidRPr="008A2CE4">
        <w:rPr>
          <w:rFonts w:asciiTheme="majorBidi" w:hAnsiTheme="majorBidi" w:cstheme="majorBidi"/>
          <w:lang w:val="en-AE"/>
        </w:rPr>
        <w:t xml:space="preserve">: Percentage of CPU processing capacity being used.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maintains CPU utilization below 70% during normal operations and below 85% during peak load.</w:t>
      </w:r>
    </w:p>
    <w:p w14:paraId="62E299B7"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CVE (Common Vulnerabilities and Exposures)</w:t>
      </w:r>
      <w:r w:rsidRPr="008A2CE4">
        <w:rPr>
          <w:rFonts w:asciiTheme="majorBidi" w:hAnsiTheme="majorBidi" w:cstheme="majorBidi"/>
          <w:lang w:val="en-AE"/>
        </w:rPr>
        <w:t xml:space="preserve">: Standardized identifiers for publicly disclosed cybersecurity vulnerabilities.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dependencies are regularly scanned for CVEs, with critical patches applied within 48 hours.</w:t>
      </w:r>
    </w:p>
    <w:p w14:paraId="6ED4CDBD"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Email OTP (One-Time Password)</w:t>
      </w:r>
      <w:r w:rsidRPr="008A2CE4">
        <w:rPr>
          <w:rFonts w:asciiTheme="majorBidi" w:hAnsiTheme="majorBidi" w:cstheme="majorBidi"/>
          <w:lang w:val="en-AE"/>
        </w:rPr>
        <w:t xml:space="preserve">: </w:t>
      </w:r>
      <w:proofErr w:type="spellStart"/>
      <w:r w:rsidRPr="008A2CE4">
        <w:rPr>
          <w:rFonts w:asciiTheme="majorBidi" w:hAnsiTheme="majorBidi" w:cstheme="majorBidi"/>
          <w:lang w:val="en-AE"/>
        </w:rPr>
        <w:t>Passwordless</w:t>
      </w:r>
      <w:proofErr w:type="spellEnd"/>
      <w:r w:rsidRPr="008A2CE4">
        <w:rPr>
          <w:rFonts w:asciiTheme="majorBidi" w:hAnsiTheme="majorBidi" w:cstheme="majorBidi"/>
          <w:lang w:val="en-AE"/>
        </w:rPr>
        <w:t xml:space="preserve"> authentication method where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sends a time-limited code to user's registered email address, valid for 15 minutes enabling secure login without passwords.</w:t>
      </w:r>
    </w:p>
    <w:p w14:paraId="74E5C8DD"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Encryption at Rest</w:t>
      </w:r>
      <w:r w:rsidRPr="008A2CE4">
        <w:rPr>
          <w:rFonts w:asciiTheme="majorBidi" w:hAnsiTheme="majorBidi" w:cstheme="majorBidi"/>
          <w:lang w:val="en-AE"/>
        </w:rPr>
        <w:t>: Cryptographic protection of data stored in databases, caches, and file storage using AES-256 encryption managed through separate key management services.</w:t>
      </w:r>
    </w:p>
    <w:p w14:paraId="2E57B435"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Encryption in Transit</w:t>
      </w:r>
      <w:r w:rsidRPr="008A2CE4">
        <w:rPr>
          <w:rFonts w:asciiTheme="majorBidi" w:hAnsiTheme="majorBidi" w:cstheme="majorBidi"/>
          <w:lang w:val="en-AE"/>
        </w:rPr>
        <w:t xml:space="preserve">: Cryptographic protection of data transmitted between clients and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servers using HTTPS/TLS 1.2 or later with strong cipher suites.</w:t>
      </w:r>
    </w:p>
    <w:p w14:paraId="75A91AB6"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EPS (Events Per Second)</w:t>
      </w:r>
      <w:r w:rsidRPr="008A2CE4">
        <w:rPr>
          <w:rFonts w:asciiTheme="majorBidi" w:hAnsiTheme="majorBidi" w:cstheme="majorBidi"/>
          <w:lang w:val="en-AE"/>
        </w:rPr>
        <w:t xml:space="preserve">: Throughput metric measuring the number of events (errors, metrics, traces) processed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per second. Target: 50,000 EPS during peak traffic.</w:t>
      </w:r>
    </w:p>
    <w:p w14:paraId="7372A090"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Event Ingestion Pipeline</w:t>
      </w:r>
      <w:r w:rsidRPr="008A2CE4">
        <w:rPr>
          <w:rFonts w:asciiTheme="majorBidi" w:hAnsiTheme="majorBidi" w:cstheme="majorBidi"/>
          <w:lang w:val="en-AE"/>
        </w:rPr>
        <w:t>: Backend system built on Apache Kafka and Spring Boot that receives, validates, and processes telemetry events from SDKs and monitoring agents.</w:t>
      </w:r>
    </w:p>
    <w:p w14:paraId="0F86BC9C"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lastRenderedPageBreak/>
        <w:t>Exponential Backoff</w:t>
      </w:r>
      <w:r w:rsidRPr="008A2CE4">
        <w:rPr>
          <w:rFonts w:asciiTheme="majorBidi" w:hAnsiTheme="majorBidi" w:cstheme="majorBidi"/>
          <w:lang w:val="en-AE"/>
        </w:rPr>
        <w:t>: Retry strategy where wait time between attempts increases exponentially (5 seconds, 10 seconds, 30 seconds) to prevent overwhelming systems during transient failures.</w:t>
      </w:r>
    </w:p>
    <w:p w14:paraId="3EFE6FBC"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Failover</w:t>
      </w:r>
      <w:r w:rsidRPr="008A2CE4">
        <w:rPr>
          <w:rFonts w:asciiTheme="majorBidi" w:hAnsiTheme="majorBidi" w:cstheme="majorBidi"/>
          <w:lang w:val="en-AE"/>
        </w:rPr>
        <w:t xml:space="preserve">: Automatic switching to secondary servers or data </w:t>
      </w:r>
      <w:proofErr w:type="spellStart"/>
      <w:r w:rsidRPr="008A2CE4">
        <w:rPr>
          <w:rFonts w:asciiTheme="majorBidi" w:hAnsiTheme="majorBidi" w:cstheme="majorBidi"/>
          <w:lang w:val="en-AE"/>
        </w:rPr>
        <w:t>centers</w:t>
      </w:r>
      <w:proofErr w:type="spellEnd"/>
      <w:r w:rsidRPr="008A2CE4">
        <w:rPr>
          <w:rFonts w:asciiTheme="majorBidi" w:hAnsiTheme="majorBidi" w:cstheme="majorBidi"/>
          <w:lang w:val="en-AE"/>
        </w:rPr>
        <w:t xml:space="preserve"> when primary infrastructure fails, ensuring continued service availability.</w:t>
      </w:r>
    </w:p>
    <w:p w14:paraId="711F1478"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Fingerprinting</w:t>
      </w:r>
      <w:r w:rsidRPr="008A2CE4">
        <w:rPr>
          <w:rFonts w:asciiTheme="majorBidi" w:hAnsiTheme="majorBidi" w:cstheme="majorBidi"/>
          <w:lang w:val="en-AE"/>
        </w:rPr>
        <w:t xml:space="preserve">: Process of generating unique identifiers for error events using normalized stack traces, enabling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to group similar errors together.</w:t>
      </w:r>
    </w:p>
    <w:p w14:paraId="4C0A3957"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HMAC-SHA256 (Hash-based Message Authentication Code)</w:t>
      </w:r>
      <w:r w:rsidRPr="008A2CE4">
        <w:rPr>
          <w:rFonts w:asciiTheme="majorBidi" w:hAnsiTheme="majorBidi" w:cstheme="majorBidi"/>
          <w:lang w:val="en-AE"/>
        </w:rPr>
        <w:t xml:space="preserve">: Cryptographic algorithm used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to verify webhook signatures ensuring callbacks originate from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and have not been tampered with.</w:t>
      </w:r>
    </w:p>
    <w:p w14:paraId="15557C6E"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HTTPS</w:t>
      </w:r>
      <w:r w:rsidRPr="008A2CE4">
        <w:rPr>
          <w:rFonts w:asciiTheme="majorBidi" w:hAnsiTheme="majorBidi" w:cstheme="majorBidi"/>
          <w:lang w:val="en-AE"/>
        </w:rPr>
        <w:t xml:space="preserve">: Secure variant of HTTP using TLS encryption, mandatory for all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connections to protect data in transit.</w:t>
      </w:r>
    </w:p>
    <w:p w14:paraId="2B813C2B"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Identity Provider</w:t>
      </w:r>
      <w:r w:rsidRPr="008A2CE4">
        <w:rPr>
          <w:rFonts w:asciiTheme="majorBidi" w:hAnsiTheme="majorBidi" w:cstheme="majorBidi"/>
          <w:lang w:val="en-AE"/>
        </w:rPr>
        <w:t xml:space="preserve">: External services (OAuth 2.0, SAML 2.0) managing user authentication and authorization for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single sign-on integrations.</w:t>
      </w:r>
    </w:p>
    <w:p w14:paraId="17EE18A9"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Incident Response</w:t>
      </w:r>
      <w:r w:rsidRPr="008A2CE4">
        <w:rPr>
          <w:rFonts w:asciiTheme="majorBidi" w:hAnsiTheme="majorBidi" w:cstheme="majorBidi"/>
          <w:lang w:val="en-AE"/>
        </w:rPr>
        <w:t xml:space="preserve">: Process of detecting, investigating, and resolving security incidents or system failures, enhanced through </w:t>
      </w:r>
      <w:proofErr w:type="spellStart"/>
      <w:r w:rsidRPr="008A2CE4">
        <w:rPr>
          <w:rFonts w:asciiTheme="majorBidi" w:hAnsiTheme="majorBidi" w:cstheme="majorBidi"/>
          <w:lang w:val="en-AE"/>
        </w:rPr>
        <w:t>SeeStack's</w:t>
      </w:r>
      <w:proofErr w:type="spellEnd"/>
      <w:r w:rsidRPr="008A2CE4">
        <w:rPr>
          <w:rFonts w:asciiTheme="majorBidi" w:hAnsiTheme="majorBidi" w:cstheme="majorBidi"/>
          <w:lang w:val="en-AE"/>
        </w:rPr>
        <w:t xml:space="preserve"> unified monitoring and alerting.</w:t>
      </w:r>
    </w:p>
    <w:p w14:paraId="2434D979"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ISO 27001</w:t>
      </w:r>
      <w:r w:rsidRPr="008A2CE4">
        <w:rPr>
          <w:rFonts w:asciiTheme="majorBidi" w:hAnsiTheme="majorBidi" w:cstheme="majorBidi"/>
          <w:lang w:val="en-AE"/>
        </w:rPr>
        <w:t xml:space="preserve">: International standard for information security management systems.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pursues ISO 27001 certification demonstrating security maturity.</w:t>
      </w:r>
    </w:p>
    <w:p w14:paraId="1A87B4C7"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ISO 27002</w:t>
      </w:r>
      <w:r w:rsidRPr="008A2CE4">
        <w:rPr>
          <w:rFonts w:asciiTheme="majorBidi" w:hAnsiTheme="majorBidi" w:cstheme="majorBidi"/>
          <w:lang w:val="en-AE"/>
        </w:rPr>
        <w:t xml:space="preserve">: Standard providing best practices and guidelines for information security management, informing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security architecture.</w:t>
      </w:r>
    </w:p>
    <w:p w14:paraId="18F365F1"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JWT (JSON Web Token)</w:t>
      </w:r>
      <w:r w:rsidRPr="008A2CE4">
        <w:rPr>
          <w:rFonts w:asciiTheme="majorBidi" w:hAnsiTheme="majorBidi" w:cstheme="majorBidi"/>
          <w:lang w:val="en-AE"/>
        </w:rPr>
        <w:t xml:space="preserve">: Standard for representing claims securely between parties.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generates JWT access tokens with 10-hour expiration and JWT refresh tokens also expiring after 10 hours for authentication.</w:t>
      </w:r>
    </w:p>
    <w:p w14:paraId="4C9A83C0"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Kafka (Apache Kafka)</w:t>
      </w:r>
      <w:r w:rsidRPr="008A2CE4">
        <w:rPr>
          <w:rFonts w:asciiTheme="majorBidi" w:hAnsiTheme="majorBidi" w:cstheme="majorBidi"/>
          <w:lang w:val="en-AE"/>
        </w:rPr>
        <w:t xml:space="preserve">: Distributed event streaming platform used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high-throughput, real-time data feeds and asynchronous processing of error logs and metrics with automatic partitioning for scalability.</w:t>
      </w:r>
    </w:p>
    <w:p w14:paraId="5EBD353D"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KMS (Key Management Service)</w:t>
      </w:r>
      <w:r w:rsidRPr="008A2CE4">
        <w:rPr>
          <w:rFonts w:asciiTheme="majorBidi" w:hAnsiTheme="majorBidi" w:cstheme="majorBidi"/>
          <w:lang w:val="en-AE"/>
        </w:rPr>
        <w:t>: Secure key management service storing and rotating encryption keys separately from data storage systems, preventing attackers from decrypting data.</w:t>
      </w:r>
    </w:p>
    <w:p w14:paraId="1BB052DC"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Kubernetes</w:t>
      </w:r>
      <w:r w:rsidRPr="008A2CE4">
        <w:rPr>
          <w:rFonts w:asciiTheme="majorBidi" w:hAnsiTheme="majorBidi" w:cstheme="majorBidi"/>
          <w:lang w:val="en-AE"/>
        </w:rPr>
        <w:t xml:space="preserve">: Container orchestration platform enabling automated deployment, scaling, and management of containerized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services with health checks and automatic restarts.</w:t>
      </w:r>
    </w:p>
    <w:p w14:paraId="56677266"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Latency</w:t>
      </w:r>
      <w:r w:rsidRPr="008A2CE4">
        <w:rPr>
          <w:rFonts w:asciiTheme="majorBidi" w:hAnsiTheme="majorBidi" w:cstheme="majorBidi"/>
          <w:lang w:val="en-AE"/>
        </w:rPr>
        <w:t xml:space="preserve">: Delay before data transfer begins following an instruction, measured in milliseconds in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(target: 2-second dashboard load, 500ms API response at P95).</w:t>
      </w:r>
    </w:p>
    <w:p w14:paraId="599CA0E6"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Load Balancer</w:t>
      </w:r>
      <w:r w:rsidRPr="008A2CE4">
        <w:rPr>
          <w:rFonts w:asciiTheme="majorBidi" w:hAnsiTheme="majorBidi" w:cstheme="majorBidi"/>
          <w:lang w:val="en-AE"/>
        </w:rPr>
        <w:t xml:space="preserve">: Network component distributing incoming requests across multiple backend servers, enabling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horizontal scaling and high availability.</w:t>
      </w:r>
    </w:p>
    <w:p w14:paraId="68D57C55"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Load Testing</w:t>
      </w:r>
      <w:r w:rsidRPr="008A2CE4">
        <w:rPr>
          <w:rFonts w:asciiTheme="majorBidi" w:hAnsiTheme="majorBidi" w:cstheme="majorBidi"/>
          <w:lang w:val="en-AE"/>
        </w:rPr>
        <w:t xml:space="preserve">: Process of simulating user load on systems to measure performance under stress, implemented through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stress testing module using Locust.</w:t>
      </w:r>
    </w:p>
    <w:p w14:paraId="610FAE7B"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Locust</w:t>
      </w:r>
      <w:r w:rsidRPr="008A2CE4">
        <w:rPr>
          <w:rFonts w:asciiTheme="majorBidi" w:hAnsiTheme="majorBidi" w:cstheme="majorBidi"/>
          <w:lang w:val="en-AE"/>
        </w:rPr>
        <w:t xml:space="preserve">: Open-source load testing tool used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to simulate concurrent users and generate stress test traffic in a distributed manner.</w:t>
      </w:r>
    </w:p>
    <w:p w14:paraId="31A58A36"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lastRenderedPageBreak/>
        <w:t>Machine Learning</w:t>
      </w:r>
      <w:r w:rsidRPr="008A2CE4">
        <w:rPr>
          <w:rFonts w:asciiTheme="majorBidi" w:hAnsiTheme="majorBidi" w:cstheme="majorBidi"/>
          <w:lang w:val="en-AE"/>
        </w:rPr>
        <w:t xml:space="preserve">: Algorithms enabling systems to learn patterns from data without explicit programming, used in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anomaly detection, error classification, and recommendations.</w:t>
      </w:r>
    </w:p>
    <w:p w14:paraId="36B4182D"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Magic Link</w:t>
      </w:r>
      <w:r w:rsidRPr="008A2CE4">
        <w:rPr>
          <w:rFonts w:asciiTheme="majorBidi" w:hAnsiTheme="majorBidi" w:cstheme="majorBidi"/>
          <w:lang w:val="en-AE"/>
        </w:rPr>
        <w:t xml:space="preserve">: </w:t>
      </w:r>
      <w:proofErr w:type="spellStart"/>
      <w:r w:rsidRPr="008A2CE4">
        <w:rPr>
          <w:rFonts w:asciiTheme="majorBidi" w:hAnsiTheme="majorBidi" w:cstheme="majorBidi"/>
          <w:lang w:val="en-AE"/>
        </w:rPr>
        <w:t>Passwordless</w:t>
      </w:r>
      <w:proofErr w:type="spellEnd"/>
      <w:r w:rsidRPr="008A2CE4">
        <w:rPr>
          <w:rFonts w:asciiTheme="majorBidi" w:hAnsiTheme="majorBidi" w:cstheme="majorBidi"/>
          <w:lang w:val="en-AE"/>
        </w:rPr>
        <w:t xml:space="preserve"> authentication method where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sends email-based link that when clicked authenticates the user without requiring password entry.</w:t>
      </w:r>
    </w:p>
    <w:p w14:paraId="36105907"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Materialized Views</w:t>
      </w:r>
      <w:r w:rsidRPr="008A2CE4">
        <w:rPr>
          <w:rFonts w:asciiTheme="majorBidi" w:hAnsiTheme="majorBidi" w:cstheme="majorBidi"/>
          <w:lang w:val="en-AE"/>
        </w:rPr>
        <w:t xml:space="preserve">: Pre-computed query results stored in database for fast access, used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to accelerate dashboard queries on large datasets.</w:t>
      </w:r>
    </w:p>
    <w:p w14:paraId="2C3443DA"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Mean Time to Detect (MTTD)</w:t>
      </w:r>
      <w:r w:rsidRPr="008A2CE4">
        <w:rPr>
          <w:rFonts w:asciiTheme="majorBidi" w:hAnsiTheme="majorBidi" w:cstheme="majorBidi"/>
          <w:lang w:val="en-AE"/>
        </w:rPr>
        <w:t xml:space="preserve">: Average time from incident occurrence to detection, targeted for reduction through </w:t>
      </w:r>
      <w:proofErr w:type="spellStart"/>
      <w:r w:rsidRPr="008A2CE4">
        <w:rPr>
          <w:rFonts w:asciiTheme="majorBidi" w:hAnsiTheme="majorBidi" w:cstheme="majorBidi"/>
          <w:lang w:val="en-AE"/>
        </w:rPr>
        <w:t>SeeStack's</w:t>
      </w:r>
      <w:proofErr w:type="spellEnd"/>
      <w:r w:rsidRPr="008A2CE4">
        <w:rPr>
          <w:rFonts w:asciiTheme="majorBidi" w:hAnsiTheme="majorBidi" w:cstheme="majorBidi"/>
          <w:lang w:val="en-AE"/>
        </w:rPr>
        <w:t xml:space="preserve"> automated error detection.</w:t>
      </w:r>
    </w:p>
    <w:p w14:paraId="6C1BC1A8"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Mean Time to Resolution (MTTR)</w:t>
      </w:r>
      <w:r w:rsidRPr="008A2CE4">
        <w:rPr>
          <w:rFonts w:asciiTheme="majorBidi" w:hAnsiTheme="majorBidi" w:cstheme="majorBidi"/>
          <w:lang w:val="en-AE"/>
        </w:rPr>
        <w:t xml:space="preserve">: Average time from incident detection to full resolution, significantly reduced through </w:t>
      </w:r>
      <w:proofErr w:type="spellStart"/>
      <w:r w:rsidRPr="008A2CE4">
        <w:rPr>
          <w:rFonts w:asciiTheme="majorBidi" w:hAnsiTheme="majorBidi" w:cstheme="majorBidi"/>
          <w:lang w:val="en-AE"/>
        </w:rPr>
        <w:t>SeeStack's</w:t>
      </w:r>
      <w:proofErr w:type="spellEnd"/>
      <w:r w:rsidRPr="008A2CE4">
        <w:rPr>
          <w:rFonts w:asciiTheme="majorBidi" w:hAnsiTheme="majorBidi" w:cstheme="majorBidi"/>
          <w:lang w:val="en-AE"/>
        </w:rPr>
        <w:t xml:space="preserve"> AI-powered recommendations and unified monitoring.</w:t>
      </w:r>
    </w:p>
    <w:p w14:paraId="7FE14476"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Metrics</w:t>
      </w:r>
      <w:r w:rsidRPr="008A2CE4">
        <w:rPr>
          <w:rFonts w:asciiTheme="majorBidi" w:hAnsiTheme="majorBidi" w:cstheme="majorBidi"/>
          <w:lang w:val="en-AE"/>
        </w:rPr>
        <w:t xml:space="preserve">: Quantitative measurements of system </w:t>
      </w:r>
      <w:proofErr w:type="spellStart"/>
      <w:r w:rsidRPr="008A2CE4">
        <w:rPr>
          <w:rFonts w:asciiTheme="majorBidi" w:hAnsiTheme="majorBidi" w:cstheme="majorBidi"/>
          <w:lang w:val="en-AE"/>
        </w:rPr>
        <w:t>behavior</w:t>
      </w:r>
      <w:proofErr w:type="spellEnd"/>
      <w:r w:rsidRPr="008A2CE4">
        <w:rPr>
          <w:rFonts w:asciiTheme="majorBidi" w:hAnsiTheme="majorBidi" w:cstheme="majorBidi"/>
          <w:lang w:val="en-AE"/>
        </w:rPr>
        <w:t xml:space="preserve"> (CPU, memory, response time) collected and visualized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performance monitoring.</w:t>
      </w:r>
    </w:p>
    <w:p w14:paraId="000C5B95"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Microsoft Teams</w:t>
      </w:r>
      <w:r w:rsidRPr="008A2CE4">
        <w:rPr>
          <w:rFonts w:asciiTheme="majorBidi" w:hAnsiTheme="majorBidi" w:cstheme="majorBidi"/>
          <w:lang w:val="en-AE"/>
        </w:rPr>
        <w:t xml:space="preserve">: Enterprise communication platform supported as webhook notification channel for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alerts.</w:t>
      </w:r>
    </w:p>
    <w:p w14:paraId="75220837"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Microservices</w:t>
      </w:r>
      <w:r w:rsidRPr="008A2CE4">
        <w:rPr>
          <w:rFonts w:asciiTheme="majorBidi" w:hAnsiTheme="majorBidi" w:cstheme="majorBidi"/>
          <w:lang w:val="en-AE"/>
        </w:rPr>
        <w:t xml:space="preserve">: Architectural style structuring applications as loosely coupled, independently deployable services, the primary deployment pattern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monitors.</w:t>
      </w:r>
    </w:p>
    <w:p w14:paraId="35A222D0"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Multi-Factor Authentication (MFA)</w:t>
      </w:r>
      <w:r w:rsidRPr="008A2CE4">
        <w:rPr>
          <w:rFonts w:asciiTheme="majorBidi" w:hAnsiTheme="majorBidi" w:cstheme="majorBidi"/>
          <w:lang w:val="en-AE"/>
        </w:rPr>
        <w:t xml:space="preserve">: Security method requiring multiple verification factors (e.g., password + OTP) for account access, supported in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administrators.</w:t>
      </w:r>
    </w:p>
    <w:p w14:paraId="301685E7" w14:textId="77777777" w:rsidR="008A2CE4" w:rsidRPr="008A2CE4" w:rsidRDefault="008A2CE4" w:rsidP="008A2CE4">
      <w:pPr>
        <w:jc w:val="both"/>
        <w:rPr>
          <w:rFonts w:asciiTheme="majorBidi" w:hAnsiTheme="majorBidi" w:cstheme="majorBidi"/>
          <w:lang w:val="en-AE"/>
        </w:rPr>
      </w:pPr>
      <w:proofErr w:type="spellStart"/>
      <w:r w:rsidRPr="008A2CE4">
        <w:rPr>
          <w:rFonts w:asciiTheme="majorBidi" w:hAnsiTheme="majorBidi" w:cstheme="majorBidi"/>
          <w:b/>
          <w:bCs/>
          <w:lang w:val="en-AE"/>
        </w:rPr>
        <w:t>NullPointerException</w:t>
      </w:r>
      <w:proofErr w:type="spellEnd"/>
      <w:r w:rsidRPr="008A2CE4">
        <w:rPr>
          <w:rFonts w:asciiTheme="majorBidi" w:hAnsiTheme="majorBidi" w:cstheme="majorBidi"/>
          <w:lang w:val="en-AE"/>
        </w:rPr>
        <w:t xml:space="preserve">: Common Java exception when code attempts to use objects that are null, used as example in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error tracking use cases.</w:t>
      </w:r>
    </w:p>
    <w:p w14:paraId="6B1BB546"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OAuth 2.0</w:t>
      </w:r>
      <w:r w:rsidRPr="008A2CE4">
        <w:rPr>
          <w:rFonts w:asciiTheme="majorBidi" w:hAnsiTheme="majorBidi" w:cstheme="majorBidi"/>
          <w:lang w:val="en-AE"/>
        </w:rPr>
        <w:t xml:space="preserve">: Standard authorization protocol used for SSO integrations with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enabling secure delegation of user authentication to external identity providers.</w:t>
      </w:r>
    </w:p>
    <w:p w14:paraId="21062DC6"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OpenAI</w:t>
      </w:r>
      <w:r w:rsidRPr="008A2CE4">
        <w:rPr>
          <w:rFonts w:asciiTheme="majorBidi" w:hAnsiTheme="majorBidi" w:cstheme="majorBidi"/>
          <w:lang w:val="en-AE"/>
        </w:rPr>
        <w:t xml:space="preserve">: Provider of GPT-4 language models integrated into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w:t>
      </w:r>
      <w:proofErr w:type="spellStart"/>
      <w:r w:rsidRPr="008A2CE4">
        <w:rPr>
          <w:rFonts w:asciiTheme="majorBidi" w:hAnsiTheme="majorBidi" w:cstheme="majorBidi"/>
          <w:lang w:val="en-AE"/>
        </w:rPr>
        <w:t>analyzing</w:t>
      </w:r>
      <w:proofErr w:type="spellEnd"/>
      <w:r w:rsidRPr="008A2CE4">
        <w:rPr>
          <w:rFonts w:asciiTheme="majorBidi" w:hAnsiTheme="majorBidi" w:cstheme="majorBidi"/>
          <w:lang w:val="en-AE"/>
        </w:rPr>
        <w:t xml:space="preserve"> error logs and generating remediation suggestions.</w:t>
      </w:r>
    </w:p>
    <w:p w14:paraId="0516DBC7" w14:textId="77777777" w:rsidR="008A2CE4" w:rsidRPr="008A2CE4" w:rsidRDefault="008A2CE4" w:rsidP="008A2CE4">
      <w:pPr>
        <w:jc w:val="both"/>
        <w:rPr>
          <w:rFonts w:asciiTheme="majorBidi" w:hAnsiTheme="majorBidi" w:cstheme="majorBidi"/>
          <w:lang w:val="en-AE"/>
        </w:rPr>
      </w:pPr>
      <w:proofErr w:type="spellStart"/>
      <w:r w:rsidRPr="008A2CE4">
        <w:rPr>
          <w:rFonts w:asciiTheme="majorBidi" w:hAnsiTheme="majorBidi" w:cstheme="majorBidi"/>
          <w:b/>
          <w:bCs/>
          <w:lang w:val="en-AE"/>
        </w:rPr>
        <w:t>OpenTelemetry</w:t>
      </w:r>
      <w:proofErr w:type="spellEnd"/>
      <w:r w:rsidRPr="008A2CE4">
        <w:rPr>
          <w:rFonts w:asciiTheme="majorBidi" w:hAnsiTheme="majorBidi" w:cstheme="majorBidi"/>
          <w:lang w:val="en-AE"/>
        </w:rPr>
        <w:t xml:space="preserve">: Open-source project providing libraries and standards for distributed tracing and metrics collection, used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observability.</w:t>
      </w:r>
    </w:p>
    <w:p w14:paraId="0A3B5AED"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P50 / P95 / P99</w:t>
      </w:r>
      <w:r w:rsidRPr="008A2CE4">
        <w:rPr>
          <w:rFonts w:asciiTheme="majorBidi" w:hAnsiTheme="majorBidi" w:cstheme="majorBidi"/>
          <w:lang w:val="en-AE"/>
        </w:rPr>
        <w:t xml:space="preserve">: Percentile latency metrics showing response times for 50%, 95%, and 99% of requests.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targets P95 latency &lt; 500ms for API requests.</w:t>
      </w:r>
    </w:p>
    <w:p w14:paraId="6C5F0E46"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RBAC (Role-Based Access Control)</w:t>
      </w:r>
      <w:r w:rsidRPr="008A2CE4">
        <w:rPr>
          <w:rFonts w:asciiTheme="majorBidi" w:hAnsiTheme="majorBidi" w:cstheme="majorBidi"/>
          <w:lang w:val="en-AE"/>
        </w:rPr>
        <w:t xml:space="preserve">: Authorization model assigning permissions based on user roles, enabling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project-level access control with granular permissions.</w:t>
      </w:r>
    </w:p>
    <w:p w14:paraId="23B810AC"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Recovery Point Objective (RPO)</w:t>
      </w:r>
      <w:r w:rsidRPr="008A2CE4">
        <w:rPr>
          <w:rFonts w:asciiTheme="majorBidi" w:hAnsiTheme="majorBidi" w:cstheme="majorBidi"/>
          <w:lang w:val="en-AE"/>
        </w:rPr>
        <w:t xml:space="preserve">: Maximum acceptable amount of data loss measured from backup, target RPO for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1 hour of data loss maximum.</w:t>
      </w:r>
    </w:p>
    <w:p w14:paraId="6764575F"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Recovery Time Objective (RTO)</w:t>
      </w:r>
      <w:r w:rsidRPr="008A2CE4">
        <w:rPr>
          <w:rFonts w:asciiTheme="majorBidi" w:hAnsiTheme="majorBidi" w:cstheme="majorBidi"/>
          <w:lang w:val="en-AE"/>
        </w:rPr>
        <w:t xml:space="preserve">: Maximum acceptable time to restore full service after failure, target RTO for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4 hours maximum.</w:t>
      </w:r>
    </w:p>
    <w:p w14:paraId="0F78BCE5"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Redis</w:t>
      </w:r>
      <w:r w:rsidRPr="008A2CE4">
        <w:rPr>
          <w:rFonts w:asciiTheme="majorBidi" w:hAnsiTheme="majorBidi" w:cstheme="majorBidi"/>
          <w:lang w:val="en-AE"/>
        </w:rPr>
        <w:t xml:space="preserve">: In-memory data structure store used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as database, cache, and message broker for high-performance data operations and session management.</w:t>
      </w:r>
    </w:p>
    <w:p w14:paraId="25F34774"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lastRenderedPageBreak/>
        <w:t>RESTful API</w:t>
      </w:r>
      <w:r w:rsidRPr="008A2CE4">
        <w:rPr>
          <w:rFonts w:asciiTheme="majorBidi" w:hAnsiTheme="majorBidi" w:cstheme="majorBidi"/>
          <w:lang w:val="en-AE"/>
        </w:rPr>
        <w:t xml:space="preserve">: Architectural style for HTTP-based APIs using standard methods (GET, POST, PUT, DELETE), used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integration endpoints.</w:t>
      </w:r>
    </w:p>
    <w:p w14:paraId="1639DE01"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RPS (Requests Per Second)</w:t>
      </w:r>
      <w:r w:rsidRPr="008A2CE4">
        <w:rPr>
          <w:rFonts w:asciiTheme="majorBidi" w:hAnsiTheme="majorBidi" w:cstheme="majorBidi"/>
          <w:lang w:val="en-AE"/>
        </w:rPr>
        <w:t xml:space="preserve">: Throughput metric measuring request processing rate, monitored in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stress testing and production monitoring.</w:t>
      </w:r>
    </w:p>
    <w:p w14:paraId="0414CF39"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Scalability</w:t>
      </w:r>
      <w:r w:rsidRPr="008A2CE4">
        <w:rPr>
          <w:rFonts w:asciiTheme="majorBidi" w:hAnsiTheme="majorBidi" w:cstheme="majorBidi"/>
          <w:lang w:val="en-AE"/>
        </w:rPr>
        <w:t xml:space="preserve">: System ability to handle increasing load through adding resources without code changes, a primary design goal for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w:t>
      </w:r>
    </w:p>
    <w:p w14:paraId="2D5E69EB"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SDK (Software Development Kit)</w:t>
      </w:r>
      <w:r w:rsidRPr="008A2CE4">
        <w:rPr>
          <w:rFonts w:asciiTheme="majorBidi" w:hAnsiTheme="majorBidi" w:cstheme="majorBidi"/>
          <w:lang w:val="en-AE"/>
        </w:rPr>
        <w:t xml:space="preserve">: Collection of tools and libraries enabling developers to integrate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monitoring into their applications, provided for multiple programming languages.</w:t>
      </w:r>
    </w:p>
    <w:p w14:paraId="1A12164B" w14:textId="77777777" w:rsidR="008A2CE4" w:rsidRPr="008A2CE4" w:rsidRDefault="008A2CE4" w:rsidP="008A2CE4">
      <w:pPr>
        <w:jc w:val="both"/>
        <w:rPr>
          <w:rFonts w:asciiTheme="majorBidi" w:hAnsiTheme="majorBidi" w:cstheme="majorBidi"/>
          <w:lang w:val="en-AE"/>
        </w:rPr>
      </w:pPr>
      <w:proofErr w:type="spellStart"/>
      <w:r w:rsidRPr="008A2CE4">
        <w:rPr>
          <w:rFonts w:asciiTheme="majorBidi" w:hAnsiTheme="majorBidi" w:cstheme="majorBidi"/>
          <w:b/>
          <w:bCs/>
          <w:lang w:val="en-AE"/>
        </w:rPr>
        <w:t>SeeStack</w:t>
      </w:r>
      <w:proofErr w:type="spellEnd"/>
      <w:r w:rsidRPr="008A2CE4">
        <w:rPr>
          <w:rFonts w:asciiTheme="majorBidi" w:hAnsiTheme="majorBidi" w:cstheme="majorBidi"/>
          <w:lang w:val="en-AE"/>
        </w:rPr>
        <w:t>: AI-Powered Error Detection and Monitoring System for Developers, the subject of this project report.</w:t>
      </w:r>
    </w:p>
    <w:p w14:paraId="42EDFE62"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Session Timeout</w:t>
      </w:r>
      <w:r w:rsidRPr="008A2CE4">
        <w:rPr>
          <w:rFonts w:asciiTheme="majorBidi" w:hAnsiTheme="majorBidi" w:cstheme="majorBidi"/>
          <w:lang w:val="en-AE"/>
        </w:rPr>
        <w:t xml:space="preserve">: Duration after which inactive user sessions automatically expire, set to 30 minutes for web users and 24 hours for API tokens in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w:t>
      </w:r>
    </w:p>
    <w:p w14:paraId="4C670447"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Spring Boot</w:t>
      </w:r>
      <w:r w:rsidRPr="008A2CE4">
        <w:rPr>
          <w:rFonts w:asciiTheme="majorBidi" w:hAnsiTheme="majorBidi" w:cstheme="majorBidi"/>
          <w:lang w:val="en-AE"/>
        </w:rPr>
        <w:t xml:space="preserve">: Java framework for building microservices and applications, used for implementing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backend services and API endpoints.</w:t>
      </w:r>
    </w:p>
    <w:p w14:paraId="271BE798"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SSH (Secure Shell)</w:t>
      </w:r>
      <w:r w:rsidRPr="008A2CE4">
        <w:rPr>
          <w:rFonts w:asciiTheme="majorBidi" w:hAnsiTheme="majorBidi" w:cstheme="majorBidi"/>
          <w:lang w:val="en-AE"/>
        </w:rPr>
        <w:t xml:space="preserve">: Encrypted protocol for secure remote access, used for administrative access to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infrastructure.</w:t>
      </w:r>
    </w:p>
    <w:p w14:paraId="749076DA"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SSL/TLS</w:t>
      </w:r>
      <w:r w:rsidRPr="008A2CE4">
        <w:rPr>
          <w:rFonts w:asciiTheme="majorBidi" w:hAnsiTheme="majorBidi" w:cstheme="majorBidi"/>
          <w:lang w:val="en-AE"/>
        </w:rPr>
        <w:t xml:space="preserve">: Cryptographic protocols enabling encrypted communication, with TLS 1.2 or later mandatory for all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connections.</w:t>
      </w:r>
    </w:p>
    <w:p w14:paraId="652C71B8"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Stack Trace</w:t>
      </w:r>
      <w:r w:rsidRPr="008A2CE4">
        <w:rPr>
          <w:rFonts w:asciiTheme="majorBidi" w:hAnsiTheme="majorBidi" w:cstheme="majorBidi"/>
          <w:lang w:val="en-AE"/>
        </w:rPr>
        <w:t xml:space="preserve">: Detailed record of function calls showing execution path when error occurred, captured and </w:t>
      </w:r>
      <w:proofErr w:type="spellStart"/>
      <w:r w:rsidRPr="008A2CE4">
        <w:rPr>
          <w:rFonts w:asciiTheme="majorBidi" w:hAnsiTheme="majorBidi" w:cstheme="majorBidi"/>
          <w:lang w:val="en-AE"/>
        </w:rPr>
        <w:t>analyzed</w:t>
      </w:r>
      <w:proofErr w:type="spellEnd"/>
      <w:r w:rsidRPr="008A2CE4">
        <w:rPr>
          <w:rFonts w:asciiTheme="majorBidi" w:hAnsiTheme="majorBidi" w:cstheme="majorBidi"/>
          <w:lang w:val="en-AE"/>
        </w:rPr>
        <w:t xml:space="preserve">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error detection.</w:t>
      </w:r>
    </w:p>
    <w:p w14:paraId="751388AA"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Staging Environment</w:t>
      </w:r>
      <w:r w:rsidRPr="008A2CE4">
        <w:rPr>
          <w:rFonts w:asciiTheme="majorBidi" w:hAnsiTheme="majorBidi" w:cstheme="majorBidi"/>
          <w:lang w:val="en-AE"/>
        </w:rPr>
        <w:t>: Pre-production environment for testing configurations and deployments before production release.</w:t>
      </w:r>
    </w:p>
    <w:p w14:paraId="096EE662"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Stress Testing</w:t>
      </w:r>
      <w:r w:rsidRPr="008A2CE4">
        <w:rPr>
          <w:rFonts w:asciiTheme="majorBidi" w:hAnsiTheme="majorBidi" w:cstheme="majorBidi"/>
          <w:lang w:val="en-AE"/>
        </w:rPr>
        <w:t xml:space="preserve">: Load testing approach applying pressure beyond normal capacity to identify performance limits and failure points, automated in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w:t>
      </w:r>
    </w:p>
    <w:p w14:paraId="7E89048E"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Structured Logging</w:t>
      </w:r>
      <w:r w:rsidRPr="008A2CE4">
        <w:rPr>
          <w:rFonts w:asciiTheme="majorBidi" w:hAnsiTheme="majorBidi" w:cstheme="majorBidi"/>
          <w:lang w:val="en-AE"/>
        </w:rPr>
        <w:t>: Logging with consistent JSON format including correlation IDs enabling request tracing through system layers.</w:t>
      </w:r>
    </w:p>
    <w:p w14:paraId="6980BC4F"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Telemetry</w:t>
      </w:r>
      <w:r w:rsidRPr="008A2CE4">
        <w:rPr>
          <w:rFonts w:asciiTheme="majorBidi" w:hAnsiTheme="majorBidi" w:cstheme="majorBidi"/>
          <w:lang w:val="en-AE"/>
        </w:rPr>
        <w:t xml:space="preserve">: Automatic recording and transmission of data from remote applications to centralized system for monitoring, collected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SDKs and agents.</w:t>
      </w:r>
    </w:p>
    <w:p w14:paraId="0AC5254E"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Terraform</w:t>
      </w:r>
      <w:r w:rsidRPr="008A2CE4">
        <w:rPr>
          <w:rFonts w:asciiTheme="majorBidi" w:hAnsiTheme="majorBidi" w:cstheme="majorBidi"/>
          <w:lang w:val="en-AE"/>
        </w:rPr>
        <w:t xml:space="preserve">: Infrastructure-as-code tool using HCL for provisioning cloud resources, enabling reproducible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infrastructure deployment.</w:t>
      </w:r>
    </w:p>
    <w:p w14:paraId="4834C574" w14:textId="77777777" w:rsidR="008A2CE4" w:rsidRPr="008A2CE4" w:rsidRDefault="008A2CE4" w:rsidP="008A2CE4">
      <w:pPr>
        <w:jc w:val="both"/>
        <w:rPr>
          <w:rFonts w:asciiTheme="majorBidi" w:hAnsiTheme="majorBidi" w:cstheme="majorBidi"/>
          <w:lang w:val="en-AE"/>
        </w:rPr>
      </w:pPr>
      <w:proofErr w:type="spellStart"/>
      <w:r w:rsidRPr="008A2CE4">
        <w:rPr>
          <w:rFonts w:asciiTheme="majorBidi" w:hAnsiTheme="majorBidi" w:cstheme="majorBidi"/>
          <w:b/>
          <w:bCs/>
          <w:lang w:val="en-AE"/>
        </w:rPr>
        <w:t>TimeoutException</w:t>
      </w:r>
      <w:proofErr w:type="spellEnd"/>
      <w:r w:rsidRPr="008A2CE4">
        <w:rPr>
          <w:rFonts w:asciiTheme="majorBidi" w:hAnsiTheme="majorBidi" w:cstheme="majorBidi"/>
          <w:lang w:val="en-AE"/>
        </w:rPr>
        <w:t xml:space="preserve">: Common application exception when operations exceed time limits, detected and </w:t>
      </w:r>
      <w:proofErr w:type="spellStart"/>
      <w:r w:rsidRPr="008A2CE4">
        <w:rPr>
          <w:rFonts w:asciiTheme="majorBidi" w:hAnsiTheme="majorBidi" w:cstheme="majorBidi"/>
          <w:lang w:val="en-AE"/>
        </w:rPr>
        <w:t>analyzed</w:t>
      </w:r>
      <w:proofErr w:type="spellEnd"/>
      <w:r w:rsidRPr="008A2CE4">
        <w:rPr>
          <w:rFonts w:asciiTheme="majorBidi" w:hAnsiTheme="majorBidi" w:cstheme="majorBidi"/>
          <w:lang w:val="en-AE"/>
        </w:rPr>
        <w:t xml:space="preserve">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error detection.</w:t>
      </w:r>
    </w:p>
    <w:p w14:paraId="2B87BBBF"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Time-Series Data</w:t>
      </w:r>
      <w:r w:rsidRPr="008A2CE4">
        <w:rPr>
          <w:rFonts w:asciiTheme="majorBidi" w:hAnsiTheme="majorBidi" w:cstheme="majorBidi"/>
          <w:lang w:val="en-AE"/>
        </w:rPr>
        <w:t xml:space="preserve">: Sequences of observations ordered by time, efficiently stored in </w:t>
      </w:r>
      <w:proofErr w:type="spellStart"/>
      <w:r w:rsidRPr="008A2CE4">
        <w:rPr>
          <w:rFonts w:asciiTheme="majorBidi" w:hAnsiTheme="majorBidi" w:cstheme="majorBidi"/>
          <w:lang w:val="en-AE"/>
        </w:rPr>
        <w:t>ClickHouse</w:t>
      </w:r>
      <w:proofErr w:type="spellEnd"/>
      <w:r w:rsidRPr="008A2CE4">
        <w:rPr>
          <w:rFonts w:asciiTheme="majorBidi" w:hAnsiTheme="majorBidi" w:cstheme="majorBidi"/>
          <w:lang w:val="en-AE"/>
        </w:rPr>
        <w:t xml:space="preserve"> used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metrics and events.</w:t>
      </w:r>
    </w:p>
    <w:p w14:paraId="113A689B"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TOTP (Time-Based One-Time Password)</w:t>
      </w:r>
      <w:r w:rsidRPr="008A2CE4">
        <w:rPr>
          <w:rFonts w:asciiTheme="majorBidi" w:hAnsiTheme="majorBidi" w:cstheme="majorBidi"/>
          <w:lang w:val="en-AE"/>
        </w:rPr>
        <w:t xml:space="preserve">: MFA method generating time-limited codes from shared secrets, supported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account security.</w:t>
      </w:r>
    </w:p>
    <w:p w14:paraId="08CBAA19"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lastRenderedPageBreak/>
        <w:t>Traceability</w:t>
      </w:r>
      <w:r w:rsidRPr="008A2CE4">
        <w:rPr>
          <w:rFonts w:asciiTheme="majorBidi" w:hAnsiTheme="majorBidi" w:cstheme="majorBidi"/>
          <w:lang w:val="en-AE"/>
        </w:rPr>
        <w:t xml:space="preserve">: Ability to track changes and correlate events across system components, enabled through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audit logs and distributed tracing.</w:t>
      </w:r>
    </w:p>
    <w:p w14:paraId="084945DF"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Uptime</w:t>
      </w:r>
      <w:r w:rsidRPr="008A2CE4">
        <w:rPr>
          <w:rFonts w:asciiTheme="majorBidi" w:hAnsiTheme="majorBidi" w:cstheme="majorBidi"/>
          <w:lang w:val="en-AE"/>
        </w:rPr>
        <w:t xml:space="preserve">: Duration system operates continuously without failure, measured as percentage (target: 99.9% for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w:t>
      </w:r>
    </w:p>
    <w:p w14:paraId="7E0A25BE"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Virtual Users</w:t>
      </w:r>
      <w:r w:rsidRPr="008A2CE4">
        <w:rPr>
          <w:rFonts w:asciiTheme="majorBidi" w:hAnsiTheme="majorBidi" w:cstheme="majorBidi"/>
          <w:lang w:val="en-AE"/>
        </w:rPr>
        <w:t xml:space="preserve">: Simulated user requests in stress testing, generated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up to 100,000 concurrent virtual users for load testing.</w:t>
      </w:r>
    </w:p>
    <w:p w14:paraId="6656F0E4"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Webhook</w:t>
      </w:r>
      <w:r w:rsidRPr="008A2CE4">
        <w:rPr>
          <w:rFonts w:asciiTheme="majorBidi" w:hAnsiTheme="majorBidi" w:cstheme="majorBidi"/>
          <w:lang w:val="en-AE"/>
        </w:rPr>
        <w:t xml:space="preserve">: HTTP callbacks allowing external systems to subscribe to events and receive notifications when specific actions occur, supported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integrations.</w:t>
      </w:r>
    </w:p>
    <w:p w14:paraId="3064593C"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WebSocket</w:t>
      </w:r>
      <w:r w:rsidRPr="008A2CE4">
        <w:rPr>
          <w:rFonts w:asciiTheme="majorBidi" w:hAnsiTheme="majorBidi" w:cstheme="majorBidi"/>
          <w:lang w:val="en-AE"/>
        </w:rPr>
        <w:t xml:space="preserve">: Protocol enabling persistent bidirectional communication between client and server, used by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for real-time dashboard updates with 100ms latency target.</w:t>
      </w:r>
    </w:p>
    <w:p w14:paraId="14C016AF" w14:textId="77777777" w:rsidR="008A2CE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WSS (WebSocket Secure)</w:t>
      </w:r>
      <w:r w:rsidRPr="008A2CE4">
        <w:rPr>
          <w:rFonts w:asciiTheme="majorBidi" w:hAnsiTheme="majorBidi" w:cstheme="majorBidi"/>
          <w:lang w:val="en-AE"/>
        </w:rPr>
        <w:t xml:space="preserve">: Encrypted variant of WebSocket protocol using TLS, mandatory for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real-time communications.</w:t>
      </w:r>
    </w:p>
    <w:p w14:paraId="4F40CCCC" w14:textId="26B5CF57" w:rsidR="00314844" w:rsidRPr="008A2CE4" w:rsidRDefault="008A2CE4" w:rsidP="008A2CE4">
      <w:pPr>
        <w:jc w:val="both"/>
        <w:rPr>
          <w:rFonts w:asciiTheme="majorBidi" w:hAnsiTheme="majorBidi" w:cstheme="majorBidi"/>
          <w:lang w:val="en-AE"/>
        </w:rPr>
      </w:pPr>
      <w:r w:rsidRPr="008A2CE4">
        <w:rPr>
          <w:rFonts w:asciiTheme="majorBidi" w:hAnsiTheme="majorBidi" w:cstheme="majorBidi"/>
          <w:b/>
          <w:bCs/>
          <w:lang w:val="en-AE"/>
        </w:rPr>
        <w:t>Zero-Downtime Deployment</w:t>
      </w:r>
      <w:r w:rsidRPr="008A2CE4">
        <w:rPr>
          <w:rFonts w:asciiTheme="majorBidi" w:hAnsiTheme="majorBidi" w:cstheme="majorBidi"/>
          <w:lang w:val="en-AE"/>
        </w:rPr>
        <w:t xml:space="preserve">: Deploying updates to </w:t>
      </w:r>
      <w:proofErr w:type="spellStart"/>
      <w:r w:rsidRPr="008A2CE4">
        <w:rPr>
          <w:rFonts w:asciiTheme="majorBidi" w:hAnsiTheme="majorBidi" w:cstheme="majorBidi"/>
          <w:lang w:val="en-AE"/>
        </w:rPr>
        <w:t>SeeStack</w:t>
      </w:r>
      <w:proofErr w:type="spellEnd"/>
      <w:r w:rsidRPr="008A2CE4">
        <w:rPr>
          <w:rFonts w:asciiTheme="majorBidi" w:hAnsiTheme="majorBidi" w:cstheme="majorBidi"/>
          <w:lang w:val="en-AE"/>
        </w:rPr>
        <w:t xml:space="preserve"> without service interruption through load balancer routing and graceful service transitions.</w:t>
      </w:r>
    </w:p>
    <w:sectPr w:rsidR="00314844" w:rsidRPr="008A2CE4" w:rsidSect="00104803">
      <w:headerReference w:type="default" r:id="rId79"/>
      <w:footerReference w:type="default" r:id="rI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2CB5E" w14:textId="77777777" w:rsidR="007F393C" w:rsidRDefault="007F393C">
      <w:pPr>
        <w:spacing w:after="0" w:line="240" w:lineRule="auto"/>
      </w:pPr>
      <w:r>
        <w:separator/>
      </w:r>
    </w:p>
  </w:endnote>
  <w:endnote w:type="continuationSeparator" w:id="0">
    <w:p w14:paraId="786FF186" w14:textId="77777777" w:rsidR="007F393C" w:rsidRDefault="007F3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L-Mohanad Bold">
    <w:charset w:val="B2"/>
    <w:family w:val="auto"/>
    <w:pitch w:val="variable"/>
    <w:sig w:usb0="00002001" w:usb1="00000000" w:usb2="00000000" w:usb3="00000000" w:csb0="00000040"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915019"/>
      <w:docPartObj>
        <w:docPartGallery w:val="Page Numbers (Bottom of Page)"/>
        <w:docPartUnique/>
      </w:docPartObj>
    </w:sdtPr>
    <w:sdtEndPr>
      <w:rPr>
        <w:noProof/>
      </w:rPr>
    </w:sdtEndPr>
    <w:sdtContent>
      <w:p w14:paraId="69FD3831" w14:textId="17880F8B" w:rsidR="00563A77" w:rsidRDefault="001A3C58" w:rsidP="00A165F2">
        <w:pPr>
          <w:pStyle w:val="Footer"/>
        </w:pPr>
        <w:r>
          <w:fldChar w:fldCharType="begin"/>
        </w:r>
        <w:r w:rsidR="00563A77">
          <w:instrText xml:space="preserve"> PAGE   \* MERGEFORMAT </w:instrText>
        </w:r>
        <w:r>
          <w:fldChar w:fldCharType="separate"/>
        </w:r>
        <w:r w:rsidR="009F54AC">
          <w:rPr>
            <w:noProof/>
          </w:rPr>
          <w:t>2</w:t>
        </w:r>
        <w:r>
          <w:rPr>
            <w:noProof/>
          </w:rPr>
          <w:fldChar w:fldCharType="end"/>
        </w:r>
      </w:p>
    </w:sdtContent>
  </w:sdt>
  <w:p w14:paraId="32619E2C" w14:textId="77777777" w:rsidR="00563A77" w:rsidRPr="004A10AC" w:rsidRDefault="00563A77" w:rsidP="00A165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2CB1" w14:textId="77777777" w:rsidR="00314844" w:rsidRPr="004A10AC" w:rsidRDefault="00F81AAC" w:rsidP="00A612F7">
    <w:pPr>
      <w:pStyle w:val="Footer"/>
      <w:tabs>
        <w:tab w:val="left" w:pos="8064"/>
        <w:tab w:val="right" w:pos="8280"/>
      </w:tabs>
      <w:rPr>
        <w:sz w:val="16"/>
        <w:szCs w:val="16"/>
      </w:rP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00537"/>
      <w:docPartObj>
        <w:docPartGallery w:val="Page Numbers (Bottom of Page)"/>
        <w:docPartUnique/>
      </w:docPartObj>
    </w:sdtPr>
    <w:sdtEndPr>
      <w:rPr>
        <w:noProof/>
      </w:rPr>
    </w:sdtEndPr>
    <w:sdtContent>
      <w:p w14:paraId="3BC4C405" w14:textId="65EE5FF8" w:rsidR="00314844" w:rsidRDefault="001A3C58">
        <w:pPr>
          <w:pStyle w:val="Footer"/>
          <w:jc w:val="right"/>
        </w:pPr>
        <w:r>
          <w:fldChar w:fldCharType="begin"/>
        </w:r>
        <w:r w:rsidR="00F81AAC">
          <w:instrText xml:space="preserve"> PAGE   \* MERGEFORMAT </w:instrText>
        </w:r>
        <w:r>
          <w:fldChar w:fldCharType="separate"/>
        </w:r>
        <w:r w:rsidR="009F54AC">
          <w:rPr>
            <w:noProof/>
          </w:rPr>
          <w:t>7</w:t>
        </w:r>
        <w:r>
          <w:rPr>
            <w:noProof/>
          </w:rPr>
          <w:fldChar w:fldCharType="end"/>
        </w:r>
      </w:p>
    </w:sdtContent>
  </w:sdt>
  <w:p w14:paraId="06A0C5CB" w14:textId="77777777" w:rsidR="00314844" w:rsidRDefault="003148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5AF07" w14:textId="77777777" w:rsidR="007F393C" w:rsidRDefault="007F393C">
      <w:pPr>
        <w:spacing w:after="0" w:line="240" w:lineRule="auto"/>
      </w:pPr>
      <w:r>
        <w:separator/>
      </w:r>
    </w:p>
  </w:footnote>
  <w:footnote w:type="continuationSeparator" w:id="0">
    <w:p w14:paraId="6A2CDB0F" w14:textId="77777777" w:rsidR="007F393C" w:rsidRDefault="007F3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22DD" w14:textId="697B2F47" w:rsidR="00EB2EA6" w:rsidRDefault="00EB2EA6" w:rsidP="00EB2EA6">
    <w:pPr>
      <w:pStyle w:val="Header"/>
    </w:pPr>
    <w:r w:rsidRPr="00F46237">
      <w:rPr>
        <w:noProof/>
      </w:rPr>
      <w:drawing>
        <wp:anchor distT="0" distB="0" distL="114300" distR="114300" simplePos="0" relativeHeight="251678720" behindDoc="0" locked="0" layoutInCell="1" allowOverlap="1" wp14:anchorId="7D1D757D" wp14:editId="6E312A54">
          <wp:simplePos x="0" y="0"/>
          <wp:positionH relativeFrom="column">
            <wp:posOffset>3935730</wp:posOffset>
          </wp:positionH>
          <wp:positionV relativeFrom="paragraph">
            <wp:posOffset>168275</wp:posOffset>
          </wp:positionV>
          <wp:extent cx="2305685" cy="1209675"/>
          <wp:effectExtent l="0" t="0" r="0" b="9525"/>
          <wp:wrapTopAndBottom/>
          <wp:docPr id="785912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685" cy="1209675"/>
                  </a:xfrm>
                  <a:prstGeom prst="rect">
                    <a:avLst/>
                  </a:prstGeom>
                  <a:noFill/>
                  <a:ln>
                    <a:noFill/>
                  </a:ln>
                </pic:spPr>
              </pic:pic>
            </a:graphicData>
          </a:graphic>
          <wp14:sizeRelH relativeFrom="page">
            <wp14:pctWidth>0</wp14:pctWidth>
          </wp14:sizeRelH>
          <wp14:sizeRelV relativeFrom="page">
            <wp14:pctHeight>0</wp14:pctHeight>
          </wp14:sizeRelV>
        </wp:anchor>
      </w:drawing>
    </w:r>
    <w:r w:rsidR="00C26EB9">
      <w:rPr>
        <w:noProof/>
      </w:rPr>
      <mc:AlternateContent>
        <mc:Choice Requires="wps">
          <w:drawing>
            <wp:anchor distT="0" distB="0" distL="114300" distR="114300" simplePos="0" relativeHeight="251660288" behindDoc="0" locked="0" layoutInCell="1" allowOverlap="1" wp14:anchorId="53637E3C" wp14:editId="08240908">
              <wp:simplePos x="0" y="0"/>
              <wp:positionH relativeFrom="column">
                <wp:posOffset>0</wp:posOffset>
              </wp:positionH>
              <wp:positionV relativeFrom="paragraph">
                <wp:posOffset>685800</wp:posOffset>
              </wp:positionV>
              <wp:extent cx="3971925" cy="457200"/>
              <wp:effectExtent l="0" t="0" r="0" b="0"/>
              <wp:wrapNone/>
              <wp:docPr id="3" name="مربع ن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1925"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25CDF4" w14:textId="77777777" w:rsidR="00EB2EA6" w:rsidRPr="002F46D9" w:rsidRDefault="00EB2EA6" w:rsidP="00EB2EA6">
                          <w:pPr>
                            <w:bidi/>
                            <w:spacing w:after="0" w:line="240" w:lineRule="auto"/>
                            <w:rPr>
                              <w:rFonts w:ascii="Tahoma" w:hAnsi="Tahoma" w:cs="Tahoma"/>
                              <w:b/>
                              <w:bCs/>
                              <w:color w:val="09029C"/>
                              <w:sz w:val="20"/>
                              <w:szCs w:val="20"/>
                              <w:rtl/>
                            </w:rPr>
                          </w:pPr>
                          <w:r w:rsidRPr="002F46D9">
                            <w:rPr>
                              <w:rFonts w:ascii="Segoe UI" w:hAnsi="Segoe UI" w:cs="Segoe UI"/>
                              <w:b/>
                              <w:bCs/>
                              <w:color w:val="09029C"/>
                              <w:sz w:val="20"/>
                              <w:szCs w:val="20"/>
                              <w:rtl/>
                            </w:rPr>
                            <w:t>|</w:t>
                          </w:r>
                          <w:r w:rsidRPr="002F46D9">
                            <w:rPr>
                              <w:rFonts w:ascii="Segoe UI" w:hAnsi="Segoe UI" w:cs="Segoe UI" w:hint="cs"/>
                              <w:color w:val="09029C"/>
                              <w:sz w:val="20"/>
                              <w:szCs w:val="20"/>
                              <w:rtl/>
                            </w:rPr>
                            <w:t xml:space="preserve"> </w:t>
                          </w:r>
                          <w:r w:rsidRPr="002F46D9">
                            <w:rPr>
                              <w:rFonts w:ascii="Tahoma" w:hAnsi="Tahoma" w:cs="Tahoma"/>
                              <w:b/>
                              <w:bCs/>
                              <w:color w:val="09029C"/>
                              <w:sz w:val="20"/>
                              <w:szCs w:val="20"/>
                              <w:rtl/>
                            </w:rPr>
                            <w:t>كلية الحوسبة والمعلوماتية</w:t>
                          </w:r>
                          <w:r w:rsidRPr="002F46D9">
                            <w:rPr>
                              <w:rFonts w:ascii="Tahoma" w:hAnsi="Tahoma" w:cs="Tahoma" w:hint="cs"/>
                              <w:b/>
                              <w:bCs/>
                              <w:color w:val="09029C"/>
                              <w:sz w:val="20"/>
                              <w:szCs w:val="20"/>
                              <w:rtl/>
                            </w:rPr>
                            <w:t xml:space="preserve"> </w:t>
                          </w:r>
                        </w:p>
                        <w:p w14:paraId="155AC776" w14:textId="77777777" w:rsidR="00EB2EA6" w:rsidRPr="002F46D9" w:rsidRDefault="00EB2EA6" w:rsidP="00EB2EA6">
                          <w:pPr>
                            <w:bidi/>
                            <w:spacing w:after="0" w:line="240" w:lineRule="auto"/>
                            <w:rPr>
                              <w:rFonts w:ascii="Tahoma" w:hAnsi="Tahoma" w:cs="Tahoma"/>
                              <w:b/>
                              <w:bCs/>
                              <w:color w:val="09029C"/>
                            </w:rPr>
                          </w:pPr>
                          <w:r w:rsidRPr="002F46D9">
                            <w:rPr>
                              <w:rFonts w:ascii="Tahoma" w:hAnsi="Tahoma" w:cs="Tahoma"/>
                              <w:b/>
                              <w:bCs/>
                              <w:color w:val="09029C"/>
                              <w:sz w:val="20"/>
                              <w:szCs w:val="20"/>
                            </w:rPr>
                            <w:t xml:space="preserve">College </w:t>
                          </w:r>
                          <w:r>
                            <w:rPr>
                              <w:rFonts w:ascii="Tahoma" w:hAnsi="Tahoma" w:cs="Tahoma"/>
                              <w:b/>
                              <w:bCs/>
                              <w:color w:val="09029C"/>
                              <w:sz w:val="20"/>
                              <w:szCs w:val="20"/>
                            </w:rPr>
                            <w:t>of C</w:t>
                          </w:r>
                          <w:r w:rsidRPr="002F46D9">
                            <w:rPr>
                              <w:rFonts w:ascii="Tahoma" w:hAnsi="Tahoma" w:cs="Tahoma"/>
                              <w:b/>
                              <w:bCs/>
                              <w:color w:val="09029C"/>
                              <w:sz w:val="20"/>
                              <w:szCs w:val="20"/>
                            </w:rPr>
                            <w:t xml:space="preserve">omputing and Informatics </w:t>
                          </w:r>
                        </w:p>
                        <w:p w14:paraId="56A2A7B9" w14:textId="77777777" w:rsidR="00EB2EA6" w:rsidRPr="002F46D9" w:rsidRDefault="00EB2EA6" w:rsidP="00EB2EA6">
                          <w:pPr>
                            <w:bidi/>
                            <w:spacing w:after="0" w:line="240" w:lineRule="auto"/>
                            <w:rPr>
                              <w:rFonts w:ascii="Tahoma" w:hAnsi="Tahoma" w:cs="Tahoma"/>
                              <w:b/>
                              <w:bCs/>
                              <w:color w:val="09029C"/>
                              <w:rtl/>
                            </w:rPr>
                          </w:pPr>
                          <w:r w:rsidRPr="002F46D9">
                            <w:rPr>
                              <w:rFonts w:ascii="Tahoma" w:hAnsi="Tahoma" w:cs="Tahoma"/>
                              <w:b/>
                              <w:bCs/>
                              <w:color w:val="09029C"/>
                              <w:rtl/>
                            </w:rPr>
                            <w:t xml:space="preserve">      </w:t>
                          </w:r>
                        </w:p>
                        <w:p w14:paraId="39094457" w14:textId="77777777" w:rsidR="00EB2EA6" w:rsidRPr="00546202" w:rsidRDefault="00EB2EA6" w:rsidP="00EB2EA6">
                          <w:pPr>
                            <w:jc w:val="right"/>
                            <w:rPr>
                              <w:rFonts w:ascii="Segoe UI" w:hAnsi="Segoe UI" w:cs="Segoe UI"/>
                              <w:color w:val="00B0F0"/>
                            </w:rPr>
                          </w:pPr>
                        </w:p>
                        <w:p w14:paraId="338F992B" w14:textId="77777777" w:rsidR="00EB2EA6" w:rsidRPr="00546202" w:rsidRDefault="00EB2EA6" w:rsidP="00EB2EA6">
                          <w:pPr>
                            <w:jc w:val="right"/>
                            <w:rPr>
                              <w:rFonts w:cs="AL-Mohanad Bold"/>
                              <w:color w:val="00B0F0"/>
                              <w:sz w:val="32"/>
                              <w:szCs w:val="30"/>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637E3C" id="_x0000_t202" coordsize="21600,21600" o:spt="202" path="m,l,21600r21600,l21600,xe">
              <v:stroke joinstyle="miter"/>
              <v:path gradientshapeok="t" o:connecttype="rect"/>
            </v:shapetype>
            <v:shape id="مربع نص 3" o:spid="_x0000_s1026" type="#_x0000_t202" style="position:absolute;margin-left:0;margin-top:54pt;width:312.7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" fillcolor="white [3201]" stroked="f" strokeweight=".5pt">
              <v:textbox>
                <w:txbxContent>
                  <w:p w14:paraId="1025CDF4" w14:textId="77777777" w:rsidR="00EB2EA6" w:rsidRPr="002F46D9" w:rsidRDefault="00EB2EA6" w:rsidP="00EB2EA6">
                    <w:pPr>
                      <w:bidi/>
                      <w:spacing w:after="0" w:line="240" w:lineRule="auto"/>
                      <w:rPr>
                        <w:rFonts w:ascii="Tahoma" w:hAnsi="Tahoma" w:cs="Tahoma"/>
                        <w:b/>
                        <w:bCs/>
                        <w:color w:val="09029C"/>
                        <w:sz w:val="20"/>
                        <w:szCs w:val="20"/>
                        <w:rtl/>
                      </w:rPr>
                    </w:pPr>
                    <w:r w:rsidRPr="002F46D9">
                      <w:rPr>
                        <w:rFonts w:ascii="Segoe UI" w:hAnsi="Segoe UI" w:cs="Segoe UI"/>
                        <w:b/>
                        <w:bCs/>
                        <w:color w:val="09029C"/>
                        <w:sz w:val="20"/>
                        <w:szCs w:val="20"/>
                        <w:rtl/>
                      </w:rPr>
                      <w:t>|</w:t>
                    </w:r>
                    <w:r w:rsidRPr="002F46D9">
                      <w:rPr>
                        <w:rFonts w:ascii="Segoe UI" w:hAnsi="Segoe UI" w:cs="Segoe UI" w:hint="cs"/>
                        <w:color w:val="09029C"/>
                        <w:sz w:val="20"/>
                        <w:szCs w:val="20"/>
                        <w:rtl/>
                      </w:rPr>
                      <w:t xml:space="preserve"> </w:t>
                    </w:r>
                    <w:r w:rsidRPr="002F46D9">
                      <w:rPr>
                        <w:rFonts w:ascii="Tahoma" w:hAnsi="Tahoma" w:cs="Tahoma"/>
                        <w:b/>
                        <w:bCs/>
                        <w:color w:val="09029C"/>
                        <w:sz w:val="20"/>
                        <w:szCs w:val="20"/>
                        <w:rtl/>
                      </w:rPr>
                      <w:t>كلية الحوسبة والمعلوماتية</w:t>
                    </w:r>
                    <w:r w:rsidRPr="002F46D9">
                      <w:rPr>
                        <w:rFonts w:ascii="Tahoma" w:hAnsi="Tahoma" w:cs="Tahoma" w:hint="cs"/>
                        <w:b/>
                        <w:bCs/>
                        <w:color w:val="09029C"/>
                        <w:sz w:val="20"/>
                        <w:szCs w:val="20"/>
                        <w:rtl/>
                      </w:rPr>
                      <w:t xml:space="preserve"> </w:t>
                    </w:r>
                  </w:p>
                  <w:p w14:paraId="155AC776" w14:textId="77777777" w:rsidR="00EB2EA6" w:rsidRPr="002F46D9" w:rsidRDefault="00EB2EA6" w:rsidP="00EB2EA6">
                    <w:pPr>
                      <w:bidi/>
                      <w:spacing w:after="0" w:line="240" w:lineRule="auto"/>
                      <w:rPr>
                        <w:rFonts w:ascii="Tahoma" w:hAnsi="Tahoma" w:cs="Tahoma"/>
                        <w:b/>
                        <w:bCs/>
                        <w:color w:val="09029C"/>
                      </w:rPr>
                    </w:pPr>
                    <w:r w:rsidRPr="002F46D9">
                      <w:rPr>
                        <w:rFonts w:ascii="Tahoma" w:hAnsi="Tahoma" w:cs="Tahoma"/>
                        <w:b/>
                        <w:bCs/>
                        <w:color w:val="09029C"/>
                        <w:sz w:val="20"/>
                        <w:szCs w:val="20"/>
                      </w:rPr>
                      <w:t xml:space="preserve">College </w:t>
                    </w:r>
                    <w:r>
                      <w:rPr>
                        <w:rFonts w:ascii="Tahoma" w:hAnsi="Tahoma" w:cs="Tahoma"/>
                        <w:b/>
                        <w:bCs/>
                        <w:color w:val="09029C"/>
                        <w:sz w:val="20"/>
                        <w:szCs w:val="20"/>
                      </w:rPr>
                      <w:t>of C</w:t>
                    </w:r>
                    <w:r w:rsidRPr="002F46D9">
                      <w:rPr>
                        <w:rFonts w:ascii="Tahoma" w:hAnsi="Tahoma" w:cs="Tahoma"/>
                        <w:b/>
                        <w:bCs/>
                        <w:color w:val="09029C"/>
                        <w:sz w:val="20"/>
                        <w:szCs w:val="20"/>
                      </w:rPr>
                      <w:t xml:space="preserve">omputing and Informatics </w:t>
                    </w:r>
                  </w:p>
                  <w:p w14:paraId="56A2A7B9" w14:textId="77777777" w:rsidR="00EB2EA6" w:rsidRPr="002F46D9" w:rsidRDefault="00EB2EA6" w:rsidP="00EB2EA6">
                    <w:pPr>
                      <w:bidi/>
                      <w:spacing w:after="0" w:line="240" w:lineRule="auto"/>
                      <w:rPr>
                        <w:rFonts w:ascii="Tahoma" w:hAnsi="Tahoma" w:cs="Tahoma"/>
                        <w:b/>
                        <w:bCs/>
                        <w:color w:val="09029C"/>
                        <w:rtl/>
                      </w:rPr>
                    </w:pPr>
                    <w:r w:rsidRPr="002F46D9">
                      <w:rPr>
                        <w:rFonts w:ascii="Tahoma" w:hAnsi="Tahoma" w:cs="Tahoma"/>
                        <w:b/>
                        <w:bCs/>
                        <w:color w:val="09029C"/>
                        <w:rtl/>
                      </w:rPr>
                      <w:t xml:space="preserve">      </w:t>
                    </w:r>
                  </w:p>
                  <w:p w14:paraId="39094457" w14:textId="77777777" w:rsidR="00EB2EA6" w:rsidRPr="00546202" w:rsidRDefault="00EB2EA6" w:rsidP="00EB2EA6">
                    <w:pPr>
                      <w:jc w:val="right"/>
                      <w:rPr>
                        <w:rFonts w:ascii="Segoe UI" w:hAnsi="Segoe UI" w:cs="Segoe UI"/>
                        <w:color w:val="00B0F0"/>
                      </w:rPr>
                    </w:pPr>
                  </w:p>
                  <w:p w14:paraId="338F992B" w14:textId="77777777" w:rsidR="00EB2EA6" w:rsidRPr="00546202" w:rsidRDefault="00EB2EA6" w:rsidP="00EB2EA6">
                    <w:pPr>
                      <w:jc w:val="right"/>
                      <w:rPr>
                        <w:rFonts w:cs="AL-Mohanad Bold"/>
                        <w:color w:val="00B0F0"/>
                        <w:sz w:val="32"/>
                        <w:szCs w:val="30"/>
                      </w:rPr>
                    </w:pPr>
                  </w:p>
                </w:txbxContent>
              </v:textbox>
            </v:shape>
          </w:pict>
        </mc:Fallback>
      </mc:AlternateContent>
    </w:r>
  </w:p>
  <w:p w14:paraId="75B70B13" w14:textId="77777777" w:rsidR="00EB2EA6" w:rsidRDefault="00EB2E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08AE" w14:textId="77777777" w:rsidR="00314844" w:rsidRDefault="003148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6395" w14:textId="77777777" w:rsidR="00314844" w:rsidRDefault="00314844"/>
  <w:p w14:paraId="023128CB" w14:textId="77777777" w:rsidR="00314844" w:rsidRDefault="003148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6FDE"/>
    <w:multiLevelType w:val="multilevel"/>
    <w:tmpl w:val="D3D4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D4681"/>
    <w:multiLevelType w:val="multilevel"/>
    <w:tmpl w:val="61AC728A"/>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2" w15:restartNumberingAfterBreak="0">
    <w:nsid w:val="1A9031A2"/>
    <w:multiLevelType w:val="multilevel"/>
    <w:tmpl w:val="96C0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E553E"/>
    <w:multiLevelType w:val="multilevel"/>
    <w:tmpl w:val="DAA8F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173FDF"/>
    <w:multiLevelType w:val="multilevel"/>
    <w:tmpl w:val="1E085A2E"/>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5" w15:restartNumberingAfterBreak="0">
    <w:nsid w:val="2CEF0FD6"/>
    <w:multiLevelType w:val="hybridMultilevel"/>
    <w:tmpl w:val="66A8B83A"/>
    <w:lvl w:ilvl="0" w:tplc="4C090011">
      <w:start w:val="1"/>
      <w:numFmt w:val="decimal"/>
      <w:lvlText w:val="%1)"/>
      <w:lvlJc w:val="left"/>
      <w:pPr>
        <w:ind w:left="1080" w:hanging="360"/>
      </w:p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6" w15:restartNumberingAfterBreak="0">
    <w:nsid w:val="30945269"/>
    <w:multiLevelType w:val="multilevel"/>
    <w:tmpl w:val="930E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B50A99"/>
    <w:multiLevelType w:val="hybridMultilevel"/>
    <w:tmpl w:val="FFFFFFFF"/>
    <w:lvl w:ilvl="0" w:tplc="A51EE98E">
      <w:start w:val="1"/>
      <w:numFmt w:val="bullet"/>
      <w:lvlText w:val=""/>
      <w:lvlJc w:val="left"/>
      <w:pPr>
        <w:ind w:left="720" w:hanging="360"/>
      </w:pPr>
      <w:rPr>
        <w:rFonts w:ascii="Symbol" w:hAnsi="Symbol" w:hint="default"/>
      </w:rPr>
    </w:lvl>
    <w:lvl w:ilvl="1" w:tplc="8FBEE390">
      <w:start w:val="1"/>
      <w:numFmt w:val="bullet"/>
      <w:lvlText w:val="o"/>
      <w:lvlJc w:val="left"/>
      <w:pPr>
        <w:ind w:left="1440" w:hanging="360"/>
      </w:pPr>
      <w:rPr>
        <w:rFonts w:ascii="Courier New" w:hAnsi="Courier New" w:hint="default"/>
      </w:rPr>
    </w:lvl>
    <w:lvl w:ilvl="2" w:tplc="B25E4D54">
      <w:start w:val="1"/>
      <w:numFmt w:val="bullet"/>
      <w:lvlText w:val=""/>
      <w:lvlJc w:val="left"/>
      <w:pPr>
        <w:ind w:left="2160" w:hanging="360"/>
      </w:pPr>
      <w:rPr>
        <w:rFonts w:ascii="Wingdings" w:hAnsi="Wingdings" w:hint="default"/>
      </w:rPr>
    </w:lvl>
    <w:lvl w:ilvl="3" w:tplc="06009B62">
      <w:start w:val="1"/>
      <w:numFmt w:val="bullet"/>
      <w:lvlText w:val=""/>
      <w:lvlJc w:val="left"/>
      <w:pPr>
        <w:ind w:left="2880" w:hanging="360"/>
      </w:pPr>
      <w:rPr>
        <w:rFonts w:ascii="Symbol" w:hAnsi="Symbol" w:hint="default"/>
      </w:rPr>
    </w:lvl>
    <w:lvl w:ilvl="4" w:tplc="ACE6779A">
      <w:start w:val="1"/>
      <w:numFmt w:val="bullet"/>
      <w:lvlText w:val="o"/>
      <w:lvlJc w:val="left"/>
      <w:pPr>
        <w:ind w:left="3600" w:hanging="360"/>
      </w:pPr>
      <w:rPr>
        <w:rFonts w:ascii="Courier New" w:hAnsi="Courier New" w:hint="default"/>
      </w:rPr>
    </w:lvl>
    <w:lvl w:ilvl="5" w:tplc="EF647F6C">
      <w:start w:val="1"/>
      <w:numFmt w:val="bullet"/>
      <w:lvlText w:val=""/>
      <w:lvlJc w:val="left"/>
      <w:pPr>
        <w:ind w:left="4320" w:hanging="360"/>
      </w:pPr>
      <w:rPr>
        <w:rFonts w:ascii="Wingdings" w:hAnsi="Wingdings" w:hint="default"/>
      </w:rPr>
    </w:lvl>
    <w:lvl w:ilvl="6" w:tplc="F17481C8">
      <w:start w:val="1"/>
      <w:numFmt w:val="bullet"/>
      <w:lvlText w:val=""/>
      <w:lvlJc w:val="left"/>
      <w:pPr>
        <w:ind w:left="5040" w:hanging="360"/>
      </w:pPr>
      <w:rPr>
        <w:rFonts w:ascii="Symbol" w:hAnsi="Symbol" w:hint="default"/>
      </w:rPr>
    </w:lvl>
    <w:lvl w:ilvl="7" w:tplc="46605418">
      <w:start w:val="1"/>
      <w:numFmt w:val="bullet"/>
      <w:lvlText w:val="o"/>
      <w:lvlJc w:val="left"/>
      <w:pPr>
        <w:ind w:left="5760" w:hanging="360"/>
      </w:pPr>
      <w:rPr>
        <w:rFonts w:ascii="Courier New" w:hAnsi="Courier New" w:hint="default"/>
      </w:rPr>
    </w:lvl>
    <w:lvl w:ilvl="8" w:tplc="8B384CCA">
      <w:start w:val="1"/>
      <w:numFmt w:val="bullet"/>
      <w:lvlText w:val=""/>
      <w:lvlJc w:val="left"/>
      <w:pPr>
        <w:ind w:left="6480" w:hanging="360"/>
      </w:pPr>
      <w:rPr>
        <w:rFonts w:ascii="Wingdings" w:hAnsi="Wingdings" w:hint="default"/>
      </w:rPr>
    </w:lvl>
  </w:abstractNum>
  <w:abstractNum w:abstractNumId="8" w15:restartNumberingAfterBreak="0">
    <w:nsid w:val="3345294F"/>
    <w:multiLevelType w:val="multilevel"/>
    <w:tmpl w:val="E924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4D1BD0"/>
    <w:multiLevelType w:val="multilevel"/>
    <w:tmpl w:val="580A0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2D65BD"/>
    <w:multiLevelType w:val="hybridMultilevel"/>
    <w:tmpl w:val="6DF6F05E"/>
    <w:lvl w:ilvl="0" w:tplc="CCDEE1AE">
      <w:start w:val="1"/>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11" w15:restartNumberingAfterBreak="0">
    <w:nsid w:val="447DEE8A"/>
    <w:multiLevelType w:val="hybridMultilevel"/>
    <w:tmpl w:val="3A3C8C58"/>
    <w:lvl w:ilvl="0" w:tplc="B55C3ADA">
      <w:start w:val="1"/>
      <w:numFmt w:val="bullet"/>
      <w:lvlText w:val=""/>
      <w:lvlJc w:val="left"/>
      <w:pPr>
        <w:ind w:left="720" w:hanging="360"/>
      </w:pPr>
      <w:rPr>
        <w:rFonts w:ascii="Symbol" w:hAnsi="Symbol" w:hint="default"/>
      </w:rPr>
    </w:lvl>
    <w:lvl w:ilvl="1" w:tplc="0E009900">
      <w:start w:val="1"/>
      <w:numFmt w:val="bullet"/>
      <w:lvlText w:val="o"/>
      <w:lvlJc w:val="left"/>
      <w:pPr>
        <w:ind w:left="1440" w:hanging="360"/>
      </w:pPr>
      <w:rPr>
        <w:rFonts w:ascii="Courier New" w:hAnsi="Courier New" w:hint="default"/>
      </w:rPr>
    </w:lvl>
    <w:lvl w:ilvl="2" w:tplc="25B29ECA">
      <w:start w:val="1"/>
      <w:numFmt w:val="bullet"/>
      <w:lvlText w:val=""/>
      <w:lvlJc w:val="left"/>
      <w:pPr>
        <w:ind w:left="2160" w:hanging="360"/>
      </w:pPr>
      <w:rPr>
        <w:rFonts w:ascii="Wingdings" w:hAnsi="Wingdings" w:hint="default"/>
      </w:rPr>
    </w:lvl>
    <w:lvl w:ilvl="3" w:tplc="1D966BAC">
      <w:start w:val="1"/>
      <w:numFmt w:val="bullet"/>
      <w:lvlText w:val=""/>
      <w:lvlJc w:val="left"/>
      <w:pPr>
        <w:ind w:left="2880" w:hanging="360"/>
      </w:pPr>
      <w:rPr>
        <w:rFonts w:ascii="Symbol" w:hAnsi="Symbol" w:hint="default"/>
      </w:rPr>
    </w:lvl>
    <w:lvl w:ilvl="4" w:tplc="0DC81FA8">
      <w:start w:val="1"/>
      <w:numFmt w:val="bullet"/>
      <w:lvlText w:val="o"/>
      <w:lvlJc w:val="left"/>
      <w:pPr>
        <w:ind w:left="3600" w:hanging="360"/>
      </w:pPr>
      <w:rPr>
        <w:rFonts w:ascii="Courier New" w:hAnsi="Courier New" w:hint="default"/>
      </w:rPr>
    </w:lvl>
    <w:lvl w:ilvl="5" w:tplc="E6388C26">
      <w:start w:val="1"/>
      <w:numFmt w:val="bullet"/>
      <w:lvlText w:val=""/>
      <w:lvlJc w:val="left"/>
      <w:pPr>
        <w:ind w:left="4320" w:hanging="360"/>
      </w:pPr>
      <w:rPr>
        <w:rFonts w:ascii="Wingdings" w:hAnsi="Wingdings" w:hint="default"/>
      </w:rPr>
    </w:lvl>
    <w:lvl w:ilvl="6" w:tplc="FFC4AA88">
      <w:start w:val="1"/>
      <w:numFmt w:val="bullet"/>
      <w:lvlText w:val=""/>
      <w:lvlJc w:val="left"/>
      <w:pPr>
        <w:ind w:left="5040" w:hanging="360"/>
      </w:pPr>
      <w:rPr>
        <w:rFonts w:ascii="Symbol" w:hAnsi="Symbol" w:hint="default"/>
      </w:rPr>
    </w:lvl>
    <w:lvl w:ilvl="7" w:tplc="A3B27CE0">
      <w:start w:val="1"/>
      <w:numFmt w:val="bullet"/>
      <w:lvlText w:val="o"/>
      <w:lvlJc w:val="left"/>
      <w:pPr>
        <w:ind w:left="5760" w:hanging="360"/>
      </w:pPr>
      <w:rPr>
        <w:rFonts w:ascii="Courier New" w:hAnsi="Courier New" w:hint="default"/>
      </w:rPr>
    </w:lvl>
    <w:lvl w:ilvl="8" w:tplc="39A4C88E">
      <w:start w:val="1"/>
      <w:numFmt w:val="bullet"/>
      <w:lvlText w:val=""/>
      <w:lvlJc w:val="left"/>
      <w:pPr>
        <w:ind w:left="6480" w:hanging="360"/>
      </w:pPr>
      <w:rPr>
        <w:rFonts w:ascii="Wingdings" w:hAnsi="Wingdings" w:hint="default"/>
      </w:rPr>
    </w:lvl>
  </w:abstractNum>
  <w:abstractNum w:abstractNumId="12" w15:restartNumberingAfterBreak="0">
    <w:nsid w:val="5A5F3ED8"/>
    <w:multiLevelType w:val="multilevel"/>
    <w:tmpl w:val="CEA2C2D4"/>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13" w15:restartNumberingAfterBreak="0">
    <w:nsid w:val="5FC677FD"/>
    <w:multiLevelType w:val="multilevel"/>
    <w:tmpl w:val="F322FECC"/>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num w:numId="1" w16cid:durableId="1525364403">
    <w:abstractNumId w:val="12"/>
  </w:num>
  <w:num w:numId="2" w16cid:durableId="1441603486">
    <w:abstractNumId w:val="1"/>
  </w:num>
  <w:num w:numId="3" w16cid:durableId="2098398470">
    <w:abstractNumId w:val="4"/>
  </w:num>
  <w:num w:numId="4" w16cid:durableId="917443894">
    <w:abstractNumId w:val="13"/>
  </w:num>
  <w:num w:numId="5" w16cid:durableId="66341895">
    <w:abstractNumId w:val="7"/>
  </w:num>
  <w:num w:numId="6" w16cid:durableId="2016415169">
    <w:abstractNumId w:val="10"/>
  </w:num>
  <w:num w:numId="7" w16cid:durableId="633102749">
    <w:abstractNumId w:val="11"/>
  </w:num>
  <w:num w:numId="8" w16cid:durableId="344326752">
    <w:abstractNumId w:val="3"/>
  </w:num>
  <w:num w:numId="9" w16cid:durableId="1114790713">
    <w:abstractNumId w:val="6"/>
  </w:num>
  <w:num w:numId="10" w16cid:durableId="1954365922">
    <w:abstractNumId w:val="8"/>
  </w:num>
  <w:num w:numId="11" w16cid:durableId="1349064358">
    <w:abstractNumId w:val="9"/>
  </w:num>
  <w:num w:numId="12" w16cid:durableId="1124157508">
    <w:abstractNumId w:val="0"/>
  </w:num>
  <w:num w:numId="13" w16cid:durableId="486671999">
    <w:abstractNumId w:val="2"/>
  </w:num>
  <w:num w:numId="14" w16cid:durableId="393356217">
    <w:abstractNumId w:val="5"/>
  </w:num>
  <w:num w:numId="15" w16cid:durableId="12079834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QwMTAxtrA0szQzMjZX0lEKTi0uzszPAykwrgUA9fvBaSwAAAA="/>
  </w:docVars>
  <w:rsids>
    <w:rsidRoot w:val="00F95256"/>
    <w:rsid w:val="0000202B"/>
    <w:rsid w:val="000066F8"/>
    <w:rsid w:val="000171E6"/>
    <w:rsid w:val="000305E4"/>
    <w:rsid w:val="00034425"/>
    <w:rsid w:val="00034AA9"/>
    <w:rsid w:val="00051FBE"/>
    <w:rsid w:val="00052995"/>
    <w:rsid w:val="000716B5"/>
    <w:rsid w:val="00071E4E"/>
    <w:rsid w:val="000770D1"/>
    <w:rsid w:val="000777B5"/>
    <w:rsid w:val="00091433"/>
    <w:rsid w:val="000A0034"/>
    <w:rsid w:val="000A0887"/>
    <w:rsid w:val="000C4BA2"/>
    <w:rsid w:val="000F2EC8"/>
    <w:rsid w:val="000F391B"/>
    <w:rsid w:val="000F7D68"/>
    <w:rsid w:val="00104803"/>
    <w:rsid w:val="0011087A"/>
    <w:rsid w:val="00115C07"/>
    <w:rsid w:val="001167C4"/>
    <w:rsid w:val="00130C78"/>
    <w:rsid w:val="00137E51"/>
    <w:rsid w:val="001408DB"/>
    <w:rsid w:val="00150752"/>
    <w:rsid w:val="001541B7"/>
    <w:rsid w:val="00155E9C"/>
    <w:rsid w:val="00157131"/>
    <w:rsid w:val="001A2B2F"/>
    <w:rsid w:val="001A3C58"/>
    <w:rsid w:val="001C15BF"/>
    <w:rsid w:val="001C3FDA"/>
    <w:rsid w:val="001F0A2D"/>
    <w:rsid w:val="001F5289"/>
    <w:rsid w:val="00203D2E"/>
    <w:rsid w:val="00213C37"/>
    <w:rsid w:val="00215A27"/>
    <w:rsid w:val="00223D38"/>
    <w:rsid w:val="0022574A"/>
    <w:rsid w:val="00226332"/>
    <w:rsid w:val="00257542"/>
    <w:rsid w:val="0026214B"/>
    <w:rsid w:val="00291056"/>
    <w:rsid w:val="0029337B"/>
    <w:rsid w:val="002C70FA"/>
    <w:rsid w:val="0030374F"/>
    <w:rsid w:val="003111AE"/>
    <w:rsid w:val="00313B01"/>
    <w:rsid w:val="00314844"/>
    <w:rsid w:val="00323C74"/>
    <w:rsid w:val="003243BD"/>
    <w:rsid w:val="003243E0"/>
    <w:rsid w:val="00341B93"/>
    <w:rsid w:val="003773FF"/>
    <w:rsid w:val="003A5C91"/>
    <w:rsid w:val="003D5027"/>
    <w:rsid w:val="00407A74"/>
    <w:rsid w:val="0041362C"/>
    <w:rsid w:val="004554DF"/>
    <w:rsid w:val="00473808"/>
    <w:rsid w:val="00490579"/>
    <w:rsid w:val="00497828"/>
    <w:rsid w:val="004A1F3B"/>
    <w:rsid w:val="004B68D7"/>
    <w:rsid w:val="004C0481"/>
    <w:rsid w:val="004C3499"/>
    <w:rsid w:val="004D1A7C"/>
    <w:rsid w:val="004D201C"/>
    <w:rsid w:val="004E00D0"/>
    <w:rsid w:val="004E19B9"/>
    <w:rsid w:val="004E5832"/>
    <w:rsid w:val="00502B3A"/>
    <w:rsid w:val="0051525D"/>
    <w:rsid w:val="00532C2A"/>
    <w:rsid w:val="005353C6"/>
    <w:rsid w:val="0053671B"/>
    <w:rsid w:val="005370F8"/>
    <w:rsid w:val="00563A77"/>
    <w:rsid w:val="005707A8"/>
    <w:rsid w:val="00570DA1"/>
    <w:rsid w:val="005B20C9"/>
    <w:rsid w:val="005B7B13"/>
    <w:rsid w:val="005C23C7"/>
    <w:rsid w:val="005E4280"/>
    <w:rsid w:val="00617678"/>
    <w:rsid w:val="00624491"/>
    <w:rsid w:val="00627CDA"/>
    <w:rsid w:val="00682CCC"/>
    <w:rsid w:val="006A1902"/>
    <w:rsid w:val="006A4BDD"/>
    <w:rsid w:val="006A5C6B"/>
    <w:rsid w:val="006B505B"/>
    <w:rsid w:val="006B6962"/>
    <w:rsid w:val="006E04BE"/>
    <w:rsid w:val="006F226F"/>
    <w:rsid w:val="007030D0"/>
    <w:rsid w:val="007063B8"/>
    <w:rsid w:val="007361E0"/>
    <w:rsid w:val="00757049"/>
    <w:rsid w:val="007C4986"/>
    <w:rsid w:val="007E7CB5"/>
    <w:rsid w:val="007F0914"/>
    <w:rsid w:val="007F393C"/>
    <w:rsid w:val="00831FD8"/>
    <w:rsid w:val="00877505"/>
    <w:rsid w:val="008A2CE4"/>
    <w:rsid w:val="008A3ED4"/>
    <w:rsid w:val="008C51E0"/>
    <w:rsid w:val="008D1532"/>
    <w:rsid w:val="008D185F"/>
    <w:rsid w:val="008E2743"/>
    <w:rsid w:val="008F2E86"/>
    <w:rsid w:val="008F3137"/>
    <w:rsid w:val="008F3B27"/>
    <w:rsid w:val="008F5A32"/>
    <w:rsid w:val="0091715F"/>
    <w:rsid w:val="0092186F"/>
    <w:rsid w:val="00930551"/>
    <w:rsid w:val="00931BEC"/>
    <w:rsid w:val="00932886"/>
    <w:rsid w:val="00946DA0"/>
    <w:rsid w:val="009503DF"/>
    <w:rsid w:val="00953558"/>
    <w:rsid w:val="00956E72"/>
    <w:rsid w:val="0096162F"/>
    <w:rsid w:val="009A1EFE"/>
    <w:rsid w:val="009A3C27"/>
    <w:rsid w:val="009B4A04"/>
    <w:rsid w:val="009B4FD3"/>
    <w:rsid w:val="009C730D"/>
    <w:rsid w:val="009F41A6"/>
    <w:rsid w:val="009F4314"/>
    <w:rsid w:val="009F54AC"/>
    <w:rsid w:val="009F66CB"/>
    <w:rsid w:val="009F7669"/>
    <w:rsid w:val="00A01E4B"/>
    <w:rsid w:val="00A04314"/>
    <w:rsid w:val="00A85D16"/>
    <w:rsid w:val="00A86909"/>
    <w:rsid w:val="00A93BDC"/>
    <w:rsid w:val="00AB5517"/>
    <w:rsid w:val="00AB5BDD"/>
    <w:rsid w:val="00AC0118"/>
    <w:rsid w:val="00AD24EE"/>
    <w:rsid w:val="00AE104B"/>
    <w:rsid w:val="00AE5755"/>
    <w:rsid w:val="00AF0530"/>
    <w:rsid w:val="00B05CBA"/>
    <w:rsid w:val="00B24B78"/>
    <w:rsid w:val="00B312CB"/>
    <w:rsid w:val="00B75743"/>
    <w:rsid w:val="00BA28AB"/>
    <w:rsid w:val="00BA37E6"/>
    <w:rsid w:val="00BB2609"/>
    <w:rsid w:val="00BB6BE7"/>
    <w:rsid w:val="00BE040B"/>
    <w:rsid w:val="00BE5E9B"/>
    <w:rsid w:val="00BE6619"/>
    <w:rsid w:val="00C205FA"/>
    <w:rsid w:val="00C26EB9"/>
    <w:rsid w:val="00C300C9"/>
    <w:rsid w:val="00C305AF"/>
    <w:rsid w:val="00C36D56"/>
    <w:rsid w:val="00C443B2"/>
    <w:rsid w:val="00C45FC6"/>
    <w:rsid w:val="00C55EDA"/>
    <w:rsid w:val="00C617C2"/>
    <w:rsid w:val="00C708C2"/>
    <w:rsid w:val="00CC20EB"/>
    <w:rsid w:val="00CC4004"/>
    <w:rsid w:val="00CF5F13"/>
    <w:rsid w:val="00D13321"/>
    <w:rsid w:val="00D153B7"/>
    <w:rsid w:val="00D305A0"/>
    <w:rsid w:val="00D31F72"/>
    <w:rsid w:val="00D3283A"/>
    <w:rsid w:val="00D339FB"/>
    <w:rsid w:val="00D45F91"/>
    <w:rsid w:val="00D54B5A"/>
    <w:rsid w:val="00D742BD"/>
    <w:rsid w:val="00D87D62"/>
    <w:rsid w:val="00D916A0"/>
    <w:rsid w:val="00D9753A"/>
    <w:rsid w:val="00D97A0B"/>
    <w:rsid w:val="00DC1254"/>
    <w:rsid w:val="00DD365B"/>
    <w:rsid w:val="00E01F8E"/>
    <w:rsid w:val="00E216CD"/>
    <w:rsid w:val="00E22DF1"/>
    <w:rsid w:val="00E42104"/>
    <w:rsid w:val="00E545F0"/>
    <w:rsid w:val="00E54A98"/>
    <w:rsid w:val="00E57E8B"/>
    <w:rsid w:val="00E700C6"/>
    <w:rsid w:val="00E72931"/>
    <w:rsid w:val="00E9323E"/>
    <w:rsid w:val="00E96937"/>
    <w:rsid w:val="00EA6734"/>
    <w:rsid w:val="00EB2EA6"/>
    <w:rsid w:val="00EB3EB4"/>
    <w:rsid w:val="00EB52F8"/>
    <w:rsid w:val="00EB63F1"/>
    <w:rsid w:val="00EC3888"/>
    <w:rsid w:val="00EE5443"/>
    <w:rsid w:val="00EF238B"/>
    <w:rsid w:val="00F32BDB"/>
    <w:rsid w:val="00F60A4B"/>
    <w:rsid w:val="00F62ED3"/>
    <w:rsid w:val="00F76B8F"/>
    <w:rsid w:val="00F802CD"/>
    <w:rsid w:val="00F81AAC"/>
    <w:rsid w:val="00F822FC"/>
    <w:rsid w:val="00F95256"/>
    <w:rsid w:val="00FC2138"/>
    <w:rsid w:val="00FC480E"/>
    <w:rsid w:val="00FD48AD"/>
    <w:rsid w:val="00FE3C19"/>
    <w:rsid w:val="00FF35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2771C"/>
  <w15:docId w15:val="{04C1ACA9-0896-4633-83F3-4EECA841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137"/>
  </w:style>
  <w:style w:type="paragraph" w:styleId="Heading1">
    <w:name w:val="heading 1"/>
    <w:basedOn w:val="Normal"/>
    <w:next w:val="Normal"/>
    <w:link w:val="Heading1Char"/>
    <w:uiPriority w:val="9"/>
    <w:qFormat/>
    <w:rsid w:val="005370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370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91056"/>
    <w:pPr>
      <w:keepNext/>
      <w:keepLines/>
      <w:spacing w:before="280" w:after="240"/>
      <w:outlineLvl w:val="2"/>
    </w:pPr>
    <w:rPr>
      <w:rFonts w:asciiTheme="majorBidi" w:eastAsiaTheme="majorEastAsia" w:hAnsiTheme="majorBidi" w:cstheme="majorBid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95256"/>
    <w:pPr>
      <w:tabs>
        <w:tab w:val="center" w:pos="4680"/>
        <w:tab w:val="right" w:pos="9360"/>
      </w:tabs>
      <w:spacing w:after="0" w:line="240" w:lineRule="auto"/>
    </w:pPr>
  </w:style>
  <w:style w:type="character" w:customStyle="1" w:styleId="HeaderChar">
    <w:name w:val="Header Char"/>
    <w:basedOn w:val="DefaultParagraphFont"/>
    <w:link w:val="Header"/>
    <w:rsid w:val="00F95256"/>
  </w:style>
  <w:style w:type="paragraph" w:styleId="Footer">
    <w:name w:val="footer"/>
    <w:basedOn w:val="Normal"/>
    <w:link w:val="FooterChar"/>
    <w:uiPriority w:val="99"/>
    <w:unhideWhenUsed/>
    <w:rsid w:val="00F95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256"/>
  </w:style>
  <w:style w:type="character" w:customStyle="1" w:styleId="Heading1Char">
    <w:name w:val="Heading 1 Char"/>
    <w:basedOn w:val="DefaultParagraphFont"/>
    <w:link w:val="Heading1"/>
    <w:uiPriority w:val="9"/>
    <w:rsid w:val="005370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370F8"/>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3773FF"/>
    <w:pPr>
      <w:spacing w:before="480" w:line="276" w:lineRule="auto"/>
      <w:outlineLvl w:val="9"/>
    </w:pPr>
    <w:rPr>
      <w:b/>
      <w:bCs/>
      <w:sz w:val="28"/>
      <w:szCs w:val="28"/>
    </w:rPr>
  </w:style>
  <w:style w:type="paragraph" w:styleId="TOC1">
    <w:name w:val="toc 1"/>
    <w:basedOn w:val="Normal"/>
    <w:next w:val="Normal"/>
    <w:autoRedefine/>
    <w:uiPriority w:val="39"/>
    <w:unhideWhenUsed/>
    <w:rsid w:val="003773FF"/>
    <w:pPr>
      <w:spacing w:before="120" w:after="0"/>
    </w:pPr>
    <w:rPr>
      <w:rFonts w:cstheme="minorHAnsi"/>
      <w:b/>
      <w:bCs/>
      <w:i/>
      <w:iCs/>
      <w:sz w:val="24"/>
      <w:szCs w:val="28"/>
    </w:rPr>
  </w:style>
  <w:style w:type="paragraph" w:styleId="TOC2">
    <w:name w:val="toc 2"/>
    <w:basedOn w:val="Normal"/>
    <w:next w:val="Normal"/>
    <w:autoRedefine/>
    <w:uiPriority w:val="39"/>
    <w:unhideWhenUsed/>
    <w:rsid w:val="003773FF"/>
    <w:pPr>
      <w:spacing w:before="120" w:after="0"/>
      <w:ind w:left="220"/>
    </w:pPr>
    <w:rPr>
      <w:rFonts w:cstheme="minorHAnsi"/>
      <w:b/>
      <w:bCs/>
      <w:szCs w:val="26"/>
    </w:rPr>
  </w:style>
  <w:style w:type="character" w:styleId="Hyperlink">
    <w:name w:val="Hyperlink"/>
    <w:basedOn w:val="DefaultParagraphFont"/>
    <w:uiPriority w:val="99"/>
    <w:unhideWhenUsed/>
    <w:rsid w:val="003773FF"/>
    <w:rPr>
      <w:color w:val="0563C1" w:themeColor="hyperlink"/>
      <w:u w:val="single"/>
    </w:rPr>
  </w:style>
  <w:style w:type="paragraph" w:styleId="TOC3">
    <w:name w:val="toc 3"/>
    <w:basedOn w:val="Normal"/>
    <w:next w:val="Normal"/>
    <w:autoRedefine/>
    <w:uiPriority w:val="39"/>
    <w:unhideWhenUsed/>
    <w:rsid w:val="003773FF"/>
    <w:pPr>
      <w:spacing w:after="0"/>
      <w:ind w:left="440"/>
    </w:pPr>
    <w:rPr>
      <w:rFonts w:cstheme="minorHAnsi"/>
      <w:sz w:val="20"/>
      <w:szCs w:val="24"/>
    </w:rPr>
  </w:style>
  <w:style w:type="paragraph" w:styleId="TOC4">
    <w:name w:val="toc 4"/>
    <w:basedOn w:val="Normal"/>
    <w:next w:val="Normal"/>
    <w:autoRedefine/>
    <w:uiPriority w:val="39"/>
    <w:unhideWhenUsed/>
    <w:rsid w:val="003773FF"/>
    <w:pPr>
      <w:spacing w:after="0"/>
      <w:ind w:left="660"/>
    </w:pPr>
    <w:rPr>
      <w:rFonts w:cstheme="minorHAnsi"/>
      <w:sz w:val="20"/>
      <w:szCs w:val="24"/>
    </w:rPr>
  </w:style>
  <w:style w:type="paragraph" w:styleId="TOC5">
    <w:name w:val="toc 5"/>
    <w:basedOn w:val="Normal"/>
    <w:next w:val="Normal"/>
    <w:autoRedefine/>
    <w:uiPriority w:val="39"/>
    <w:unhideWhenUsed/>
    <w:rsid w:val="003773FF"/>
    <w:pPr>
      <w:spacing w:after="0"/>
      <w:ind w:left="880"/>
    </w:pPr>
    <w:rPr>
      <w:rFonts w:cstheme="minorHAnsi"/>
      <w:sz w:val="20"/>
      <w:szCs w:val="24"/>
    </w:rPr>
  </w:style>
  <w:style w:type="paragraph" w:styleId="TOC6">
    <w:name w:val="toc 6"/>
    <w:basedOn w:val="Normal"/>
    <w:next w:val="Normal"/>
    <w:autoRedefine/>
    <w:uiPriority w:val="39"/>
    <w:unhideWhenUsed/>
    <w:rsid w:val="003773FF"/>
    <w:pPr>
      <w:spacing w:after="0"/>
      <w:ind w:left="1100"/>
    </w:pPr>
    <w:rPr>
      <w:rFonts w:cstheme="minorHAnsi"/>
      <w:sz w:val="20"/>
      <w:szCs w:val="24"/>
    </w:rPr>
  </w:style>
  <w:style w:type="paragraph" w:styleId="TOC7">
    <w:name w:val="toc 7"/>
    <w:basedOn w:val="Normal"/>
    <w:next w:val="Normal"/>
    <w:autoRedefine/>
    <w:uiPriority w:val="39"/>
    <w:unhideWhenUsed/>
    <w:rsid w:val="003773FF"/>
    <w:pPr>
      <w:spacing w:after="0"/>
      <w:ind w:left="1320"/>
    </w:pPr>
    <w:rPr>
      <w:rFonts w:cstheme="minorHAnsi"/>
      <w:sz w:val="20"/>
      <w:szCs w:val="24"/>
    </w:rPr>
  </w:style>
  <w:style w:type="paragraph" w:styleId="TOC8">
    <w:name w:val="toc 8"/>
    <w:basedOn w:val="Normal"/>
    <w:next w:val="Normal"/>
    <w:autoRedefine/>
    <w:uiPriority w:val="39"/>
    <w:unhideWhenUsed/>
    <w:rsid w:val="003773FF"/>
    <w:pPr>
      <w:spacing w:after="0"/>
      <w:ind w:left="1540"/>
    </w:pPr>
    <w:rPr>
      <w:rFonts w:cstheme="minorHAnsi"/>
      <w:sz w:val="20"/>
      <w:szCs w:val="24"/>
    </w:rPr>
  </w:style>
  <w:style w:type="paragraph" w:styleId="TOC9">
    <w:name w:val="toc 9"/>
    <w:basedOn w:val="Normal"/>
    <w:next w:val="Normal"/>
    <w:autoRedefine/>
    <w:uiPriority w:val="39"/>
    <w:unhideWhenUsed/>
    <w:rsid w:val="003773FF"/>
    <w:pPr>
      <w:spacing w:after="0"/>
      <w:ind w:left="1760"/>
    </w:pPr>
    <w:rPr>
      <w:rFonts w:cstheme="minorHAnsi"/>
      <w:sz w:val="20"/>
      <w:szCs w:val="24"/>
    </w:rPr>
  </w:style>
  <w:style w:type="character" w:styleId="CommentReference">
    <w:name w:val="annotation reference"/>
    <w:basedOn w:val="DefaultParagraphFont"/>
    <w:uiPriority w:val="99"/>
    <w:semiHidden/>
    <w:unhideWhenUsed/>
    <w:rsid w:val="00D9753A"/>
    <w:rPr>
      <w:sz w:val="16"/>
      <w:szCs w:val="16"/>
    </w:rPr>
  </w:style>
  <w:style w:type="paragraph" w:styleId="CommentText">
    <w:name w:val="annotation text"/>
    <w:basedOn w:val="Normal"/>
    <w:link w:val="CommentTextChar"/>
    <w:uiPriority w:val="99"/>
    <w:semiHidden/>
    <w:unhideWhenUsed/>
    <w:rsid w:val="00D9753A"/>
    <w:pPr>
      <w:spacing w:line="240" w:lineRule="auto"/>
    </w:pPr>
    <w:rPr>
      <w:sz w:val="20"/>
      <w:szCs w:val="20"/>
    </w:rPr>
  </w:style>
  <w:style w:type="character" w:customStyle="1" w:styleId="CommentTextChar">
    <w:name w:val="Comment Text Char"/>
    <w:basedOn w:val="DefaultParagraphFont"/>
    <w:link w:val="CommentText"/>
    <w:uiPriority w:val="99"/>
    <w:semiHidden/>
    <w:rsid w:val="00D9753A"/>
    <w:rPr>
      <w:sz w:val="20"/>
      <w:szCs w:val="20"/>
    </w:rPr>
  </w:style>
  <w:style w:type="paragraph" w:styleId="CommentSubject">
    <w:name w:val="annotation subject"/>
    <w:basedOn w:val="CommentText"/>
    <w:next w:val="CommentText"/>
    <w:link w:val="CommentSubjectChar"/>
    <w:uiPriority w:val="99"/>
    <w:semiHidden/>
    <w:unhideWhenUsed/>
    <w:rsid w:val="00D9753A"/>
    <w:rPr>
      <w:b/>
      <w:bCs/>
    </w:rPr>
  </w:style>
  <w:style w:type="character" w:customStyle="1" w:styleId="CommentSubjectChar">
    <w:name w:val="Comment Subject Char"/>
    <w:basedOn w:val="CommentTextChar"/>
    <w:link w:val="CommentSubject"/>
    <w:uiPriority w:val="99"/>
    <w:semiHidden/>
    <w:rsid w:val="00D9753A"/>
    <w:rPr>
      <w:b/>
      <w:bCs/>
      <w:sz w:val="20"/>
      <w:szCs w:val="20"/>
    </w:rPr>
  </w:style>
  <w:style w:type="paragraph" w:styleId="BalloonText">
    <w:name w:val="Balloon Text"/>
    <w:basedOn w:val="Normal"/>
    <w:link w:val="BalloonTextChar"/>
    <w:uiPriority w:val="99"/>
    <w:semiHidden/>
    <w:unhideWhenUsed/>
    <w:rsid w:val="00D97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753A"/>
    <w:rPr>
      <w:rFonts w:ascii="Tahoma" w:hAnsi="Tahoma" w:cs="Tahoma"/>
      <w:sz w:val="16"/>
      <w:szCs w:val="16"/>
    </w:rPr>
  </w:style>
  <w:style w:type="paragraph" w:styleId="ListParagraph">
    <w:name w:val="List Paragraph"/>
    <w:basedOn w:val="Normal"/>
    <w:uiPriority w:val="34"/>
    <w:qFormat/>
    <w:rsid w:val="00F60A4B"/>
    <w:pPr>
      <w:ind w:left="720"/>
      <w:contextualSpacing/>
    </w:pPr>
  </w:style>
  <w:style w:type="paragraph" w:customStyle="1" w:styleId="Default">
    <w:name w:val="Default"/>
    <w:rsid w:val="00E700C6"/>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130C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91056"/>
    <w:rPr>
      <w:rFonts w:asciiTheme="majorBidi" w:eastAsiaTheme="majorEastAsia" w:hAnsiTheme="majorBidi" w:cstheme="majorBidi"/>
      <w:b/>
      <w:color w:val="000000" w:themeColor="text1"/>
      <w:sz w:val="24"/>
      <w:szCs w:val="24"/>
    </w:rPr>
  </w:style>
  <w:style w:type="table" w:styleId="TableGrid">
    <w:name w:val="Table Grid"/>
    <w:basedOn w:val="TableNormal"/>
    <w:uiPriority w:val="39"/>
    <w:rsid w:val="00215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215A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5">
    <w:name w:val="Plain Table 5"/>
    <w:basedOn w:val="TableNormal"/>
    <w:uiPriority w:val="45"/>
    <w:rsid w:val="00215A2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15A2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323C74"/>
    <w:rPr>
      <w:b/>
      <w:bCs/>
    </w:rPr>
  </w:style>
  <w:style w:type="character" w:styleId="HTMLCode">
    <w:name w:val="HTML Code"/>
    <w:basedOn w:val="DefaultParagraphFont"/>
    <w:uiPriority w:val="99"/>
    <w:semiHidden/>
    <w:unhideWhenUsed/>
    <w:rsid w:val="00323C74"/>
    <w:rPr>
      <w:rFonts w:ascii="Courier New" w:eastAsia="Times New Roman" w:hAnsi="Courier New" w:cs="Courier New"/>
      <w:sz w:val="20"/>
      <w:szCs w:val="20"/>
    </w:rPr>
  </w:style>
  <w:style w:type="paragraph" w:styleId="Caption">
    <w:name w:val="caption"/>
    <w:basedOn w:val="Normal"/>
    <w:next w:val="Normal"/>
    <w:uiPriority w:val="35"/>
    <w:unhideWhenUsed/>
    <w:qFormat/>
    <w:rsid w:val="0029337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82CCC"/>
    <w:pPr>
      <w:spacing w:after="0"/>
    </w:pPr>
    <w:rPr>
      <w:rFonts w:asciiTheme="majorBidi" w:hAnsiTheme="majorBidi"/>
      <w:b/>
      <w:sz w:val="24"/>
    </w:rPr>
  </w:style>
  <w:style w:type="character" w:styleId="UnresolvedMention">
    <w:name w:val="Unresolved Mention"/>
    <w:basedOn w:val="DefaultParagraphFont"/>
    <w:uiPriority w:val="99"/>
    <w:semiHidden/>
    <w:unhideWhenUsed/>
    <w:rsid w:val="00CC4004"/>
    <w:rPr>
      <w:color w:val="605E5C"/>
      <w:shd w:val="clear" w:color="auto" w:fill="E1DFDD"/>
    </w:rPr>
  </w:style>
  <w:style w:type="numbering" w:customStyle="1" w:styleId="NoList1">
    <w:name w:val="No List1"/>
    <w:next w:val="NoList"/>
    <w:uiPriority w:val="99"/>
    <w:semiHidden/>
    <w:unhideWhenUsed/>
    <w:rsid w:val="00291056"/>
  </w:style>
  <w:style w:type="paragraph" w:customStyle="1" w:styleId="msonormal0">
    <w:name w:val="msonormal"/>
    <w:basedOn w:val="Normal"/>
    <w:rsid w:val="00291056"/>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table" w:styleId="GridTable1Light-Accent6">
    <w:name w:val="Grid Table 1 Light Accent 6"/>
    <w:basedOn w:val="TableNormal"/>
    <w:uiPriority w:val="46"/>
    <w:rsid w:val="0029105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notion-enable-hover">
    <w:name w:val="notion-enable-hover"/>
    <w:basedOn w:val="DefaultParagraphFont"/>
    <w:rsid w:val="008E2743"/>
  </w:style>
  <w:style w:type="character" w:styleId="Emphasis">
    <w:name w:val="Emphasis"/>
    <w:basedOn w:val="DefaultParagraphFont"/>
    <w:uiPriority w:val="20"/>
    <w:qFormat/>
    <w:rsid w:val="008E27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10685">
      <w:bodyDiv w:val="1"/>
      <w:marLeft w:val="0"/>
      <w:marRight w:val="0"/>
      <w:marTop w:val="0"/>
      <w:marBottom w:val="0"/>
      <w:divBdr>
        <w:top w:val="none" w:sz="0" w:space="0" w:color="auto"/>
        <w:left w:val="none" w:sz="0" w:space="0" w:color="auto"/>
        <w:bottom w:val="none" w:sz="0" w:space="0" w:color="auto"/>
        <w:right w:val="none" w:sz="0" w:space="0" w:color="auto"/>
      </w:divBdr>
      <w:divsChild>
        <w:div w:id="1618175807">
          <w:marLeft w:val="0"/>
          <w:marRight w:val="0"/>
          <w:marTop w:val="0"/>
          <w:marBottom w:val="0"/>
          <w:divBdr>
            <w:top w:val="none" w:sz="0" w:space="0" w:color="auto"/>
            <w:left w:val="none" w:sz="0" w:space="0" w:color="auto"/>
            <w:bottom w:val="none" w:sz="0" w:space="0" w:color="auto"/>
            <w:right w:val="none" w:sz="0" w:space="0" w:color="auto"/>
          </w:divBdr>
          <w:divsChild>
            <w:div w:id="1992833884">
              <w:marLeft w:val="0"/>
              <w:marRight w:val="0"/>
              <w:marTop w:val="0"/>
              <w:marBottom w:val="0"/>
              <w:divBdr>
                <w:top w:val="none" w:sz="0" w:space="0" w:color="auto"/>
                <w:left w:val="none" w:sz="0" w:space="0" w:color="auto"/>
                <w:bottom w:val="none" w:sz="0" w:space="0" w:color="auto"/>
                <w:right w:val="none" w:sz="0" w:space="0" w:color="auto"/>
              </w:divBdr>
              <w:divsChild>
                <w:div w:id="12249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06606">
      <w:bodyDiv w:val="1"/>
      <w:marLeft w:val="0"/>
      <w:marRight w:val="0"/>
      <w:marTop w:val="0"/>
      <w:marBottom w:val="0"/>
      <w:divBdr>
        <w:top w:val="none" w:sz="0" w:space="0" w:color="auto"/>
        <w:left w:val="none" w:sz="0" w:space="0" w:color="auto"/>
        <w:bottom w:val="none" w:sz="0" w:space="0" w:color="auto"/>
        <w:right w:val="none" w:sz="0" w:space="0" w:color="auto"/>
      </w:divBdr>
      <w:divsChild>
        <w:div w:id="1615406060">
          <w:marLeft w:val="0"/>
          <w:marRight w:val="0"/>
          <w:marTop w:val="0"/>
          <w:marBottom w:val="0"/>
          <w:divBdr>
            <w:top w:val="none" w:sz="0" w:space="0" w:color="auto"/>
            <w:left w:val="none" w:sz="0" w:space="0" w:color="auto"/>
            <w:bottom w:val="none" w:sz="0" w:space="0" w:color="auto"/>
            <w:right w:val="none" w:sz="0" w:space="0" w:color="auto"/>
          </w:divBdr>
          <w:divsChild>
            <w:div w:id="1544710888">
              <w:marLeft w:val="0"/>
              <w:marRight w:val="0"/>
              <w:marTop w:val="0"/>
              <w:marBottom w:val="0"/>
              <w:divBdr>
                <w:top w:val="none" w:sz="0" w:space="0" w:color="auto"/>
                <w:left w:val="none" w:sz="0" w:space="0" w:color="auto"/>
                <w:bottom w:val="none" w:sz="0" w:space="0" w:color="auto"/>
                <w:right w:val="none" w:sz="0" w:space="0" w:color="auto"/>
              </w:divBdr>
              <w:divsChild>
                <w:div w:id="4514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2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hyperlink" Target="https://cortexmetrics.io/" TargetMode="External"/><Relationship Id="rId63" Type="http://schemas.openxmlformats.org/officeDocument/2006/relationships/hyperlink" Target="https://www.nist.gov/cyberframework" TargetMode="External"/><Relationship Id="rId68" Type="http://schemas.openxmlformats.org/officeDocument/2006/relationships/hyperlink" Target="https://www.pcisecuritystandards.org/" TargetMode="Externa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hyperlink" Target="https://grafana.com/" TargetMode="External"/><Relationship Id="rId58" Type="http://schemas.openxmlformats.org/officeDocument/2006/relationships/hyperlink" Target="https://jmeter.apache.org/" TargetMode="External"/><Relationship Id="rId74" Type="http://schemas.openxmlformats.org/officeDocument/2006/relationships/hyperlink" Target="https://sentry.io/" TargetMode="External"/><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grafana.com/oss/loki" TargetMode="External"/><Relationship Id="rId82"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www.datadoghq.com/" TargetMode="External"/><Relationship Id="rId56" Type="http://schemas.openxmlformats.org/officeDocument/2006/relationships/hyperlink" Target="https://www.jaegertracing.io/" TargetMode="External"/><Relationship Id="rId64" Type="http://schemas.openxmlformats.org/officeDocument/2006/relationships/hyperlink" Target="https://platform.openai.com/docs" TargetMode="External"/><Relationship Id="rId69" Type="http://schemas.openxmlformats.org/officeDocument/2006/relationships/hyperlink" Target="https://prometheus.io/" TargetMode="External"/><Relationship Id="rId77" Type="http://schemas.openxmlformats.org/officeDocument/2006/relationships/hyperlink" Target="https://kubernetes.io/" TargetMode="External"/><Relationship Id="rId8" Type="http://schemas.openxmlformats.org/officeDocument/2006/relationships/header" Target="header1.xml"/><Relationship Id="rId51" Type="http://schemas.openxmlformats.org/officeDocument/2006/relationships/hyperlink" Target="https://docs.gitlab.com/ee/ci" TargetMode="External"/><Relationship Id="rId72" Type="http://schemas.openxmlformats.org/officeDocument/2006/relationships/hyperlink" Target="https://react.dev/" TargetMode="External"/><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mailto:team@company.com"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clickhouse.com/" TargetMode="External"/><Relationship Id="rId59" Type="http://schemas.openxmlformats.org/officeDocument/2006/relationships/hyperlink" Target="https://www.opentext.com/products/loadrunner-professional" TargetMode="External"/><Relationship Id="rId67" Type="http://schemas.openxmlformats.org/officeDocument/2006/relationships/hyperlink" Target="https://www.pagerduty.com/"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terraform.io/" TargetMode="External"/><Relationship Id="rId62" Type="http://schemas.openxmlformats.org/officeDocument/2006/relationships/hyperlink" Target="https://learn.microsoft.com/azure" TargetMode="External"/><Relationship Id="rId70" Type="http://schemas.openxmlformats.org/officeDocument/2006/relationships/hyperlink" Target="https://www.qualys.com/" TargetMode="External"/><Relationship Id="rId75" Type="http://schemas.openxmlformats.org/officeDocument/2006/relationships/hyperlink" Target="https://www.sonarsource.com/products/sonarqub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hyperlink" Target="https://docs.docker.com/" TargetMode="External"/><Relationship Id="rId57" Type="http://schemas.openxmlformats.org/officeDocument/2006/relationships/hyperlink" Target="https://www.jenkins.io/" TargetMode="External"/><Relationship Id="rId10" Type="http://schemas.openxmlformats.org/officeDocument/2006/relationships/header" Target="header2.xml"/><Relationship Id="rId31" Type="http://schemas.openxmlformats.org/officeDocument/2006/relationships/image" Target="media/image19.jpeg"/><Relationship Id="rId44" Type="http://schemas.openxmlformats.org/officeDocument/2006/relationships/hyperlink" Target="https://aws.amazon.com/" TargetMode="External"/><Relationship Id="rId52" Type="http://schemas.openxmlformats.org/officeDocument/2006/relationships/hyperlink" Target="https://cloud.google.com/" TargetMode="External"/><Relationship Id="rId60" Type="http://schemas.openxmlformats.org/officeDocument/2006/relationships/hyperlink" Target="https://locust.io/" TargetMode="External"/><Relationship Id="rId65" Type="http://schemas.openxmlformats.org/officeDocument/2006/relationships/hyperlink" Target="https://opentelemetry.io/" TargetMode="External"/><Relationship Id="rId73" Type="http://schemas.openxmlformats.org/officeDocument/2006/relationships/hyperlink" Target="https://redis.io/" TargetMode="External"/><Relationship Id="rId78" Type="http://schemas.openxmlformats.org/officeDocument/2006/relationships/hyperlink" Target="https://thanos.io/"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mailto:team@company.com" TargetMode="External"/><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https://www.elastic.co/elasticsearch" TargetMode="External"/><Relationship Id="rId55" Type="http://schemas.openxmlformats.org/officeDocument/2006/relationships/hyperlink" Target="https://www.ibm.com/cloud" TargetMode="External"/><Relationship Id="rId76" Type="http://schemas.openxmlformats.org/officeDocument/2006/relationships/hyperlink" Target="https://spring.io/projects/spring-boot" TargetMode="External"/><Relationship Id="rId7" Type="http://schemas.openxmlformats.org/officeDocument/2006/relationships/endnotes" Target="endnotes.xml"/><Relationship Id="rId71" Type="http://schemas.openxmlformats.org/officeDocument/2006/relationships/hyperlink" Target="https://www.rapid7.com/" TargetMode="External"/><Relationship Id="rId2" Type="http://schemas.openxmlformats.org/officeDocument/2006/relationships/numbering" Target="numbering.xml"/><Relationship Id="rId29" Type="http://schemas.openxmlformats.org/officeDocument/2006/relationships/image" Target="media/image17.jpe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hyperlink" Target="https://kafka.apache.org/" TargetMode="External"/><Relationship Id="rId66" Type="http://schemas.openxmlformats.org/officeDocument/2006/relationships/hyperlink" Target="https://owasp.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389A4-4E37-4BB5-B64B-3CCEF6819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150</Pages>
  <Words>42941</Words>
  <Characters>244768</Characters>
  <Application>Microsoft Office Word</Application>
  <DocSecurity>0</DocSecurity>
  <Lines>2039</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Parimala</dc:creator>
  <cp:keywords/>
  <dc:description/>
  <cp:lastModifiedBy>فيصل الغانم</cp:lastModifiedBy>
  <cp:revision>2</cp:revision>
  <cp:lastPrinted>2026-05-10T16:20:00Z</cp:lastPrinted>
  <dcterms:created xsi:type="dcterms:W3CDTF">2026-05-10T18:30:00Z</dcterms:created>
  <dcterms:modified xsi:type="dcterms:W3CDTF">2026-05-10T18:30:00Z</dcterms:modified>
</cp:coreProperties>
</file>