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76E86" w14:textId="08E6BD3F" w:rsidR="00B55B1C" w:rsidRPr="00BA5029" w:rsidRDefault="00B55B1C">
      <w:pPr>
        <w:rPr>
          <w:b/>
          <w:bCs/>
        </w:rPr>
      </w:pPr>
      <w:r w:rsidRPr="00BA5029">
        <w:rPr>
          <w:b/>
          <w:bCs/>
        </w:rPr>
        <w:t xml:space="preserve">Corrigendum to: </w:t>
      </w:r>
      <w:r w:rsidR="00961744" w:rsidRPr="00BA5029">
        <w:rPr>
          <w:b/>
          <w:bCs/>
        </w:rPr>
        <w:t>Interrupted time series regression for the evaluation of public health interventions: a tutorial</w:t>
      </w:r>
      <w:r w:rsidR="00961744" w:rsidRPr="00BA5029">
        <w:rPr>
          <w:b/>
          <w:bCs/>
        </w:rPr>
        <w:t>.</w:t>
      </w:r>
    </w:p>
    <w:p w14:paraId="2F137315" w14:textId="77777777" w:rsidR="00BA5029" w:rsidRDefault="00BA5029" w:rsidP="00BA5029">
      <w:r>
        <w:t>James Lopez Bernal, Steven Cummins, Antonio Gasparrini</w:t>
      </w:r>
    </w:p>
    <w:p w14:paraId="16F6D349" w14:textId="1832C187" w:rsidR="00BA5029" w:rsidRDefault="00BA5029" w:rsidP="00BA5029">
      <w:r w:rsidRPr="00911B50">
        <w:rPr>
          <w:i/>
          <w:iCs/>
        </w:rPr>
        <w:t>International Journal of Epidemiology</w:t>
      </w:r>
      <w:r>
        <w:t>, Volume 46, Issue 1, February 2017, Pages 348–355, https://doi.org/10.1093/ije/dyw098</w:t>
      </w:r>
    </w:p>
    <w:p w14:paraId="72A5F07F" w14:textId="77777777" w:rsidR="00B55B1C" w:rsidRDefault="00B55B1C"/>
    <w:p w14:paraId="69259C50" w14:textId="1FB80BB5" w:rsidR="002454B2" w:rsidRDefault="007F2F22">
      <w:r>
        <w:t xml:space="preserve">The originally published version of this article contained </w:t>
      </w:r>
      <w:r w:rsidR="00345DC5">
        <w:t>an</w:t>
      </w:r>
      <w:r>
        <w:t xml:space="preserve"> algebraic definition of the</w:t>
      </w:r>
      <w:r w:rsidR="00714187">
        <w:t xml:space="preserve"> regression model for</w:t>
      </w:r>
      <w:r>
        <w:t xml:space="preserve"> </w:t>
      </w:r>
      <w:r w:rsidR="00714187">
        <w:t>interrupted time series (ITS)</w:t>
      </w:r>
      <w:r w:rsidR="00345DC5">
        <w:t xml:space="preserve"> that could lead </w:t>
      </w:r>
      <w:r w:rsidR="00BA3691">
        <w:t xml:space="preserve">to erroneous interpretations of the estimated parameters. </w:t>
      </w:r>
      <w:r w:rsidR="00834480">
        <w:t>This model was</w:t>
      </w:r>
      <w:r w:rsidR="00714187">
        <w:t xml:space="preserve"> presented in </w:t>
      </w:r>
      <w:r w:rsidR="008A6FDE">
        <w:t>the equation at page 351</w:t>
      </w:r>
      <w:r w:rsidR="00A23DA0">
        <w:t xml:space="preserve">, </w:t>
      </w:r>
      <w:r w:rsidR="00A852C2">
        <w:t>right</w:t>
      </w:r>
      <w:r w:rsidR="00A23DA0">
        <w:t xml:space="preserve"> column,</w:t>
      </w:r>
      <w:r w:rsidR="00A95165">
        <w:t xml:space="preserve"> and </w:t>
      </w:r>
      <w:r w:rsidR="00654EBF">
        <w:t xml:space="preserve">the </w:t>
      </w:r>
      <w:r w:rsidR="00A95165">
        <w:t>following text</w:t>
      </w:r>
      <w:r w:rsidR="002454B2">
        <w:t>. We provide here a more accurate definition</w:t>
      </w:r>
      <w:r w:rsidR="00A95165">
        <w:t>.</w:t>
      </w:r>
    </w:p>
    <w:p w14:paraId="309B9FC5" w14:textId="4E99462A" w:rsidR="00F5758C" w:rsidRDefault="006310B7">
      <w:r>
        <w:t>The correct equation</w:t>
      </w:r>
      <w:r w:rsidR="00F5758C">
        <w:t xml:space="preserve"> should have been:</w:t>
      </w:r>
    </w:p>
    <w:p w14:paraId="110A89E4" w14:textId="09EB60E9" w:rsidR="007C2F17" w:rsidRDefault="00BA162F" w:rsidP="007C2F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7529EA83" w14:textId="6FB61906" w:rsidR="00E11B25" w:rsidRDefault="00A852C2">
      <w:r>
        <w:t xml:space="preserve">The following text below the equation at page 351 (right column) and </w:t>
      </w:r>
      <w:r w:rsidR="00CA482C">
        <w:t>page 352 (left column), should read:</w:t>
      </w:r>
    </w:p>
    <w:p w14:paraId="1759EEA9" w14:textId="03F569ED" w:rsidR="00CA482C" w:rsidRDefault="00B1737E" w:rsidP="00751464">
      <w:r>
        <w:t>“</w:t>
      </w:r>
      <w:r w:rsidR="00B37931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 w:rsidR="00B37931">
        <w:t xml:space="preserve">represents the baseline level,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37931">
        <w:t xml:space="preserve"> is interpreted as the change in outcome associated with a time unit increase (representing the underlying pre-intervention trend),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5B57">
        <w:rPr>
          <w:rFonts w:eastAsiaTheme="minorEastAsia"/>
        </w:rPr>
        <w:t xml:space="preserve"> </w:t>
      </w:r>
      <w:r w:rsidR="00B37931">
        <w:t>is the level change following the intervention</w:t>
      </w:r>
      <w:r w:rsidR="00182D11">
        <w:t>,</w:t>
      </w:r>
      <w:r w:rsidR="00F95B57">
        <w:t xml:space="preserve"> </w:t>
      </w:r>
      <w:r w:rsidR="00B37931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37931">
        <w:t xml:space="preserve"> indicates the slope change following the intervention (</w:t>
      </w:r>
      <w:r w:rsidR="008A1C76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A1C76">
        <w:rPr>
          <w:rFonts w:eastAsiaTheme="minorEastAsia"/>
        </w:rPr>
        <w:t xml:space="preserve"> as the time of the beginning of the intervention</w:t>
      </w:r>
      <w:r w:rsidR="00B37931">
        <w:t>). The regression model above represents the impact model (c) in Figure 2; models (a) and (b) can easily be</w:t>
      </w:r>
      <w:r w:rsidR="00654EBF">
        <w:t xml:space="preserve"> </w:t>
      </w:r>
      <w:r w:rsidR="00B37931">
        <w:t xml:space="preserve">specified by excluding the terms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9B5DD7">
        <w:rPr>
          <w:rFonts w:eastAsiaTheme="minorEastAsia"/>
        </w:rPr>
        <w:t xml:space="preserve"> </w:t>
      </w:r>
      <w:r w:rsidR="00B37931"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37931">
        <w:t>, respectively.</w:t>
      </w:r>
      <w:r w:rsidR="00751464">
        <w:t xml:space="preserve"> Impact models (d)-(f) require slightly more complex variable specifications (Supplementary Appendix 4, available as Supplementary data at IJE online).</w:t>
      </w:r>
      <w:r>
        <w:t>”.</w:t>
      </w:r>
      <w:r w:rsidR="007E3C77">
        <w:t xml:space="preserve"> </w:t>
      </w:r>
    </w:p>
    <w:p w14:paraId="2C0832CF" w14:textId="4DDC85EF" w:rsidR="00A232FF" w:rsidRDefault="00550ABB" w:rsidP="00B37931">
      <w:r>
        <w:t xml:space="preserve">The R code in </w:t>
      </w:r>
      <w:r w:rsidR="009B043B">
        <w:t xml:space="preserve">Supplementary </w:t>
      </w:r>
      <w:r w:rsidR="007F2CEE">
        <w:t>Appendix</w:t>
      </w:r>
      <w:r w:rsidR="009B043B">
        <w:t xml:space="preserve"> 3 has been fixed accordingly, while the Stata code in Supplementary Appendix 2 was already consistent with the </w:t>
      </w:r>
      <w:r w:rsidR="00DA5B2C">
        <w:t>definition provided here.</w:t>
      </w:r>
    </w:p>
    <w:p w14:paraId="03EF3A19" w14:textId="48679DE5" w:rsidR="00550ABB" w:rsidRDefault="00A232FF" w:rsidP="00B37931">
      <w:r>
        <w:t>Finally, t</w:t>
      </w:r>
      <w:r w:rsidR="00DA5B2C">
        <w:t xml:space="preserve">he Supplementary Material did not include </w:t>
      </w:r>
      <w:r w:rsidR="001F3D7E">
        <w:t>a</w:t>
      </w:r>
      <w:r>
        <w:t xml:space="preserve"> Supplementary Appendix 5 referred to in the text, which </w:t>
      </w:r>
      <w:r w:rsidR="00BA162F">
        <w:t>provides</w:t>
      </w:r>
      <w:r w:rsidR="009E5BFD">
        <w:t xml:space="preserve"> </w:t>
      </w:r>
      <w:r w:rsidR="00DA4CE6">
        <w:t xml:space="preserve">additional </w:t>
      </w:r>
      <w:r w:rsidR="0075480E">
        <w:t>details on ITS model specifications. This is now included as Supplementary Appendix 4.</w:t>
      </w:r>
    </w:p>
    <w:p w14:paraId="5D41702E" w14:textId="023E8AF2" w:rsidR="0075480E" w:rsidRDefault="00D0342B" w:rsidP="00B37931">
      <w:r>
        <w:t>The article has been corrected.</w:t>
      </w:r>
    </w:p>
    <w:sectPr w:rsidR="00754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CF"/>
    <w:rsid w:val="000E0F66"/>
    <w:rsid w:val="001553CF"/>
    <w:rsid w:val="00182D11"/>
    <w:rsid w:val="001F3D7E"/>
    <w:rsid w:val="002454B2"/>
    <w:rsid w:val="00345DC5"/>
    <w:rsid w:val="00380B66"/>
    <w:rsid w:val="004377BF"/>
    <w:rsid w:val="004A72F7"/>
    <w:rsid w:val="00550ABB"/>
    <w:rsid w:val="006310B7"/>
    <w:rsid w:val="0064635C"/>
    <w:rsid w:val="00654EBF"/>
    <w:rsid w:val="00714187"/>
    <w:rsid w:val="00751464"/>
    <w:rsid w:val="0075423F"/>
    <w:rsid w:val="0075480E"/>
    <w:rsid w:val="007C2F17"/>
    <w:rsid w:val="007E3C77"/>
    <w:rsid w:val="007F2CEE"/>
    <w:rsid w:val="007F2F22"/>
    <w:rsid w:val="00834480"/>
    <w:rsid w:val="008A1C76"/>
    <w:rsid w:val="008A6FDE"/>
    <w:rsid w:val="008F4829"/>
    <w:rsid w:val="00911B50"/>
    <w:rsid w:val="00915C7D"/>
    <w:rsid w:val="00920989"/>
    <w:rsid w:val="00961744"/>
    <w:rsid w:val="009B043B"/>
    <w:rsid w:val="009B5DD7"/>
    <w:rsid w:val="009C360C"/>
    <w:rsid w:val="009E5BFD"/>
    <w:rsid w:val="00A232FF"/>
    <w:rsid w:val="00A23DA0"/>
    <w:rsid w:val="00A852C2"/>
    <w:rsid w:val="00A95165"/>
    <w:rsid w:val="00B1737E"/>
    <w:rsid w:val="00B37931"/>
    <w:rsid w:val="00B5408D"/>
    <w:rsid w:val="00B55B1C"/>
    <w:rsid w:val="00B73E68"/>
    <w:rsid w:val="00BA162F"/>
    <w:rsid w:val="00BA3691"/>
    <w:rsid w:val="00BA5029"/>
    <w:rsid w:val="00C045D9"/>
    <w:rsid w:val="00C52E42"/>
    <w:rsid w:val="00CA482C"/>
    <w:rsid w:val="00D0342B"/>
    <w:rsid w:val="00DA4CE6"/>
    <w:rsid w:val="00DA5B2C"/>
    <w:rsid w:val="00DA67DF"/>
    <w:rsid w:val="00DC10E1"/>
    <w:rsid w:val="00E11B25"/>
    <w:rsid w:val="00F5758C"/>
    <w:rsid w:val="00F933A5"/>
    <w:rsid w:val="00F95B57"/>
    <w:rsid w:val="00FA3A6C"/>
    <w:rsid w:val="00FD7A5B"/>
    <w:rsid w:val="00F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D816"/>
  <w15:chartTrackingRefBased/>
  <w15:docId w15:val="{1B67E9A2-7CF8-4E2F-86E3-0C5A1677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63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C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Gasparrini</dc:creator>
  <cp:keywords/>
  <dc:description/>
  <cp:lastModifiedBy>Antonio Gasparrini</cp:lastModifiedBy>
  <cp:revision>59</cp:revision>
  <dcterms:created xsi:type="dcterms:W3CDTF">2020-05-21T13:36:00Z</dcterms:created>
  <dcterms:modified xsi:type="dcterms:W3CDTF">2020-05-25T08:55:00Z</dcterms:modified>
</cp:coreProperties>
</file>