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wp="http://schemas.openxmlformats.org/drawingml/2006/wordprocessingDrawing" xmlns:pic="http://schemas.openxmlformats.org/drawingml/2006/picture" xmlns:a="http://schemas.openxmlformats.org/drawingml/2006/main" xmlns:r="http://schemas.openxmlformats.org/officeDocument/2006/relationships">
  <w:body>
    <!-- Top Header Table with QR and Banner -->
    <w:tbl>
      <w:tblPr><w:tblW w:w="0" w:type="auto"/><w:tblBorders><w:none/></w:tblBorders></w:tblPr>
      <w:tr>
        <w:tc>
          <w:p><w:pPr><w:jc w:val="center"/></w:pPr>
            <w:r><w:drawing><wp:inline distT="0" distB="0" distL="0" distR="0"><wp:extent cx="850000" cy="850000"/><wp:docPr id="1" name="QR Code"/><a:graphic><a:graphicData uri="http://schemas.openxmlformats.org/drawingml/2006/picture"><pic:pic><pic:nvPicPr><pic:cNvPr id="1" name="image2.png"/><pic:cNvPicPr/></pic:nvPicPr><pic:blipFill><a:blip r:embed="rId2"/></pic:blipFill><pic:spPr><a:xfrm><a:off x="0" y="0"/><a:ext cx="850000" cy="850000"/></a:xfrm><a:prstGeom prst="rect"><a:avLst/></a:prstGeom></pic:spPr></pic:pic></a:graphicData></a:graphic></wp:inline></w:drawing></w:r>
          </w:p>
          <w:p><w:pPr><w:jc w:val="center"/></w:pPr><w:r><w:rPr><w:b/><w:sz w:val="18"/></w:rPr><w:t>Christan A</w:t></w:r></w:p>
        </w:tc>
        <w:tc>
          <w:p><w:pPr><w:jc w:val="center"/></w:pPr><w:r><w:rPr><w:b/><w:sz w:val="28"/></w:rPr><w:t>Gibson School Systems</w:t></w:r></w:p>
          <w:p><w:pPr><w:jc w:val="center"/></w:pPr><w:r><w:rPr><w:i/><w:sz w:val="18"/></w:rPr><w:t>Gibson Youth Academy and Gibson Preparatory College</w:t></w:r></w:p>
          <w:p><w:pPr><w:jc w:val="center"/></w:pPr><w:r><w:rPr><w:sz w:val="16"/></w:rPr><w:t>Making Young People Stronger</w:t></w:r></w:p>
          <w:p><w:pPr><w:jc w:val="center"/></w:pPr><w:r><w:rPr><w:sz w:val="14"/></w:rPr><w:t>Central Administrative Office, Phone: 011-662-8312 or 011-661-0150</w:t></w:r></w:p>
          <w:p><w:pPr><w:jc w:val="center"/></w:pPr><w:r><w:rPr><w:sz w:val="14"/></w:rPr><w:t>P.O. Box 13564 Addis Ababa, Ethiopia, https://goschool.com, info@goschool.com</w:t></w:r></w:p>
          <w:p><w:pPr><w:jc w:val="center"/></w:pPr><w:r><w:rPr><w:b/><w:u w:val="single"/><w:sz w:val="22"/></w:rPr><w:t>Student Transcript</w:t></w:r></w:p>
        </w:tc>
      </w:tr>
    </w:tbl>

    <!-- Student Details -->
    <w:p><w:r><w:rPr><w:b/><w:sz w:val="20"/></w:rPr><w:t>Name of the Student: </w:t></w:r><w:r><w:rPr><w:sz w:val="20"/></w:rPr><w:t>Christian Abebe     </w:t></w:r><w:r><w:rPr><w:b/><w:sz w:val="20"/></w:rPr><w:t>Age: </w:t></w:r><w:r><w:rPr><w:sz w:val="20"/></w:rPr><w:t>17     </w:t></w:r><w:r><w:rPr><w:b/><w:sz w:val="20"/></w:rPr><w:t>Gender: </w:t></w:r><w:r><w:rPr><w:sz w:val="20"/></w:rPr><w:t>Male     </w:t></w:r><w:r><w:rPr><w:b/><w:sz w:val="20"/></w:rPr><w:t>Stream: </w:t></w:r><w:r><w:rPr><w:sz w:val="20"/></w:rPr><w:t>Natural Science</w:t></w:r></w:p>
    <w:p><w:r><w:rPr><w:b/><w:sz w:val="20"/></w:rPr><w:t>Student ID: </w:t></w:r><w:r><w:rPr><w:sz w:val="20"/></w:rPr><w:t>1121564</w:t></w:r></w:p>

    <!-- Grades Table -->
    <w:tbl>
      <w:tblPr><w:tblW w:w="0" w:type="auto"/></w:tblPr>
      <!-- Header Row 1 -->
      <w:tr>
        <w:tc><w:p><w:pPr><w:jc w:val="center"/></w:pPr><w:r><w:rPr><w:b/><w:sz w:val="18"/></w:rPr><w:t>Subjects</w:t></w:r></w:p></w:tc>
        <w:tc><w:p><w:pPr><w:jc w:val="center"/></w:pPr><w:r><w:rPr><w:b/><w:sz w:val="16"/></w:rPr><w:t>Grade: 9 (2022/2023)</w:t></w:r></w:p></w:tc>
        <w:tc><w:p><w:pPr><w:jc w:val="center"/></w:pPr><w:r><w:rPr><w:b/><w:sz w:val="16"/></w:rPr><w:t>Grade: 10 (2023/2024)</w:t></w:r></w:p></w:tc>
        <w:tc><w:p><w:pPr><w:jc w:val="center"/></w:pPr><w:r><w:rPr><w:b/><w:sz w:val="16"/></w:rPr><w:t>Grade: 11 (2024/2025)</w:t></w:r></w:p></w:tc>
        <w:tc><w:p><w:pPr><w:jc w:val="center"/></w:pPr><w:r><w:rPr><w:b/><w:sz w:val="16"/></w:rPr><w:t>Grade: 12 (2025/2026)</w:t></w:r></w:p></w:tc>
      </w:tr>
      <!-- Data Rows -->
      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Agriculture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92.8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85.66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89.23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85.86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95.2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90.53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Afan Oromo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99.41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97.86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98.64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Amharic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69.88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79.22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74.55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82.92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83.14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83.03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Biology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74.33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79.72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77.03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92.09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84.33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88.21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86.72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89.72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88.22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83.75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89.88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Chemistry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70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65.03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67.52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52.99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76.46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64.725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72.39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88.92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80.655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84.29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90.645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Civics and Ethical Education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81.76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86.89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84.3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86.16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84.13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85.15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Economics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77.39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77.67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77.53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English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63.81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79.54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71.68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81.78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76.5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79.14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82.28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84.92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89.67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96.3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92.985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Health and Physical Education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100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100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100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79.6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89.69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84.65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Geography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83.71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83.46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83.35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81.87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82.61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History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75.36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71.22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73.3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80.65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86.15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ICT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83.23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88.07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85.65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84.27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73.85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79.06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97.19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92.89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95.04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93.69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94.345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Mathematics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72.28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63.27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67.78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62.2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70.8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66.5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68.34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79.47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73.905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88.68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86.84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Physics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72.77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58.9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65.84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71.55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78.8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75.18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74.74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65.47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70.105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89.98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89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89.49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Web Design & Development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-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78.15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78.41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78.28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88.48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90.0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89.24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Total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847.13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855.06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851.095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1034.36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1061.25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1047.8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652.61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665.46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659.04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704.4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743.5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723.95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Average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77.01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77.73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77.37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79.57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81.63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80.60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81.58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83.18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82.38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88.05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92.94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90.49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Rank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10/34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10/34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9/34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4/31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5/31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4/31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8/24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7/24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8/24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14/23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4/23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4/23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Conduct/Work Ethic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A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A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B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A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/w:tr><w:tr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left"/></w:pPr><w:r><w:rPr><w:rFonts w:ascii="Times New Roman" w:hAnsi="Times New Roman"/><w:sz w:val="18"/></w:rPr><w:t>Absences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2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5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18</w:t></w:r></w:p></w:tc><w:tc><w:tcPr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jc w:val="center"/></w:pPr><w:r><w:rPr><w:rFonts w:ascii="Times New Roman" w:hAnsi="Times New Roman"/><w:sz w:val="18"/></w:rPr><w:t></w:t></w:r></w:p></w:tc></w:tr>
    </w:tbl>

    <!-- Photo and Signature Table at Bottom -->
    <w:tbl>
      <w:tblPr><w:tblW w:w="0" w:type="auto"/><w:tblBorders><w:none/></w:tblBorders></w:tblPr>
      <w:tr>
        <w:tc>
          <w:p><w:r><w:rPr><w:b/><w:sz w:val="18"/></w:rPr><w:t>Record Keeper's Name: Selamawit Chernet</w:t></w:r></w:p>
          <w:p><w:r><w:rPr><w:b/><w:sz w:val="18"/></w:rPr><w:t>Signature: [Signed]        Date: August 8, 2026</w:t></w:r></w:p>
          <w:p><w:r><w:rPr><w:b/><w:sz w:val="18"/></w:rPr><w:t>Site Director Name: Assega Lemma</w:t></w:r></w:p>
          <w:p><w:r><w:rPr><w:b/><w:sz w:val="18"/></w:rPr><w:t>Signature: [Signed]        Date: August 08, 2026</w:t></w:r></w:p>
        </w:tc>
        <w:tc>
          <w:p><w:pPr><w:jc w:val="center"/></w:pPr>
            <w:r><w:drawing><wp:inline distT="0" distB="0" distL="0" distR="0"><wp:extent cx="1069354" cy="1283225"/><wp:docPr id="99" name="Student Photo"/><a:graphic><a:graphicData uri="http://schemas.openxmlformats.org/drawingml/2006/picture"><pic:pic><pic:nvPicPr><pic:cNvPr id="99" name="image_photo.jpg"/><pic:cNvPicPr/></pic:nvPicPr><pic:blipFill><a:blip r:embed="rIdPhoto"/></pic:blipFill><pic:spPr><a:xfrm><a:off x="0" y="0"/><a:ext cx="1069354" cy="1283225"/></a:xfrm><a:prstGeom prst="rect"><a:avLst/></a:prstGeom></pic:spPr></pic:pic></a:graphicData></a:graphic></wp:inline></w:drawing></w:r>
          </w:p>
          <w:p><w:pPr><w:jc w:val="center"/></w:pPr><w:r><w:rPr><w:sz w:val="14"/></w:rPr><w:t>Note: The photo is valid only when stamped and scanned.</w:t></w:r></w:p>
        </w:tc>
      </w:tr>
    </w:tbl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Photo" Type="http://schemas.openxmlformats.org/officeDocument/2006/relationships/image" Target="media/image_photo.jpg"/>
</Relationships>
</file>