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3158" w:rsidRDefault="001E5FE9">
      <w:pPr>
        <w:keepNext w:val="0"/>
        <w:pageBreakBefore w:val="0"/>
        <w:spacing w:before="120" w:after="100" w:line="240" w:lineRule="auto"/>
        <w:jc w:val="center"/>
      </w:pPr>
      <w:bookmarkStart w:id="0" w:name="_GoBack"/>
      <w:bookmarkEnd w:id="0"/>
      <w:r>
        <w:rPr>
          <w:rFonts w:ascii="Calibri" w:hAnsi="Calibri" w:eastAsia="Calibri" w:cs="Calibri"/>
          <w:sz w:val="28"/>
        </w:rPr>
        <w:t>NAMANGAN SHAHAR 3-SONLI TEXNIKUM</w:t>
      </w:r>
    </w:p>
    <w:p w:rsidR="002C3158" w:rsidRDefault="001E5FE9">
      <w:pPr>
        <w:keepNext w:val="0"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30610203 IT DASTURCHI</w:t>
      </w:r>
    </w:p>
    <w:p w:rsidR="002C3158" w:rsidRDefault="001E5FE9">
      <w:pPr>
        <w:keepNext w:val="0"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UKM.1 Kasbiy faoliyatga kirish, mehnat muhofazasi va professional etika</w:t>
      </w:r>
    </w:p>
    <w:p w:rsidR="002C3158" w:rsidRDefault="001E5FE9">
      <w:pPr>
        <w:pStyle w:val="21"/>
        <w:keepNext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A3 amaliy mashg‘ulot</w:t>
      </w:r>
    </w:p>
    <w:p w:rsidR="002C3158" w:rsidRDefault="001E5FE9">
      <w:pPr>
        <w:pStyle w:val="aa"/>
        <w:keepNext w:val="0"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Kompyuter ish joyini ergonomik tashkil etish</w:t>
      </w:r>
    </w:p>
    <w:p w:rsidR="002C3158" w:rsidRDefault="001E5FE9">
      <w:pPr>
        <w:keepNext w:val="0"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Amaliy yo‘riqnoma va o‘quvchi ish varaqlari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6917"/>
      </w:tblGrid>
      <w:tr w:rsidR="002C3158">
        <w:trPr>
          <w:cantSplit/>
          <w:tblHeader/>
          <w:jc w:val="center"/>
          <w:tblHeader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Ko‘rsatkich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Mazmuni</w:t>
            </w:r>
          </w:p>
        </w:tc>
      </w:tr>
      <w:tr w:rsidR="002C3158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Vaqt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2 akademik soat</w:t>
            </w:r>
          </w:p>
        </w:tc>
      </w:tr>
      <w:tr w:rsidR="002C3158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Natija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ON3 — Ish joyini ergonomika talablari asosida tashkil etadi hamda favqulodda vaziyatlarda belgilangan xavfsizlik qoidalariga muvofiq harakat qiladi.</w:t>
            </w:r>
          </w:p>
        </w:tc>
      </w:tr>
      <w:tr w:rsidR="002C3158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Asosiy indikator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 xml:space="preserve">3.1 — Ish joyini ergonomika talablari asosida </w:t>
            </w:r>
            <w:r>
              <w:rPr>
                <w:rFonts w:ascii="Calibri" w:hAnsi="Calibri" w:eastAsia="Calibri" w:cs="Calibri"/>
                <w:sz w:val="28"/>
              </w:rPr>
              <w:t>tashkil etadi.</w:t>
            </w:r>
          </w:p>
        </w:tc>
      </w:tr>
      <w:tr w:rsidR="002C3158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Tayanch mavzular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N9 ergonomika; N10 sanitariya va gigiyena; A2 xavfsiz ish joyi.</w:t>
            </w:r>
          </w:p>
        </w:tc>
      </w:tr>
      <w:tr w:rsidR="002C3158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Topshiriladigan natija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Oldingi va tuzatilgan holat tekshiruv varag‘i; kamida uch asoslangan yaxshilash; amalda bajarilgan ish va mas’ulga taklifni ajratish; i</w:t>
            </w:r>
            <w:r>
              <w:rPr>
                <w:rFonts w:ascii="Calibri" w:hAnsi="Calibri" w:eastAsia="Calibri" w:cs="Calibri"/>
                <w:sz w:val="28"/>
              </w:rPr>
              <w:t>ndividual himoya.</w:t>
            </w:r>
          </w:p>
        </w:tc>
      </w:tr>
    </w:tbl>
    <w:p w:rsidR="002C3158" w:rsidRDefault="001E5FE9">
      <w:pPr>
        <w:keepNext w:val="0"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Muallif: Ubaydullayev Abdukarim</w:t>
      </w:r>
    </w:p>
    <w:p w:rsidR="002C3158" w:rsidRDefault="001E5FE9">
      <w:pPr>
        <w:keepNext w:val="0"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2026/2027 o‘quv yili</w:t>
      </w:r>
    </w:p>
    <w:p w:rsidR="002C3158" w:rsidRDefault="001E5FE9">
      <w:pPr>
        <w:keepNext w:val="0"/>
        <w:pageBreakBefore w:val="0"/>
        <w:spacing w:before="120" w:after="100" w:line="240" w:lineRule="auto"/>
        <w:jc w:val="center"/>
      </w:pPr>
      <w:r>
        <w:rPr>
          <w:rFonts w:ascii="Calibri" w:hAnsi="Calibri" w:eastAsia="Calibri" w:cs="Calibri"/>
          <w:sz w:val="28"/>
        </w:rPr>
        <w:t>Namangan 2026</w:t>
      </w:r>
    </w:p>
    <w:p w:rsidR="002C3158" w:rsidRDefault="001E5FE9">
      <w:pPr>
        <w:pStyle w:val="1"/>
        <w:keepNext/>
        <w:pageBreakBefore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1 Maqsad va amaliy topshiriq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Maqsad: ish joyini foydalanuvchi va vazifaga mos ravishda xavfsiz tashkil etish, o‘zgarishlarning o‘zaro ta’sirini tekshirish va natijani ol</w:t>
      </w:r>
      <w:r>
        <w:rPr>
          <w:rFonts w:ascii="Calibri" w:hAnsi="Calibri" w:eastAsia="Calibri" w:cs="Calibri"/>
          <w:sz w:val="28"/>
        </w:rPr>
        <w:t>dingi holat bilan solishtirib asoslash.</w:t>
      </w:r>
    </w:p>
    <w:p w:rsidR="002C3158" w:rsidRDefault="001E5FE9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O‘quvchi bajaradi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• Foydalanuvchi va bajariladigan o‘quv vazifasini belgilaydi.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• O‘rindiq va oyoq tayanchi, stol osti, monitor, klaviatura, sichqoncha va muhitni tekshiradi.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• Kamida uchta muammo yoki yaxshilash </w:t>
      </w:r>
      <w:r>
        <w:rPr>
          <w:rFonts w:ascii="Calibri" w:hAnsi="Calibri" w:eastAsia="Calibri" w:cs="Calibri"/>
          <w:sz w:val="28"/>
        </w:rPr>
        <w:t>imkonini fakt bilan yozadi.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• Ruxsat etilgan oddiy moslashtirishni bajaradi; vakolatdan tashqarisini mas’ulga taklif qiladi.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• Har o‘zgarishdan keyin boshqa qismlar va xavfsizlikni qayta tekshiradi.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• Oldingi va keyingi holat dalilini yozib, individual him</w:t>
      </w:r>
      <w:r>
        <w:rPr>
          <w:rFonts w:ascii="Calibri" w:hAnsi="Calibri" w:eastAsia="Calibri" w:cs="Calibri"/>
          <w:sz w:val="28"/>
        </w:rPr>
        <w:t>oya qiladi.</w:t>
      </w:r>
    </w:p>
    <w:p w:rsidR="002C3158" w:rsidRDefault="001E5FE9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Vositalar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O‘qituvchi oldindan tayyorlagan soz kompyuter joyi, mos o‘rindiq, o‘quv matni, yo‘riqnoma, ish varaqlari va qalam. Ruxsat bo‘lsa oddiy o‘lchov lentasi ishlatilishi mumkin. Internet, surat yoki video talab qilinmaydi. Haqiqiy shaxsiy m</w:t>
      </w:r>
      <w:r>
        <w:rPr>
          <w:rFonts w:ascii="Calibri" w:hAnsi="Calibri" w:eastAsia="Calibri" w:cs="Calibri"/>
          <w:sz w:val="28"/>
        </w:rPr>
        <w:t>a’lumot kiritilmaydi.</w:t>
      </w:r>
    </w:p>
    <w:p w:rsidR="002C3158" w:rsidRDefault="001E5FE9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O‘quv vazifasi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Quyidagi matnni o‘qing, o‘quv fayliga ko‘chiring va bitta gap qo‘shing: “Kutubxona ilovasida kitob nomi va mavjudlik holati ko‘rinadi. Qidiruv natijasi tushunarli xabar bilan beriladi”. Keyin sichqoncha bilan ikki satrn</w:t>
      </w:r>
      <w:r>
        <w:rPr>
          <w:rFonts w:ascii="Calibri" w:hAnsi="Calibri" w:eastAsia="Calibri" w:cs="Calibri"/>
          <w:sz w:val="28"/>
        </w:rPr>
        <w:t>i belgilang. Dastlabki va tuzatilgan holatda bir xil kichik vazifa qo‘llanadi.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Maqsad tezlik musobaqasi yoki og‘riqni sinash emas. Foydalanuvchi noqulay holatni ataylab saqlamaydi. Muammo bo‘lmasa, uni sun’iy yaratish o‘rniga o‘qituvchi bergan holat kartas</w:t>
      </w:r>
      <w:r>
        <w:rPr>
          <w:rFonts w:ascii="Calibri" w:hAnsi="Calibri" w:eastAsia="Calibri" w:cs="Calibri"/>
          <w:sz w:val="28"/>
        </w:rPr>
        <w:t>i tahlil qilinadi.</w:t>
      </w:r>
    </w:p>
    <w:p w:rsidR="002C3158" w:rsidRDefault="001E5FE9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2 Xavfsizlik va bajarish algoritmi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O‘rindiq sozlash usuli oldindan tushuntiriladi. Beqaror, singan yoki boshqarishi noma’lum mebel sozlanmaydi. Og‘ir monitor, stol, elektr ulanishi va kabel yo‘li o‘quvchi tomonidan mustaqil ko‘chirilmayd</w:t>
      </w:r>
      <w:r>
        <w:rPr>
          <w:rFonts w:ascii="Calibri" w:hAnsi="Calibri" w:eastAsia="Calibri" w:cs="Calibri"/>
          <w:sz w:val="28"/>
        </w:rPr>
        <w:t>i. Beqaror quti va tasodifiy buyum tayanch qilinmaydi.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4"/>
        <w:gridCol w:w="5839"/>
        <w:gridCol w:w="2721"/>
      </w:tblGrid>
      <w:tr w:rsidR="002C3158">
        <w:trPr>
          <w:cantSplit/>
          <w:tblHeader/>
          <w:jc w:val="center"/>
          <w:tblHeader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№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Bajariladigan ish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Dalil</w:t>
            </w:r>
          </w:p>
        </w:tc>
      </w:tr>
      <w:tr w:rsidR="002C3158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1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Vazifa, ruxsat va to‘xtatish shartini o‘qing.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Xavfsizlik izohi.</w:t>
            </w:r>
          </w:p>
        </w:tc>
      </w:tr>
      <w:tr w:rsidR="002C3158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2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Ish joyining oldingi holatini kuzating; foydalanuvchi mosligini tekshiring.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Dastlabki tekshiruv varag‘i.</w:t>
            </w:r>
          </w:p>
        </w:tc>
      </w:tr>
      <w:tr w:rsidR="002C3158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3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Kamida uch yaxshilashni tanlang; bajariladigan va taklif qilinadigan ishni ajrating.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Asoslangan reja.</w:t>
            </w:r>
          </w:p>
        </w:tc>
      </w:tr>
      <w:tr w:rsidR="002C3158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4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O‘qituvchi ruxsatidagi oddiy moslashtirishni bajaring.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Amalda bajarilgan o‘zgarish.</w:t>
            </w:r>
          </w:p>
        </w:tc>
      </w:tr>
      <w:tr w:rsidR="002C3158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5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Xuddi shu kichik vazifani qulay holatda qayta bajaring.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Keyingi holat kuzatuvi.</w:t>
            </w:r>
          </w:p>
        </w:tc>
      </w:tr>
      <w:tr w:rsidR="002C3158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6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Oyoq, qo‘l, ekran, yo‘lak va kabel holatini qayta tekshiring.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O‘zaro ta’sir va xavfsizlik qaydi.</w:t>
            </w:r>
          </w:p>
        </w:tc>
      </w:tr>
      <w:tr w:rsidR="002C3158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7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Natijani solishtiring; cheklov va mas’ulga taklifni yozing.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Oldingi–keyingi dalil.</w:t>
            </w:r>
          </w:p>
        </w:tc>
      </w:tr>
      <w:tr w:rsidR="002C3158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8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Individual himoya va qayta aloqa asosida tu</w:t>
            </w:r>
            <w:r>
              <w:rPr>
                <w:rFonts w:ascii="Calibri" w:hAnsi="Calibri" w:eastAsia="Calibri" w:cs="Calibri"/>
                <w:sz w:val="28"/>
              </w:rPr>
              <w:t>zatish kiriting.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Yakuniy varaq.</w:t>
            </w:r>
          </w:p>
        </w:tc>
      </w:tr>
    </w:tbl>
    <w:p w:rsidR="002C3158" w:rsidRDefault="001E5FE9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To‘xtatish sharti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Shikast, beqarorlik, elektr xavfi yoki bezovtalik aniqlansa mashq davom ettirilmaydi, o‘qituvchiga aytiladi. Og‘riq yoki uvishishni yengib ishlash topshirilmaydi. Haqiqiy xavf A2 va muassasa yo‘riqnomasi </w:t>
      </w:r>
      <w:r>
        <w:rPr>
          <w:rFonts w:ascii="Calibri" w:hAnsi="Calibri" w:eastAsia="Calibri" w:cs="Calibri"/>
          <w:sz w:val="28"/>
        </w:rPr>
        <w:t>asosida boshqariladi. Qog‘ozdagi tahlil amalda bajarilgan ish sifatida qayd etilmaydi.</w:t>
      </w:r>
    </w:p>
    <w:p w:rsidR="002C3158" w:rsidRDefault="001E5FE9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3 Tekshiruv mezonlari va holat kartalari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1"/>
        <w:gridCol w:w="6633"/>
      </w:tblGrid>
      <w:tr w:rsidR="002C3158">
        <w:trPr>
          <w:cantSplit/>
          <w:tblHeader/>
          <w:jc w:val="center"/>
          <w:tblHeader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Tekshiriladigan qism</w:t>
            </w:r>
          </w:p>
        </w:tc>
        <w:tc>
          <w:tcPr>
            <w:tcW w:w="66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Moslikni qanday izohlash mumkin</w:t>
            </w:r>
          </w:p>
        </w:tc>
      </w:tr>
      <w:tr w:rsidR="002C3158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O‘rindiq va tayanch</w:t>
            </w:r>
          </w:p>
        </w:tc>
        <w:tc>
          <w:tcPr>
            <w:tcW w:w="66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 xml:space="preserve">Foydalanuvchining oyoqlari tayangan, suyanchiqdan </w:t>
            </w:r>
            <w:r>
              <w:rPr>
                <w:rFonts w:ascii="Calibri" w:hAnsi="Calibri" w:eastAsia="Calibri" w:cs="Calibri"/>
                <w:sz w:val="28"/>
              </w:rPr>
              <w:t>foydalanish mumkin; boshqarish xavfsiz.</w:t>
            </w:r>
          </w:p>
        </w:tc>
      </w:tr>
      <w:tr w:rsidR="002C3158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Stol osti va yetish</w:t>
            </w:r>
          </w:p>
        </w:tc>
        <w:tc>
          <w:tcPr>
            <w:tcW w:w="66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Oyoq va o‘rindiq harakatiga to‘siq yo‘q; asosiy buyumlarga ortiqcha cho‘zilmasdan yetiladi.</w:t>
            </w:r>
          </w:p>
        </w:tc>
      </w:tr>
      <w:tr w:rsidR="002C3158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Monitor</w:t>
            </w:r>
          </w:p>
        </w:tc>
        <w:tc>
          <w:tcPr>
            <w:tcW w:w="66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Asosiy ekran qulay yo‘nalishda; matnni gavdani oldinga tortmasdan o‘qish mumkin.</w:t>
            </w:r>
          </w:p>
        </w:tc>
      </w:tr>
      <w:tr w:rsidR="002C3158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Klaviatura v</w:t>
            </w:r>
            <w:r>
              <w:rPr>
                <w:rFonts w:ascii="Calibri" w:hAnsi="Calibri" w:eastAsia="Calibri" w:cs="Calibri"/>
                <w:sz w:val="28"/>
              </w:rPr>
              <w:t>a sichqoncha</w:t>
            </w:r>
          </w:p>
        </w:tc>
        <w:tc>
          <w:tcPr>
            <w:tcW w:w="66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Qo‘lga qulay yaqin joy; bilakni keskin bukish va yelkani ko‘tarish zarurati kamaytirilgan.</w:t>
            </w:r>
          </w:p>
        </w:tc>
      </w:tr>
      <w:tr w:rsidR="002C3158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Muhit va tartib</w:t>
            </w:r>
          </w:p>
        </w:tc>
        <w:tc>
          <w:tcPr>
            <w:tcW w:w="66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Akslanish, tozalik, yo‘lak va havo yo‘llari kuzatiladi; o‘lchovsiz me’yoriy xulosa chiqarilmaydi.</w:t>
            </w:r>
          </w:p>
        </w:tc>
      </w:tr>
      <w:tr w:rsidR="002C3158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Ish jarayoni</w:t>
            </w:r>
          </w:p>
        </w:tc>
        <w:tc>
          <w:tcPr>
            <w:tcW w:w="66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Holat va vazifa almashi</w:t>
            </w:r>
            <w:r>
              <w:rPr>
                <w:rFonts w:ascii="Calibri" w:hAnsi="Calibri" w:eastAsia="Calibri" w:cs="Calibri"/>
                <w:sz w:val="28"/>
              </w:rPr>
              <w:t>nuvi muassasa jadvali va o‘quvchi imkoniyatiga mos rejalashtirilgan.</w:t>
            </w:r>
          </w:p>
        </w:tc>
      </w:tr>
    </w:tbl>
    <w:p w:rsidR="002C3158" w:rsidRDefault="001E5FE9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Qo‘shimcha holat kartalari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K1. O‘rindiqni ko‘targach oyoqlar polga yetmay qoldi.</w:t>
      </w:r>
      <w:r>
        <w:rPr>
          <w:rFonts w:ascii="Calibri" w:hAnsi="Calibri" w:eastAsia="Calibri" w:cs="Calibri"/>
          <w:sz w:val="28"/>
        </w:rPr>
        <w:br/>
        <w:t>K2. Daftar sabab sichqoncha uzoqqa surilgan.</w:t>
      </w:r>
      <w:r>
        <w:rPr>
          <w:rFonts w:ascii="Calibri" w:hAnsi="Calibri" w:eastAsia="Calibri" w:cs="Calibri"/>
          <w:sz w:val="28"/>
        </w:rPr>
        <w:br/>
        <w:t>K3. Matn mayda, foydalanuvchi oldinga egilmoqda.</w:t>
      </w:r>
      <w:r>
        <w:rPr>
          <w:rFonts w:ascii="Calibri" w:hAnsi="Calibri" w:eastAsia="Calibri" w:cs="Calibri"/>
          <w:sz w:val="28"/>
        </w:rPr>
        <w:br/>
        <w:t>K4. Monito</w:t>
      </w:r>
      <w:r>
        <w:rPr>
          <w:rFonts w:ascii="Calibri" w:hAnsi="Calibri" w:eastAsia="Calibri" w:cs="Calibri"/>
          <w:sz w:val="28"/>
        </w:rPr>
        <w:t>rni ko‘tarish uchun beqaror quti taklif qilindi.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Kartalar tahlil uchun berilgan. Ularni haqiqiy jihozda noqulaylik yoki xavf yaratib namoyish qilish kerak emas. O‘quvchi har biriga taklif va qayta tekshirish belgisini aytadi.</w:t>
      </w:r>
    </w:p>
    <w:p w:rsidR="002C3158" w:rsidRDefault="001E5FE9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Moslashtirish manbasi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OSHA </w:t>
      </w:r>
      <w:r>
        <w:rPr>
          <w:rFonts w:ascii="Calibri" w:hAnsi="Calibri" w:eastAsia="Calibri" w:cs="Calibri"/>
          <w:sz w:val="28"/>
        </w:rPr>
        <w:t xml:space="preserve">foydalanuvchining oyoq va bel tayanchi, qo‘lning tabiiy holati hamda mos ekran joylashuvini birga ko‘rishni tavsiya qiladi [1–2]. Mazkur varaq texnik yo‘nalish beradi; hamma uchun bitta o‘lcham majburlanmaydi. Aniq jihoz sozlash usuli model ko‘rsatmasidan </w:t>
      </w:r>
      <w:r>
        <w:rPr>
          <w:rFonts w:ascii="Calibri" w:hAnsi="Calibri" w:eastAsia="Calibri" w:cs="Calibri"/>
          <w:sz w:val="28"/>
        </w:rPr>
        <w:t>olinadi.</w:t>
      </w:r>
    </w:p>
    <w:p w:rsidR="002C3158" w:rsidRDefault="001E5FE9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4 Oldingi va keyingi holat varag‘i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O‘quvchi: _____________________ Guruh: __________ Sana: __________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Vazifa: _______________________ Ish joyi belgisi: __________________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Qayd turi: amalda kuzatildi / ssenariyda tahlil qilindi. Keraklisini </w:t>
      </w:r>
      <w:r>
        <w:rPr>
          <w:rFonts w:ascii="Calibri" w:hAnsi="Calibri" w:eastAsia="Calibri" w:cs="Calibri"/>
          <w:sz w:val="28"/>
        </w:rPr>
        <w:t>ko‘rsating. “Bajarildi” faqat haqiqatan ruxsat bilan bajarilgan ish uchun yoziladi.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78"/>
        <w:gridCol w:w="3288"/>
        <w:gridCol w:w="3288"/>
      </w:tblGrid>
      <w:tr w:rsidR="002C3158">
        <w:trPr>
          <w:cantSplit/>
          <w:tblHeader/>
          <w:jc w:val="center"/>
          <w:tblHeader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Qism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Oldingi holat fakti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Keyingi holat dalili</w:t>
            </w:r>
          </w:p>
        </w:tc>
      </w:tr>
      <w:tr w:rsidR="002C3158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O‘rindiq va oyoq tayanchi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</w:p>
        </w:tc>
      </w:tr>
      <w:tr w:rsidR="002C3158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 xml:space="preserve">Stol osti va </w:t>
            </w:r>
            <w:r>
              <w:rPr>
                <w:rFonts w:ascii="Calibri" w:hAnsi="Calibri" w:eastAsia="Calibri" w:cs="Calibri"/>
                <w:sz w:val="28"/>
              </w:rPr>
              <w:t>yetish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</w:p>
        </w:tc>
      </w:tr>
      <w:tr w:rsidR="002C3158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Monitor va matn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</w:p>
        </w:tc>
      </w:tr>
      <w:tr w:rsidR="002C3158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Klaviatura va sichqoncha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</w:t>
            </w:r>
            <w:r>
              <w:rPr>
                <w:rFonts w:ascii="Calibri" w:hAnsi="Calibri" w:eastAsia="Calibri" w:cs="Calibri"/>
                <w:sz w:val="28"/>
              </w:rPr>
              <w:t>___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</w:p>
        </w:tc>
      </w:tr>
      <w:tr w:rsidR="002C3158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Muhit va ish tartibi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</w:p>
        </w:tc>
      </w:tr>
      <w:tr w:rsidR="002C3158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Yo‘lak va elektr xavfsizligi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</w:t>
            </w:r>
            <w:r>
              <w:rPr>
                <w:rFonts w:ascii="Calibri" w:hAnsi="Calibri" w:eastAsia="Calibri" w:cs="Calibri"/>
                <w:sz w:val="28"/>
              </w:rPr>
              <w:t>_________</w:t>
            </w:r>
          </w:p>
        </w:tc>
      </w:tr>
    </w:tbl>
    <w:p w:rsidR="002C3158" w:rsidRDefault="001E5FE9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Natija belgisi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Har band uchun “mos”, “yaxshilash zarur” yoki “kuzatilmadi” deb belgilang va sababini yozing. Kuzatilmagan holatni yaxshi deb taxmin qilmang. Tasvirda ko‘rinmaydigan yoki asbob talab qiladigan ma’lumot alohida aniqlashtiriladi.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O‘lchov bo‘lsa birlik va o‘lchangan joyni yozing: ________________________</w:t>
      </w:r>
      <w:r>
        <w:rPr>
          <w:rFonts w:ascii="Calibri" w:hAnsi="Calibri" w:eastAsia="Calibri" w:cs="Calibri"/>
          <w:sz w:val="28"/>
        </w:rPr>
        <w:br/>
        <w:t>O‘lchov bo‘lmasa son o‘rniga kuzatilgan belgi yozing: ____________________</w:t>
      </w:r>
    </w:p>
    <w:p w:rsidR="002C3158" w:rsidRDefault="001E5FE9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5 O‘zgarishlar va tekshirish rejasi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Kamida uchta yaxshilashni yozing. Har biri uchun foyda, bajarilgan ish</w:t>
      </w:r>
      <w:r>
        <w:rPr>
          <w:rFonts w:ascii="Calibri" w:hAnsi="Calibri" w:eastAsia="Calibri" w:cs="Calibri"/>
          <w:sz w:val="28"/>
        </w:rPr>
        <w:t xml:space="preserve"> yoki mas’ulga taklif va tekshirish belgisi bo‘lsin.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118"/>
        <w:gridCol w:w="3118"/>
      </w:tblGrid>
      <w:tr w:rsidR="002C3158">
        <w:trPr>
          <w:cantSplit/>
          <w:tblHeader/>
          <w:jc w:val="center"/>
          <w:tblHeader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Muammo va taklif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Bajarildi yoki mas’ulga taklif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Tekshirish dalili</w:t>
            </w:r>
          </w:p>
        </w:tc>
      </w:tr>
      <w:tr w:rsidR="002C3158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</w:t>
            </w:r>
            <w:r>
              <w:rPr>
                <w:rFonts w:ascii="Calibri" w:hAnsi="Calibri" w:eastAsia="Calibri" w:cs="Calibri"/>
                <w:sz w:val="28"/>
              </w:rPr>
              <w:t>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</w:p>
        </w:tc>
      </w:tr>
      <w:tr w:rsidR="002C3158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</w:p>
        </w:tc>
      </w:tr>
      <w:tr w:rsidR="002C3158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</w:t>
            </w:r>
          </w:p>
        </w:tc>
      </w:tr>
    </w:tbl>
    <w:p w:rsidR="002C3158" w:rsidRDefault="001E5FE9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O‘zaro ta’sirni tekshirish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Bitta o‘zgarish boshqa qismga qanday t</w:t>
      </w:r>
      <w:r>
        <w:rPr>
          <w:rFonts w:ascii="Calibri" w:hAnsi="Calibri" w:eastAsia="Calibri" w:cs="Calibri"/>
          <w:sz w:val="28"/>
        </w:rPr>
        <w:t>a’sir qildi? _______________________</w:t>
      </w:r>
      <w:r>
        <w:rPr>
          <w:rFonts w:ascii="Calibri" w:hAnsi="Calibri" w:eastAsia="Calibri" w:cs="Calibri"/>
          <w:sz w:val="28"/>
        </w:rPr>
        <w:br/>
        <w:t>Oyoq va bel tayanchi qayta tekshirildimi? ______________________________</w:t>
      </w:r>
      <w:r>
        <w:rPr>
          <w:rFonts w:ascii="Calibri" w:hAnsi="Calibri" w:eastAsia="Calibri" w:cs="Calibri"/>
          <w:sz w:val="28"/>
        </w:rPr>
        <w:br/>
        <w:t>Qo‘lga yetish va matn o‘qilishi qanday? __________________________________</w:t>
      </w:r>
      <w:r>
        <w:rPr>
          <w:rFonts w:ascii="Calibri" w:hAnsi="Calibri" w:eastAsia="Calibri" w:cs="Calibri"/>
          <w:sz w:val="28"/>
        </w:rPr>
        <w:br/>
        <w:t>Yo‘lak, kabel va qurilma barqarorligi saqlandimi? _____________________</w:t>
      </w:r>
      <w:r>
        <w:rPr>
          <w:rFonts w:ascii="Calibri" w:hAnsi="Calibri" w:eastAsia="Calibri" w:cs="Calibri"/>
          <w:sz w:val="28"/>
        </w:rPr>
        <w:t>____</w:t>
      </w:r>
    </w:p>
    <w:p w:rsidR="002C3158" w:rsidRDefault="001E5FE9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Faoliyat almashinuvi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Ekran bilan vazifa: __________________________________________________</w:t>
      </w:r>
      <w:r>
        <w:rPr>
          <w:rFonts w:ascii="Calibri" w:hAnsi="Calibri" w:eastAsia="Calibri" w:cs="Calibri"/>
          <w:sz w:val="28"/>
        </w:rPr>
        <w:br/>
        <w:t>Ekransiz vazifa yoki imkoniyatga mos holat almashinuvi: ___________________</w:t>
      </w:r>
      <w:r>
        <w:rPr>
          <w:rFonts w:ascii="Calibri" w:hAnsi="Calibri" w:eastAsia="Calibri" w:cs="Calibri"/>
          <w:sz w:val="28"/>
        </w:rPr>
        <w:br/>
        <w:t>Akademik tanaffus muassasa jadvaliga ko‘ra saqlanishi: ___________________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Jihozni </w:t>
      </w:r>
      <w:r>
        <w:rPr>
          <w:rFonts w:ascii="Calibri" w:hAnsi="Calibri" w:eastAsia="Calibri" w:cs="Calibri"/>
          <w:sz w:val="28"/>
        </w:rPr>
        <w:t>ko‘chirish yoki mos tayanch yetishmasa, bajarilmagan ishni “taklif” deb yozing. Kerakli resurs va mas’ulni ko‘rsating. Qog‘ozdagi taklif amaliy moslashtirish dalilini avtomatik almashtirmaydi.</w:t>
      </w:r>
    </w:p>
    <w:p w:rsidR="002C3158" w:rsidRDefault="001E5FE9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6 Namuna va darajalashtirilgan yordam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1"/>
        <w:gridCol w:w="3685"/>
        <w:gridCol w:w="2948"/>
      </w:tblGrid>
      <w:tr w:rsidR="002C3158">
        <w:trPr>
          <w:cantSplit/>
          <w:tblHeader/>
          <w:jc w:val="center"/>
          <w:tblHeader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Oldingi muammo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Mos qaror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Tekshirish</w:t>
            </w:r>
          </w:p>
        </w:tc>
      </w:tr>
      <w:tr w:rsidR="002C3158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Daftar sichqoncha joyini egallagan.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Ruxsat doirasida daftar uchun boshqa qulay joy; sichqonchani yaqinlashtirish.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Qo‘l yon tomonga ortiqcha cho‘zilmaydi; klaviaturaga ham yetiladi.</w:t>
            </w:r>
          </w:p>
        </w:tc>
      </w:tr>
      <w:tr w:rsidR="002C3158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Matn mayda bo‘lgani uchun oldinga egiladi.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Ruxsat etilgan matn</w:t>
            </w:r>
            <w:r>
              <w:rPr>
                <w:rFonts w:ascii="Calibri" w:hAnsi="Calibri" w:eastAsia="Calibri" w:cs="Calibri"/>
                <w:sz w:val="28"/>
              </w:rPr>
              <w:t xml:space="preserve"> masshtabini o‘zgartirish; ekran va holatni qayta ko‘rish.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Bir xil matn qulay o‘qiladi; suyanchiqdan foydalanish saqlanadi.</w:t>
            </w:r>
          </w:p>
        </w:tc>
      </w:tr>
      <w:tr w:rsidR="002C3158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O‘rindiq balandlashgach oyoqlar tayanchsiz qoldi.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Stolga moslik bilan birga mos xavfsiz oyoq tayanchini aniqlash.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 xml:space="preserve">Qo‘l va oyoq </w:t>
            </w:r>
            <w:r>
              <w:rPr>
                <w:rFonts w:ascii="Calibri" w:hAnsi="Calibri" w:eastAsia="Calibri" w:cs="Calibri"/>
                <w:sz w:val="28"/>
              </w:rPr>
              <w:t>holati birga qulay; beqaror buyum ishlatilmagan.</w:t>
            </w:r>
          </w:p>
        </w:tc>
      </w:tr>
      <w:tr w:rsidR="002C3158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Monitorni beqaror qutiga ko‘tarish taklif qilindi.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Taklifni rad etish; mos barqaror vosita uchun mas’ulga murojaat.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Taklif amalda bajarilgan deb yozilmaydi; xavfsiz yechim ruxsat bilan tanlanadi.</w:t>
            </w:r>
          </w:p>
        </w:tc>
      </w:tr>
    </w:tbl>
    <w:p w:rsidR="002C3158" w:rsidRDefault="001E5FE9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Ko‘mak d</w:t>
      </w:r>
      <w:r>
        <w:rPr>
          <w:rFonts w:ascii="Calibri" w:hAnsi="Calibri" w:eastAsia="Calibri" w:cs="Calibri"/>
          <w:sz w:val="28"/>
        </w:rPr>
        <w:t>arajalari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C: tekshiruv savollari va tayyor taklif variantlari beriladi. B: o‘quvchi muammo, o‘zgarish va dalilni mustaqil yozadi. A: “shu joydan boshqa foydalanuvchi ishlaydi” sharti qo‘shiladi; qayta moslashtirish va cheklovlar asoslanadi. Ko‘mak darajasi</w:t>
      </w:r>
      <w:r>
        <w:rPr>
          <w:rFonts w:ascii="Calibri" w:hAnsi="Calibri" w:eastAsia="Calibri" w:cs="Calibri"/>
          <w:sz w:val="28"/>
        </w:rPr>
        <w:t xml:space="preserve"> baho emas.</w:t>
      </w:r>
    </w:p>
    <w:p w:rsidR="002C3158" w:rsidRDefault="001E5FE9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Juftlik tekshiruvi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Taklif aniq muammoga javob beradimi? O‘zgarish ruxsat doirasidami? Natija bir xil vazifada tekshirildimi? Boshqa xavf paydo bo‘lmadimi? Bajarilmagan ish aniq ajratilganmi?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Bitta xulosa hamma uchun yagona “eng yaxshi holat” de</w:t>
      </w:r>
      <w:r>
        <w:rPr>
          <w:rFonts w:ascii="Calibri" w:hAnsi="Calibri" w:eastAsia="Calibri" w:cs="Calibri"/>
          <w:sz w:val="28"/>
        </w:rPr>
        <w:t>b berilmaydi. O‘quvchi o‘z vazifasi va mosligini tushuntiradi. Jihoz imkoniyati yetishmasa bu cheklovni yashirmaydi.</w:t>
      </w:r>
    </w:p>
    <w:p w:rsidR="002C3158" w:rsidRDefault="001E5FE9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7 Baholash va o‘qituvchi kuzatuvi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8334"/>
      </w:tblGrid>
      <w:tr w:rsidR="002C3158">
        <w:trPr>
          <w:cantSplit/>
          <w:tblHeader/>
          <w:jc w:val="center"/>
          <w:tblHeader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Baho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3.1 indikatorining modul mezoni</w:t>
            </w:r>
          </w:p>
        </w:tc>
      </w:tr>
      <w:tr w:rsidR="002C3158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2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Ish joyini ergonomik talablarga muvofiq tashkil eta olmaydi.</w:t>
            </w:r>
          </w:p>
        </w:tc>
      </w:tr>
      <w:tr w:rsidR="002C3158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3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Ish joyini qisman to‘g‘ri tashkil etadi.</w:t>
            </w:r>
          </w:p>
        </w:tc>
      </w:tr>
      <w:tr w:rsidR="002C3158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4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Ish joyini ergonomik talablarga muvofiq to‘g‘ri tashkil etadi.</w:t>
            </w:r>
          </w:p>
        </w:tc>
      </w:tr>
      <w:tr w:rsidR="002C3158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5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Ish joyini tahlil qiladi va samaradorlikni oshiruvchi takliflar beradi.</w:t>
            </w:r>
          </w:p>
        </w:tc>
      </w:tr>
    </w:tbl>
    <w:p w:rsidR="002C3158" w:rsidRDefault="001E5FE9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Dalilning tarkibi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Oldingi holat varag‘i, xavfsiz ruxsat etilgan </w:t>
      </w:r>
      <w:r>
        <w:rPr>
          <w:rFonts w:ascii="Calibri" w:hAnsi="Calibri" w:eastAsia="Calibri" w:cs="Calibri"/>
          <w:sz w:val="28"/>
        </w:rPr>
        <w:t>moslashtirish, bir xil kichik vazifadagi keyingi holat, o‘zgarish izohi va mas’ulga taklif birga olinadi. Kamida uch taklif mahsulot talabi; sonning o‘zi indikator bahosini belgilamaydi. Amaliy tashkil etish sifati tekshiriladi.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65"/>
        <w:gridCol w:w="4989"/>
      </w:tblGrid>
      <w:tr w:rsidR="002C3158">
        <w:trPr>
          <w:cantSplit/>
          <w:tblHeader/>
          <w:jc w:val="center"/>
          <w:tblHeader/>
        </w:trPr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Kuzatuv bandi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Dalil yoki ke</w:t>
            </w:r>
            <w:r>
              <w:rPr>
                <w:rFonts w:ascii="Calibri" w:hAnsi="Calibri" w:eastAsia="Calibri" w:cs="Calibri"/>
                <w:b/>
                <w:sz w:val="28"/>
              </w:rPr>
              <w:t>yingi qadam</w:t>
            </w:r>
          </w:p>
        </w:tc>
      </w:tr>
      <w:tr w:rsidR="002C3158">
        <w:trPr>
          <w:cantSplit/>
          <w:jc w:val="center"/>
        </w:trPr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Xavfsiz ruxsat doirasida ishladi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________________________________________</w:t>
            </w:r>
          </w:p>
        </w:tc>
      </w:tr>
      <w:tr w:rsidR="002C3158">
        <w:trPr>
          <w:cantSplit/>
          <w:jc w:val="center"/>
        </w:trPr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Foydalanuvchi va vazifani hisobga oldi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________________________________________</w:t>
            </w:r>
          </w:p>
        </w:tc>
      </w:tr>
      <w:tr w:rsidR="002C3158">
        <w:trPr>
          <w:cantSplit/>
          <w:jc w:val="center"/>
        </w:trPr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Jihozlarni o‘zaro tekshirdi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________________________________________</w:t>
            </w:r>
          </w:p>
        </w:tc>
      </w:tr>
      <w:tr w:rsidR="002C3158">
        <w:trPr>
          <w:cantSplit/>
          <w:jc w:val="center"/>
        </w:trPr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 xml:space="preserve">Oldingi va </w:t>
            </w:r>
            <w:r>
              <w:rPr>
                <w:rFonts w:ascii="Calibri" w:hAnsi="Calibri" w:eastAsia="Calibri" w:cs="Calibri"/>
                <w:sz w:val="28"/>
              </w:rPr>
              <w:t>keyingi dalilni ajratdi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________________________________________</w:t>
            </w:r>
          </w:p>
        </w:tc>
      </w:tr>
      <w:tr w:rsidR="002C3158">
        <w:trPr>
          <w:cantSplit/>
          <w:jc w:val="center"/>
        </w:trPr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Taklif va bajarilgan ishni farqladi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________________________________________</w:t>
            </w:r>
          </w:p>
        </w:tc>
      </w:tr>
    </w:tbl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Jihoz yetishmasa yoki o‘quvchi faqat qog‘ozda ishlagan bo‘lsa, mos band “ssenariy izohi” yoki “kuzatilmadi” deb</w:t>
      </w:r>
      <w:r>
        <w:rPr>
          <w:rFonts w:ascii="Calibri" w:hAnsi="Calibri" w:eastAsia="Calibri" w:cs="Calibri"/>
          <w:sz w:val="28"/>
        </w:rPr>
        <w:t xml:space="preserve"> qayd etiladi. Amaliy dalil uchun keyingi xavfsiz kuzatuv belgilanadi. Ssenariy javobi haqiqiy sozlashni bajarganlik deb yozilmaydi.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N9–N10 va A3 dalillari 3.1 bo‘yicha birgalikda ko‘riladi. Ushbu mashg‘ulot ON3ning 3.2 indikatorini baholamaydi; u N11 va A</w:t>
      </w:r>
      <w:r>
        <w:rPr>
          <w:rFonts w:ascii="Calibri" w:hAnsi="Calibri" w:eastAsia="Calibri" w:cs="Calibri"/>
          <w:sz w:val="28"/>
        </w:rPr>
        <w:t>4da tekshiriladi. ON3 faqat ikkala indikator dalillari mavjud bo‘lgach ularning arifmetik o‘rtachasi bilan hisoblanadi; qayd va yaxlitlash muassasa tartibiga muvofiq.</w:t>
      </w:r>
    </w:p>
    <w:p w:rsidR="002C3158" w:rsidRDefault="001E5FE9"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lastRenderedPageBreak/>
        <w:t>8 Individual himoya va yakun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28"/>
        <w:gridCol w:w="5726"/>
      </w:tblGrid>
      <w:tr w:rsidR="002C3158">
        <w:trPr>
          <w:cantSplit/>
          <w:tblHeader/>
          <w:jc w:val="center"/>
          <w:tblHeader/>
        </w:trPr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Savol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O‘quvchi javobi</w:t>
            </w:r>
          </w:p>
        </w:tc>
      </w:tr>
      <w:tr w:rsidR="002C3158">
        <w:trPr>
          <w:cantSplit/>
          <w:jc w:val="center"/>
        </w:trPr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Eng muhim oldingi muammo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________________________________________________</w:t>
            </w:r>
          </w:p>
        </w:tc>
      </w:tr>
      <w:tr w:rsidR="002C3158">
        <w:trPr>
          <w:cantSplit/>
          <w:jc w:val="center"/>
        </w:trPr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Bajargan o‘zgarish va dalil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________________________________________________</w:t>
            </w:r>
            <w:r>
              <w:rPr>
                <w:rFonts w:ascii="Calibri" w:hAnsi="Calibri" w:eastAsia="Calibri" w:cs="Calibri"/>
                <w:sz w:val="28"/>
              </w:rPr>
              <w:br/>
              <w:t>________________________________________________</w:t>
            </w:r>
          </w:p>
        </w:tc>
      </w:tr>
      <w:tr w:rsidR="002C3158">
        <w:trPr>
          <w:cantSplit/>
          <w:jc w:val="center"/>
        </w:trPr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Boshqa qismga ta’siri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________________________________________________</w:t>
            </w:r>
          </w:p>
        </w:tc>
      </w:tr>
      <w:tr w:rsidR="002C3158">
        <w:trPr>
          <w:cantSplit/>
          <w:jc w:val="center"/>
        </w:trPr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Mas’ulg</w:t>
            </w:r>
            <w:r>
              <w:rPr>
                <w:rFonts w:ascii="Calibri" w:hAnsi="Calibri" w:eastAsia="Calibri" w:cs="Calibri"/>
                <w:sz w:val="28"/>
              </w:rPr>
              <w:t>a qolgan taklif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________________________________________________</w:t>
            </w:r>
          </w:p>
        </w:tc>
      </w:tr>
      <w:tr w:rsidR="002C3158">
        <w:trPr>
          <w:cantSplit/>
          <w:jc w:val="center"/>
        </w:trPr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Qayta aloqa asosida tuzatish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2C3158" w:rsidRDefault="001E5FE9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________________________________________________</w:t>
            </w:r>
          </w:p>
        </w:tc>
      </w:tr>
    </w:tbl>
    <w:p w:rsidR="002C3158" w:rsidRDefault="001E5FE9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Himoya savollari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1. Nega aynan shu uch o‘zgarishni tanladingiz?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2. Qaysi ishni amalda bajardingiz, qaysisini </w:t>
      </w:r>
      <w:r>
        <w:rPr>
          <w:rFonts w:ascii="Calibri" w:hAnsi="Calibri" w:eastAsia="Calibri" w:cs="Calibri"/>
          <w:sz w:val="28"/>
        </w:rPr>
        <w:t>taklif qildingiz?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3. Natijani dastlabki vazifa bilan qanday solishtirdingiz?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4. Boshqa foydalanuvchi kelsa nimani qayta tekshirasiz?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5. Xavfsizlik saqlanganini qaysi fakt ko‘rsatadi?</w:t>
      </w:r>
    </w:p>
    <w:p w:rsidR="002C3158" w:rsidRDefault="001E5FE9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Topshirishdan oldin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Foydalanuvchi va vazifa, oldingi–keyingi varaq, kamid</w:t>
      </w:r>
      <w:r>
        <w:rPr>
          <w:rFonts w:ascii="Calibri" w:hAnsi="Calibri" w:eastAsia="Calibri" w:cs="Calibri"/>
          <w:sz w:val="28"/>
        </w:rPr>
        <w:t>a uch taklif, bajarilgan ish turi va tekshirish dalili to‘ldirilganini ko‘ring. Qayta aloqa bo‘yicha bitta bandni tuzating. O‘quv faylini belgilangan papkaga saqlang va ish joyini muassasa tartibiga ko‘ra yakunlang.</w:t>
      </w:r>
    </w:p>
    <w:p w:rsidR="002C3158" w:rsidRDefault="001E5FE9">
      <w:pPr>
        <w:pStyle w:val="2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Manbalar va rejadagi o‘rin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[1] OSHA. Goo</w:t>
      </w:r>
      <w:r>
        <w:rPr>
          <w:rFonts w:ascii="Calibri" w:hAnsi="Calibri" w:eastAsia="Calibri" w:cs="Calibri"/>
          <w:sz w:val="28"/>
        </w:rPr>
        <w:t>d Working Positions. https://www.osha.gov/etools/computer-workstations/positions</w:t>
      </w:r>
      <w:r>
        <w:rPr>
          <w:rFonts w:ascii="Calibri" w:hAnsi="Calibri" w:eastAsia="Calibri" w:cs="Calibri"/>
          <w:sz w:val="28"/>
        </w:rPr>
        <w:br/>
        <w:t>[2] OSHA. Monitors. https://www.osha.gov/etools/computer-workstations/components/monitors</w:t>
      </w:r>
      <w:r>
        <w:rPr>
          <w:rFonts w:ascii="Calibri" w:hAnsi="Calibri" w:eastAsia="Calibri" w:cs="Calibri"/>
          <w:sz w:val="28"/>
        </w:rPr>
        <w:br/>
        <w:t>[3] HSE. Good posture when using display screen equipment. https://www.hse.gov.uk/msd</w:t>
      </w:r>
      <w:r>
        <w:rPr>
          <w:rFonts w:ascii="Calibri" w:hAnsi="Calibri" w:eastAsia="Calibri" w:cs="Calibri"/>
          <w:sz w:val="28"/>
        </w:rPr>
        <w:t>/dse/good-posture.htm</w:t>
      </w:r>
      <w:r>
        <w:rPr>
          <w:rFonts w:ascii="Calibri" w:hAnsi="Calibri" w:eastAsia="Calibri" w:cs="Calibri"/>
          <w:sz w:val="28"/>
        </w:rPr>
        <w:br/>
        <w:t>[4] 30610203 IT dasturchi ta’lim dasturi, UKM.1; UKM.1 o‘quv dasturidagi A3 va 3.1; N9–N10 materiallari.</w:t>
      </w:r>
    </w:p>
    <w:p w:rsidR="002C3158" w:rsidRDefault="001E5FE9">
      <w:pPr>
        <w:keepNext w:val="0"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 xml:space="preserve">Internet manbalari 18.10.2026 kuni ko‘rildi. Umumiy texnik tavsiyalar foydalanuvchi, vazifa va jihozga moslashtiriladi. Material </w:t>
      </w:r>
      <w:r>
        <w:rPr>
          <w:rFonts w:ascii="Calibri" w:hAnsi="Calibri" w:eastAsia="Calibri" w:cs="Calibri"/>
          <w:sz w:val="28"/>
        </w:rPr>
        <w:t>rasmiy sanitariya muvofiqligi dalolatnomasi emas. A3ning 2 soati reja ichida; mustaqil ta’lim soatlari takror hisoblanmaydi. Keyingi mavzu N11 — Favqulodda vaziyatlarda harakat qilish.</w:t>
      </w:r>
    </w:p>
    <w:p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Atamalar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78"/>
        <w:gridCol w:w="6576"/>
      </w:tblGrid>
      <w:tr w:rsidR="00122762">
        <w:trPr>
          <w:cantSplit/>
          <w:tblHeader/>
          <w:jc w:val="center"/>
          <w:tblHeader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22762" w:rsidRDefault="00CA1C2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Atama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22762" w:rsidRDefault="00CA1C2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b/>
                <w:sz w:val="28"/>
              </w:rPr>
              <w:t>Izoh</w:t>
            </w:r>
          </w:p>
        </w:tc>
      </w:tr>
      <w:tr w:rsidR="00122762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22762" w:rsidRDefault="00CA1C2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Akslanish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22762" w:rsidRDefault="00CA1C2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Yorug‘lik manbai</w:t>
            </w:r>
            <w:r>
              <w:rPr>
                <w:rFonts w:ascii="Calibri" w:hAnsi="Calibri" w:eastAsia="Calibri" w:cs="Calibri"/>
                <w:sz w:val="28"/>
              </w:rPr>
              <w:t xml:space="preserve"> yoki boshqa tasvirning ekranda ko‘rinishi.</w:t>
            </w:r>
          </w:p>
        </w:tc>
      </w:tr>
      <w:tr w:rsidR="00122762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22762" w:rsidRDefault="00CA1C2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Ergonomika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22762" w:rsidRDefault="00CA1C2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Ish sharoitini inson imkoniyati va vazifaga moslashtirish sohasi.</w:t>
            </w:r>
          </w:p>
        </w:tc>
      </w:tr>
      <w:tr w:rsidR="00122762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22762" w:rsidRDefault="00CA1C2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Ko‘rish masofasi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22762" w:rsidRDefault="00CA1C2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Ko‘zdan ekran yuzasigacha bo‘lgan masofa.</w:t>
            </w:r>
          </w:p>
        </w:tc>
      </w:tr>
      <w:tr w:rsidR="00122762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22762" w:rsidRDefault="00CA1C2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Neytral holat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22762" w:rsidRDefault="00CA1C2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Bo‘g‘imlarni chekka bukilishda ushlashga majbur qilmaydigan</w:t>
            </w:r>
            <w:r>
              <w:rPr>
                <w:rFonts w:ascii="Calibri" w:hAnsi="Calibri" w:eastAsia="Calibri" w:cs="Calibri"/>
                <w:sz w:val="28"/>
              </w:rPr>
              <w:t xml:space="preserve"> tabiiy ish holati.</w:t>
            </w:r>
          </w:p>
        </w:tc>
      </w:tr>
      <w:tr w:rsidR="00122762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22762" w:rsidRDefault="00CA1C2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Oyoq tayanchi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22762" w:rsidRDefault="00CA1C2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Oyoqlarni barqaror qo‘llab-quvvatlovchi mos vosita.</w:t>
            </w:r>
          </w:p>
        </w:tc>
      </w:tr>
      <w:tr w:rsidR="00122762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22762" w:rsidRDefault="00CA1C2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Statik yuklama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22762" w:rsidRDefault="00CA1C2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Bir holatni saqlash bilan bog‘liq davomli yuklama.</w:t>
            </w:r>
          </w:p>
        </w:tc>
      </w:tr>
      <w:tr w:rsidR="00122762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22762" w:rsidRDefault="00CA1C2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Suyanchiq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22762" w:rsidRDefault="00CA1C2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O‘rindiqda gavdani qo‘llab-quvvatlaydigan qism.</w:t>
            </w:r>
          </w:p>
        </w:tc>
      </w:tr>
      <w:tr w:rsidR="00122762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22762" w:rsidRDefault="00CA1C2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>Yetish zonasi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22762" w:rsidRDefault="00CA1C2E">
            <w:pPr>
              <w:keepNext w:val="0"/>
              <w:spacing w:before="0" w:after="100" w:line="240" w:lineRule="auto"/>
            </w:pPr>
            <w:r>
              <w:rPr>
                <w:rFonts w:ascii="Calibri" w:hAnsi="Calibri" w:eastAsia="Calibri" w:cs="Calibri"/>
                <w:sz w:val="28"/>
              </w:rPr>
              <w:t xml:space="preserve">Buyumlardan ortiqcha </w:t>
            </w:r>
            <w:r>
              <w:rPr>
                <w:rFonts w:ascii="Calibri" w:hAnsi="Calibri" w:eastAsia="Calibri" w:cs="Calibri"/>
                <w:sz w:val="28"/>
              </w:rPr>
              <w:t>cho‘zilmasdan foydalanish mumkin bo‘lgan ish sohasi.</w:t>
            </w:r>
          </w:p>
        </w:tc>
      </w:tr>
    </w:tbl>
    <w:sectPr w:rsidR="002C3158" w:rsidSect="00034616">
      <w:footerReference w:type="default" r:id="rId9"/>
      <w:headerReference w:type="default" r:id="rId1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5FE9" w:rsidRDefault="001E5FE9">
      <w:pPr>
        <w:spacing w:after="0"/>
      </w:pPr>
      <w:r>
        <w:separator/>
      </w:r>
    </w:p>
  </w:endnote>
  <w:endnote w:type="continuationSeparator" w:id="0">
    <w:p w:rsidR="001E5FE9" w:rsidRDefault="001E5F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3158" w:rsidRDefault="001E5FE9">
    <w:pPr>
      <w:pStyle w:val="a7"/>
      <w:keepNext w:val="0"/>
      <w:spacing w:before="120" w:after="100" w:line="240" w:lineRule="auto"/>
      <w:jc w:val="right"/>
    </w:pPr>
    <w:r>
      <w:rPr>
        <w:rFonts w:ascii="Calibri" w:hAnsi="Calibri" w:eastAsia="Calibri" w:cs="Calibri"/>
        <w:sz w:val="28"/>
      </w:rPr>
      <w:fldChar w:fldCharType="begin"/>
    </w:r>
    <w:r>
      <w:rPr>
        <w:rFonts w:ascii="Calibri" w:hAnsi="Calibri" w:eastAsia="Calibri" w:cs="Calibri"/>
        <w:sz w:val="28"/>
      </w:rPr>
      <w:instrText>PAGE</w:instrText>
    </w:r>
    <w:r>
      <w:rPr>
        <w:rFonts w:ascii="Calibri" w:hAnsi="Calibri" w:eastAsia="Calibri" w:cs="Calibri"/>
        <w:sz w:val="28"/>
      </w:rPr>
      <w:fldChar w:fldCharType="separate"/>
    </w:r>
    <w:r w:rsidR="004766D6">
      <w:rPr>
        <w:rFonts w:ascii="Calibri" w:hAnsi="Calibri" w:eastAsia="Calibri" w:cs="Calibri"/>
        <w:noProof/>
        <w:sz w:val="28"/>
      </w:rPr>
      <w:t>1</w:t>
    </w:r>
    <w:r>
      <w:rPr>
        <w:rFonts w:ascii="Calibri" w:hAnsi="Calibri" w:eastAsia="Calibri" w:cs="Calibri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5FE9" w:rsidRDefault="001E5FE9">
      <w:pPr>
        <w:spacing w:after="0"/>
      </w:pPr>
      <w:r>
        <w:separator/>
      </w:r>
    </w:p>
  </w:footnote>
  <w:footnote w:type="continuationSeparator" w:id="0">
    <w:p w:rsidR="001E5FE9" w:rsidRDefault="001E5FE9">
      <w:pPr>
        <w:spacing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120" w:after="10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5FE9"/>
    <w:rsid w:val="0029639D"/>
    <w:rsid w:val="002C3158"/>
    <w:rsid w:val="00326F90"/>
    <w:rsid w:val="004766D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pageBreakBefore w:val="0"/>
      <w:spacing w:after="160" w:line="240" w:lineRule="auto"/>
    </w:pPr>
    <w:rPr>
      <w:rFonts w:ascii="Calibri" w:hAnsi="Calibri" w:eastAsia="Calibri" w:cs="Calibri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 w:val="0"/>
      <w:spacing w:before="480" w:line="240" w:lineRule="auto"/>
      <w:outlineLvl w:val="0"/>
    </w:pPr>
    <w:rPr>
      <w:rFonts w:ascii="Calibri" w:hAnsi="Calibri" w:eastAsia="Calibri" w:cs="Calibr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pageBreakBefore w:val="0"/>
      <w:spacing w:before="200" w:line="240" w:lineRule="auto"/>
      <w:outlineLvl w:val="1"/>
    </w:pPr>
    <w:rPr>
      <w:rFonts w:ascii="Calibri" w:hAnsi="Calibri" w:eastAsia="Calibri" w:cs="Calibr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pageBreakBefore w:val="0"/>
      <w:spacing w:before="200" w:after="0" w:line="240" w:lineRule="auto"/>
      <w:outlineLvl w:val="2"/>
    </w:pPr>
    <w:rPr>
      <w:rFonts w:ascii="Calibri" w:hAnsi="Calibri" w:eastAsia="Calibri" w:cs="Calibri"/>
      <w:b/>
      <w:bCs/>
      <w:color w:val="000000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3"/>
    </w:pPr>
    <w:rPr>
      <w:rFonts w:ascii="Calibri" w:hAnsi="Calibri" w:eastAsia="Calibri" w:cs="Calibri"/>
      <w:b/>
      <w:bCs/>
      <w:i/>
      <w:iCs/>
      <w:color w:val="000000"/>
      <w:sz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4"/>
    </w:pPr>
    <w:rPr>
      <w:rFonts w:ascii="Calibri" w:hAnsi="Calibri" w:eastAsia="Calibri" w:cs="Calibri"/>
      <w:color w:val="000000"/>
      <w:sz w:val="2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5"/>
    </w:pPr>
    <w:rPr>
      <w:rFonts w:ascii="Calibri" w:hAnsi="Calibri" w:eastAsia="Calibri" w:cs="Calibri"/>
      <w:i/>
      <w:iCs/>
      <w:color w:val="000000"/>
      <w:sz w:val="28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6"/>
    </w:pPr>
    <w:rPr>
      <w:rFonts w:ascii="Calibri" w:hAnsi="Calibri" w:eastAsia="Calibri" w:cs="Calibri"/>
      <w:i/>
      <w:iCs/>
      <w:color w:val="000000"/>
      <w:sz w:val="28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7"/>
    </w:pPr>
    <w:rPr>
      <w:rFonts w:ascii="Calibri" w:hAnsi="Calibri" w:eastAsia="Calibri" w:cs="Calibri"/>
      <w:color w:val="000000"/>
      <w:sz w:val="28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8"/>
    </w:pPr>
    <w:rPr>
      <w:rFonts w:ascii="Calibri" w:hAnsi="Calibri" w:eastAsia="Calibri" w:cs="Calibri"/>
      <w:i/>
      <w:iCs/>
      <w:color w:val="000000"/>
      <w:sz w:val="28"/>
      <w:szCs w:val="20"/>
    </w:rPr>
  </w:style>
  <w:style w:type="character" w:default="1" w:styleId="a2">
    <w:name w:val="Default Paragraph Font"/>
    <w:uiPriority w:val="1"/>
    <w:semiHidden/>
    <w:unhideWhenUsed/>
    <w:rPr>
      <w:rFonts w:ascii="Calibri" w:hAnsi="Calibri" w:eastAsia="Calibri" w:cs="Calibri"/>
      <w:color w:val="000000"/>
      <w:sz w:val="28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pageBreakBefore w:val="0"/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Calibri" w:hAnsi="Calibri" w:eastAsia="Calibri" w:cs="Calibri"/>
      <w:color w:val="000000"/>
      <w:sz w:val="28"/>
    </w:rPr>
  </w:style>
  <w:style w:type="paragraph" w:styleId="a7">
    <w:name w:val="footer"/>
    <w:basedOn w:val="a1"/>
    <w:link w:val="a8"/>
    <w:uiPriority w:val="99"/>
    <w:unhideWhenUsed/>
    <w:rsid w:val="00E618BF"/>
    <w:pPr>
      <w:pageBreakBefore w:val="0"/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Calibri" w:hAnsi="Calibri" w:eastAsia="Calibri" w:cs="Calibri"/>
      <w:color w:val="000000"/>
      <w:sz w:val="28"/>
    </w:rPr>
  </w:style>
  <w:style w:type="paragraph" w:styleId="a9">
    <w:name w:val="No Spacing"/>
    <w:uiPriority w:val="1"/>
    <w:qFormat/>
    <w:rsid w:val="00FC693F"/>
    <w:pPr>
      <w:pageBreakBefore w:val="0"/>
      <w:spacing w:after="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Calibri" w:hAnsi="Calibri" w:eastAsia="Calibri" w:cs="Calibr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Calibri" w:hAnsi="Calibri" w:eastAsia="Calibri" w:cs="Calibri"/>
      <w:b/>
      <w:bCs/>
      <w:color w:val="000000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Calibri" w:hAnsi="Calibri" w:eastAsia="Calibri" w:cs="Calibri"/>
      <w:b/>
      <w:bCs/>
      <w:color w:val="000000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ageBreakBefore w:val="0"/>
      <w:spacing w:line="240" w:lineRule="auto"/>
      <w:contextualSpacing/>
    </w:pPr>
    <w:rPr>
      <w:rFonts w:ascii="Calibri" w:hAnsi="Calibri" w:eastAsia="Calibri" w:cs="Calibri"/>
      <w:color w:val="000000"/>
      <w:spacing w:val="5"/>
      <w:kern w:val="28"/>
      <w:sz w:val="28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="Calibri" w:hAnsi="Calibri" w:eastAsia="Calibri" w:cs="Calibri"/>
      <w:color w:val="000000"/>
      <w:spacing w:val="5"/>
      <w:kern w:val="28"/>
      <w:sz w:val="28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pageBreakBefore w:val="0"/>
      <w:numPr>
        <w:ilvl w:val="1"/>
      </w:numPr>
      <w:spacing w:line="240" w:lineRule="auto"/>
    </w:pPr>
    <w:rPr>
      <w:rFonts w:ascii="Calibri" w:hAnsi="Calibri" w:eastAsia="Calibri" w:cs="Calibri"/>
      <w:i/>
      <w:iCs/>
      <w:color w:val="000000"/>
      <w:spacing w:val="15"/>
      <w:sz w:val="28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Calibri" w:hAnsi="Calibri" w:eastAsia="Calibri" w:cs="Calibri"/>
      <w:i/>
      <w:iCs/>
      <w:color w:val="000000"/>
      <w:spacing w:val="15"/>
      <w:sz w:val="28"/>
      <w:szCs w:val="24"/>
    </w:rPr>
  </w:style>
  <w:style w:type="paragraph" w:styleId="ae">
    <w:name w:val="List Paragraph"/>
    <w:basedOn w:val="a1"/>
    <w:uiPriority w:val="34"/>
    <w:qFormat/>
    <w:rsid w:val="00FC693F"/>
    <w:pPr>
      <w:pageBreakBefore w:val="0"/>
      <w:spacing w:line="240" w:lineRule="auto"/>
      <w:ind w:left="720"/>
      <w:contextualSpacing/>
    </w:pPr>
    <w:rPr>
      <w:rFonts w:ascii="Calibri" w:hAnsi="Calibri" w:eastAsia="Calibri" w:cs="Calibri"/>
      <w:color w:val="000000"/>
      <w:sz w:val="28"/>
    </w:rPr>
  </w:style>
  <w:style w:type="paragraph" w:styleId="af">
    <w:name w:val="Body Text"/>
    <w:basedOn w:val="a1"/>
    <w:link w:val="af0"/>
    <w:uiPriority w:val="99"/>
    <w:unhideWhenUsed/>
    <w:rsid w:val="00AA1D8D"/>
    <w:pPr>
      <w:pageBreakBefore w:val="0"/>
      <w:spacing w:after="12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Calibri" w:hAnsi="Calibri" w:eastAsia="Calibri" w:cs="Calibri"/>
      <w:color w:val="000000"/>
      <w:sz w:val="28"/>
    </w:rPr>
  </w:style>
  <w:style w:type="paragraph" w:styleId="23">
    <w:name w:val="Body Text 2"/>
    <w:basedOn w:val="a1"/>
    <w:link w:val="24"/>
    <w:uiPriority w:val="99"/>
    <w:unhideWhenUsed/>
    <w:rsid w:val="00AA1D8D"/>
    <w:pPr>
      <w:pageBreakBefore w:val="0"/>
      <w:spacing w:after="12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Calibri" w:hAnsi="Calibri" w:eastAsia="Calibri" w:cs="Calibri"/>
      <w:color w:val="000000"/>
      <w:sz w:val="28"/>
    </w:rPr>
  </w:style>
  <w:style w:type="paragraph" w:styleId="33">
    <w:name w:val="Body Text 3"/>
    <w:basedOn w:val="a1"/>
    <w:link w:val="34"/>
    <w:uiPriority w:val="99"/>
    <w:unhideWhenUsed/>
    <w:rsid w:val="00AA1D8D"/>
    <w:pPr>
      <w:pageBreakBefore w:val="0"/>
      <w:spacing w:after="120" w:line="240" w:lineRule="auto"/>
    </w:pPr>
    <w:rPr>
      <w:rFonts w:ascii="Calibri" w:hAnsi="Calibri" w:eastAsia="Calibri" w:cs="Calibri"/>
      <w:color w:val="000000"/>
      <w:sz w:val="28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Calibri" w:hAnsi="Calibri" w:eastAsia="Calibri" w:cs="Calibri"/>
      <w:color w:val="000000"/>
      <w:sz w:val="28"/>
      <w:szCs w:val="16"/>
    </w:rPr>
  </w:style>
  <w:style w:type="paragraph" w:styleId="af1">
    <w:name w:val="List"/>
    <w:basedOn w:val="a1"/>
    <w:uiPriority w:val="99"/>
    <w:unhideWhenUsed/>
    <w:rsid w:val="00AA1D8D"/>
    <w:pPr>
      <w:pageBreakBefore w:val="0"/>
      <w:spacing w:line="240" w:lineRule="auto"/>
      <w:ind w:left="360" w:hanging="360"/>
      <w:contextualSpacing/>
    </w:pPr>
    <w:rPr>
      <w:rFonts w:ascii="Calibri" w:hAnsi="Calibri" w:eastAsia="Calibri" w:cs="Calibri"/>
      <w:color w:val="000000"/>
      <w:sz w:val="28"/>
    </w:rPr>
  </w:style>
  <w:style w:type="paragraph" w:styleId="25">
    <w:name w:val="List 2"/>
    <w:basedOn w:val="a1"/>
    <w:uiPriority w:val="99"/>
    <w:unhideWhenUsed/>
    <w:rsid w:val="00326F90"/>
    <w:pPr>
      <w:pageBreakBefore w:val="0"/>
      <w:spacing w:line="240" w:lineRule="auto"/>
      <w:ind w:left="720" w:hanging="360"/>
      <w:contextualSpacing/>
    </w:pPr>
    <w:rPr>
      <w:rFonts w:ascii="Calibri" w:hAnsi="Calibri" w:eastAsia="Calibri" w:cs="Calibri"/>
      <w:color w:val="000000"/>
      <w:sz w:val="28"/>
    </w:rPr>
  </w:style>
  <w:style w:type="paragraph" w:styleId="35">
    <w:name w:val="List 3"/>
    <w:basedOn w:val="a1"/>
    <w:uiPriority w:val="99"/>
    <w:unhideWhenUsed/>
    <w:rsid w:val="00326F90"/>
    <w:pPr>
      <w:pageBreakBefore w:val="0"/>
      <w:spacing w:line="240" w:lineRule="auto"/>
      <w:ind w:left="1080" w:hanging="360"/>
      <w:contextualSpacing/>
    </w:pPr>
    <w:rPr>
      <w:rFonts w:ascii="Calibri" w:hAnsi="Calibri" w:eastAsia="Calibri" w:cs="Calibri"/>
      <w:color w:val="000000"/>
      <w:sz w:val="28"/>
    </w:rPr>
  </w:style>
  <w:style w:type="paragraph" w:styleId="a0">
    <w:name w:val="List Bullet"/>
    <w:basedOn w:val="a1"/>
    <w:uiPriority w:val="99"/>
    <w:unhideWhenUsed/>
    <w:rsid w:val="00326F90"/>
    <w:pPr>
      <w:pageBreakBefore w:val="0"/>
      <w:numPr>
        <w:numId w:val="1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20">
    <w:name w:val="List Bullet 2"/>
    <w:basedOn w:val="a1"/>
    <w:uiPriority w:val="99"/>
    <w:unhideWhenUsed/>
    <w:rsid w:val="00326F90"/>
    <w:pPr>
      <w:pageBreakBefore w:val="0"/>
      <w:numPr>
        <w:numId w:val="2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30">
    <w:name w:val="List Bullet 3"/>
    <w:basedOn w:val="a1"/>
    <w:uiPriority w:val="99"/>
    <w:unhideWhenUsed/>
    <w:rsid w:val="00326F90"/>
    <w:pPr>
      <w:pageBreakBefore w:val="0"/>
      <w:numPr>
        <w:numId w:val="3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a">
    <w:name w:val="List Number"/>
    <w:basedOn w:val="a1"/>
    <w:uiPriority w:val="99"/>
    <w:unhideWhenUsed/>
    <w:rsid w:val="00326F90"/>
    <w:pPr>
      <w:pageBreakBefore w:val="0"/>
      <w:numPr>
        <w:numId w:val="5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2">
    <w:name w:val="List Number 2"/>
    <w:basedOn w:val="a1"/>
    <w:uiPriority w:val="99"/>
    <w:unhideWhenUsed/>
    <w:rsid w:val="0029639D"/>
    <w:pPr>
      <w:pageBreakBefore w:val="0"/>
      <w:numPr>
        <w:numId w:val="6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3">
    <w:name w:val="List Number 3"/>
    <w:basedOn w:val="a1"/>
    <w:uiPriority w:val="99"/>
    <w:unhideWhenUsed/>
    <w:rsid w:val="0029639D"/>
    <w:pPr>
      <w:pageBreakBefore w:val="0"/>
      <w:numPr>
        <w:numId w:val="7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af2">
    <w:name w:val="List Continue"/>
    <w:basedOn w:val="a1"/>
    <w:uiPriority w:val="99"/>
    <w:unhideWhenUsed/>
    <w:rsid w:val="0029639D"/>
    <w:pPr>
      <w:pageBreakBefore w:val="0"/>
      <w:spacing w:after="120" w:line="240" w:lineRule="auto"/>
      <w:ind w:left="360"/>
      <w:contextualSpacing/>
    </w:pPr>
    <w:rPr>
      <w:rFonts w:ascii="Calibri" w:hAnsi="Calibri" w:eastAsia="Calibri" w:cs="Calibri"/>
      <w:color w:val="000000"/>
      <w:sz w:val="28"/>
    </w:rPr>
  </w:style>
  <w:style w:type="paragraph" w:styleId="26">
    <w:name w:val="List Continue 2"/>
    <w:basedOn w:val="a1"/>
    <w:uiPriority w:val="99"/>
    <w:unhideWhenUsed/>
    <w:rsid w:val="0029639D"/>
    <w:pPr>
      <w:pageBreakBefore w:val="0"/>
      <w:spacing w:after="120" w:line="240" w:lineRule="auto"/>
      <w:ind w:left="720"/>
      <w:contextualSpacing/>
    </w:pPr>
    <w:rPr>
      <w:rFonts w:ascii="Calibri" w:hAnsi="Calibri" w:eastAsia="Calibri" w:cs="Calibri"/>
      <w:color w:val="000000"/>
      <w:sz w:val="28"/>
    </w:rPr>
  </w:style>
  <w:style w:type="paragraph" w:styleId="36">
    <w:name w:val="List Continue 3"/>
    <w:basedOn w:val="a1"/>
    <w:uiPriority w:val="99"/>
    <w:unhideWhenUsed/>
    <w:rsid w:val="0029639D"/>
    <w:pPr>
      <w:pageBreakBefore w:val="0"/>
      <w:spacing w:after="120" w:line="240" w:lineRule="auto"/>
      <w:ind w:left="1080"/>
      <w:contextualSpacing/>
    </w:pPr>
    <w:rPr>
      <w:rFonts w:ascii="Calibri" w:hAnsi="Calibri" w:eastAsia="Calibri" w:cs="Calibri"/>
      <w:color w:val="000000"/>
      <w:sz w:val="28"/>
    </w:rPr>
  </w:style>
  <w:style w:type="paragraph" w:styleId="af3">
    <w:name w:val="macro"/>
    <w:link w:val="af4"/>
    <w:uiPriority w:val="99"/>
    <w:unhideWhenUsed/>
    <w:rsid w:val="0029639D"/>
    <w:pPr>
      <w:pageBreakBefore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/>
    </w:pPr>
    <w:rPr>
      <w:rFonts w:ascii="Calibri" w:hAnsi="Calibri" w:eastAsia="Calibri" w:cs="Calibri"/>
      <w:color w:val="000000"/>
      <w:sz w:val="28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alibri" w:hAnsi="Calibri" w:eastAsia="Calibri" w:cs="Calibri"/>
      <w:color w:val="000000"/>
      <w:sz w:val="28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pPr>
      <w:pageBreakBefore w:val="0"/>
      <w:spacing w:line="240" w:lineRule="auto"/>
    </w:pPr>
    <w:rPr>
      <w:rFonts w:ascii="Calibri" w:hAnsi="Calibri" w:eastAsia="Calibri" w:cs="Calibri"/>
      <w:i/>
      <w:iCs/>
      <w:color w:val="000000"/>
      <w:sz w:val="28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Calibri" w:hAnsi="Calibri" w:eastAsia="Calibri" w:cs="Calibri"/>
      <w:i/>
      <w:iCs/>
      <w:color w:val="000000"/>
      <w:sz w:val="28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Calibri" w:hAnsi="Calibri" w:eastAsia="Calibri" w:cs="Calibri"/>
      <w:b/>
      <w:bCs/>
      <w:i/>
      <w:iCs/>
      <w:color w:val="000000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Calibri" w:hAnsi="Calibri" w:eastAsia="Calibri" w:cs="Calibri"/>
      <w:color w:val="000000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Calibri" w:hAnsi="Calibri" w:eastAsia="Calibri" w:cs="Calibri"/>
      <w:i/>
      <w:iCs/>
      <w:color w:val="000000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Calibri" w:hAnsi="Calibri" w:eastAsia="Calibri" w:cs="Calibri"/>
      <w:i/>
      <w:iCs/>
      <w:color w:val="000000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Calibri" w:hAnsi="Calibri" w:eastAsia="Calibri" w:cs="Calibri"/>
      <w:color w:val="000000"/>
      <w:sz w:val="28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Calibri" w:hAnsi="Calibri" w:eastAsia="Calibri" w:cs="Calibri"/>
      <w:i/>
      <w:iCs/>
      <w:color w:val="000000"/>
      <w:sz w:val="28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pageBreakBefore w:val="0"/>
      <w:spacing w:line="240" w:lineRule="auto"/>
    </w:pPr>
    <w:rPr>
      <w:rFonts w:ascii="Calibri" w:hAnsi="Calibri" w:eastAsia="Calibri" w:cs="Calibri"/>
      <w:b/>
      <w:bCs/>
      <w:color w:val="000000"/>
      <w:sz w:val="28"/>
      <w:szCs w:val="18"/>
    </w:rPr>
  </w:style>
  <w:style w:type="character" w:styleId="af6">
    <w:name w:val="Strong"/>
    <w:basedOn w:val="a2"/>
    <w:uiPriority w:val="22"/>
    <w:qFormat/>
    <w:rsid w:val="00FC693F"/>
    <w:rPr>
      <w:rFonts w:ascii="Calibri" w:hAnsi="Calibri" w:eastAsia="Calibri" w:cs="Calibri"/>
      <w:b/>
      <w:bCs/>
      <w:color w:val="000000"/>
      <w:sz w:val="28"/>
    </w:rPr>
  </w:style>
  <w:style w:type="character" w:styleId="af7">
    <w:name w:val="Emphasis"/>
    <w:basedOn w:val="a2"/>
    <w:uiPriority w:val="20"/>
    <w:qFormat/>
    <w:rsid w:val="00FC693F"/>
    <w:rPr>
      <w:rFonts w:ascii="Calibri" w:hAnsi="Calibri" w:eastAsia="Calibri" w:cs="Calibri"/>
      <w:i/>
      <w:iCs/>
      <w:color w:val="000000"/>
      <w:sz w:val="28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ageBreakBefore w:val="0"/>
      <w:spacing w:before="200" w:after="280" w:line="240" w:lineRule="auto"/>
      <w:ind w:left="936" w:right="936"/>
    </w:pPr>
    <w:rPr>
      <w:rFonts w:ascii="Calibri" w:hAnsi="Calibri" w:eastAsia="Calibri" w:cs="Calibri"/>
      <w:b/>
      <w:bCs/>
      <w:i/>
      <w:iCs/>
      <w:color w:val="000000"/>
      <w:sz w:val="28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Calibri" w:hAnsi="Calibri" w:eastAsia="Calibri" w:cs="Calibri"/>
      <w:b/>
      <w:bCs/>
      <w:i/>
      <w:iCs/>
      <w:color w:val="000000"/>
      <w:sz w:val="28"/>
    </w:rPr>
  </w:style>
  <w:style w:type="character" w:styleId="afa">
    <w:name w:val="Subtle Emphasis"/>
    <w:basedOn w:val="a2"/>
    <w:uiPriority w:val="19"/>
    <w:qFormat/>
    <w:rsid w:val="00FC693F"/>
    <w:rPr>
      <w:rFonts w:ascii="Calibri" w:hAnsi="Calibri" w:eastAsia="Calibri" w:cs="Calibri"/>
      <w:i/>
      <w:iCs/>
      <w:color w:val="000000"/>
      <w:sz w:val="28"/>
    </w:rPr>
  </w:style>
  <w:style w:type="character" w:styleId="afb">
    <w:name w:val="Intense Emphasis"/>
    <w:basedOn w:val="a2"/>
    <w:uiPriority w:val="21"/>
    <w:qFormat/>
    <w:rsid w:val="00FC693F"/>
    <w:rPr>
      <w:rFonts w:ascii="Calibri" w:hAnsi="Calibri" w:eastAsia="Calibri" w:cs="Calibri"/>
      <w:b/>
      <w:bCs/>
      <w:i/>
      <w:iCs/>
      <w:color w:val="000000"/>
      <w:sz w:val="28"/>
    </w:rPr>
  </w:style>
  <w:style w:type="character" w:styleId="afc">
    <w:name w:val="Subtle Reference"/>
    <w:basedOn w:val="a2"/>
    <w:uiPriority w:val="31"/>
    <w:qFormat/>
    <w:rsid w:val="00FC693F"/>
    <w:rPr>
      <w:rFonts w:ascii="Calibri" w:hAnsi="Calibri" w:eastAsia="Calibri" w:cs="Calibri"/>
      <w:smallCaps/>
      <w:color w:val="000000"/>
      <w:sz w:val="28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Calibri" w:hAnsi="Calibri" w:eastAsia="Calibri" w:cs="Calibri"/>
      <w:b/>
      <w:bCs/>
      <w:smallCaps/>
      <w:color w:val="000000"/>
      <w:spacing w:val="5"/>
      <w:sz w:val="28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Calibri" w:hAnsi="Calibri" w:eastAsia="Calibri" w:cs="Calibri"/>
      <w:b/>
      <w:bCs/>
      <w:smallCaps/>
      <w:color w:val="000000"/>
      <w:spacing w:val="5"/>
      <w:sz w:val="28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pageBreakBefore w:val="0"/>
      <w:spacing w:line="240" w:lineRule="auto"/>
      <w:outlineLvl w:val="9"/>
    </w:pPr>
    <w:rPr>
      <w:rFonts w:ascii="Calibri" w:hAnsi="Calibri" w:eastAsia="Calibri" w:cs="Calibri"/>
      <w:color w:val="000000"/>
      <w:sz w:val="28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60" w:line="240" w:lineRule="auto"/>
    </w:pPr>
    <w:rPr>
      <w:rFonts w:ascii="Calibri" w:hAnsi="Calibri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53C0C8-BF02-4197-A492-668197E03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1926</Words>
  <Characters>10979</Characters>
  <Application>Microsoft Office Word</Application>
  <DocSecurity>0</DocSecurity>
  <Lines>91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12880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Ubaydullayev Abdukarim</dc:creator>
  <dc:description>generated by python-docx</dc:description>
  <cp:lastModifiedBy>ORGtech</cp:lastModifiedBy>
  <cp:revision>2</cp:revision>
  <dcterms:created xsi:type="dcterms:W3CDTF">2026-10-18T11:21:00Z</dcterms:created>
  <dcterms:modified xsi:type="dcterms:W3CDTF">2026-10-18T11:21:00Z</dcterms:modified>
</cp:coreProperties>
</file>