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6 mavzu  Nazariy mashg‘ulot  2 soat</w:t>
      </w:r>
    </w:p>
    <w:p>
      <w:pPr>
        <w:pStyle w:val="Title"/>
        <w:spacing w:line="240" w:lineRule="auto"/>
      </w:pPr>
      <w:r>
        <w:rPr>
          <w:rFonts w:ascii="Calibri" w:hAnsi="Calibri"/>
          <w:sz w:val="28"/>
        </w:rPr>
        <w:t>Kompyuter konfiguratsiyasini shakllantirish. CPU, ona plata, RAM, GPU va saqlash qurilmalarining mosligi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«Kompyuter konfiguratsiyasini shakllantirish. CPU, ona plata, RAM, GPU va saqlash qurilmalarining mosligi»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Talabdan konfiguratsiyaga o‘tish</w:t>
      </w:r>
    </w:p>
    <w:p>
      <w:pPr>
        <w:keepNext/>
        <w:spacing w:line="240" w:lineRule="auto"/>
      </w:pPr>
      <w:r>
        <w:rPr>
          <w:rFonts w:ascii="Calibri" w:hAnsi="Calibri"/>
          <w:sz w:val="28"/>
        </w:rPr>
        <w:t>2. CPU va ona plata juftligi</w:t>
      </w:r>
    </w:p>
    <w:p>
      <w:pPr>
        <w:keepNext/>
        <w:spacing w:line="240" w:lineRule="auto"/>
      </w:pPr>
      <w:r>
        <w:rPr>
          <w:rFonts w:ascii="Calibri" w:hAnsi="Calibri"/>
          <w:sz w:val="28"/>
        </w:rPr>
        <w:t>3. RAM GPU va diskni moslashtirish</w:t>
      </w:r>
    </w:p>
    <w:p>
      <w:pPr>
        <w:keepNext/>
        <w:spacing w:line="240" w:lineRule="auto"/>
      </w:pPr>
      <w:r>
        <w:rPr>
          <w:rFonts w:ascii="Calibri" w:hAnsi="Calibri"/>
          <w:sz w:val="28"/>
        </w:rPr>
        <w:t>4. Korpus quvvat va sovitish</w:t>
      </w:r>
    </w:p>
    <w:p>
      <w:pPr>
        <w:keepNext w:val="0"/>
        <w:spacing w:line="240" w:lineRule="auto"/>
      </w:pPr>
      <w:r>
        <w:rPr>
          <w:rFonts w:ascii="Calibri" w:hAnsi="Calibri"/>
          <w:sz w:val="28"/>
        </w:rPr>
        <w:t>5. Moslik dalillari va yakuniy tanlov</w:t>
      </w:r>
    </w:p>
    <w:p>
      <w:pPr>
        <w:pStyle w:val="Heading1"/>
        <w:spacing w:line="240" w:lineRule="auto"/>
      </w:pPr>
      <w:r>
        <w:rPr>
          <w:rFonts w:ascii="Calibri" w:hAnsi="Calibri"/>
          <w:sz w:val="28"/>
        </w:rPr>
        <w:t>Talabdan konfiguratsiyaga o‘tish</w:t>
      </w:r>
    </w:p>
    <w:p>
      <w:pPr>
        <w:spacing w:line="240" w:lineRule="auto"/>
      </w:pPr>
      <w:r>
        <w:rPr>
          <w:rFonts w:ascii="Calibri" w:hAnsi="Calibri"/>
          <w:sz w:val="28"/>
        </w:rPr>
        <w:t>Konfiguratsiya qurilmalar ro‘yxatini eng qimmat qismlardan tuzish emas, foydalanuvchi ishini bajaradigan muvozanatli tizim yaratishdir. Dastlab dasturlar, bir vaqtdagi vazifalar, fayllar hajmi, monitorlar soni va budjet aniqlanadi. Web dasturchi uchun muharrir, brauzer, lokal server, ma’lumotlar bazasi va virtual muhitning birgalikdagi talabi muhim. Kelajakdagi yangilash va xizmat xarajati ham rejalashtiriladi.</w:t>
      </w:r>
    </w:p>
    <w:p>
      <w:pPr>
        <w:pStyle w:val="Heading1"/>
        <w:spacing w:line="240" w:lineRule="auto"/>
      </w:pPr>
      <w:r>
        <w:rPr>
          <w:rFonts w:ascii="Calibri" w:hAnsi="Calibri"/>
          <w:sz w:val="28"/>
        </w:rPr>
        <w:t>CPU va ona plata juftligi</w:t>
      </w:r>
    </w:p>
    <w:p>
      <w:pPr>
        <w:spacing w:line="240" w:lineRule="auto"/>
      </w:pPr>
      <w:r>
        <w:rPr>
          <w:rFonts w:ascii="Calibri" w:hAnsi="Calibri"/>
          <w:sz w:val="28"/>
        </w:rPr>
        <w:t>CPU soketi, chipset va firmware qo‘llab-quvvatlashi tekshiriladi. Platada kerakli RAM slotlari, disk ulagichlari va kengaytirish imkoniyati bo‘lishi lozim. Komponentning savdo nomi yetarli ma’lumot bermaydi: aniq model va reviziya qayd qilinadi. Integratsiyalashgan grafika mavjudligi ham protsessor modelidan tekshiriladi; platadagi video chiqishning o‘zi mustaqil grafik protsessor borligini anglatmaydi.</w:t>
      </w:r>
    </w:p>
    <w:p>
      <w:pPr>
        <w:pStyle w:val="Heading1"/>
        <w:spacing w:line="240" w:lineRule="auto"/>
      </w:pPr>
      <w:r>
        <w:rPr>
          <w:rFonts w:ascii="Calibri" w:hAnsi="Calibri"/>
          <w:sz w:val="28"/>
        </w:rPr>
        <w:t>RAM GPU va diskni moslashtirish</w:t>
      </w:r>
    </w:p>
    <w:p>
      <w:pPr>
        <w:spacing w:line="240" w:lineRule="auto"/>
      </w:pPr>
      <w:r>
        <w:rPr>
          <w:rFonts w:ascii="Calibri" w:hAnsi="Calibri"/>
          <w:sz w:val="28"/>
        </w:rPr>
        <w:t>RAM avlodi, modul turi, sig‘imi va qo‘llanadigan rejim plata bilan mos bo‘lishi kerak. Katta loyiha va virtual mashina RAMga talabni oshiradi. Grafik karta vazifa talab qilganda tanlanadi; oddiy web ishlarining hammasi diskret GPU talab qilmaydi. SSD tizim va dastur fayllariga tez murojaatni ta’minlaydi, lekin zaxira nusxa o‘rnini bosmaydi. Saqlash hajmi amaldagi ish va o‘sish zaxirasiga qarab belgilanadi.</w:t>
      </w:r>
    </w:p>
    <w:p>
      <w:pPr>
        <w:pStyle w:val="Heading1"/>
        <w:spacing w:line="240" w:lineRule="auto"/>
      </w:pPr>
      <w:r>
        <w:rPr>
          <w:rFonts w:ascii="Calibri" w:hAnsi="Calibri"/>
          <w:sz w:val="28"/>
        </w:rPr>
        <w:t>Korpus quvvat va sovitish</w:t>
      </w:r>
    </w:p>
    <w:p>
      <w:pPr>
        <w:spacing w:line="240" w:lineRule="auto"/>
      </w:pPr>
      <w:r>
        <w:rPr>
          <w:rFonts w:ascii="Calibri" w:hAnsi="Calibri"/>
          <w:sz w:val="28"/>
        </w:rPr>
        <w:t>Korpus plata form-faktori, GPU uzunligi, CPU sovitgichi balandligi va kabel joylashuviga mos bo‘ladi. PSUning quvvati bilan birga sifatli himoya, zarur ulagich va ishlab chiqaruvchi talabi ham baholanadi. Havo kirishi va chiqishi to‘silmaydi. Sovitish yomon bo‘lsa qimmat CPU ham barqaror yuqori unumdorlik bermaydi. Noutbukda kengaytirish cheklovlari stol kompyuteridan boshqacha bo‘lishi mumkin.</w:t>
      </w:r>
    </w:p>
    <w:p>
      <w:pPr>
        <w:pStyle w:val="Heading1"/>
        <w:spacing w:line="240" w:lineRule="auto"/>
      </w:pPr>
      <w:r>
        <w:rPr>
          <w:rFonts w:ascii="Calibri" w:hAnsi="Calibri"/>
          <w:sz w:val="28"/>
        </w:rPr>
        <w:t>Moslik dalillari va yakuniy tanlov</w:t>
      </w:r>
    </w:p>
    <w:p>
      <w:pPr>
        <w:spacing w:line="240" w:lineRule="auto"/>
      </w:pPr>
      <w:r>
        <w:rPr>
          <w:rFonts w:ascii="Calibri" w:hAnsi="Calibri"/>
          <w:sz w:val="28"/>
        </w:rPr>
        <w:t>Har bir muhim moslik uchun dalil yoziladi: CPU support list, RAM qo‘llab-quvvatlash ma’lumoti, disk interfeysi va PSU ulagichlari. QVL ro‘yxatida yo‘qlik har doim mos emaslikni anglatmaydi, ammo ro‘yxatda sinovdan o‘tgan variant qo‘shimcha ishonch beradi. Yakuniy konfiguratsiya talabni qamrab olishi, budjetga sig‘ishi va zaif bo‘g‘ini asoslangan bo‘lishi kerak. Narxlar tekshirilgan sana bilan qayd qilinadi.</w:t>
      </w:r>
    </w:p>
    <w:p>
      <w:pPr>
        <w:pStyle w:val="Heading1"/>
        <w:spacing w:line="240" w:lineRule="auto"/>
      </w:pPr>
      <w:r>
        <w:rPr>
          <w:rFonts w:ascii="Calibri" w:hAnsi="Calibri"/>
          <w:sz w:val="28"/>
        </w:rPr>
        <w:t>Konfiguratsiya bo‘yicha qaror namunasi</w:t>
      </w:r>
    </w:p>
    <w:p>
      <w:pPr>
        <w:spacing w:line="240" w:lineRule="auto"/>
      </w:pPr>
      <w:r>
        <w:rPr>
          <w:rFonts w:ascii="Calibri" w:hAnsi="Calibri"/>
          <w:sz w:val="28"/>
        </w:rPr>
        <w:t>Ikki taklifdan birida kuchli CPU, ammo kam RAM va sekin disk, ikkinchisida o‘rtacha CPU, yetarli RAM va SSD bor deb olaylik. Brauzer, muharrir va lokal serverni birga ishlatish uchun ikkinchi variant muvozanatliroq bo‘lishi mumkin. Bu yakuniy mahsulot tavsiyasi emas, tanlash usulining misolidir. Qaror real ish sinovi va dastur talabiga tayansin. Ish boshlanishidagi ehtiyoj keyinchalik konteyner, katta ma’lumotlar bazasi yoki virtual mashina qo‘shilganda o‘zgarishi mumkin.</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Web dasturlash sinfi uchun konfiguratsiya jadvali tuzing: komponent, kerakli xususiyat, tanlov sababi, moslik dalili. Narx o‘rniga budjet ulushlarini ko‘rsating.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Jadvalda CPU va plata mosligi, RAM avlodi va sig‘imi, SSD protokoli, grafik ehtiyoj, PSU ulagichlari hamda korpus o‘lchami birgalikda asoslanishi kerak.</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Konfiguratsiya tuzish nimadan boshlanadi?</w:t>
      </w:r>
    </w:p>
    <w:p>
      <w:pPr>
        <w:keepNext/>
        <w:spacing w:line="240" w:lineRule="auto"/>
      </w:pPr>
      <w:r>
        <w:rPr>
          <w:rFonts w:ascii="Calibri" w:hAnsi="Calibri"/>
          <w:sz w:val="28"/>
        </w:rPr>
        <w:t>2. RAM va diskning mosligi qanday tekshiriladi?</w:t>
      </w:r>
    </w:p>
    <w:p>
      <w:pPr>
        <w:keepNext w:val="0"/>
        <w:spacing w:line="240" w:lineRule="auto"/>
      </w:pPr>
      <w:r>
        <w:rPr>
          <w:rFonts w:ascii="Calibri" w:hAnsi="Calibri"/>
          <w:sz w:val="28"/>
        </w:rPr>
        <w:t>3. Korpus va PSU tanlashda nimalar hisobga olinadi?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Intel ona plata tuzilishi va tanlash mezonlari</w:t>
        <w:br/>
        <w:t>https://www.intel.com/content/www/us/en/gaming/resources/how-to-choose-a-motherboard.html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Konfiguratsiya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Tizimni tashkil etuvchi qurilmalar va sozlamalar majmuasi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Moslik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Komponentlarning birgalikda to‘g‘ri ishlash qobiliyati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QVL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Ishlab chiqaruvchi tekshirgan qurilmalar ro‘yxati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Budjet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Ajratilgan xarajat chegarasi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Yangilash zaxirasi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Kelajakda imkoniyatni oshirish uchun qoldirilgan resurs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Kompyuter konfiguratsiyasini shakllantirish. CPU, ona plata, RAM, GPU va saqlash qurilmalarining mosligi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