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12 mavzu  Nazariy mashg‘ulot  2 soat</w:t>
      </w:r>
    </w:p>
    <w:p>
      <w:pPr>
        <w:pStyle w:val="Title"/>
        <w:spacing w:line="240" w:lineRule="auto"/>
      </w:pPr>
      <w:r>
        <w:rPr>
          <w:rFonts w:ascii="Calibri" w:hAnsi="Calibri"/>
          <w:sz w:val="28"/>
        </w:rPr>
        <w:t>GPU, videoxotira va grafik tizim. Integratsiyalashgan va diskret grafik adapterlar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«GPU, videoxotira va grafik tizim. Integratsiyalashgan va diskret grafik adapterlar»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GPUning vazifasi</w:t>
      </w:r>
    </w:p>
    <w:p>
      <w:pPr>
        <w:keepNext/>
        <w:spacing w:line="240" w:lineRule="auto"/>
      </w:pPr>
      <w:r>
        <w:rPr>
          <w:rFonts w:ascii="Calibri" w:hAnsi="Calibri"/>
          <w:sz w:val="28"/>
        </w:rPr>
        <w:t>2. Integratsiyalashgan va diskret grafika</w:t>
      </w:r>
    </w:p>
    <w:p>
      <w:pPr>
        <w:keepNext/>
        <w:spacing w:line="240" w:lineRule="auto"/>
      </w:pPr>
      <w:r>
        <w:rPr>
          <w:rFonts w:ascii="Calibri" w:hAnsi="Calibri"/>
          <w:sz w:val="28"/>
        </w:rPr>
        <w:t>3. Videoxotira va grafik ish jarayoni</w:t>
      </w:r>
    </w:p>
    <w:p>
      <w:pPr>
        <w:keepNext/>
        <w:spacing w:line="240" w:lineRule="auto"/>
      </w:pPr>
      <w:r>
        <w:rPr>
          <w:rFonts w:ascii="Calibri" w:hAnsi="Calibri"/>
          <w:sz w:val="28"/>
        </w:rPr>
        <w:t>4. Ulanish va moslik</w:t>
      </w:r>
    </w:p>
    <w:p>
      <w:pPr>
        <w:keepNext w:val="0"/>
        <w:spacing w:line="240" w:lineRule="auto"/>
      </w:pPr>
      <w:r>
        <w:rPr>
          <w:rFonts w:ascii="Calibri" w:hAnsi="Calibri"/>
          <w:sz w:val="28"/>
        </w:rPr>
        <w:t>5. Drayver va kuzatuv</w:t>
      </w:r>
    </w:p>
    <w:p>
      <w:pPr>
        <w:pStyle w:val="Heading1"/>
        <w:spacing w:line="240" w:lineRule="auto"/>
      </w:pPr>
      <w:r>
        <w:rPr>
          <w:rFonts w:ascii="Calibri" w:hAnsi="Calibri"/>
          <w:sz w:val="28"/>
        </w:rPr>
        <w:t>GPUning vazifasi</w:t>
      </w:r>
    </w:p>
    <w:p>
      <w:pPr>
        <w:spacing w:line="240" w:lineRule="auto"/>
      </w:pPr>
      <w:r>
        <w:rPr>
          <w:rFonts w:ascii="Calibri" w:hAnsi="Calibri"/>
          <w:sz w:val="28"/>
        </w:rPr>
        <w:t>GPU ko‘plab o‘xshash amallarni parallel bajarishga moslashtirilgan protsessordir. Grafikada geometrik hisoblar, tekstura bilan ishlash va piksellarni hosil qilishda qatnashadi. CPU esa umumiy boshqaruv va murakkab ketma-ket vazifalarda muhim. Grafik vazifa ham CPU, RAM, disk va drayverlarga bog‘liq; GPU barcha ishni yakka bajarmaydi. Ayrim hisoblash dasturlari GPU tezlatishidan foydalanishi mumkin.</w:t>
      </w:r>
    </w:p>
    <w:p>
      <w:pPr>
        <w:pStyle w:val="Heading1"/>
        <w:spacing w:line="240" w:lineRule="auto"/>
      </w:pPr>
      <w:r>
        <w:rPr>
          <w:rFonts w:ascii="Calibri" w:hAnsi="Calibri"/>
          <w:sz w:val="28"/>
        </w:rPr>
        <w:t>Integratsiyalashgan va diskret grafika</w:t>
      </w:r>
    </w:p>
    <w:p>
      <w:pPr>
        <w:spacing w:line="240" w:lineRule="auto"/>
      </w:pPr>
      <w:r>
        <w:rPr>
          <w:rFonts w:ascii="Calibri" w:hAnsi="Calibri"/>
          <w:sz w:val="28"/>
        </w:rPr>
        <w:t>Integratsiyalashgan grafik blok CPU yoki tizim chipi tarkibida bo‘lib, ko‘pincha tizim RAMidan foydalanadi. Diskret karta odatda alohida GPU va o‘z videoxotirasiga ega. Birinchisi quvvat va xarajat jihatidan tejamkor bo‘lishi, ikkinchisi og‘ir grafik ishlar uchun ko‘proq imkoniyat berishi mumkin. Aniq natija model va vazifaga bog‘liq; har qanday diskret karta har qanday integratsiyalashgan grafikadan tez degan qoida yo‘q.</w:t>
      </w:r>
    </w:p>
    <w:p>
      <w:pPr>
        <w:pStyle w:val="Heading1"/>
        <w:spacing w:line="240" w:lineRule="auto"/>
      </w:pPr>
      <w:r>
        <w:rPr>
          <w:rFonts w:ascii="Calibri" w:hAnsi="Calibri"/>
          <w:sz w:val="28"/>
        </w:rPr>
        <w:t>Videoxotira va grafik ish jarayoni</w:t>
      </w:r>
    </w:p>
    <w:p>
      <w:pPr>
        <w:spacing w:line="240" w:lineRule="auto"/>
      </w:pPr>
      <w:r>
        <w:rPr>
          <w:rFonts w:ascii="Calibri" w:hAnsi="Calibri"/>
          <w:sz w:val="28"/>
        </w:rPr>
        <w:t>Videoxotirada kadr buferlari, teksturalar va hisoblash ma’lumotlari turadi. Sig‘im yetishmasa ma’lumot ko‘chirish ortib, ish sekinlashishi mumkin. Lekin VRAM hajmi GPUning hisoblash quvvatini o‘zi belgilamaydi. Yuqori aniqlikdagi tasvir ko‘proq pikselni qayta ishlashni talab qiladi; monitorning yangilanish chastotasi esa sekundda ko‘rsatiladigan yangilanishlar bilan bog‘liq. Ruxsat, sifat sozlamalari va xotira talabi birgalikda baholanadi.</w:t>
      </w:r>
    </w:p>
    <w:p>
      <w:pPr>
        <w:pStyle w:val="Heading1"/>
        <w:spacing w:line="240" w:lineRule="auto"/>
      </w:pPr>
      <w:r>
        <w:rPr>
          <w:rFonts w:ascii="Calibri" w:hAnsi="Calibri"/>
          <w:sz w:val="28"/>
        </w:rPr>
        <w:t>Ulanish va moslik</w:t>
      </w:r>
    </w:p>
    <w:p>
      <w:pPr>
        <w:spacing w:line="240" w:lineRule="auto"/>
      </w:pPr>
      <w:r>
        <w:rPr>
          <w:rFonts w:ascii="Calibri" w:hAnsi="Calibri"/>
          <w:sz w:val="28"/>
        </w:rPr>
        <w:t>Grafik karta PCIe sloti, korpus joyi, PSU quvvati va kerakli quvvat ulagichlariga mos bo‘ladi. Monitor HDMI yoki DisplayPort orqali mos portga ulanadi. Diskret GPU ishlatilayotgan bo‘lsa monitorni qayerga ulash qurilma konfiguratsiyasiga bog‘liq. Ulagich shakli, kabel sifati va versiya imkoniyatlari qo‘llab-quvvatlanadigan ruxsat hamda yangilanishga ta’sir qiladi. Adapter har doim barcha funksiyani saqlamaydi.</w:t>
      </w:r>
    </w:p>
    <w:p>
      <w:pPr>
        <w:pStyle w:val="Heading1"/>
        <w:spacing w:line="240" w:lineRule="auto"/>
      </w:pPr>
      <w:r>
        <w:rPr>
          <w:rFonts w:ascii="Calibri" w:hAnsi="Calibri"/>
          <w:sz w:val="28"/>
        </w:rPr>
        <w:t>Drayver va kuzatuv</w:t>
      </w:r>
    </w:p>
    <w:p>
      <w:pPr>
        <w:spacing w:line="240" w:lineRule="auto"/>
      </w:pPr>
      <w:r>
        <w:rPr>
          <w:rFonts w:ascii="Calibri" w:hAnsi="Calibri"/>
          <w:sz w:val="28"/>
        </w:rPr>
        <w:t>Drayver OT hamda grafik qurilma o‘rtasidagi aloqani ta’minlaydi. Uni rasmiy ishlab chiqaruvchi yoki OT yangilash manbasidan olish ma’qul. Tasvir buzilishi apparat, kabel, monitor yoki drayver bilan bog‘liq bo‘lishi mumkin; bitta belgi GPUni almashtirish uchun yetarli dalil emas. Yuk va harorat bir xil vazifada kuzatiladi. Web dasturlashda avvalo real grafik talab bor-yo‘qligi aniqlanadi.</w:t>
      </w:r>
    </w:p>
    <w:p>
      <w:pPr>
        <w:pStyle w:val="Heading1"/>
        <w:spacing w:line="240" w:lineRule="auto"/>
      </w:pPr>
      <w:r>
        <w:rPr>
          <w:rFonts w:ascii="Calibri" w:hAnsi="Calibri"/>
          <w:sz w:val="28"/>
        </w:rPr>
        <w:t>Tasvir nega noto‘g‘ri chiqishi mumkin</w:t>
      </w:r>
    </w:p>
    <w:p>
      <w:pPr>
        <w:spacing w:line="240" w:lineRule="auto"/>
      </w:pPr>
      <w:r>
        <w:rPr>
          <w:rFonts w:ascii="Calibri" w:hAnsi="Calibri"/>
          <w:sz w:val="28"/>
        </w:rPr>
        <w:t>Monitor kabeli ona plataning video portiga ulangan, lekin CPUda integratsiyalashgan grafika mavjud emas deb tasavvur qiling. Bunday holatda diskret karta o‘rnatilgani bilan o‘sha portdan tasvir chiqmasligi mumkin. Avval tizim konfiguratsiyasi va kabel joyi tekshiriladi. Boshqa vaziyatda ruxsatning pastligi asosiy grafik drayver bilan bog‘liq bo‘lishi mumkin. Kabel, monitor va GPUni ketma-ket ma’lum ishlaydigan qism bilan sinash sababni ajratishga yordam beradi, lekin elektr xavfsizligi saqlanadi.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Oddiy web dasturlash, ko‘p monitorli ofis va murakkab 3D sahna uchun grafik ehtiyojni taqqoslang. VRAM hajmi bir xil kartalar nega teng emasligini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Web ishida integratsiyalashgan grafika yetishi mumkin; monitor soni chiqish imkoniyatiga bog‘liq. 3D vazifada GPU quvvati, VRAM, drayver va dastur qo‘llab-quvvatlashi birgalikda baholanadi.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GPU va CPU vazifalari qanday farqlanadi?</w:t>
      </w:r>
    </w:p>
    <w:p>
      <w:pPr>
        <w:keepNext/>
        <w:spacing w:line="240" w:lineRule="auto"/>
      </w:pPr>
      <w:r>
        <w:rPr>
          <w:rFonts w:ascii="Calibri" w:hAnsi="Calibri"/>
          <w:sz w:val="28"/>
        </w:rPr>
        <w:t>2. Integratsiyalashgan grafika qaysi xotiradan foydalanishi mumkin?</w:t>
      </w:r>
    </w:p>
    <w:p>
      <w:pPr>
        <w:keepNext w:val="0"/>
        <w:spacing w:line="240" w:lineRule="auto"/>
      </w:pPr>
      <w:r>
        <w:rPr>
          <w:rFonts w:ascii="Calibri" w:hAnsi="Calibri"/>
          <w:sz w:val="28"/>
        </w:rPr>
        <w:t>3. VRAM hajmi nega yagona tezlik mezoni emas?</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GPU</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Parallel hisoblashga mos grafik protsessor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VRAM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Grafik ma’lumot saqlovchi videoxotira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Kadr buferi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Ekranga chiqariladigan tasvir ma’lumotlari joyi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Tekstura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Grafik sirt tasviri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Ruxsat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Ekrandagi piksel o‘lchamlari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videoxotira va grafik tizim. Integratsiyalashgan va diskret grafik adapterlar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