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19 mavzu  Nazariy mashg‘ulot  2 soat</w:t>
      </w:r>
    </w:p>
    <w:p>
      <w:pPr>
        <w:pStyle w:val="Title"/>
        <w:spacing w:line="240" w:lineRule="auto"/>
      </w:pPr>
      <w:r>
        <w:rPr>
          <w:rFonts w:ascii="Calibri" w:hAnsi="Calibri"/>
          <w:sz w:val="28"/>
        </w:rPr>
        <w:t>Process va thread tushunchalari. Multitasking, rejalashtirish va jarayonlar holatlari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«Process va thread tushunchalari. Multitasking, rejalashtirish va jarayonlar holatlari»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Dastur jarayon va oqim</w:t>
      </w:r>
    </w:p>
    <w:p>
      <w:pPr>
        <w:keepNext/>
        <w:spacing w:line="240" w:lineRule="auto"/>
      </w:pPr>
      <w:r>
        <w:rPr>
          <w:rFonts w:ascii="Calibri" w:hAnsi="Calibri"/>
          <w:sz w:val="28"/>
        </w:rPr>
        <w:t>2. Jarayon holatlari</w:t>
      </w:r>
    </w:p>
    <w:p>
      <w:pPr>
        <w:keepNext/>
        <w:spacing w:line="240" w:lineRule="auto"/>
      </w:pPr>
      <w:r>
        <w:rPr>
          <w:rFonts w:ascii="Calibri" w:hAnsi="Calibri"/>
          <w:sz w:val="28"/>
        </w:rPr>
        <w:t>3. Rejalashtirish va kontekst almashishi</w:t>
      </w:r>
    </w:p>
    <w:p>
      <w:pPr>
        <w:keepNext/>
        <w:spacing w:line="240" w:lineRule="auto"/>
      </w:pPr>
      <w:r>
        <w:rPr>
          <w:rFonts w:ascii="Calibri" w:hAnsi="Calibri"/>
          <w:sz w:val="28"/>
        </w:rPr>
        <w:t>4. Parallel ishlash va sinxronlash</w:t>
      </w:r>
    </w:p>
    <w:p>
      <w:pPr>
        <w:keepNext w:val="0"/>
        <w:spacing w:line="240" w:lineRule="auto"/>
      </w:pPr>
      <w:r>
        <w:rPr>
          <w:rFonts w:ascii="Calibri" w:hAnsi="Calibri"/>
          <w:sz w:val="28"/>
        </w:rPr>
        <w:t>5. Kuzatish va xavfsiz yakunlash</w:t>
      </w:r>
    </w:p>
    <w:p>
      <w:pPr>
        <w:pStyle w:val="Heading1"/>
        <w:spacing w:line="240" w:lineRule="auto"/>
      </w:pPr>
      <w:r>
        <w:rPr>
          <w:rFonts w:ascii="Calibri" w:hAnsi="Calibri"/>
          <w:sz w:val="28"/>
        </w:rPr>
        <w:t>Dastur jarayon va oqim</w:t>
      </w:r>
    </w:p>
    <w:p>
      <w:pPr>
        <w:spacing w:line="240" w:lineRule="auto"/>
      </w:pPr>
      <w:r>
        <w:rPr>
          <w:rFonts w:ascii="Calibri" w:hAnsi="Calibri"/>
          <w:sz w:val="28"/>
        </w:rPr>
        <w:t>Dastur diskdagi ko‘rsatmalar to‘plami, jarayon esa uning bajarilayotgan nusxasi va resurslaridir. Jarayon virtual adres maydoni, ochiq resurslar va identifikatorga ega. Oqim jarayon ichidagi ijro ketma-ketligidir. Bitta jarayonning oqimlari ko‘plab resurslarni bo‘lishadi, biroq har bir oqim o‘z ijro holati va stekiga ega. Bir dastur bir nechta jarayon yaratishi mumkin.</w:t>
      </w:r>
    </w:p>
    <w:p>
      <w:pPr>
        <w:pStyle w:val="Heading1"/>
        <w:spacing w:line="240" w:lineRule="auto"/>
      </w:pPr>
      <w:r>
        <w:rPr>
          <w:rFonts w:ascii="Calibri" w:hAnsi="Calibri"/>
          <w:sz w:val="28"/>
        </w:rPr>
        <w:t>Jarayon holatlari</w:t>
      </w:r>
    </w:p>
    <w:p>
      <w:pPr>
        <w:spacing w:line="240" w:lineRule="auto"/>
      </w:pPr>
      <w:r>
        <w:rPr>
          <w:rFonts w:ascii="Calibri" w:hAnsi="Calibri"/>
          <w:sz w:val="28"/>
        </w:rPr>
        <w:t>Soddalashtirilgan modelda jarayon tayyor, bajarilayotgan va kutayotgan holatlarda bo‘ladi. Tayyor jarayon CPU vaqtini kutadi; kutayotgan jarayon esa disk yoki tarmoq kabi hodisani kutishi mumkin. Rejalashtiruvchi qaysi oqim bajarilishini tanlaydi. Bir yadroda ham tez almashinish ko‘p vazifa bir vaqtda ishlayotgandek taassurot beradi. Bir nechta yadro ayrim vazifalarni haqiqatan parallel bajarishga imkon beradi.</w:t>
      </w:r>
    </w:p>
    <w:p>
      <w:pPr>
        <w:pStyle w:val="Heading1"/>
        <w:spacing w:line="240" w:lineRule="auto"/>
      </w:pPr>
      <w:r>
        <w:rPr>
          <w:rFonts w:ascii="Calibri" w:hAnsi="Calibri"/>
          <w:sz w:val="28"/>
        </w:rPr>
        <w:t>Rejalashtirish va kontekst almashishi</w:t>
      </w:r>
    </w:p>
    <w:p>
      <w:pPr>
        <w:spacing w:line="240" w:lineRule="auto"/>
      </w:pPr>
      <w:r>
        <w:rPr>
          <w:rFonts w:ascii="Calibri" w:hAnsi="Calibri"/>
          <w:sz w:val="28"/>
        </w:rPr>
        <w:t>OT vaqt bo‘lagi, ustuvorlik va tayyorlikni hisobga olib resurs taqsimlaydi. Kontekst almashishida registrlar va ijro holati saqlanib, boshqa oqimniki tiklanadi. Bu almashishning ham xarajati bor; oqimlar sonini cheksiz oshirish tezlikni doim oshirmaydi. Yuqori ustuvorlik bir jarayonni tezlashtirib, boshqalarning javob berishini yomonlashtirishi mumkin. O‘quv mashg‘ulotida tizim jarayonlari ustuvorligi o‘zgartirilmaydi.</w:t>
      </w:r>
    </w:p>
    <w:p>
      <w:pPr>
        <w:pStyle w:val="Heading1"/>
        <w:spacing w:line="240" w:lineRule="auto"/>
      </w:pPr>
      <w:r>
        <w:rPr>
          <w:rFonts w:ascii="Calibri" w:hAnsi="Calibri"/>
          <w:sz w:val="28"/>
        </w:rPr>
        <w:t>Parallel ishlash va sinxronlash</w:t>
      </w:r>
    </w:p>
    <w:p>
      <w:pPr>
        <w:spacing w:line="240" w:lineRule="auto"/>
      </w:pPr>
      <w:r>
        <w:rPr>
          <w:rFonts w:ascii="Calibri" w:hAnsi="Calibri"/>
          <w:sz w:val="28"/>
        </w:rPr>
        <w:t>Bir nechta oqim umumiy ma’lumotni bir vaqtda o‘zgartirsa poyga holati yuz berishi mumkin. Lock va boshqa sinxronlash mexanizmlari muvofiqlashtirishga xizmat qiladi. Resurslar bir-birini kutib qolsa deadlock paydo bo‘lishi ehtimol. Shu sabab parallel dasturlash faqat ishni bo‘lib yuborish emas; umumiy ma’lumot va ketma-ketlikni boshqarish hamdir. Ketma-ket qism katta bo‘lsa qo‘shimcha yadro foydasi kamayadi.</w:t>
      </w:r>
    </w:p>
    <w:p>
      <w:pPr>
        <w:pStyle w:val="Heading1"/>
        <w:spacing w:line="240" w:lineRule="auto"/>
      </w:pPr>
      <w:r>
        <w:rPr>
          <w:rFonts w:ascii="Calibri" w:hAnsi="Calibri"/>
          <w:sz w:val="28"/>
        </w:rPr>
        <w:t>Kuzatish va xavfsiz yakunlash</w:t>
      </w:r>
    </w:p>
    <w:p>
      <w:pPr>
        <w:spacing w:line="240" w:lineRule="auto"/>
      </w:pPr>
      <w:r>
        <w:rPr>
          <w:rFonts w:ascii="Calibri" w:hAnsi="Calibri"/>
          <w:sz w:val="28"/>
        </w:rPr>
        <w:t>Task Manager yoki Linuxdagi ps va top vositalari jarayonlarni ko‘rsatadi. PID jarayon identifikatori bo‘lib, keyinchalik boshqa jarayonga qayta berilishi mumkin. CPU va xotira yukini dastur vazifasi bilan birga talqin qiling. Faqat javob bermayotgan o‘quv ilovasini yakunlash mumkin; saqlanmagan ish yo‘qoladi. Noma’lum tizim jarayonini to‘xtatish o‘rniga uning vazifasi tekshiriladi.</w:t>
      </w:r>
    </w:p>
    <w:p>
      <w:pPr>
        <w:pStyle w:val="Heading1"/>
        <w:spacing w:line="240" w:lineRule="auto"/>
      </w:pPr>
      <w:r>
        <w:rPr>
          <w:rFonts w:ascii="Calibri" w:hAnsi="Calibri"/>
          <w:sz w:val="28"/>
        </w:rPr>
        <w:t>Bir dastur ko‘p jarayon yaratishi</w:t>
      </w:r>
    </w:p>
    <w:p>
      <w:pPr>
        <w:spacing w:line="240" w:lineRule="auto"/>
      </w:pPr>
      <w:r>
        <w:rPr>
          <w:rFonts w:ascii="Calibri" w:hAnsi="Calibri"/>
          <w:sz w:val="28"/>
        </w:rPr>
        <w:t>Brauzer sahifalar, kengaytmalar va yordamchi vazifalar uchun bir nechta jarayon ishlatishi mumkin. Shuning uchun Task Managerda bir xil nom takrorlanishi o‘z-o‘zidan zararli dastur belgisi emas. Har birining vazifasi, manbasi va umumiy resurs ishlatilishi ko‘riladi. Bitta sahifa og‘ir hisob bajarsa boshqalari javob berishda davom etishi mumkin; bu ajratishning foydasidir. Biroq jarayonlar izolyatsiyasi mutlaq xavfsizlik kafolati emas, yangilanish va ruxsatlar nazorati baribir kerak.</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Brauzerning bir nechta jarayoni borligini kuzating. Tayyor va kutayotgan holatni farqlang hamda ko‘p oqim nega doim tezlik bermasligini izohlang.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Kutayotgan jarayonga hozir CPU ajratish foyda bermasligi mumkin, chunki hodisa tugamagan. Oqimlar boshqaruvi va umumiy resurslar xarajati, ketma-ket ish ulushi tezlanishni cheklaydi.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Dastur jarayon va oqimning farqi nima?</w:t>
      </w:r>
    </w:p>
    <w:p>
      <w:pPr>
        <w:keepNext/>
        <w:spacing w:line="240" w:lineRule="auto"/>
      </w:pPr>
      <w:r>
        <w:rPr>
          <w:rFonts w:ascii="Calibri" w:hAnsi="Calibri"/>
          <w:sz w:val="28"/>
        </w:rPr>
        <w:t>2. Tayyor holat kutish holatidan qanday farq qiladi?</w:t>
      </w:r>
    </w:p>
    <w:p>
      <w:pPr>
        <w:keepNext w:val="0"/>
        <w:spacing w:line="240" w:lineRule="auto"/>
      </w:pPr>
      <w:r>
        <w:rPr>
          <w:rFonts w:ascii="Calibri" w:hAnsi="Calibri"/>
          <w:sz w:val="28"/>
        </w:rPr>
        <w:t>3. Parallel ishda poyga holati nima?</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yadro komponentlari arxitekturasi</w:t>
        <w:br/>
        <w:t>https://learn.microsoft.com/en-us/windows-hardware/drivers/kernel/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Process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Resurslarga ega bajarilayotgan dastur nusxasi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Thread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Jarayon ichidagi ijro oqimi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PID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Jarayon identifikatori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Kontekst almashishi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Ijro holatini saqlab boshqa oqimga o‘tish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Deadlock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Resurslarni o‘zaro kutish tufayli davom eta olmaslik</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va thread tushunchalari. Multitasking, rejalashtirish va jarayonlar holatlari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