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11 mavzu  Nazariy mashg‘ulot  2 soat</w:t>
      </w:r>
    </w:p>
    <w:p>
      <w:pPr>
        <w:pStyle w:val="Title"/>
        <w:spacing w:line="240" w:lineRule="auto"/>
      </w:pPr>
      <w:r>
        <w:rPr>
          <w:rFonts w:ascii="Calibri" w:hAnsi="Calibri"/>
          <w:sz w:val="28"/>
        </w:rPr>
        <w:t>Ethernet texnologiyasi. UTP kabel, RJ-45 ulagich, kabel kategoriyalari va ma’lumot uzatish tezligi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ethernet tushunchasi; utp juftliklar va ulagich; kategoriya va ulanish sifati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Ethernet tushunchasi</w:t>
      </w:r>
    </w:p>
    <w:p>
      <w:pPr>
        <w:keepNext/>
        <w:spacing w:line="240" w:lineRule="auto"/>
      </w:pPr>
      <w:r>
        <w:rPr>
          <w:rFonts w:ascii="Calibri" w:hAnsi="Calibri"/>
          <w:sz w:val="28"/>
        </w:rPr>
        <w:t>2. UTP juftliklar va ulagich</w:t>
      </w:r>
    </w:p>
    <w:p>
      <w:pPr>
        <w:keepNext/>
        <w:spacing w:line="240" w:lineRule="auto"/>
      </w:pPr>
      <w:r>
        <w:rPr>
          <w:rFonts w:ascii="Calibri" w:hAnsi="Calibri"/>
          <w:sz w:val="28"/>
        </w:rPr>
        <w:t>3. Kategoriya va ulanish sifati</w:t>
      </w:r>
    </w:p>
    <w:p>
      <w:pPr>
        <w:keepNext/>
        <w:spacing w:line="240" w:lineRule="auto"/>
      </w:pPr>
      <w:r>
        <w:rPr>
          <w:rFonts w:ascii="Calibri" w:hAnsi="Calibri"/>
          <w:sz w:val="28"/>
        </w:rPr>
        <w:t>4. Tezlik va haqiqiy uzatish</w:t>
      </w:r>
    </w:p>
    <w:p>
      <w:pPr>
        <w:keepNext w:val="0"/>
        <w:spacing w:line="240" w:lineRule="auto"/>
      </w:pPr>
      <w:r>
        <w:rPr>
          <w:rFonts w:ascii="Calibri" w:hAnsi="Calibri"/>
          <w:sz w:val="28"/>
        </w:rPr>
        <w:t>5. Uzatish muhitini tanlash</w:t>
      </w:r>
    </w:p>
    <w:p>
      <w:pPr>
        <w:pStyle w:val="Heading1"/>
        <w:spacing w:line="240" w:lineRule="auto"/>
      </w:pPr>
      <w:r>
        <w:rPr>
          <w:rFonts w:ascii="Calibri" w:hAnsi="Calibri"/>
          <w:sz w:val="28"/>
        </w:rPr>
        <w:t>Ethernet tushunchasi</w:t>
      </w:r>
    </w:p>
    <w:p>
      <w:pPr>
        <w:spacing w:line="240" w:lineRule="auto"/>
      </w:pPr>
      <w:r>
        <w:rPr>
          <w:rFonts w:ascii="Calibri" w:hAnsi="Calibri"/>
          <w:sz w:val="28"/>
        </w:rPr>
        <w:t>Ethernet lokal tarmoqdagi kadr almashish texnologiyalari oilasidir. U faqat bitta kabel tezligi yoki ulagich nomi emas. Zamonaviy switchli to‘liq dupleks ulanishlarda qurilmalar alohida bog‘lanish orqali bir vaqtda yuborib qabul qilishi mumkin. Eski umumiy muhitdagi collision tushunchasini barcha zamonaviy Ethernet aloqalariga bir xil tatbiq etish noto‘g‘ri.</w:t>
      </w:r>
    </w:p>
    <w:p>
      <w:pPr>
        <w:pStyle w:val="Heading1"/>
        <w:spacing w:line="240" w:lineRule="auto"/>
      </w:pPr>
      <w:r>
        <w:rPr>
          <w:rFonts w:ascii="Calibri" w:hAnsi="Calibri"/>
          <w:sz w:val="28"/>
        </w:rPr>
        <w:t>UTP juftliklar va ulagich</w:t>
      </w:r>
    </w:p>
    <w:p>
      <w:pPr>
        <w:spacing w:line="240" w:lineRule="auto"/>
      </w:pPr>
      <w:r>
        <w:rPr>
          <w:rFonts w:ascii="Calibri" w:hAnsi="Calibri"/>
          <w:sz w:val="28"/>
        </w:rPr>
        <w:t>UTP kabelda izolyatsiyalangan simlar juft qilib o‘ralgan. O‘ralish elektromagnit xalaqit ta’sirini kamaytirishga xizmat qiladi. Oddiy Ethernet patch-kabelida to‘rtta juftlik va amalda RJ-45 deb ataladigan 8P8C ulagich uchraydi. Juftliklarni ajratib yuborish yoki haddan ortiq yechish signal sifatini yomonlashtiradi. Kabelni elektr simiga parallel noto‘g‘ri joylashtirish ham xalaqitni oshirishi mumkin.</w:t>
      </w:r>
    </w:p>
    <w:p>
      <w:pPr>
        <w:pStyle w:val="Heading1"/>
        <w:spacing w:line="240" w:lineRule="auto"/>
      </w:pPr>
      <w:r>
        <w:rPr>
          <w:rFonts w:ascii="Calibri" w:hAnsi="Calibri"/>
          <w:sz w:val="28"/>
        </w:rPr>
        <w:t>Kategoriya va ulanish sifati</w:t>
      </w:r>
    </w:p>
    <w:p>
      <w:pPr>
        <w:spacing w:line="240" w:lineRule="auto"/>
      </w:pPr>
      <w:r>
        <w:rPr>
          <w:rFonts w:ascii="Calibri" w:hAnsi="Calibri"/>
          <w:sz w:val="28"/>
        </w:rPr>
        <w:t>Cat5e va Cat6 kabi kategoriyalar kabelning belgilangan elektr ishlash talablariga tegishli. Cat5e bilan odatdagi 1 Gbit/s Ethernet kanali uchun 100 metrgacha umumiy kanal loyihasi keng qo‘llanadi, lekin tezlik kabelning o‘zi bilangina belgilanmaydi. Port, ulagich, uzunlik, montaj va muhit ham mos bo‘lishi kerak. Cat6 yozuvi har qanday masofada istalgan tezlikni kafolatlamaydi.</w:t>
      </w:r>
    </w:p>
    <w:p>
      <w:pPr>
        <w:pStyle w:val="Heading1"/>
        <w:spacing w:line="240" w:lineRule="auto"/>
      </w:pPr>
      <w:r>
        <w:rPr>
          <w:rFonts w:ascii="Calibri" w:hAnsi="Calibri"/>
          <w:sz w:val="28"/>
        </w:rPr>
        <w:t>Tezlik va haqiqiy uzatish</w:t>
      </w:r>
    </w:p>
    <w:p>
      <w:pPr>
        <w:spacing w:line="240" w:lineRule="auto"/>
      </w:pPr>
      <w:r>
        <w:rPr>
          <w:rFonts w:ascii="Calibri" w:hAnsi="Calibri"/>
          <w:sz w:val="28"/>
        </w:rPr>
        <w:t>Portdagi 1 Gbit/s link tezligi fayl ko‘chirishda doim 125 MB/s chiqadi degani emas. Kadr va protokol xarajati, disk, CPU va boshqa yuklar foydali natijani kamaytiradi. 100 Mbit/s bilan 100 MB/s orasida sakkiz baravar birlik farqi mavjud. Linkning kutilmagan past tezligi kabel juftligi yoki port rejimi muammosini tekshirishga sabab bo‘lishi mumkin, lekin bitta belgi yetarli tashxis emas.</w:t>
      </w:r>
    </w:p>
    <w:p>
      <w:pPr>
        <w:pStyle w:val="Heading1"/>
        <w:spacing w:line="240" w:lineRule="auto"/>
      </w:pPr>
      <w:r>
        <w:rPr>
          <w:rFonts w:ascii="Calibri" w:hAnsi="Calibri"/>
          <w:sz w:val="28"/>
        </w:rPr>
        <w:t>Uzatish muhitini tanlash</w:t>
      </w:r>
    </w:p>
    <w:p>
      <w:pPr>
        <w:spacing w:line="240" w:lineRule="auto"/>
      </w:pPr>
      <w:r>
        <w:rPr>
          <w:rFonts w:ascii="Calibri" w:hAnsi="Calibri"/>
          <w:sz w:val="28"/>
        </w:rPr>
        <w:t>Mis kabel qulay va keng tarqalgan, optik tola esa uzunroq masofa, elektromagnit xalaqitga chidamlilik va tegishli katta tezlik talablarida ishlatiladi. Optik modul, tola turi va ulagich mosligi tekshiriladi. PoE elektr quvvatini mos tarmoq kabeli orqali yetkazishi mumkin; barcha port va qurilmalar bir xil PoE talabiga ega emas. Ishlab chiqaruvchi talabi va kabel standarti asos bo‘ladi.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1 Gbit/s kanalning nazariy bayt tezligini hisoblang. Cat yozuvi bor kabel nega yakka o‘zi haqiqiy tezlikni kafolatlamasligini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1 milliard bit/s ÷ 8 = 125 million bayt/s. Bu xom nazariy qiymat; foydali tezlik protokol va qurilma cheklovlariga bog‘liq.</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1 Gbit/s nazariy necha MB/s?</w:t>
      </w:r>
    </w:p>
    <w:p>
      <w:pPr>
        <w:keepNext/>
        <w:spacing w:line="240" w:lineRule="auto"/>
      </w:pPr>
      <w:r>
        <w:rPr>
          <w:rFonts w:ascii="Calibri" w:hAnsi="Calibri"/>
          <w:sz w:val="28"/>
        </w:rPr>
        <w:t>2. UTPda simlar nega juft o‘raladi?</w:t>
      </w:r>
    </w:p>
    <w:p>
      <w:pPr>
        <w:keepNext w:val="0"/>
        <w:spacing w:line="240" w:lineRule="auto"/>
      </w:pPr>
      <w:r>
        <w:rPr>
          <w:rFonts w:ascii="Calibri" w:hAnsi="Calibri"/>
          <w:sz w:val="28"/>
        </w:rPr>
        <w:t>3. Cat yozuvi nimani yakka o‘zi kafolatlamaydi?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Fluke Networks: T568A va T568B</w:t>
        <w:br/>
        <w:t>https://www.flukenetworks.com/knowledge-base/application-or-standards-articles-copper/differences-between-wiring-codes-t568a-vs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Ethernet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Lokal kadr almashish texnologiyalari oilasi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UTP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Ekranlanmagan o‘ralgan juftlik kabel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8P8C</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Sakkiz pozitsiya va kontaktli ulagich shakli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Full duplex</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vaqtda ikki yo‘nalishda almashuv</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PoE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kabeli orqali mos qurilmaga quvvat uzatish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Ethernet texnologiyasi. UTP kabel, RJ-45 ulagich, kabel kategoriyalari va ma’lumot uzatish tezligi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