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Algoritm va dasturlash asoslari</w:t>
      </w:r>
    </w:p>
    <w:p>
      <w:pPr>
        <w:spacing w:line="240" w:lineRule="auto"/>
      </w:pPr>
      <w:r>
        <w:rPr>
          <w:rFonts w:ascii="Calibri" w:hAnsi="Calibri"/>
          <w:sz w:val="28"/>
        </w:rPr>
        <w:t>4 modul  11 mavzu  Nazariy mashg‘ulot  2 soat</w:t>
      </w:r>
    </w:p>
    <w:p>
      <w:pPr>
        <w:pStyle w:val="Title"/>
        <w:spacing w:line="240" w:lineRule="auto"/>
      </w:pPr>
      <w:r>
        <w:rPr>
          <w:rFonts w:ascii="Calibri" w:hAnsi="Calibri"/>
          <w:sz w:val="28"/>
        </w:rPr>
        <w:t>Shartli operatorlar  if, if va else va ichma-ich shartlar</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Darsda «Shartli operatorlar: if, if/else va ichma-ich shartlar» mavzusi o‘rganiladi. O‘quvchi asosiy tushunchalarni misol bilan izohlaydi, algoritm qadamlarini kuzatadi va yechimni kutilgan natija bilan tekshiradi. Kod misollari JavaScript tilida berilgan; ularni brauzer konsoli yoki Node.jsda bajarish mumkin.</w:t>
      </w:r>
    </w:p>
    <w:p>
      <w:pPr>
        <w:pStyle w:val="Heading1"/>
        <w:spacing w:line="240" w:lineRule="auto"/>
      </w:pPr>
      <w:r>
        <w:rPr>
          <w:rFonts w:ascii="Calibri" w:hAnsi="Calibri"/>
          <w:sz w:val="28"/>
        </w:rPr>
        <w:t>Dars rejasi</w:t>
      </w:r>
    </w:p>
    <w:p>
      <w:pPr>
        <w:keepNext/>
        <w:spacing w:line="240" w:lineRule="auto"/>
      </w:pPr>
      <w:r>
        <w:rPr>
          <w:rFonts w:ascii="Calibri" w:hAnsi="Calibri"/>
          <w:sz w:val="28"/>
        </w:rPr>
        <w:t>1. if va else</w:t>
      </w:r>
    </w:p>
    <w:p>
      <w:pPr>
        <w:keepNext/>
        <w:spacing w:line="240" w:lineRule="auto"/>
      </w:pPr>
      <w:r>
        <w:rPr>
          <w:rFonts w:ascii="Calibri" w:hAnsi="Calibri"/>
          <w:sz w:val="28"/>
        </w:rPr>
        <w:t>2. Chegaralar</w:t>
      </w:r>
    </w:p>
    <w:p>
      <w:pPr>
        <w:keepNext/>
        <w:spacing w:line="240" w:lineRule="auto"/>
      </w:pPr>
      <w:r>
        <w:rPr>
          <w:rFonts w:ascii="Calibri" w:hAnsi="Calibri"/>
          <w:sz w:val="28"/>
        </w:rPr>
        <w:t>3. Ichma-ich shartlar</w:t>
      </w:r>
    </w:p>
    <w:p>
      <w:pPr>
        <w:keepNext w:val="0"/>
        <w:spacing w:line="240" w:lineRule="auto"/>
      </w:pPr>
      <w:r>
        <w:rPr>
          <w:rFonts w:ascii="Calibri" w:hAnsi="Calibri"/>
          <w:sz w:val="28"/>
        </w:rPr>
        <w:t>4. Mustaqil shartdan farqi</w:t>
      </w:r>
    </w:p>
    <w:p>
      <w:pPr>
        <w:pStyle w:val="Heading1"/>
        <w:spacing w:line="240" w:lineRule="auto"/>
      </w:pPr>
      <w:r>
        <w:rPr>
          <w:rFonts w:ascii="Calibri" w:hAnsi="Calibri"/>
          <w:sz w:val="28"/>
        </w:rPr>
        <w:t>if va else</w:t>
      </w:r>
    </w:p>
    <w:p>
      <w:pPr>
        <w:spacing w:line="240" w:lineRule="auto"/>
      </w:pPr>
      <w:r>
        <w:rPr>
          <w:rFonts w:ascii="Calibri" w:hAnsi="Calibri"/>
          <w:sz w:val="28"/>
        </w:rPr>
        <w:t>if sharti mantiqiy jihatdan rost bo‘lsa tegishli blok bajariladi. else bo‘lsa, shart yolg‘on bo‘lganda boshqa blok tanlanadi. Bir if/else tuzilmasida shu ikki yo‘ldan biri ishlaydi. Shartni tekshirish ma’lumotning yaroqliligini tekshirish bilan bir xil vazifa emas; avval yaroqsiz kirish ajratilishi mumkin.</w:t>
      </w:r>
    </w:p>
    <w:p>
      <w:pPr>
        <w:pStyle w:val="Heading1"/>
        <w:spacing w:line="240" w:lineRule="auto"/>
      </w:pPr>
      <w:r>
        <w:rPr>
          <w:rFonts w:ascii="Calibri" w:hAnsi="Calibri"/>
          <w:sz w:val="28"/>
        </w:rPr>
        <w:t>Chegaralar</w:t>
      </w:r>
    </w:p>
    <w:p>
      <w:pPr>
        <w:spacing w:line="240" w:lineRule="auto"/>
      </w:pPr>
      <w:r>
        <w:rPr>
          <w:rFonts w:ascii="Calibri" w:hAnsi="Calibri"/>
          <w:sz w:val="28"/>
        </w:rPr>
        <w:t>O‘tish bali 60 bo‘lsa &gt;=60 yoziladi; &gt;60 esa aynan 60 ni chiqarib tashlaydi. 59, 60 va 61 holatlari chegara xatosini ko‘rsatadi. Bahoning 0–100 oralig‘ida ekanligi ham tekshiriladi. Aks holda 150 ni yuqori baho deb qabul qiladigan dastur masala talabiga mos kelmaydi.</w:t>
      </w:r>
    </w:p>
    <w:p>
      <w:pPr>
        <w:pStyle w:val="Heading1"/>
        <w:spacing w:line="240" w:lineRule="auto"/>
      </w:pPr>
      <w:r>
        <w:rPr>
          <w:rFonts w:ascii="Calibri" w:hAnsi="Calibri"/>
          <w:sz w:val="28"/>
        </w:rPr>
        <w:t>Ichma-ich shartlar</w:t>
      </w:r>
    </w:p>
    <w:p>
      <w:pPr>
        <w:spacing w:line="240" w:lineRule="auto"/>
      </w:pPr>
      <w:r>
        <w:rPr>
          <w:rFonts w:ascii="Calibri" w:hAnsi="Calibri"/>
          <w:sz w:val="28"/>
        </w:rPr>
        <w:t>Bir shartning ichida ikkinchi shart bo‘lishi mumkin. Masalan, kirish yaroqli bo‘lgandan keyin o‘tish yoki qayta o‘qish qarori olinadi. Jingalak qavs va surish qaysi else qaysi ifga tegishli ekanini ravshanlashtiradi. Juda chuqur ichma-ichlikni alohida tekshiruvlar bilan sodda qilish mumkin.</w:t>
      </w:r>
    </w:p>
    <w:p>
      <w:pPr>
        <w:pStyle w:val="Heading1"/>
        <w:spacing w:line="240" w:lineRule="auto"/>
      </w:pPr>
      <w:r>
        <w:rPr>
          <w:rFonts w:ascii="Calibri" w:hAnsi="Calibri"/>
          <w:sz w:val="28"/>
        </w:rPr>
        <w:t>Mustaqil shartdan farqi</w:t>
      </w:r>
    </w:p>
    <w:p>
      <w:pPr>
        <w:spacing w:line="240" w:lineRule="auto"/>
      </w:pPr>
      <w:r>
        <w:rPr>
          <w:rFonts w:ascii="Calibri" w:hAnsi="Calibri"/>
          <w:sz w:val="28"/>
        </w:rPr>
        <w:t>Ikki mustaqil if bir holatda ikkalasi ham ishlashi mumkin. Bir-birini istisno qiladigan natijalar uchun if/else yoki else if qulay. = qiymat beradi, === esa tenglikni tekshiradi. Shart yonidagi ortiqcha nuqtali vergul kutilgan blokning boshqaruvdan chiqishiga sabab bo‘lishi mumkin; kod qadamma-qadam kuzatiladi.</w:t>
      </w:r>
    </w:p>
    <w:p>
      <w:pPr>
        <w:pStyle w:val="Heading1"/>
        <w:spacing w:line="240" w:lineRule="auto"/>
      </w:pPr>
      <w:r>
        <w:rPr>
          <w:rFonts w:ascii="Calibri" w:hAnsi="Calibri"/>
          <w:sz w:val="28"/>
        </w:rPr>
        <w:t>JavaScript kodi</w:t>
      </w:r>
    </w:p>
    <w:p>
      <w:pPr>
        <w:keepNext/>
        <w:spacing w:after="0" w:line="240" w:lineRule="auto"/>
      </w:pPr>
      <w:r>
        <w:rPr>
          <w:rFonts w:ascii="Calibri" w:hAnsi="Calibri"/>
          <w:sz w:val="28"/>
        </w:rPr>
        <w:t>const ball = 60;</w:t>
      </w:r>
    </w:p>
    <w:p>
      <w:pPr>
        <w:keepNext/>
        <w:spacing w:after="0" w:line="240" w:lineRule="auto"/>
      </w:pPr>
      <w:r>
        <w:rPr>
          <w:rFonts w:ascii="Calibri" w:hAnsi="Calibri"/>
          <w:sz w:val="28"/>
        </w:rPr>
        <w:t>if (!Number.isFinite(ball) || ball &lt; 0 || ball &gt; 100) {</w:t>
      </w:r>
    </w:p>
    <w:p>
      <w:pPr>
        <w:keepNext/>
        <w:spacing w:after="0" w:line="240" w:lineRule="auto"/>
      </w:pPr>
      <w:r>
        <w:rPr>
          <w:rFonts w:ascii="Calibri" w:hAnsi="Calibri"/>
          <w:sz w:val="28"/>
        </w:rPr>
        <w:t xml:space="preserve">  console.log("Yaroqsiz ball");</w:t>
      </w:r>
    </w:p>
    <w:p>
      <w:pPr>
        <w:keepNext/>
        <w:spacing w:after="0" w:line="240" w:lineRule="auto"/>
      </w:pPr>
      <w:r>
        <w:rPr>
          <w:rFonts w:ascii="Calibri" w:hAnsi="Calibri"/>
          <w:sz w:val="28"/>
        </w:rPr>
        <w:t>} else if (ball &gt;= 60) {</w:t>
      </w:r>
    </w:p>
    <w:p>
      <w:pPr>
        <w:keepNext/>
        <w:spacing w:after="0" w:line="240" w:lineRule="auto"/>
      </w:pPr>
      <w:r>
        <w:rPr>
          <w:rFonts w:ascii="Calibri" w:hAnsi="Calibri"/>
          <w:sz w:val="28"/>
        </w:rPr>
        <w:t xml:space="preserve">  console.log("O‘tdi");</w:t>
      </w:r>
    </w:p>
    <w:p>
      <w:pPr>
        <w:keepNext/>
        <w:spacing w:after="0" w:line="240" w:lineRule="auto"/>
      </w:pPr>
      <w:r>
        <w:rPr>
          <w:rFonts w:ascii="Calibri" w:hAnsi="Calibri"/>
          <w:sz w:val="28"/>
        </w:rPr>
        <w:t>} else {</w:t>
      </w:r>
    </w:p>
    <w:p>
      <w:pPr>
        <w:keepNext/>
        <w:spacing w:after="0" w:line="240" w:lineRule="auto"/>
      </w:pPr>
      <w:r>
        <w:rPr>
          <w:rFonts w:ascii="Calibri" w:hAnsi="Calibri"/>
          <w:sz w:val="28"/>
        </w:rPr>
        <w:t xml:space="preserve">  console.log("Qayta o‘qish");</w:t>
      </w:r>
    </w:p>
    <w:p>
      <w:pPr>
        <w:keepNext w:val="0"/>
        <w:spacing w:after="0" w:line="240" w:lineRule="auto"/>
      </w:pPr>
      <w:r>
        <w:rPr>
          <w:rFonts w:ascii="Calibri" w:hAnsi="Calibri"/>
          <w:sz w:val="28"/>
        </w:rPr>
        <w:t>}</w:t>
      </w:r>
    </w:p>
    <w:p>
      <w:pPr>
        <w:pStyle w:val="Heading1"/>
        <w:spacing w:line="240" w:lineRule="auto"/>
      </w:pPr>
      <w:r>
        <w:rPr>
          <w:rFonts w:ascii="Calibri" w:hAnsi="Calibri"/>
          <w:sz w:val="28"/>
        </w:rPr>
        <w:t>Kodning kutiladigan natijasi</w:t>
      </w:r>
    </w:p>
    <w:p>
      <w:pPr>
        <w:keepNext w:val="0"/>
        <w:spacing w:after="0" w:line="240" w:lineRule="auto"/>
      </w:pPr>
      <w:r>
        <w:rPr>
          <w:rFonts w:ascii="Calibri" w:hAnsi="Calibri"/>
          <w:sz w:val="28"/>
        </w:rPr>
        <w:t>O‘tdi</w:t>
      </w:r>
    </w:p>
    <w:p>
      <w:pPr>
        <w:pStyle w:val="Heading1"/>
        <w:spacing w:line="240" w:lineRule="auto"/>
      </w:pPr>
      <w:r>
        <w:rPr>
          <w:rFonts w:ascii="Calibri" w:hAnsi="Calibri"/>
          <w:sz w:val="28"/>
        </w:rPr>
        <w:t>Bajarish va tahlil topshirig‘i</w:t>
      </w:r>
    </w:p>
    <w:p>
      <w:pPr>
        <w:spacing w:line="240" w:lineRule="auto"/>
      </w:pPr>
      <w:r>
        <w:rPr>
          <w:rFonts w:ascii="Calibri" w:hAnsi="Calibri"/>
          <w:sz w:val="28"/>
        </w:rPr>
        <w:t>0–100 ballni tekshirib, 60 dan boshlab o‘tdi degan natija chiqaring.</w:t>
      </w:r>
    </w:p>
    <w:p>
      <w:pPr>
        <w:pStyle w:val="Heading1"/>
        <w:spacing w:line="240" w:lineRule="auto"/>
      </w:pPr>
      <w:r>
        <w:rPr>
          <w:rFonts w:ascii="Calibri" w:hAnsi="Calibri"/>
          <w:sz w:val="28"/>
        </w:rPr>
        <w:t>Yechim yo‘nalishi va kutiladigan natija</w:t>
      </w:r>
    </w:p>
    <w:p>
      <w:pPr>
        <w:spacing w:line="240" w:lineRule="auto"/>
      </w:pPr>
      <w:r>
        <w:rPr>
          <w:rFonts w:ascii="Calibri" w:hAnsi="Calibri"/>
          <w:sz w:val="28"/>
        </w:rPr>
        <w:t>59 qayta o‘qish, 60 va 61 o‘tdi; −1 va 101 yaroqsiz. Tenglik chegarasi alohida sinaladi.</w:t>
      </w:r>
    </w:p>
    <w:p>
      <w:pPr>
        <w:pStyle w:val="Heading1"/>
        <w:spacing w:line="240" w:lineRule="auto"/>
      </w:pPr>
      <w:r>
        <w:rPr>
          <w:rFonts w:ascii="Calibri" w:hAnsi="Calibri"/>
          <w:sz w:val="28"/>
        </w:rPr>
        <w:t>O‘zini tekshirish savollari</w:t>
      </w:r>
    </w:p>
    <w:p>
      <w:pPr>
        <w:keepNext/>
        <w:spacing w:line="240" w:lineRule="auto"/>
      </w:pPr>
      <w:r>
        <w:rPr>
          <w:rFonts w:ascii="Calibri" w:hAnsi="Calibri"/>
          <w:sz w:val="28"/>
        </w:rPr>
        <w:t>1. O‘tish chegarasi 60 bo‘lsa qaysi yozuv mos?</w:t>
      </w:r>
    </w:p>
    <w:p>
      <w:pPr>
        <w:keepNext/>
        <w:spacing w:line="240" w:lineRule="auto"/>
      </w:pPr>
      <w:r>
        <w:rPr>
          <w:rFonts w:ascii="Calibri" w:hAnsi="Calibri"/>
          <w:sz w:val="28"/>
        </w:rPr>
        <w:t>2. 60 ball natijasi qanday?</w:t>
      </w:r>
    </w:p>
    <w:p>
      <w:pPr>
        <w:keepNext w:val="0"/>
        <w:spacing w:line="240" w:lineRule="auto"/>
      </w:pPr>
      <w:r>
        <w:rPr>
          <w:rFonts w:ascii="Calibri" w:hAnsi="Calibri"/>
          <w:sz w:val="28"/>
        </w:rPr>
        <w:t>3. Ikki mustaqil if haqida nima to‘g‘ri?</w:t>
      </w:r>
    </w:p>
    <w:p>
      <w:pPr>
        <w:pStyle w:val="Heading1"/>
        <w:spacing w:line="240" w:lineRule="auto"/>
      </w:pPr>
      <w:r>
        <w:rPr>
          <w:rFonts w:ascii="Calibri" w:hAnsi="Calibri"/>
          <w:sz w:val="28"/>
        </w:rPr>
        <w:t>Mustaqil ish</w:t>
      </w:r>
    </w:p>
    <w:p>
      <w:pPr>
        <w:spacing w:line="240" w:lineRule="auto"/>
      </w:pPr>
      <w:r>
        <w:rPr>
          <w:rFonts w:ascii="Calibri" w:hAnsi="Calibri"/>
          <w:sz w:val="28"/>
        </w:rPr>
        <w:t>Topshiriqni sxema, jadval yoki qisqa yozma tahlil shaklida bajaring. Javobda kamida ikkita texnik tushuncha, sabab-oqibat bog‘lanishi va tekshirish dalili bo‘lsin. Konspektdagi misolni o‘z vaziyatingizga moslang va xulosani asoslang.</w:t>
      </w:r>
    </w:p>
    <w:p>
      <w:pPr>
        <w:pStyle w:val="Heading1"/>
        <w:spacing w:line="240" w:lineRule="auto"/>
      </w:pPr>
      <w:r>
        <w:rPr>
          <w:rFonts w:ascii="Calibri" w:hAnsi="Calibri"/>
          <w:sz w:val="28"/>
        </w:rPr>
        <w:t>Foydalanish va qo‘shimcha o‘qish manbalari</w:t>
      </w:r>
    </w:p>
    <w:p>
      <w:pPr>
        <w:spacing w:line="240" w:lineRule="auto"/>
      </w:pPr>
      <w:r>
        <w:rPr>
          <w:rFonts w:ascii="Calibri" w:hAnsi="Calibri"/>
          <w:sz w:val="28"/>
        </w:rPr>
        <w:t>MDN Grammar and types</w:t>
        <w:br/>
        <w:t>https://developer.mozilla.org/en-US/docs/Web/JavaScript/Guide/Grammar_and_types</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488"/>
      </w:tblGrid>
      <w:tr>
        <w:trPr>
          <w:tblHeader/>
          <w:cantSplit/>
        </w:trPr>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Atama</w:t>
            </w:r>
          </w:p>
        </w:tc>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Shart</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Qaror uchun tekshiriladigan ifoda</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if</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Rost shart blokini bajaruvchi tuzilma</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else</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Yolg‘on shart uchun muqobil blok</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Ichma-ich shart</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Boshqa shart blokidagi tanlash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Chegara qiymati</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Qaror almashadigan nuqta</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200" w:after="12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2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2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2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2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2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2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2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2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2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2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2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2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2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2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2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2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2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2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20"/>
      <w:contextualSpacing/>
    </w:pPr>
    <w:rPr>
      <w:rFonts w:ascii="Calibri" w:hAnsi="Calibri"/>
      <w:color w:val="000000"/>
      <w:sz w:val="28"/>
    </w:rPr>
  </w:style>
  <w:style w:type="paragraph" w:styleId="ListContinue">
    <w:name w:val="List Continue"/>
    <w:basedOn w:val="Normal"/>
    <w:uiPriority w:val="99"/>
    <w:unhideWhenUsed/>
    <w:rsid w:val="0029639D"/>
    <w:pPr>
      <w:spacing w:after="12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2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2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2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2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2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2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Shartli operatorlar: if, if/else va ichma-ich shartlar</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