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77 mavzu  Nazariy-amaliy  2 soat</w:t>
      </w:r>
    </w:p>
    <w:p>
      <w:pPr>
        <w:pStyle w:val="Title"/>
        <w:spacing w:line="240" w:lineRule="auto"/>
      </w:pPr>
      <w:r>
        <w:rPr>
          <w:rFonts w:ascii="Calibri" w:hAnsi="Calibri"/>
          <w:sz w:val="28"/>
        </w:rPr>
        <w:t>localStorage yordamida ma’lumotlarni brauzerda saqlash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«localStorage yordamida ma’lumotlarni brauzerda saqlash»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localStorage</w:t>
      </w:r>
    </w:p>
    <w:p>
      <w:pPr>
        <w:spacing w:line="240" w:lineRule="auto"/>
      </w:pPr>
      <w:r>
        <w:rPr>
          <w:rFonts w:ascii="Calibri" w:hAnsi="Calibri"/>
          <w:sz w:val="28"/>
        </w:rPr>
        <w:t>2. setItem</w:t>
      </w:r>
    </w:p>
    <w:p>
      <w:pPr>
        <w:spacing w:line="240" w:lineRule="auto"/>
      </w:pPr>
      <w:r>
        <w:rPr>
          <w:rFonts w:ascii="Calibri" w:hAnsi="Calibri"/>
          <w:sz w:val="28"/>
        </w:rPr>
        <w:t>3. getItem</w:t>
      </w:r>
    </w:p>
    <w:p>
      <w:pPr>
        <w:spacing w:line="240" w:lineRule="auto"/>
      </w:pPr>
      <w:r>
        <w:rPr>
          <w:rFonts w:ascii="Calibri" w:hAnsi="Calibri"/>
          <w:sz w:val="28"/>
        </w:rPr>
        <w:t>4. JSON</w:t>
      </w:r>
    </w:p>
    <w:p>
      <w:pPr>
        <w:spacing w:line="240" w:lineRule="auto"/>
      </w:pPr>
      <w:r>
        <w:rPr>
          <w:rFonts w:ascii="Calibri" w:hAnsi="Calibri"/>
          <w:sz w:val="28"/>
        </w:rPr>
        <w:t>5. Cheklov</w:t>
      </w:r>
    </w:p>
    <w:p>
      <w:pPr>
        <w:pStyle w:val="Heading1"/>
        <w:spacing w:line="240" w:lineRule="auto"/>
      </w:pPr>
      <w:r>
        <w:rPr>
          <w:rFonts w:ascii="Calibri" w:hAnsi="Calibri"/>
          <w:sz w:val="28"/>
        </w:rPr>
        <w:t>localStorage</w:t>
      </w:r>
    </w:p>
    <w:p>
      <w:pPr>
        <w:spacing w:line="240" w:lineRule="auto"/>
      </w:pPr>
      <w:r>
        <w:rPr>
          <w:rFonts w:ascii="Calibri" w:hAnsi="Calibri"/>
          <w:sz w:val="28"/>
        </w:rPr>
        <w:t>Bir origin uchun satr ko‘rinishidagi qiymatlarni brauzerda saqlash vositasidir.</w:t>
      </w:r>
    </w:p>
    <w:p>
      <w:pPr>
        <w:pStyle w:val="Heading1"/>
        <w:spacing w:line="240" w:lineRule="auto"/>
      </w:pPr>
      <w:r>
        <w:rPr>
          <w:rFonts w:ascii="Calibri" w:hAnsi="Calibri"/>
          <w:sz w:val="28"/>
        </w:rPr>
        <w:t>setItem</w:t>
      </w:r>
    </w:p>
    <w:p>
      <w:pPr>
        <w:spacing w:line="240" w:lineRule="auto"/>
      </w:pPr>
      <w:r>
        <w:rPr>
          <w:rFonts w:ascii="Calibri" w:hAnsi="Calibri"/>
          <w:sz w:val="28"/>
        </w:rPr>
        <w:t>Kalitga satr qiymatini saqlaydi.</w:t>
      </w:r>
    </w:p>
    <w:p>
      <w:pPr>
        <w:pStyle w:val="Heading1"/>
        <w:spacing w:line="240" w:lineRule="auto"/>
      </w:pPr>
      <w:r>
        <w:rPr>
          <w:rFonts w:ascii="Calibri" w:hAnsi="Calibri"/>
          <w:sz w:val="28"/>
        </w:rPr>
        <w:t>getItem</w:t>
      </w:r>
    </w:p>
    <w:p>
      <w:pPr>
        <w:spacing w:line="240" w:lineRule="auto"/>
      </w:pPr>
      <w:r>
        <w:rPr>
          <w:rFonts w:ascii="Calibri" w:hAnsi="Calibri"/>
          <w:sz w:val="28"/>
        </w:rPr>
        <w:t>Saqlangan satrni yoki topilmasa null qaytaradi.</w:t>
      </w:r>
    </w:p>
    <w:p>
      <w:pPr>
        <w:pStyle w:val="Heading1"/>
        <w:spacing w:line="240" w:lineRule="auto"/>
      </w:pPr>
      <w:r>
        <w:rPr>
          <w:rFonts w:ascii="Calibri" w:hAnsi="Calibri"/>
          <w:sz w:val="28"/>
        </w:rPr>
        <w:t>JSON</w:t>
      </w:r>
    </w:p>
    <w:p>
      <w:pPr>
        <w:spacing w:line="240" w:lineRule="auto"/>
      </w:pPr>
      <w:r>
        <w:rPr>
          <w:rFonts w:ascii="Calibri" w:hAnsi="Calibri"/>
          <w:sz w:val="28"/>
        </w:rPr>
        <w:t>Massiv va obyektlarni satrga aylantirib saqlashga yordam beradi.</w:t>
      </w:r>
    </w:p>
    <w:p>
      <w:pPr>
        <w:pStyle w:val="Heading1"/>
        <w:spacing w:line="240" w:lineRule="auto"/>
      </w:pPr>
      <w:r>
        <w:rPr>
          <w:rFonts w:ascii="Calibri" w:hAnsi="Calibri"/>
          <w:sz w:val="28"/>
        </w:rPr>
        <w:t>Cheklov</w:t>
      </w:r>
    </w:p>
    <w:p>
      <w:pPr>
        <w:spacing w:line="240" w:lineRule="auto"/>
      </w:pPr>
      <w:r>
        <w:rPr>
          <w:rFonts w:ascii="Calibri" w:hAnsi="Calibri"/>
          <w:sz w:val="28"/>
        </w:rPr>
        <w:t>Saqlash bloklanishi yoki kvota to‘lishi mumkin; maxfiy ma’lumot uchun xavfsiz ombor emas.</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id="ism" placeholder="Ismingiz"&gt;&lt;button id="saqla"&gt;Saqlash&lt;/button&gt;&lt;p id="xabar"&gt;&lt;/p&gt;</w:t>
        <w:br/>
        <w:t>&lt;script&gt;const i=document.getElementById("ism");try{i.value=localStorage.getItem("ism")||"";}catch(e){}document.getElementById("saqla").onclick=()=&gt;{try{localStorage.setItem("ism",i.value);document.getElementById("xabar").textContent="Saqlandi";}catch(e){document.getElementById("xabar").textContent="Saqlash mavjud emas";}};&lt;/script&gt;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Ism yoki mavzu tanlovini saqlang; qayta ochish, kalit yo‘qligi va saqlash xatosini sinang.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Brauzer saqlashi boshqa qurilmaga avtomatik ko‘chmaydi; onlayn mashq oynasida saqlash cheklangan bo‘lishi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localStorage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origin uchun satr ko‘rinishidagi qiymatlarni brauzerda saqlash vositasidir.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setItem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Kalitga satr qiymatini saqlaydi.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getItem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Saqlangan satrni yoki topilmasa null qaytaradi.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JSON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Massiv va obyektlarni satrga aylantirib saqlashga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Cheklov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Saqlash bloklanishi yoki kvota to‘lishi mumkin; maxfiy ma’lumot uchun xavfsiz ombor emas.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localStorage yordamida ma’lumotlarni brauzerda saqlash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