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44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Ma’lumot turlari: number, string, boolean, null, undefined va object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«Ma’lumot turlari: number, string, boolean, null, undefined va object»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number</w:t>
      </w:r>
    </w:p>
    <w:p>
      <w:pPr>
        <w:spacing w:line="240" w:lineRule="auto"/>
      </w:pPr>
      <w:r>
        <w:rPr>
          <w:rFonts w:ascii="Calibri" w:hAnsi="Calibri"/>
          <w:sz w:val="28"/>
        </w:rPr>
        <w:t>2. string</w:t>
      </w:r>
    </w:p>
    <w:p>
      <w:pPr>
        <w:spacing w:line="240" w:lineRule="auto"/>
      </w:pPr>
      <w:r>
        <w:rPr>
          <w:rFonts w:ascii="Calibri" w:hAnsi="Calibri"/>
          <w:sz w:val="28"/>
        </w:rPr>
        <w:t>3. boolean</w:t>
      </w:r>
    </w:p>
    <w:p>
      <w:pPr>
        <w:spacing w:line="240" w:lineRule="auto"/>
      </w:pPr>
      <w:r>
        <w:rPr>
          <w:rFonts w:ascii="Calibri" w:hAnsi="Calibri"/>
          <w:sz w:val="28"/>
        </w:rPr>
        <w:t>4. null va undefined</w:t>
      </w:r>
    </w:p>
    <w:p>
      <w:pPr>
        <w:spacing w:line="240" w:lineRule="auto"/>
      </w:pPr>
      <w:r>
        <w:rPr>
          <w:rFonts w:ascii="Calibri" w:hAnsi="Calibri"/>
          <w:sz w:val="28"/>
        </w:rPr>
        <w:t>5. object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number</w:t>
      </w:r>
    </w:p>
    <w:p>
      <w:pPr>
        <w:spacing w:line="240" w:lineRule="auto"/>
      </w:pPr>
      <w:r>
        <w:rPr>
          <w:rFonts w:ascii="Calibri" w:hAnsi="Calibri"/>
          <w:sz w:val="28"/>
        </w:rPr>
        <w:t>Oddiy butun va kasr sonlar uchun ishlatiladigan turdir.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string</w:t>
      </w:r>
    </w:p>
    <w:p>
      <w:pPr>
        <w:spacing w:line="240" w:lineRule="auto"/>
      </w:pPr>
      <w:r>
        <w:rPr>
          <w:rFonts w:ascii="Calibri" w:hAnsi="Calibri"/>
          <w:sz w:val="28"/>
        </w:rPr>
        <w:t>Matn qiymati bo‘lib, bitta belgi ham shu tur bilan ifodalanadi.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boolean</w:t>
      </w:r>
    </w:p>
    <w:p>
      <w:pPr>
        <w:spacing w:line="240" w:lineRule="auto"/>
      </w:pPr>
      <w:r>
        <w:rPr>
          <w:rFonts w:ascii="Calibri" w:hAnsi="Calibri"/>
          <w:sz w:val="28"/>
        </w:rPr>
        <w:t>true yoki false mantiqiy qiymatidir.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null va undefined</w:t>
      </w:r>
    </w:p>
    <w:p>
      <w:pPr>
        <w:spacing w:line="240" w:lineRule="auto"/>
      </w:pPr>
      <w:r>
        <w:rPr>
          <w:rFonts w:ascii="Calibri" w:hAnsi="Calibri"/>
          <w:sz w:val="28"/>
        </w:rPr>
        <w:t>null ataylab bo‘sh qiymat, undefined esa qiymat yo‘qligini ko‘rsatadigan alohida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object</w:t>
      </w:r>
    </w:p>
    <w:p>
      <w:pPr>
        <w:spacing w:line="240" w:lineRule="auto"/>
      </w:pPr>
      <w:r>
        <w:rPr>
          <w:rFonts w:ascii="Calibri" w:hAnsi="Calibri"/>
          <w:sz w:val="28"/>
        </w:rPr>
        <w:t>Xususiyatli tuzilmalar turidir; typeof null tarixiy sabab bilan object qaytaradi.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console.log(typeof 12);</w:t>
        <w:br/>
        <w:t>console.log(typeof "12");</w:t>
        <w:br/>
        <w:t>console.log(typeof true);</w:t>
        <w:br/>
        <w:t>console.log(typeof undefined);</w:t>
        <w:br/>
        <w:t>console.log(typeof null);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number</w:t>
        <w:br/>
        <w:t>string</w:t>
        <w:br/>
        <w:t>boolean</w:t>
        <w:br/>
        <w:t>undefined</w:t>
        <w:br/>
        <w:t>object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Beshta turga misol yozing va typeof null natijasi nega alohida talqin qilinishini izohlang.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typeof null natijasini null oddiy obyekt ekanining isboti deb qabul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number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Oddiy butun va kasr sonlar uchun ishlatiladigan turdir.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string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Matn qiymati bo‘lib, bitta belgi ham shu tur bilan ifodalanadi.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boolean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true yoki false mantiqiy qiymatidir.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null va undefined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null ataylab bo‘sh qiymat, undefined esa qiymat yo‘qligini ko‘rsatadigan alohida qiymatdir.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object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Xususiyatli tuzilmalar turidir; typeof null tarixiy sabab bilan object qaytaradi.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Ma’lumot turlari: number, string, boolean, null, undefined va object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