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49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switch operatori va bir nechta shartlarni tekshirish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«switch operatori va bir nechta shartlarni tekshirish»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switch</w:t>
      </w:r>
    </w:p>
    <w:p>
      <w:pPr>
        <w:spacing w:line="240" w:lineRule="auto"/>
      </w:pPr>
      <w:r>
        <w:rPr>
          <w:rFonts w:ascii="Calibri" w:hAnsi="Calibri"/>
          <w:sz w:val="28"/>
        </w:rPr>
        <w:t>2. case</w:t>
      </w:r>
    </w:p>
    <w:p>
      <w:pPr>
        <w:spacing w:line="240" w:lineRule="auto"/>
      </w:pPr>
      <w:r>
        <w:rPr>
          <w:rFonts w:ascii="Calibri" w:hAnsi="Calibri"/>
          <w:sz w:val="28"/>
        </w:rPr>
        <w:t>3. break</w:t>
      </w:r>
    </w:p>
    <w:p>
      <w:pPr>
        <w:spacing w:line="240" w:lineRule="auto"/>
      </w:pPr>
      <w:r>
        <w:rPr>
          <w:rFonts w:ascii="Calibri" w:hAnsi="Calibri"/>
          <w:sz w:val="28"/>
        </w:rPr>
        <w:t>4. default</w:t>
      </w:r>
    </w:p>
    <w:p>
      <w:pPr>
        <w:spacing w:line="240" w:lineRule="auto"/>
      </w:pPr>
      <w:r>
        <w:rPr>
          <w:rFonts w:ascii="Calibri" w:hAnsi="Calibri"/>
          <w:sz w:val="28"/>
        </w:rPr>
        <w:t>5. Fall-through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switch</w:t>
      </w:r>
    </w:p>
    <w:p>
      <w:pPr>
        <w:spacing w:line="240" w:lineRule="auto"/>
      </w:pPr>
      <w:r>
        <w:rPr>
          <w:rFonts w:ascii="Calibri" w:hAnsi="Calibri"/>
          <w:sz w:val="28"/>
        </w:rPr>
        <w:t>Bitta ifoda qiymati bo‘yicha variant tanlaydi.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case</w:t>
      </w:r>
    </w:p>
    <w:p>
      <w:pPr>
        <w:spacing w:line="240" w:lineRule="auto"/>
      </w:pPr>
      <w:r>
        <w:rPr>
          <w:rFonts w:ascii="Calibri" w:hAnsi="Calibri"/>
          <w:sz w:val="28"/>
        </w:rPr>
        <w:t>Mos kelishi tekshiriladigan variant qiymatidir.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break</w:t>
      </w:r>
    </w:p>
    <w:p>
      <w:pPr>
        <w:spacing w:line="240" w:lineRule="auto"/>
      </w:pPr>
      <w:r>
        <w:rPr>
          <w:rFonts w:ascii="Calibri" w:hAnsi="Calibri"/>
          <w:sz w:val="28"/>
        </w:rPr>
        <w:t>Switchdan chiqib keyingi blokka o‘tadi.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default</w:t>
      </w:r>
    </w:p>
    <w:p>
      <w:pPr>
        <w:spacing w:line="240" w:lineRule="auto"/>
      </w:pPr>
      <w:r>
        <w:rPr>
          <w:rFonts w:ascii="Calibri" w:hAnsi="Calibri"/>
          <w:sz w:val="28"/>
        </w:rPr>
        <w:t>Hech bir case mos kelmaganda bajariladigan yo‘ldir.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Fall-through</w:t>
      </w:r>
    </w:p>
    <w:p>
      <w:pPr>
        <w:spacing w:line="240" w:lineRule="auto"/>
      </w:pPr>
      <w:r>
        <w:rPr>
          <w:rFonts w:ascii="Calibri" w:hAnsi="Calibri"/>
          <w:sz w:val="28"/>
        </w:rPr>
        <w:t>Break bo‘lmasa keyingi case tanasi ham bajarilishi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amal = "+";</w:t>
        <w:br/>
        <w:t>switch (amal) {</w:t>
        <w:br/>
        <w:t xml:space="preserve"> case "+": console.log(2 + 3); break;</w:t>
        <w:br/>
        <w:t xml:space="preserve"> case "*": console.log(2 * 3); break;</w:t>
        <w:br/>
        <w:t xml:space="preserve"> default: console.log("Noma’lum amal");</w:t>
        <w:br/>
        <w:t>}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5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Ikki son uchun to‘rt amalli kalkulyator yarating; nolga bo‘lish va noma’lum amal holatini ajrating.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case qiymati 1 soni bo‘lsa "1" satri bilan qat’iy teng hisoblanmaydi.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switch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Bitta ifoda qiymati bo‘yicha variant tanlaydi.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case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Mos kelishi tekshiriladigan variant qiymatidir.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break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Switchdan chiqib keyingi blokka o‘tadi.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default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Hech bir case mos kelmaganda bajariladigan yo‘ldir.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Fall-through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Break bo‘lmasa keyingi case tanasi ham bajarilishi mumkin.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switch operatori va bir nechta shartlarni tekshirish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