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js LTS terminal va dasturlash muhitini tayyorlash</w:t>
      </w:r>
    </w:p>
    <w:p>
      <w:r>
        <w:t>6 modul  |  7 mavzu  |  2 soat  |  Nazariy</w:t>
      </w:r>
    </w:p>
    <w:p>
      <w:r>
        <w:t>Ubaydullayev Abdukarim  |  Namangan shahar 3 sonli texnikum</w:t>
        <w:br/>
        <w:t>3 IT  |  2026/2027</w:t>
      </w:r>
    </w:p>
    <w:p>
      <w:pPr>
        <w:pStyle w:val="Heading1"/>
      </w:pPr>
      <w:r>
        <w:t>Dars maqsadi</w:t>
      </w:r>
    </w:p>
    <w:p>
      <w:r>
        <w:t>Node js va LTS tushunchalarini izohlaydi; Terminal qo‘llanishini namunada ajratadi.</w:t>
      </w:r>
    </w:p>
    <w:p>
      <w:pPr>
        <w:pStyle w:val="Heading2"/>
      </w:pPr>
      <w:r>
        <w:t>Tayanch bilimlar</w:t>
      </w:r>
    </w:p>
    <w:p>
      <w:r>
        <w:t>6-modulning 1–6-mavzulari. Oldingi dars natijasini eslang; yangi tushunchalar quyida tushuntiriladi.</w:t>
      </w:r>
    </w:p>
    <w:p>
      <w:pPr>
        <w:pStyle w:val="Heading1"/>
      </w:pPr>
      <w:r>
        <w:t>Mavzuning mazmuni</w:t>
      </w:r>
    </w:p>
    <w:p>
      <w:r>
        <w:t>Kutubxona misolida brauzer kitob nomini ko‘rsatadi, server esa qaysi yozuvni qaytarishni va qanday qoidaga amal qilishni belgilaydi. So‘rovni jo‘natish bilan uni bajarishga ruxsat berish farq qiladi. Bir foydalanuvchining noto‘g‘ri yuborgan qiymati boshqa foydalanuvchi ma’lumotini buzmasligi kerak.</w:t>
      </w:r>
    </w:p>
    <w:p>
      <w:pPr>
        <w:pStyle w:val="Heading2"/>
      </w:pPr>
      <w:r>
        <w:t>Node js</w:t>
      </w:r>
    </w:p>
    <w:p>
      <w:r>
        <w:t>JavaScriptni brauzerdan tashqarida bajaradigan muhit. document va window brauzerga tegishli, Node esa fayl va tarmoq modullarini taqdim etadi.</w:t>
      </w:r>
    </w:p>
    <w:p>
      <w:pPr>
        <w:pStyle w:val="Heading2"/>
      </w:pPr>
      <w:r>
        <w:t>LTS</w:t>
      </w:r>
    </w:p>
    <w:p>
      <w:r>
        <w:t>Uzoq muddat qo‘llab-quvvatlanadigan reliz yo‘nalishi. Ushbu kurs Node 24 LTS bilan tekshiriladi; o‘rnatishda shu yo‘nalishning yangilangan versiyasini tanlang.</w:t>
      </w:r>
    </w:p>
    <w:p>
      <w:pPr>
        <w:pStyle w:val="Heading2"/>
      </w:pPr>
      <w:r>
        <w:t>Terminal</w:t>
      </w:r>
    </w:p>
    <w:p>
      <w:r>
        <w:t>Loyiha joylashgan katalogda buyruqlar bajariladi. Joriy katalogni bilish fayl topilmadi xatolarini aniqlashga yordam beradi.</w:t>
      </w:r>
    </w:p>
    <w:p>
      <w:pPr>
        <w:pStyle w:val="Heading2"/>
      </w:pPr>
      <w:r>
        <w:t>node buyrug‘i</w:t>
      </w:r>
    </w:p>
    <w:p>
      <w:r>
        <w:t>node index.cjs JavaScript faylini bajaradi. .cjs ushbu kurs misollarida CommonJS modul formatini aniq belgilaydi.</w:t>
      </w:r>
    </w:p>
    <w:p>
      <w:pPr>
        <w:pStyle w:val="Heading2"/>
      </w:pPr>
      <w:r>
        <w:t>Versiyani tekshirish</w:t>
      </w:r>
    </w:p>
    <w:p>
      <w:r>
        <w:t>node --version va npm --version muhit mavjudligini ko‘rsatadi. Versiya chiqmasa o‘rnatish va PATH sozlamalari tekshiriladi.</w:t>
      </w:r>
    </w:p>
    <w:p>
      <w:pPr>
        <w:pStyle w:val="Heading1"/>
      </w:pPr>
      <w:r>
        <w:t>Namuna va ishlash muhiti</w:t>
      </w:r>
    </w:p>
    <w:p>
      <w:r>
        <w:t>Buyruqlar lokal loyiha katalogidagi terminalda bajariladi. Kommentariylarni alohida o‘qing; buyruq va fayl mazmunini chalkashtirmang.</w:t>
      </w:r>
    </w:p>
    <w:p>
      <w:pPr>
        <w:spacing w:after="0"/>
      </w:pPr>
      <w:r>
        <w:t>node --version</w:t>
      </w:r>
    </w:p>
    <w:p>
      <w:pPr>
        <w:spacing w:after="0"/>
      </w:pPr>
      <w:r>
        <w:t>npm --version</w:t>
      </w:r>
    </w:p>
    <w:p>
      <w:pPr>
        <w:spacing w:after="0"/>
      </w:pPr>
      <w:r>
        <w:t># index.cjs fayliga: console.log("Backend tayyor");</w:t>
      </w:r>
    </w:p>
    <w:p>
      <w:pPr>
        <w:spacing w:after="0"/>
      </w:pPr>
      <w:r>
        <w:t>node index.cjs</w:t>
      </w:r>
    </w:p>
    <w:p>
      <w:pPr>
        <w:pStyle w:val="Heading2"/>
      </w:pPr>
      <w:r>
        <w:t>Namuna natijasi</w:t>
      </w:r>
    </w:p>
    <w:p>
      <w:r>
        <w:t>Versiya raqamlari va Backend tayyor xabari terminalda ko‘rinadi.</w:t>
      </w:r>
    </w:p>
    <w:p>
      <w:pPr>
        <w:pStyle w:val="Heading2"/>
      </w:pPr>
      <w:r>
        <w:t>Ko‘p uchraydigan xato</w:t>
      </w:r>
    </w:p>
    <w:p>
      <w:r>
        <w:t>Terminal boshqa katalogda ochilsa, to‘g‘ri yozilgan fayl ham topilmasligi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Node js va LTS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Node js — JavaScriptni brauzerdan tashqarida bajaradigan muhit.</w:t>
      </w:r>
    </w:p>
    <w:p>
      <w:r>
        <w:t>LTS — Uzoq muddat qo‘llab-quvvatlanadigan reliz yo‘nalishi.</w:t>
      </w:r>
    </w:p>
    <w:p>
      <w:r>
        <w:t>Terminal — Loyiha joylashgan katalogda buyruqlar bajariladi.</w:t>
      </w:r>
    </w:p>
    <w:p>
      <w:r>
        <w:t>node buyrug‘i — node index.cjs JavaScript faylini bajaradi.</w:t>
      </w:r>
    </w:p>
    <w:p>
      <w:r>
        <w:t>Versiyani tekshirish — node --version va npm --version muhit mavjudligini ko‘rsatadi.</w:t>
      </w:r>
    </w:p>
    <w:p>
      <w:pPr>
        <w:pStyle w:val="Heading1"/>
      </w:pPr>
      <w:r>
        <w:t>Manbalar</w:t>
      </w:r>
    </w:p>
    <w:p>
      <w:hyperlink r:id="rId10">
        <w:r>
          <w:rPr>
            <w:rFonts w:ascii="Calibri" w:hAnsi="Calibri"/>
            <w:sz w:val="28"/>
          </w:rPr>
          <w:t>Node js asoslari</w:t>
        </w:r>
      </w:hyperlink>
    </w:p>
    <w:p>
      <w:hyperlink r:id="rId11">
        <w:r>
          <w:rPr>
            <w:rFonts w:ascii="Calibri" w:hAnsi="Calibri"/>
            <w:sz w:val="28"/>
          </w:rPr>
          <w:t>HTTP ma’lumotnomasi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